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B4" w:rsidRPr="007E08D4" w:rsidRDefault="004E5C08" w:rsidP="0018443A">
      <w:pPr>
        <w:spacing w:before="120" w:line="240" w:lineRule="atLeast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S</w:t>
      </w:r>
      <w:r w:rsidR="0016375A" w:rsidRPr="00BD75DD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a</w:t>
      </w:r>
      <w:r w:rsidR="0016375A" w:rsidRPr="00BD75DD">
        <w:rPr>
          <w:b/>
          <w:sz w:val="28"/>
          <w:szCs w:val="28"/>
        </w:rPr>
        <w:t xml:space="preserve"> o dílo</w:t>
      </w:r>
      <w:r w:rsidR="00C83359" w:rsidRPr="00BD75DD">
        <w:rPr>
          <w:b/>
          <w:sz w:val="28"/>
          <w:szCs w:val="28"/>
        </w:rPr>
        <w:t xml:space="preserve"> </w:t>
      </w:r>
    </w:p>
    <w:p w:rsidR="008C0E97" w:rsidRPr="00C22314" w:rsidRDefault="008C0E97" w:rsidP="0018443A">
      <w:pPr>
        <w:spacing w:before="120" w:line="240" w:lineRule="atLeast"/>
        <w:jc w:val="center"/>
        <w:rPr>
          <w:sz w:val="22"/>
          <w:szCs w:val="22"/>
        </w:rPr>
      </w:pPr>
      <w:r w:rsidRPr="00C22314">
        <w:rPr>
          <w:sz w:val="22"/>
          <w:szCs w:val="22"/>
        </w:rPr>
        <w:t>uzavřená dle 89/2012 Sb., občanského zákoníku</w:t>
      </w:r>
      <w:r w:rsidR="00671E42">
        <w:rPr>
          <w:sz w:val="22"/>
          <w:szCs w:val="22"/>
        </w:rPr>
        <w:t>, v platném znění</w:t>
      </w:r>
      <w:r w:rsidR="00DB1A9A">
        <w:rPr>
          <w:sz w:val="22"/>
          <w:szCs w:val="22"/>
        </w:rPr>
        <w:t>, dále jen „Smlouva“</w:t>
      </w:r>
    </w:p>
    <w:p w:rsidR="008C0E97" w:rsidRPr="005E6EF8" w:rsidRDefault="005E6EF8" w:rsidP="0018443A">
      <w:pPr>
        <w:spacing w:before="120" w:line="240" w:lineRule="atLeast"/>
        <w:jc w:val="center"/>
        <w:rPr>
          <w:sz w:val="22"/>
          <w:szCs w:val="22"/>
          <w:u w:val="single"/>
        </w:rPr>
      </w:pPr>
      <w:r w:rsidRPr="005E6EF8">
        <w:rPr>
          <w:sz w:val="22"/>
          <w:szCs w:val="22"/>
          <w:u w:val="single"/>
        </w:rPr>
        <w:t>_________________________________________________________________________</w:t>
      </w:r>
    </w:p>
    <w:p w:rsidR="006A4F17" w:rsidRPr="00C22314" w:rsidRDefault="006A4F1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8C0E97" w:rsidRPr="006A4F17" w:rsidRDefault="008C0E97" w:rsidP="006F30A0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6A4F17">
        <w:rPr>
          <w:b/>
          <w:sz w:val="22"/>
          <w:szCs w:val="22"/>
        </w:rPr>
        <w:t>Smluvní strany:</w:t>
      </w:r>
    </w:p>
    <w:p w:rsidR="00F11996" w:rsidRDefault="00F11996" w:rsidP="00006335">
      <w:pPr>
        <w:spacing w:before="120" w:line="240" w:lineRule="atLeast"/>
        <w:ind w:firstLine="142"/>
        <w:jc w:val="both"/>
        <w:rPr>
          <w:b/>
          <w:sz w:val="22"/>
          <w:szCs w:val="22"/>
        </w:rPr>
      </w:pPr>
    </w:p>
    <w:p w:rsidR="00006335" w:rsidRPr="00C22314" w:rsidRDefault="008C0E97" w:rsidP="0052526A">
      <w:pPr>
        <w:ind w:firstLine="142"/>
        <w:jc w:val="both"/>
        <w:rPr>
          <w:sz w:val="22"/>
          <w:szCs w:val="22"/>
        </w:rPr>
      </w:pPr>
      <w:r w:rsidRPr="00F27595">
        <w:rPr>
          <w:sz w:val="22"/>
          <w:szCs w:val="22"/>
        </w:rPr>
        <w:t>1</w:t>
      </w:r>
      <w:r w:rsidRPr="00C22314">
        <w:rPr>
          <w:b/>
          <w:sz w:val="22"/>
          <w:szCs w:val="22"/>
        </w:rPr>
        <w:t>.</w:t>
      </w:r>
      <w:r w:rsidRPr="00C22314">
        <w:rPr>
          <w:sz w:val="22"/>
          <w:szCs w:val="22"/>
        </w:rPr>
        <w:t xml:space="preserve"> </w:t>
      </w:r>
      <w:r w:rsidRPr="00F27595">
        <w:rPr>
          <w:sz w:val="22"/>
          <w:szCs w:val="22"/>
        </w:rPr>
        <w:t>Objednatel:</w:t>
      </w:r>
      <w:r w:rsidRPr="00C22314">
        <w:rPr>
          <w:b/>
          <w:sz w:val="22"/>
          <w:szCs w:val="22"/>
        </w:rPr>
        <w:tab/>
      </w:r>
      <w:r w:rsidR="00F27595">
        <w:rPr>
          <w:b/>
          <w:sz w:val="22"/>
          <w:szCs w:val="22"/>
        </w:rPr>
        <w:t xml:space="preserve">             </w:t>
      </w:r>
      <w:r w:rsidR="00C22314" w:rsidRPr="00F27595">
        <w:rPr>
          <w:b/>
          <w:sz w:val="22"/>
          <w:szCs w:val="22"/>
        </w:rPr>
        <w:t>Střední zahradnická škola Rajhrad, příspěvková organizace</w:t>
      </w:r>
    </w:p>
    <w:p w:rsidR="008712B8" w:rsidRPr="00C22314" w:rsidRDefault="00C22314" w:rsidP="0052526A">
      <w:pPr>
        <w:ind w:left="1985" w:firstLine="142"/>
        <w:jc w:val="both"/>
        <w:rPr>
          <w:sz w:val="22"/>
          <w:szCs w:val="22"/>
        </w:rPr>
      </w:pPr>
      <w:r>
        <w:rPr>
          <w:sz w:val="22"/>
          <w:szCs w:val="22"/>
        </w:rPr>
        <w:t>Masarykova 198, 664 61 Rajhrad</w:t>
      </w:r>
    </w:p>
    <w:p w:rsidR="0087101A" w:rsidRDefault="008712B8" w:rsidP="0052526A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Zastoupená: </w:t>
      </w:r>
      <w:r w:rsidR="005217FB" w:rsidRPr="00C22314">
        <w:rPr>
          <w:sz w:val="22"/>
          <w:szCs w:val="22"/>
        </w:rPr>
        <w:t xml:space="preserve"> </w:t>
      </w:r>
    </w:p>
    <w:p w:rsidR="00235290" w:rsidRDefault="005217FB" w:rsidP="00235290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>I</w:t>
      </w:r>
      <w:r w:rsidR="008712B8" w:rsidRPr="00C22314">
        <w:rPr>
          <w:sz w:val="22"/>
          <w:szCs w:val="22"/>
        </w:rPr>
        <w:t xml:space="preserve">Č: </w:t>
      </w:r>
      <w:r w:rsidR="00135D4E">
        <w:rPr>
          <w:sz w:val="22"/>
          <w:szCs w:val="22"/>
        </w:rPr>
        <w:t>000</w:t>
      </w:r>
      <w:r w:rsidR="00C22314">
        <w:rPr>
          <w:sz w:val="22"/>
          <w:szCs w:val="22"/>
        </w:rPr>
        <w:t>55468</w:t>
      </w:r>
    </w:p>
    <w:p w:rsidR="008C0E97" w:rsidRPr="00C22314" w:rsidRDefault="008C0E97" w:rsidP="00235290">
      <w:pPr>
        <w:ind w:left="1416" w:firstLine="708"/>
        <w:jc w:val="both"/>
        <w:rPr>
          <w:rStyle w:val="platne1"/>
          <w:sz w:val="22"/>
          <w:szCs w:val="22"/>
        </w:rPr>
      </w:pP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</w:p>
    <w:p w:rsidR="00F27595" w:rsidRDefault="0052526A" w:rsidP="00F275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C0E97" w:rsidRPr="00C22314">
        <w:rPr>
          <w:b/>
          <w:sz w:val="22"/>
          <w:szCs w:val="22"/>
        </w:rPr>
        <w:t xml:space="preserve">  </w:t>
      </w:r>
      <w:r w:rsidR="008C0E97" w:rsidRPr="00F27595">
        <w:rPr>
          <w:sz w:val="22"/>
          <w:szCs w:val="22"/>
        </w:rPr>
        <w:t>2.</w:t>
      </w:r>
      <w:r w:rsidR="008C0E97" w:rsidRPr="00F27595">
        <w:rPr>
          <w:b/>
          <w:sz w:val="22"/>
          <w:szCs w:val="22"/>
        </w:rPr>
        <w:t xml:space="preserve"> </w:t>
      </w:r>
      <w:r w:rsidR="008C0E97" w:rsidRPr="00F27595">
        <w:rPr>
          <w:sz w:val="22"/>
          <w:szCs w:val="22"/>
        </w:rPr>
        <w:t>Zhotovitel:</w:t>
      </w:r>
      <w:r w:rsidR="008C0E97" w:rsidRPr="00C22314">
        <w:rPr>
          <w:sz w:val="22"/>
          <w:szCs w:val="22"/>
        </w:rPr>
        <w:t xml:space="preserve">   </w:t>
      </w:r>
      <w:r w:rsidR="008C0E97" w:rsidRPr="00C22314">
        <w:rPr>
          <w:sz w:val="22"/>
          <w:szCs w:val="22"/>
        </w:rPr>
        <w:tab/>
      </w:r>
      <w:r w:rsidR="00F27595" w:rsidRPr="00F27595">
        <w:rPr>
          <w:b/>
          <w:sz w:val="22"/>
          <w:szCs w:val="22"/>
        </w:rPr>
        <w:t xml:space="preserve">Plotové centrum Kopeček s.r.o.        </w:t>
      </w:r>
    </w:p>
    <w:p w:rsidR="00F27595" w:rsidRPr="00F27595" w:rsidRDefault="00F27595" w:rsidP="00F27595">
      <w:pPr>
        <w:jc w:val="both"/>
        <w:rPr>
          <w:sz w:val="22"/>
          <w:szCs w:val="22"/>
        </w:rPr>
      </w:pPr>
      <w:r w:rsidRPr="00F27595">
        <w:rPr>
          <w:sz w:val="22"/>
          <w:szCs w:val="22"/>
        </w:rPr>
        <w:t xml:space="preserve">                                       Stará pošta 67, 664 61 Rajhrad                                                            </w:t>
      </w:r>
    </w:p>
    <w:p w:rsidR="00320081" w:rsidRDefault="00F27595" w:rsidP="00F27595">
      <w:pPr>
        <w:ind w:firstLine="2127"/>
        <w:rPr>
          <w:sz w:val="22"/>
          <w:szCs w:val="22"/>
        </w:rPr>
      </w:pPr>
      <w:r>
        <w:rPr>
          <w:sz w:val="22"/>
          <w:szCs w:val="22"/>
        </w:rPr>
        <w:t xml:space="preserve">Zastoupená:  </w:t>
      </w:r>
    </w:p>
    <w:p w:rsidR="004E0DF0" w:rsidRDefault="00135D4E" w:rsidP="00F27595">
      <w:pPr>
        <w:ind w:firstLine="2127"/>
        <w:rPr>
          <w:sz w:val="22"/>
          <w:szCs w:val="22"/>
        </w:rPr>
      </w:pPr>
      <w:r>
        <w:rPr>
          <w:sz w:val="22"/>
          <w:szCs w:val="22"/>
        </w:rPr>
        <w:t>IČ: 25510908</w:t>
      </w:r>
    </w:p>
    <w:p w:rsidR="00135D4E" w:rsidRPr="00F27595" w:rsidRDefault="00135D4E" w:rsidP="00F27595">
      <w:pPr>
        <w:ind w:firstLine="2127"/>
        <w:rPr>
          <w:sz w:val="22"/>
          <w:szCs w:val="22"/>
        </w:rPr>
      </w:pPr>
      <w:r>
        <w:rPr>
          <w:sz w:val="22"/>
          <w:szCs w:val="22"/>
        </w:rPr>
        <w:t>DIČ: 25510908</w:t>
      </w:r>
    </w:p>
    <w:p w:rsidR="004E0DF0" w:rsidRPr="00F27595" w:rsidRDefault="004E0DF0" w:rsidP="00940C2D">
      <w:pPr>
        <w:ind w:firstLine="2127"/>
        <w:jc w:val="both"/>
        <w:rPr>
          <w:sz w:val="22"/>
          <w:szCs w:val="22"/>
        </w:rPr>
      </w:pPr>
    </w:p>
    <w:p w:rsidR="008C0E97" w:rsidRPr="007A4C4D" w:rsidRDefault="008C0E97" w:rsidP="006F30A0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Předmět</w:t>
      </w:r>
      <w:r w:rsidR="00135D4E">
        <w:rPr>
          <w:b/>
          <w:sz w:val="22"/>
          <w:szCs w:val="22"/>
        </w:rPr>
        <w:t xml:space="preserve"> s</w:t>
      </w:r>
      <w:r w:rsidRPr="007A4C4D">
        <w:rPr>
          <w:b/>
          <w:sz w:val="22"/>
          <w:szCs w:val="22"/>
        </w:rPr>
        <w:t>mlouvy:</w:t>
      </w:r>
      <w:r w:rsidR="0083521B" w:rsidRPr="007A4C4D">
        <w:rPr>
          <w:b/>
          <w:sz w:val="22"/>
          <w:szCs w:val="22"/>
        </w:rPr>
        <w:t xml:space="preserve">   </w:t>
      </w:r>
      <w:r w:rsidRPr="007A4C4D">
        <w:rPr>
          <w:b/>
          <w:sz w:val="22"/>
          <w:szCs w:val="22"/>
        </w:rPr>
        <w:t>„</w:t>
      </w:r>
      <w:r w:rsidR="006F3D29">
        <w:rPr>
          <w:b/>
          <w:sz w:val="22"/>
          <w:szCs w:val="22"/>
        </w:rPr>
        <w:t>Rekonstrukce oplocení areálu školy</w:t>
      </w:r>
      <w:r w:rsidRPr="007A4C4D">
        <w:rPr>
          <w:sz w:val="22"/>
          <w:szCs w:val="22"/>
        </w:rPr>
        <w:t>“</w:t>
      </w:r>
    </w:p>
    <w:p w:rsidR="00CC2A9C" w:rsidRPr="007A4C4D" w:rsidRDefault="00CC2A9C" w:rsidP="00CC2A9C">
      <w:pPr>
        <w:tabs>
          <w:tab w:val="left" w:pos="5760"/>
        </w:tabs>
        <w:rPr>
          <w:sz w:val="22"/>
          <w:szCs w:val="22"/>
        </w:rPr>
      </w:pPr>
    </w:p>
    <w:p w:rsidR="006F2EB7" w:rsidRPr="00CC2A9C" w:rsidRDefault="00CC2A9C" w:rsidP="00CC2A9C">
      <w:pPr>
        <w:tabs>
          <w:tab w:val="left" w:pos="5760"/>
        </w:tabs>
        <w:rPr>
          <w:sz w:val="22"/>
          <w:szCs w:val="22"/>
        </w:rPr>
      </w:pPr>
      <w:r w:rsidRPr="006F3D29">
        <w:rPr>
          <w:sz w:val="22"/>
          <w:szCs w:val="22"/>
        </w:rPr>
        <w:t xml:space="preserve">Jedná se o </w:t>
      </w:r>
      <w:r w:rsidR="006F3D29" w:rsidRPr="006F3D29">
        <w:rPr>
          <w:sz w:val="22"/>
          <w:szCs w:val="22"/>
        </w:rPr>
        <w:t>rekonstrukci oplocení areálu školy v délce 100</w:t>
      </w:r>
      <w:r w:rsidR="003B1567">
        <w:rPr>
          <w:sz w:val="22"/>
          <w:szCs w:val="22"/>
        </w:rPr>
        <w:t xml:space="preserve"> m</w:t>
      </w:r>
      <w:r w:rsidR="006F3D29" w:rsidRPr="006F3D29">
        <w:rPr>
          <w:sz w:val="22"/>
          <w:szCs w:val="22"/>
        </w:rPr>
        <w:t>, tvořené pevnými panely přichycenými k ocelovým s</w:t>
      </w:r>
      <w:r w:rsidR="006F3D29">
        <w:rPr>
          <w:sz w:val="22"/>
          <w:szCs w:val="22"/>
        </w:rPr>
        <w:t xml:space="preserve">loupkům doplněnými </w:t>
      </w:r>
      <w:proofErr w:type="spellStart"/>
      <w:r w:rsidR="006F3D29">
        <w:rPr>
          <w:sz w:val="22"/>
          <w:szCs w:val="22"/>
        </w:rPr>
        <w:t>podhrabovými</w:t>
      </w:r>
      <w:proofErr w:type="spellEnd"/>
      <w:r w:rsidR="006F3D29">
        <w:rPr>
          <w:sz w:val="22"/>
          <w:szCs w:val="22"/>
        </w:rPr>
        <w:t xml:space="preserve"> </w:t>
      </w:r>
      <w:r w:rsidR="006F3D29" w:rsidRPr="006F3D29">
        <w:rPr>
          <w:sz w:val="22"/>
          <w:szCs w:val="22"/>
        </w:rPr>
        <w:t>deskami</w:t>
      </w:r>
      <w:r w:rsidRPr="006F3D29">
        <w:rPr>
          <w:sz w:val="22"/>
          <w:szCs w:val="22"/>
        </w:rPr>
        <w:t>.</w:t>
      </w:r>
      <w:r w:rsidRPr="00CC2A9C">
        <w:rPr>
          <w:sz w:val="22"/>
          <w:szCs w:val="22"/>
        </w:rPr>
        <w:t xml:space="preserve"> </w:t>
      </w:r>
    </w:p>
    <w:p w:rsidR="00447AE5" w:rsidRDefault="008C0E97" w:rsidP="00CC2A9C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Dílo je blíže definováno v položkovém rozpočtu</w:t>
      </w:r>
      <w:r w:rsidR="009654C7">
        <w:rPr>
          <w:rFonts w:ascii="Times New Roman" w:hAnsi="Times New Roman"/>
          <w:sz w:val="22"/>
          <w:szCs w:val="22"/>
        </w:rPr>
        <w:t xml:space="preserve"> zakázkové nabídky.</w:t>
      </w:r>
      <w:r w:rsidR="00E72037">
        <w:rPr>
          <w:rFonts w:ascii="Times New Roman" w:hAnsi="Times New Roman"/>
          <w:sz w:val="22"/>
          <w:szCs w:val="22"/>
        </w:rPr>
        <w:t xml:space="preserve"> </w:t>
      </w:r>
    </w:p>
    <w:p w:rsidR="008C0E97" w:rsidRDefault="00E72037" w:rsidP="00CC2A9C">
      <w:pPr>
        <w:pStyle w:val="Zkladntext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Účelem této S</w:t>
      </w:r>
      <w:r w:rsidR="008C0E97" w:rsidRPr="00C22314">
        <w:rPr>
          <w:rFonts w:ascii="Times New Roman" w:hAnsi="Times New Roman"/>
          <w:sz w:val="22"/>
          <w:szCs w:val="22"/>
        </w:rPr>
        <w:t>mlouvy je provést stavební práce spočívající v</w:t>
      </w:r>
      <w:r w:rsidR="00C22314">
        <w:rPr>
          <w:rFonts w:ascii="Times New Roman" w:hAnsi="Times New Roman"/>
          <w:sz w:val="22"/>
          <w:szCs w:val="22"/>
        </w:rPr>
        <w:t xml:space="preserve"> realizaci </w:t>
      </w:r>
      <w:r w:rsidR="009053CD">
        <w:rPr>
          <w:rFonts w:ascii="Times New Roman" w:hAnsi="Times New Roman"/>
          <w:sz w:val="22"/>
          <w:szCs w:val="22"/>
        </w:rPr>
        <w:t xml:space="preserve">oplocení </w:t>
      </w:r>
      <w:r w:rsidR="00EF58A2">
        <w:rPr>
          <w:rFonts w:ascii="Times New Roman" w:hAnsi="Times New Roman"/>
          <w:sz w:val="22"/>
          <w:szCs w:val="22"/>
        </w:rPr>
        <w:t xml:space="preserve">areálu </w:t>
      </w:r>
      <w:r w:rsidR="00C22314">
        <w:rPr>
          <w:rFonts w:ascii="Times New Roman" w:hAnsi="Times New Roman"/>
          <w:sz w:val="22"/>
          <w:szCs w:val="22"/>
        </w:rPr>
        <w:t>Střední zahradnické školy Rajhrad</w:t>
      </w:r>
      <w:r w:rsidR="003C75CB">
        <w:rPr>
          <w:rFonts w:ascii="Times New Roman" w:hAnsi="Times New Roman"/>
          <w:sz w:val="22"/>
          <w:szCs w:val="22"/>
        </w:rPr>
        <w:t>, Masarykova 198, Rajhrad.</w:t>
      </w:r>
    </w:p>
    <w:p w:rsidR="005E6EF8" w:rsidRDefault="005E6EF8" w:rsidP="00CC2A9C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940C2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Cena za dílo:</w:t>
      </w:r>
    </w:p>
    <w:p w:rsidR="008C0E97" w:rsidRPr="004E19F2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4E19F2">
        <w:rPr>
          <w:sz w:val="22"/>
          <w:szCs w:val="22"/>
        </w:rPr>
        <w:t>Cena bez DPH:</w:t>
      </w:r>
      <w:r w:rsidR="006A165E" w:rsidRPr="004E19F2">
        <w:rPr>
          <w:sz w:val="22"/>
          <w:szCs w:val="22"/>
        </w:rPr>
        <w:t xml:space="preserve">  </w:t>
      </w:r>
      <w:r w:rsidR="004E19F2">
        <w:rPr>
          <w:sz w:val="22"/>
          <w:szCs w:val="22"/>
        </w:rPr>
        <w:t xml:space="preserve">           154 680,00 Kč</w:t>
      </w:r>
    </w:p>
    <w:p w:rsidR="008C0E97" w:rsidRPr="004E19F2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4E19F2">
        <w:rPr>
          <w:sz w:val="22"/>
          <w:szCs w:val="22"/>
        </w:rPr>
        <w:t xml:space="preserve">DPH </w:t>
      </w:r>
      <w:r w:rsidR="0064021F" w:rsidRPr="004E19F2">
        <w:rPr>
          <w:sz w:val="22"/>
          <w:szCs w:val="22"/>
        </w:rPr>
        <w:t>21</w:t>
      </w:r>
      <w:r w:rsidRPr="004E19F2">
        <w:rPr>
          <w:sz w:val="22"/>
          <w:szCs w:val="22"/>
        </w:rPr>
        <w:t>%:</w:t>
      </w:r>
      <w:r w:rsidR="006A165E" w:rsidRPr="004E19F2">
        <w:rPr>
          <w:sz w:val="22"/>
          <w:szCs w:val="22"/>
        </w:rPr>
        <w:t xml:space="preserve">  </w:t>
      </w:r>
      <w:r w:rsidR="004E19F2">
        <w:rPr>
          <w:sz w:val="22"/>
          <w:szCs w:val="22"/>
        </w:rPr>
        <w:t xml:space="preserve">                     32 482,80 </w:t>
      </w:r>
      <w:r w:rsidRPr="004E19F2">
        <w:rPr>
          <w:sz w:val="22"/>
          <w:szCs w:val="22"/>
        </w:rPr>
        <w:t>Kč</w:t>
      </w:r>
    </w:p>
    <w:p w:rsidR="008C0E97" w:rsidRPr="00C22314" w:rsidRDefault="008C0E97" w:rsidP="006F3D29">
      <w:pPr>
        <w:tabs>
          <w:tab w:val="left" w:pos="6785"/>
        </w:tabs>
        <w:spacing w:before="120" w:line="240" w:lineRule="atLeast"/>
        <w:ind w:firstLine="284"/>
        <w:jc w:val="both"/>
        <w:rPr>
          <w:b/>
          <w:sz w:val="22"/>
          <w:szCs w:val="22"/>
        </w:rPr>
      </w:pPr>
      <w:r w:rsidRPr="004E19F2">
        <w:rPr>
          <w:b/>
          <w:sz w:val="22"/>
          <w:szCs w:val="22"/>
        </w:rPr>
        <w:t>Cena celkem s DPH:</w:t>
      </w:r>
      <w:r w:rsidR="006A165E" w:rsidRPr="004E19F2">
        <w:rPr>
          <w:b/>
          <w:sz w:val="22"/>
          <w:szCs w:val="22"/>
        </w:rPr>
        <w:t xml:space="preserve">  </w:t>
      </w:r>
      <w:r w:rsidR="004E19F2">
        <w:rPr>
          <w:b/>
          <w:sz w:val="22"/>
          <w:szCs w:val="22"/>
        </w:rPr>
        <w:t xml:space="preserve"> 187 162,80</w:t>
      </w:r>
      <w:r w:rsidR="006A165E" w:rsidRPr="004E19F2">
        <w:rPr>
          <w:b/>
          <w:sz w:val="22"/>
          <w:szCs w:val="22"/>
        </w:rPr>
        <w:t xml:space="preserve"> </w:t>
      </w:r>
      <w:r w:rsidR="00FF3B18" w:rsidRPr="004E19F2">
        <w:rPr>
          <w:b/>
          <w:sz w:val="22"/>
          <w:szCs w:val="22"/>
        </w:rPr>
        <w:t>Kč</w:t>
      </w:r>
      <w:r w:rsidR="006F3D29" w:rsidRPr="004E19F2">
        <w:rPr>
          <w:b/>
          <w:sz w:val="22"/>
          <w:szCs w:val="22"/>
        </w:rPr>
        <w:tab/>
      </w:r>
    </w:p>
    <w:p w:rsidR="006A4F17" w:rsidRDefault="006A4F1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6A4F1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za dílo je cenou konečnou.</w:t>
      </w: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DPH bude vyúčtována v zákonné výši v době uskutečnění zdanitelného plnění. Cena díla je specifikovaná přiloženým položkovým rozpočtem. Objednatel může požadovat provedení víceprací oproti položkovému rozpočtu. V případě víceprací obsahově vymezených v položkovém rozpočtu dojde k alikvótnímu zvýšení ceny za použití dohodnutých jednotkových cen, v případě ostatních prací bude pro vyčíslení podkladem aktuální ceník stavebních a </w:t>
      </w:r>
      <w:r w:rsidR="00A37D22">
        <w:rPr>
          <w:rFonts w:ascii="Times New Roman" w:hAnsi="Times New Roman"/>
          <w:sz w:val="22"/>
          <w:szCs w:val="22"/>
        </w:rPr>
        <w:t>montážních prací firmy RTS Brno</w:t>
      </w:r>
      <w:r w:rsidR="00717AF3">
        <w:rPr>
          <w:rFonts w:ascii="Times New Roman" w:hAnsi="Times New Roman"/>
          <w:sz w:val="22"/>
          <w:szCs w:val="22"/>
        </w:rPr>
        <w:t>.</w:t>
      </w:r>
      <w:r w:rsidRPr="00C22314">
        <w:rPr>
          <w:rFonts w:ascii="Times New Roman" w:hAnsi="Times New Roman"/>
          <w:sz w:val="22"/>
          <w:szCs w:val="22"/>
        </w:rPr>
        <w:t xml:space="preserve"> </w:t>
      </w:r>
    </w:p>
    <w:p w:rsidR="0052526A" w:rsidRDefault="0052526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940C2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Platební podmínky a fakturace:</w:t>
      </w:r>
    </w:p>
    <w:p w:rsidR="00940C2D" w:rsidRPr="007A4C4D" w:rsidRDefault="00940C2D" w:rsidP="00940C2D">
      <w:pPr>
        <w:spacing w:before="120" w:line="240" w:lineRule="atLeast"/>
        <w:ind w:left="284"/>
        <w:jc w:val="both"/>
        <w:rPr>
          <w:b/>
          <w:sz w:val="22"/>
          <w:szCs w:val="22"/>
        </w:rPr>
      </w:pP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Fakturace bude prov</w:t>
      </w:r>
      <w:r w:rsidR="006C75FE">
        <w:rPr>
          <w:rFonts w:ascii="Times New Roman" w:hAnsi="Times New Roman"/>
          <w:sz w:val="22"/>
          <w:szCs w:val="22"/>
        </w:rPr>
        <w:t>edena po dokončení díla Zhotovitelem a to</w:t>
      </w:r>
      <w:r w:rsidRPr="00C22314">
        <w:rPr>
          <w:rFonts w:ascii="Times New Roman" w:hAnsi="Times New Roman"/>
          <w:sz w:val="22"/>
          <w:szCs w:val="22"/>
        </w:rPr>
        <w:t xml:space="preserve"> jen za skutečně prováděné práce</w:t>
      </w:r>
      <w:r w:rsidR="007D1EF5">
        <w:rPr>
          <w:rFonts w:ascii="Times New Roman" w:hAnsi="Times New Roman"/>
          <w:sz w:val="22"/>
          <w:szCs w:val="22"/>
        </w:rPr>
        <w:t xml:space="preserve"> a po odsouhlasení prací. </w:t>
      </w:r>
      <w:r w:rsidRPr="00C22314">
        <w:rPr>
          <w:rFonts w:ascii="Times New Roman" w:hAnsi="Times New Roman"/>
          <w:sz w:val="22"/>
          <w:szCs w:val="22"/>
        </w:rPr>
        <w:t>Splatnost faktur</w:t>
      </w:r>
      <w:r w:rsidR="00235290">
        <w:rPr>
          <w:rFonts w:ascii="Times New Roman" w:hAnsi="Times New Roman"/>
          <w:sz w:val="22"/>
          <w:szCs w:val="22"/>
        </w:rPr>
        <w:t>y</w:t>
      </w:r>
      <w:r w:rsidRPr="00C22314">
        <w:rPr>
          <w:rFonts w:ascii="Times New Roman" w:hAnsi="Times New Roman"/>
          <w:sz w:val="22"/>
          <w:szCs w:val="22"/>
        </w:rPr>
        <w:t xml:space="preserve"> je dohodnuta na 14 dnů od doručení objednateli. Za datum úhrady se považuje datum připsání příslušné částky na bankovní účet Zhotovitele.</w:t>
      </w:r>
    </w:p>
    <w:p w:rsidR="005E6EF8" w:rsidRPr="00C22314" w:rsidRDefault="005E6EF8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625AD6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Lhůty</w:t>
      </w:r>
      <w:r w:rsidR="0041485B" w:rsidRPr="007A4C4D">
        <w:rPr>
          <w:b/>
          <w:sz w:val="22"/>
          <w:szCs w:val="22"/>
        </w:rPr>
        <w:t xml:space="preserve"> plnění</w:t>
      </w:r>
      <w:r w:rsidRPr="007A4C4D">
        <w:rPr>
          <w:b/>
          <w:sz w:val="22"/>
          <w:szCs w:val="22"/>
        </w:rPr>
        <w:t>:</w:t>
      </w:r>
    </w:p>
    <w:p w:rsidR="004E0DF0" w:rsidRPr="004E0DF0" w:rsidRDefault="004E0DF0" w:rsidP="005E6EF8">
      <w:pPr>
        <w:ind w:left="284"/>
        <w:jc w:val="both"/>
        <w:rPr>
          <w:b/>
          <w:sz w:val="22"/>
          <w:szCs w:val="22"/>
        </w:rPr>
      </w:pPr>
    </w:p>
    <w:p w:rsidR="008C0E97" w:rsidRPr="00C22314" w:rsidRDefault="008C0E97" w:rsidP="005E6EF8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Termín dokončení</w:t>
      </w:r>
      <w:r w:rsidR="0041485B">
        <w:rPr>
          <w:rFonts w:ascii="Times New Roman" w:hAnsi="Times New Roman"/>
          <w:sz w:val="22"/>
          <w:szCs w:val="22"/>
        </w:rPr>
        <w:t xml:space="preserve"> prací</w:t>
      </w:r>
      <w:r w:rsidRPr="00C22314">
        <w:rPr>
          <w:rFonts w:ascii="Times New Roman" w:hAnsi="Times New Roman"/>
          <w:sz w:val="22"/>
          <w:szCs w:val="22"/>
        </w:rPr>
        <w:t>:</w:t>
      </w:r>
      <w:r w:rsidRPr="00C22314">
        <w:rPr>
          <w:rFonts w:ascii="Times New Roman" w:hAnsi="Times New Roman"/>
          <w:b/>
          <w:sz w:val="22"/>
          <w:szCs w:val="22"/>
        </w:rPr>
        <w:t xml:space="preserve"> </w:t>
      </w:r>
      <w:r w:rsidRPr="00DD5F88">
        <w:rPr>
          <w:rFonts w:ascii="Times New Roman" w:hAnsi="Times New Roman"/>
          <w:sz w:val="22"/>
          <w:szCs w:val="22"/>
        </w:rPr>
        <w:t>nejpozději do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E6EF8" w:rsidRPr="005E6EF8">
        <w:rPr>
          <w:rFonts w:ascii="Times New Roman" w:hAnsi="Times New Roman"/>
          <w:sz w:val="22"/>
          <w:szCs w:val="22"/>
        </w:rPr>
        <w:t>30</w:t>
      </w:r>
      <w:r w:rsidR="00DD5F88" w:rsidRPr="005E6EF8">
        <w:rPr>
          <w:rFonts w:ascii="Times New Roman" w:hAnsi="Times New Roman"/>
          <w:sz w:val="22"/>
          <w:szCs w:val="22"/>
        </w:rPr>
        <w:t>.</w:t>
      </w:r>
      <w:r w:rsidR="006F3D29" w:rsidRPr="005E6EF8">
        <w:rPr>
          <w:rFonts w:ascii="Times New Roman" w:hAnsi="Times New Roman"/>
          <w:sz w:val="22"/>
          <w:szCs w:val="22"/>
        </w:rPr>
        <w:t>11</w:t>
      </w:r>
      <w:r w:rsidR="00DD5F88" w:rsidRPr="005E6EF8">
        <w:rPr>
          <w:rFonts w:ascii="Times New Roman" w:hAnsi="Times New Roman"/>
          <w:sz w:val="22"/>
          <w:szCs w:val="22"/>
        </w:rPr>
        <w:t>.20</w:t>
      </w:r>
      <w:r w:rsidR="006A3189" w:rsidRPr="005E6EF8">
        <w:rPr>
          <w:rFonts w:ascii="Times New Roman" w:hAnsi="Times New Roman"/>
          <w:sz w:val="22"/>
          <w:szCs w:val="22"/>
        </w:rPr>
        <w:t>2</w:t>
      </w:r>
      <w:r w:rsidR="001F051E" w:rsidRPr="005E6EF8">
        <w:rPr>
          <w:rFonts w:ascii="Times New Roman" w:hAnsi="Times New Roman"/>
          <w:sz w:val="22"/>
          <w:szCs w:val="22"/>
        </w:rPr>
        <w:t>2</w:t>
      </w:r>
      <w:proofErr w:type="gramEnd"/>
      <w:r w:rsidR="005E6EF8">
        <w:rPr>
          <w:rFonts w:ascii="Times New Roman" w:hAnsi="Times New Roman"/>
          <w:sz w:val="22"/>
          <w:szCs w:val="22"/>
        </w:rPr>
        <w:t>.</w:t>
      </w:r>
    </w:p>
    <w:p w:rsidR="001F051E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Uvedené termíny platí za předpokladu plnění všech vzájemných závazků obou smluvních stran, specifikovaných v této smlouvě o dílo. O každém důvodu způsobujícím možnost z prodlení v plnění díla se budou obě smluvní strany okamžitě informovat. </w:t>
      </w:r>
    </w:p>
    <w:p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lastRenderedPageBreak/>
        <w:t>Za účasti ostatních dodavatelů, investora a konečného provozovatele bude o každém takovémto důvodu sepsán okamžitě zápis s operativním návrhem na řešení vzniklého stavu a s eventuálními posuny termínů plnění.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Zhotovitel má nárok na prodloužení (posunutí) závazných termínů oproti smlouvě o dílo, pokud je zpoždění v provádění díla způsobeno výskytem okolností vyšší mocí a dále nevhodnými klimatickými podmínkami, komplikovaností geologických poměrů, souběhem provádění archeologického průzkumu, špatnou dopravní dostupností apod., včetně situací, kdy </w:t>
      </w:r>
      <w:r w:rsidRPr="00C22314">
        <w:rPr>
          <w:rFonts w:ascii="Times New Roman" w:hAnsi="Times New Roman"/>
          <w:color w:val="000000"/>
          <w:sz w:val="22"/>
          <w:szCs w:val="22"/>
        </w:rPr>
        <w:t>by nebylo možné dodržet příslušné technologické postupy.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C0E97" w:rsidRPr="00D35A41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D35A41">
        <w:rPr>
          <w:b/>
          <w:sz w:val="22"/>
          <w:szCs w:val="22"/>
        </w:rPr>
        <w:t>Součinnost objednatele: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</w:p>
    <w:p w:rsidR="00235290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Veškerá veřejnoprávní rozhodnutí zajišťuje Objednatel.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 poskytnout Zhotoviteli v souladu s ustanovením této Smlouvy o dílo nezbytnou součinnost a vytvořit podmínky pro plnění závazků Zhotovitele.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zavazuje, že po celou dobu provádění nebude řádný průběh prací Zhotovitele narušován neoprávněnými zásahy třetích osob.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587A6C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Kvalitativní a dodací podmínky: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Zhotovitel bude při provádění prací postupovat s odbornou znalostí. Zhotovitel se bude řídit výchozími podklady Objednatele, zápisy a dohodami oprávněných pracovníků smluvních stran.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 předání předmětu díla pořídí smluvní strany písemný zápis. Údaje o nárocích a lhůtách týkajících se vad</w:t>
      </w:r>
      <w:r w:rsidR="00FC7365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nedodělků uvedené v tomto zápisu, se považují za dohodnuté. Jestliže v tomto zápisu Objednatel vady</w:t>
      </w:r>
      <w:r w:rsidR="00FC7365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nedodělky popíše nebo uvede, jak se projevují, platí, že tím současně požaduje odstranění těchto vad</w:t>
      </w:r>
      <w:r w:rsidR="001F0548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nedodělků opravou a dokončením. Splněním díla se rozumí úplné dokončení stavby a její vyklizení a uvedení okolí do původního stavu.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Dnem podpisu předávacího protokolu začíná běžet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Za jakost provedení díla přejímá Zhotovitel záruku. Záruční doba na provedené</w:t>
      </w:r>
      <w:r w:rsidR="005E6EF8">
        <w:rPr>
          <w:rFonts w:ascii="Times New Roman" w:hAnsi="Times New Roman"/>
          <w:sz w:val="22"/>
          <w:szCs w:val="22"/>
        </w:rPr>
        <w:t xml:space="preserve"> práce je </w:t>
      </w:r>
      <w:r w:rsidR="00320081">
        <w:rPr>
          <w:rFonts w:ascii="Times New Roman" w:hAnsi="Times New Roman"/>
          <w:sz w:val="22"/>
          <w:szCs w:val="22"/>
        </w:rPr>
        <w:t xml:space="preserve">24 </w:t>
      </w:r>
      <w:r w:rsidRPr="005E6EF8">
        <w:rPr>
          <w:rFonts w:ascii="Times New Roman" w:hAnsi="Times New Roman"/>
          <w:sz w:val="22"/>
          <w:szCs w:val="22"/>
        </w:rPr>
        <w:t>měsíců.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Podmínkou záruky je užívání díla k účelům předpokládaným projektem a jeho běžná údržba. Záruka se nevztahuje na spotřební materiál, běžné opotřebení, na závady způsobené vyšší mocí, neodbornou manipulací či nedodržením podmínek obvyklých pro používání daných zařízení, v důsledku přetížení zařízení nad hodnoty určené výrobcem. Dále se záruka nevztahuje na závady způsobené nedodržením provozních předpisů, na neopatrné nebo chybné zacházení se zařízením, na použití nevhodných materiálů dodaných Objednatelem a ani na závady spojené s použitím materiálů dodaných Objednatelem. Zhotovitel rovněž neručí za poškození způsobená třetími osobami, atmosférickými výboji, vyšším napětím v síti a/nebo vlivem chemického prostředí.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Dále Zhotovitel neodpovídá za vady způsobené neodvratitelnými událostmi, které mají charakter vyšší moci.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Vady zjištěné při přejímce díla nebo v záruční době se Zhotovitel zavazuje odstranit nejpozději do 30 dnů, pakliže je to objektivně možné, nebo nedojde-li k dohodě o jiném termínu. O dobu opravy se prodlužuje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Převezme-li Objednatel vadnou dodávku, má právo na dodatečné bezplatné odstranění vady nebo přiměřenou slevu. Objednatel při zjištění vady o tom bezodkladně uvědomí Zhotovitele a navrhne lhůtu k odstranění. Nebyla-li jiná lhůta pro odstranění dohodnuta, platí lhůta dle předchozího odstavce.</w:t>
      </w:r>
    </w:p>
    <w:p w:rsidR="00905B92" w:rsidRDefault="00905B92" w:rsidP="008C0E97">
      <w:pPr>
        <w:spacing w:before="120" w:line="240" w:lineRule="atLeast"/>
        <w:jc w:val="both"/>
        <w:rPr>
          <w:b/>
          <w:sz w:val="22"/>
          <w:szCs w:val="22"/>
          <w:u w:val="single"/>
        </w:rPr>
      </w:pPr>
    </w:p>
    <w:p w:rsidR="008C0E97" w:rsidRPr="00587A6C" w:rsidRDefault="008C0E97" w:rsidP="001B088D">
      <w:pPr>
        <w:numPr>
          <w:ilvl w:val="0"/>
          <w:numId w:val="4"/>
        </w:numPr>
        <w:tabs>
          <w:tab w:val="clear" w:pos="180"/>
          <w:tab w:val="num" w:pos="709"/>
        </w:tabs>
        <w:spacing w:before="120" w:line="240" w:lineRule="atLeast"/>
        <w:ind w:firstLine="246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Smluvní pokuty: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Bude-li Objednatel v prodlení se zaplacením faktury, je povinen zaplatit Zhotoviteli smluvní pokutu ve výši 0,05% z dlužné částky za každý den prodlení.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iCs/>
          <w:sz w:val="22"/>
          <w:szCs w:val="22"/>
        </w:rPr>
        <w:t>Pokud Zhotovitel bude v prodlení s předáním díla je povinen zaplatit Objednateli smluvní pokutu ve výši 0,05% ze smluvní ceny bez DPH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iCs/>
          <w:sz w:val="22"/>
          <w:szCs w:val="22"/>
        </w:rPr>
        <w:t>za každý den prodlení.</w:t>
      </w:r>
    </w:p>
    <w:p w:rsidR="008C0E97" w:rsidRDefault="008C0E97" w:rsidP="008C0E97">
      <w:pPr>
        <w:spacing w:before="120" w:line="240" w:lineRule="atLeast"/>
        <w:jc w:val="both"/>
        <w:rPr>
          <w:sz w:val="22"/>
          <w:szCs w:val="22"/>
        </w:rPr>
      </w:pPr>
    </w:p>
    <w:p w:rsidR="009D4BAC" w:rsidRDefault="009D4BAC" w:rsidP="008C0E97">
      <w:pPr>
        <w:spacing w:before="120" w:line="240" w:lineRule="atLeast"/>
        <w:jc w:val="both"/>
        <w:rPr>
          <w:sz w:val="22"/>
          <w:szCs w:val="22"/>
        </w:rPr>
      </w:pPr>
    </w:p>
    <w:p w:rsidR="009D4BAC" w:rsidRPr="00C22314" w:rsidRDefault="009D4BAC" w:rsidP="008C0E97">
      <w:pPr>
        <w:spacing w:before="120" w:line="240" w:lineRule="atLeast"/>
        <w:jc w:val="both"/>
        <w:rPr>
          <w:sz w:val="22"/>
          <w:szCs w:val="22"/>
        </w:rPr>
      </w:pPr>
    </w:p>
    <w:p w:rsidR="008C0E97" w:rsidRPr="00587A6C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lastRenderedPageBreak/>
        <w:t>Ostatní ujednání: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i Zhotovitel se zavazují, že vzájemně předané dokumentace, projekty a programové vybavení nepostoupí třetím osobám.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Smluvní strany se dohodly na písemné formě této </w:t>
      </w:r>
      <w:r w:rsidR="00C8094B">
        <w:rPr>
          <w:rFonts w:ascii="Times New Roman" w:hAnsi="Times New Roman"/>
          <w:sz w:val="22"/>
          <w:szCs w:val="22"/>
        </w:rPr>
        <w:t>S</w:t>
      </w:r>
      <w:r w:rsidRPr="00C22314">
        <w:rPr>
          <w:rFonts w:ascii="Times New Roman" w:hAnsi="Times New Roman"/>
          <w:sz w:val="22"/>
          <w:szCs w:val="22"/>
        </w:rPr>
        <w:t>mlouvy s tím, že její obsah může být změněn pouze písemnou dohodou podepsanou osobami oprávněnými jednat ve věcech této smlouvy.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dohodly, že případná neplatno</w:t>
      </w:r>
      <w:r w:rsidR="00C8094B">
        <w:rPr>
          <w:rFonts w:ascii="Times New Roman" w:hAnsi="Times New Roman"/>
          <w:sz w:val="22"/>
          <w:szCs w:val="22"/>
        </w:rPr>
        <w:t>st některého z ustanovení této S</w:t>
      </w:r>
      <w:r w:rsidRPr="00C22314">
        <w:rPr>
          <w:rFonts w:ascii="Times New Roman" w:hAnsi="Times New Roman"/>
          <w:sz w:val="22"/>
          <w:szCs w:val="22"/>
        </w:rPr>
        <w:t>mlouvy nemá za následek neplatnost ostatních ustanovení a tedy ani smlouvy jako celku.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</w:t>
      </w:r>
      <w:r w:rsidR="00C8094B">
        <w:rPr>
          <w:rFonts w:ascii="Times New Roman" w:hAnsi="Times New Roman"/>
          <w:sz w:val="22"/>
          <w:szCs w:val="22"/>
        </w:rPr>
        <w:t xml:space="preserve"> tom, že věci neupravené touto S</w:t>
      </w:r>
      <w:r w:rsidRPr="00C22314">
        <w:rPr>
          <w:rFonts w:ascii="Times New Roman" w:hAnsi="Times New Roman"/>
          <w:sz w:val="22"/>
          <w:szCs w:val="22"/>
        </w:rPr>
        <w:t>mlouvou se budou řídit ustanoveními občanského zákoníku.</w:t>
      </w:r>
    </w:p>
    <w:p w:rsidR="008C0E97" w:rsidRDefault="00DB1A9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8C0E97" w:rsidRPr="00C22314">
        <w:rPr>
          <w:rFonts w:ascii="Times New Roman" w:hAnsi="Times New Roman"/>
          <w:sz w:val="22"/>
          <w:szCs w:val="22"/>
        </w:rPr>
        <w:t>mlouva je vyhotovena ve dvou vyhotoveních, 1x pro Objednatele a 1x pro Zhotovitele, z nichž každý stejnopis má platnost originálu.</w:t>
      </w:r>
    </w:p>
    <w:p w:rsidR="00F678FD" w:rsidRDefault="00F678FD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0C1555" w:rsidRDefault="000C1555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:rsidR="008C0E97" w:rsidRPr="00855C3E" w:rsidRDefault="008C0E97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>Datum podpisu:</w:t>
      </w:r>
      <w:r w:rsidRPr="00DD5F88">
        <w:rPr>
          <w:rFonts w:ascii="Times New Roman" w:hAnsi="Times New Roman"/>
          <w:sz w:val="22"/>
          <w:szCs w:val="22"/>
        </w:rPr>
        <w:tab/>
      </w:r>
      <w:r w:rsidR="005F2B0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B1567">
        <w:rPr>
          <w:rFonts w:ascii="Times New Roman" w:hAnsi="Times New Roman"/>
          <w:sz w:val="22"/>
          <w:szCs w:val="22"/>
        </w:rPr>
        <w:t>30.09.2022</w:t>
      </w:r>
      <w:proofErr w:type="gramEnd"/>
      <w:r w:rsidR="0016375A" w:rsidRPr="00DD5F88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Pr="00855C3E">
        <w:rPr>
          <w:rFonts w:ascii="Times New Roman" w:hAnsi="Times New Roman"/>
          <w:sz w:val="22"/>
          <w:szCs w:val="22"/>
        </w:rPr>
        <w:t xml:space="preserve">Datum podpisu: </w:t>
      </w:r>
      <w:proofErr w:type="gramStart"/>
      <w:r w:rsidR="003B1567">
        <w:rPr>
          <w:rFonts w:ascii="Times New Roman" w:hAnsi="Times New Roman"/>
          <w:sz w:val="22"/>
          <w:szCs w:val="22"/>
        </w:rPr>
        <w:t>30.09.2022</w:t>
      </w:r>
      <w:proofErr w:type="gramEnd"/>
    </w:p>
    <w:p w:rsidR="00A004E6" w:rsidRDefault="00A004E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A004E6" w:rsidRPr="00855C3E" w:rsidRDefault="00A004E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F678FD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855C3E">
        <w:rPr>
          <w:rFonts w:ascii="Times New Roman" w:hAnsi="Times New Roman"/>
          <w:sz w:val="22"/>
          <w:szCs w:val="22"/>
        </w:rPr>
        <w:t xml:space="preserve">Za </w:t>
      </w:r>
      <w:r w:rsidR="00FF3B18" w:rsidRPr="00855C3E">
        <w:rPr>
          <w:rFonts w:ascii="Times New Roman" w:hAnsi="Times New Roman"/>
          <w:sz w:val="22"/>
          <w:szCs w:val="22"/>
        </w:rPr>
        <w:t>Objednatele</w:t>
      </w:r>
      <w:r w:rsidRPr="00855C3E">
        <w:rPr>
          <w:rFonts w:ascii="Times New Roman" w:hAnsi="Times New Roman"/>
          <w:sz w:val="22"/>
          <w:szCs w:val="22"/>
        </w:rPr>
        <w:t>:</w:t>
      </w:r>
      <w:r w:rsidRPr="00855C3E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F678FD" w:rsidRPr="00855C3E">
        <w:rPr>
          <w:rFonts w:ascii="Times New Roman" w:hAnsi="Times New Roman"/>
          <w:sz w:val="22"/>
          <w:szCs w:val="22"/>
        </w:rPr>
        <w:t xml:space="preserve">Za </w:t>
      </w:r>
      <w:r w:rsidR="00FF3B18" w:rsidRPr="00855C3E">
        <w:rPr>
          <w:rFonts w:ascii="Times New Roman" w:hAnsi="Times New Roman"/>
          <w:sz w:val="22"/>
          <w:szCs w:val="22"/>
        </w:rPr>
        <w:t>Zhotovitele</w:t>
      </w:r>
      <w:r w:rsidR="00F678FD" w:rsidRPr="00855C3E">
        <w:rPr>
          <w:rFonts w:ascii="Times New Roman" w:hAnsi="Times New Roman"/>
          <w:sz w:val="22"/>
          <w:szCs w:val="22"/>
        </w:rPr>
        <w:t>:</w:t>
      </w:r>
    </w:p>
    <w:p w:rsidR="001F051E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ab/>
      </w:r>
    </w:p>
    <w:p w:rsidR="00DD5F88" w:rsidRPr="00DD5F88" w:rsidRDefault="00DD5F88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</w:t>
      </w:r>
      <w:r w:rsidR="00F678FD">
        <w:rPr>
          <w:rFonts w:ascii="Times New Roman" w:hAnsi="Times New Roman"/>
          <w:sz w:val="22"/>
          <w:szCs w:val="22"/>
        </w:rPr>
        <w:t>………..</w:t>
      </w:r>
      <w:r>
        <w:rPr>
          <w:rFonts w:ascii="Times New Roman" w:hAnsi="Times New Roman"/>
          <w:sz w:val="22"/>
          <w:szCs w:val="22"/>
        </w:rPr>
        <w:t>……</w:t>
      </w:r>
      <w:r w:rsidR="00E330EB">
        <w:rPr>
          <w:rFonts w:ascii="Times New Roman" w:hAnsi="Times New Roman"/>
          <w:sz w:val="22"/>
          <w:szCs w:val="22"/>
        </w:rPr>
        <w:t>…..</w:t>
      </w:r>
      <w:r>
        <w:rPr>
          <w:rFonts w:ascii="Times New Roman" w:hAnsi="Times New Roman"/>
          <w:sz w:val="22"/>
          <w:szCs w:val="22"/>
        </w:rPr>
        <w:t>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</w:t>
      </w:r>
      <w:r w:rsidR="00F678FD">
        <w:rPr>
          <w:rFonts w:ascii="Times New Roman" w:hAnsi="Times New Roman"/>
          <w:sz w:val="22"/>
          <w:szCs w:val="22"/>
        </w:rPr>
        <w:t>……..</w:t>
      </w:r>
    </w:p>
    <w:sectPr w:rsidR="00DD5F88" w:rsidRPr="00DD5F88" w:rsidSect="005E6EF8">
      <w:headerReference w:type="default" r:id="rId8"/>
      <w:pgSz w:w="11906" w:h="16838" w:code="9"/>
      <w:pgMar w:top="964" w:right="737" w:bottom="794" w:left="737" w:header="51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1B" w:rsidRDefault="0098591B" w:rsidP="000B5A0F">
      <w:r>
        <w:separator/>
      </w:r>
    </w:p>
  </w:endnote>
  <w:endnote w:type="continuationSeparator" w:id="0">
    <w:p w:rsidR="0098591B" w:rsidRDefault="0098591B" w:rsidP="000B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1B" w:rsidRDefault="0098591B" w:rsidP="000B5A0F">
      <w:r>
        <w:separator/>
      </w:r>
    </w:p>
  </w:footnote>
  <w:footnote w:type="continuationSeparator" w:id="0">
    <w:p w:rsidR="0098591B" w:rsidRDefault="0098591B" w:rsidP="000B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1D" w:rsidRDefault="002D011D" w:rsidP="002D011D">
    <w:pPr>
      <w:pStyle w:val="Zhlav"/>
      <w:tabs>
        <w:tab w:val="clear" w:pos="4536"/>
        <w:tab w:val="clear" w:pos="9072"/>
        <w:tab w:val="left" w:pos="431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12A"/>
    <w:multiLevelType w:val="hybridMultilevel"/>
    <w:tmpl w:val="C24C830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D717D"/>
    <w:multiLevelType w:val="hybridMultilevel"/>
    <w:tmpl w:val="36F6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7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AF2585"/>
    <w:multiLevelType w:val="hybridMultilevel"/>
    <w:tmpl w:val="C24C830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81389"/>
    <w:multiLevelType w:val="hybridMultilevel"/>
    <w:tmpl w:val="08BA3E7E"/>
    <w:lvl w:ilvl="0" w:tplc="78DC1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63"/>
    <w:rsid w:val="000060FD"/>
    <w:rsid w:val="00006335"/>
    <w:rsid w:val="00025E8F"/>
    <w:rsid w:val="00031FAD"/>
    <w:rsid w:val="00063904"/>
    <w:rsid w:val="000A792B"/>
    <w:rsid w:val="000B5A0F"/>
    <w:rsid w:val="000C1555"/>
    <w:rsid w:val="000C273D"/>
    <w:rsid w:val="000F7891"/>
    <w:rsid w:val="00135D4E"/>
    <w:rsid w:val="00146064"/>
    <w:rsid w:val="001470DB"/>
    <w:rsid w:val="0016375A"/>
    <w:rsid w:val="0017505A"/>
    <w:rsid w:val="0018443A"/>
    <w:rsid w:val="001A0A6A"/>
    <w:rsid w:val="001B088D"/>
    <w:rsid w:val="001C0777"/>
    <w:rsid w:val="001E3C91"/>
    <w:rsid w:val="001E6CAD"/>
    <w:rsid w:val="001F051E"/>
    <w:rsid w:val="001F0548"/>
    <w:rsid w:val="0022181D"/>
    <w:rsid w:val="00235290"/>
    <w:rsid w:val="002415ED"/>
    <w:rsid w:val="00280466"/>
    <w:rsid w:val="002A1488"/>
    <w:rsid w:val="002B61F6"/>
    <w:rsid w:val="002C3F4A"/>
    <w:rsid w:val="002D011D"/>
    <w:rsid w:val="002D31D5"/>
    <w:rsid w:val="002F0CF8"/>
    <w:rsid w:val="00304EC5"/>
    <w:rsid w:val="00320081"/>
    <w:rsid w:val="00321643"/>
    <w:rsid w:val="00337278"/>
    <w:rsid w:val="00337F39"/>
    <w:rsid w:val="003755F1"/>
    <w:rsid w:val="00392477"/>
    <w:rsid w:val="003B0AC0"/>
    <w:rsid w:val="003B1567"/>
    <w:rsid w:val="003C75CB"/>
    <w:rsid w:val="003D2E34"/>
    <w:rsid w:val="003D77AD"/>
    <w:rsid w:val="003F002F"/>
    <w:rsid w:val="0041485B"/>
    <w:rsid w:val="00424C52"/>
    <w:rsid w:val="0044192D"/>
    <w:rsid w:val="00447AE5"/>
    <w:rsid w:val="00472443"/>
    <w:rsid w:val="00473641"/>
    <w:rsid w:val="0049158F"/>
    <w:rsid w:val="00496B4E"/>
    <w:rsid w:val="004A3CE2"/>
    <w:rsid w:val="004B3505"/>
    <w:rsid w:val="004B6100"/>
    <w:rsid w:val="004E0DF0"/>
    <w:rsid w:val="004E19F2"/>
    <w:rsid w:val="004E5C08"/>
    <w:rsid w:val="004E708E"/>
    <w:rsid w:val="00506D0E"/>
    <w:rsid w:val="005073E3"/>
    <w:rsid w:val="00517589"/>
    <w:rsid w:val="005217FB"/>
    <w:rsid w:val="0052526A"/>
    <w:rsid w:val="005273B0"/>
    <w:rsid w:val="00552596"/>
    <w:rsid w:val="00560606"/>
    <w:rsid w:val="00565060"/>
    <w:rsid w:val="00587A6C"/>
    <w:rsid w:val="005A0F7C"/>
    <w:rsid w:val="005A7E4D"/>
    <w:rsid w:val="005B1AA7"/>
    <w:rsid w:val="005C7225"/>
    <w:rsid w:val="005E40EE"/>
    <w:rsid w:val="005E6EF8"/>
    <w:rsid w:val="005F2B0D"/>
    <w:rsid w:val="00606C8A"/>
    <w:rsid w:val="0064021F"/>
    <w:rsid w:val="00656735"/>
    <w:rsid w:val="00671E42"/>
    <w:rsid w:val="006A165E"/>
    <w:rsid w:val="006A3189"/>
    <w:rsid w:val="006A4F17"/>
    <w:rsid w:val="006B693E"/>
    <w:rsid w:val="006C75FE"/>
    <w:rsid w:val="006F2EB7"/>
    <w:rsid w:val="006F30A0"/>
    <w:rsid w:val="006F3D29"/>
    <w:rsid w:val="00710B31"/>
    <w:rsid w:val="00717AF3"/>
    <w:rsid w:val="00753C55"/>
    <w:rsid w:val="007A4C4D"/>
    <w:rsid w:val="007B7633"/>
    <w:rsid w:val="007C564E"/>
    <w:rsid w:val="007D1EF5"/>
    <w:rsid w:val="007E08D4"/>
    <w:rsid w:val="007E123F"/>
    <w:rsid w:val="008059B3"/>
    <w:rsid w:val="00806EA1"/>
    <w:rsid w:val="008234E0"/>
    <w:rsid w:val="0082631F"/>
    <w:rsid w:val="0083521B"/>
    <w:rsid w:val="00855C3E"/>
    <w:rsid w:val="0087101A"/>
    <w:rsid w:val="008712B8"/>
    <w:rsid w:val="008A47F2"/>
    <w:rsid w:val="008C0E97"/>
    <w:rsid w:val="008F684A"/>
    <w:rsid w:val="009053CD"/>
    <w:rsid w:val="00905B92"/>
    <w:rsid w:val="0091317F"/>
    <w:rsid w:val="00925ECE"/>
    <w:rsid w:val="00940C2D"/>
    <w:rsid w:val="00956A88"/>
    <w:rsid w:val="009622DD"/>
    <w:rsid w:val="009654C7"/>
    <w:rsid w:val="00974EA3"/>
    <w:rsid w:val="0098591B"/>
    <w:rsid w:val="009A7E5E"/>
    <w:rsid w:val="009D4BAC"/>
    <w:rsid w:val="00A004E6"/>
    <w:rsid w:val="00A300FE"/>
    <w:rsid w:val="00A37D22"/>
    <w:rsid w:val="00A87B7B"/>
    <w:rsid w:val="00AB1F05"/>
    <w:rsid w:val="00AB5955"/>
    <w:rsid w:val="00AC6707"/>
    <w:rsid w:val="00AD65DE"/>
    <w:rsid w:val="00B720B4"/>
    <w:rsid w:val="00B83F63"/>
    <w:rsid w:val="00BD75DD"/>
    <w:rsid w:val="00BF315E"/>
    <w:rsid w:val="00BF6D07"/>
    <w:rsid w:val="00C22314"/>
    <w:rsid w:val="00C23243"/>
    <w:rsid w:val="00C35F45"/>
    <w:rsid w:val="00C538B1"/>
    <w:rsid w:val="00C8094B"/>
    <w:rsid w:val="00C83359"/>
    <w:rsid w:val="00CC2A9C"/>
    <w:rsid w:val="00CD2E1C"/>
    <w:rsid w:val="00CE11FE"/>
    <w:rsid w:val="00CE3C50"/>
    <w:rsid w:val="00D035CC"/>
    <w:rsid w:val="00D35A41"/>
    <w:rsid w:val="00DA0B60"/>
    <w:rsid w:val="00DA3FE4"/>
    <w:rsid w:val="00DB07CF"/>
    <w:rsid w:val="00DB1A9A"/>
    <w:rsid w:val="00DC40FD"/>
    <w:rsid w:val="00DC6994"/>
    <w:rsid w:val="00DD1666"/>
    <w:rsid w:val="00DD5F88"/>
    <w:rsid w:val="00DE124E"/>
    <w:rsid w:val="00DF3418"/>
    <w:rsid w:val="00E330EB"/>
    <w:rsid w:val="00E36837"/>
    <w:rsid w:val="00E57E8C"/>
    <w:rsid w:val="00E71104"/>
    <w:rsid w:val="00E72037"/>
    <w:rsid w:val="00E806AF"/>
    <w:rsid w:val="00EB3E42"/>
    <w:rsid w:val="00ED2834"/>
    <w:rsid w:val="00ED2F91"/>
    <w:rsid w:val="00EF58A2"/>
    <w:rsid w:val="00F11996"/>
    <w:rsid w:val="00F27595"/>
    <w:rsid w:val="00F417D0"/>
    <w:rsid w:val="00F53C82"/>
    <w:rsid w:val="00F62E54"/>
    <w:rsid w:val="00F678FD"/>
    <w:rsid w:val="00F85EC8"/>
    <w:rsid w:val="00F96F77"/>
    <w:rsid w:val="00FC51B3"/>
    <w:rsid w:val="00FC7365"/>
    <w:rsid w:val="00FF3B1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7FF8D-DE51-4F2D-9CFA-E097C9F8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7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C23243"/>
    <w:pPr>
      <w:keepNext/>
      <w:spacing w:before="120" w:after="120"/>
      <w:jc w:val="center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A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A0F"/>
  </w:style>
  <w:style w:type="paragraph" w:styleId="Zpat">
    <w:name w:val="footer"/>
    <w:basedOn w:val="Normln"/>
    <w:link w:val="Zpat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A0F"/>
  </w:style>
  <w:style w:type="character" w:styleId="Hypertextovodkaz">
    <w:name w:val="Hyperlink"/>
    <w:basedOn w:val="Standardnpsmoodstavce"/>
    <w:uiPriority w:val="99"/>
    <w:unhideWhenUsed/>
    <w:rsid w:val="000B5A0F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C23243"/>
    <w:rPr>
      <w:rFonts w:ascii="Arial Narrow" w:eastAsia="Times New Roman" w:hAnsi="Arial Narrow" w:cs="Arial Narrow"/>
      <w:b/>
      <w:bCs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C23243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C23243"/>
    <w:pPr>
      <w:spacing w:after="240"/>
    </w:pPr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3243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C23243"/>
    <w:rPr>
      <w:vertAlign w:val="superscript"/>
    </w:rPr>
  </w:style>
  <w:style w:type="paragraph" w:styleId="Nzev">
    <w:name w:val="Title"/>
    <w:basedOn w:val="Normln"/>
    <w:link w:val="NzevChar"/>
    <w:qFormat/>
    <w:rsid w:val="00C23243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C23243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B3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B3E42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basedOn w:val="Standardnpsmoodstavce"/>
    <w:link w:val="Zkladntext"/>
    <w:rsid w:val="00EB3E4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EB3E42"/>
    <w:pPr>
      <w:spacing w:after="240"/>
      <w:ind w:firstLine="1440"/>
    </w:pPr>
    <w:rPr>
      <w:szCs w:val="20"/>
      <w:lang w:eastAsia="en-US"/>
    </w:rPr>
  </w:style>
  <w:style w:type="character" w:customStyle="1" w:styleId="platne1">
    <w:name w:val="platne1"/>
    <w:basedOn w:val="Standardnpsmoodstavce"/>
    <w:rsid w:val="008C0E97"/>
  </w:style>
  <w:style w:type="table" w:styleId="Barevnseznamzvraznn1">
    <w:name w:val="Colorful List Accent 1"/>
    <w:basedOn w:val="Normlntabulka"/>
    <w:uiPriority w:val="72"/>
    <w:rsid w:val="0016375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cs-CZ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16375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417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79D9-405D-407B-83E5-5E45DA3C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SAS Znojmo s.r.o.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svatava.jelinkova</dc:creator>
  <cp:lastModifiedBy>Kňažík</cp:lastModifiedBy>
  <cp:revision>95</cp:revision>
  <cp:lastPrinted>2022-09-30T06:33:00Z</cp:lastPrinted>
  <dcterms:created xsi:type="dcterms:W3CDTF">2022-06-10T05:55:00Z</dcterms:created>
  <dcterms:modified xsi:type="dcterms:W3CDTF">2022-10-03T05:12:00Z</dcterms:modified>
</cp:coreProperties>
</file>