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19CE" w14:textId="17B1E57B" w:rsidR="000E58A0" w:rsidRPr="006E2FC6" w:rsidRDefault="000E58A0" w:rsidP="00E825C7">
      <w:pPr>
        <w:pStyle w:val="Nzev"/>
        <w:rPr>
          <w:rFonts w:ascii="Arial" w:hAnsi="Arial" w:cs="Arial"/>
          <w:sz w:val="20"/>
          <w:u w:val="single"/>
        </w:rPr>
      </w:pPr>
      <w:r w:rsidRPr="006E2FC6">
        <w:rPr>
          <w:rFonts w:ascii="Arial" w:hAnsi="Arial" w:cs="Arial"/>
          <w:sz w:val="20"/>
          <w:u w:val="single"/>
        </w:rPr>
        <w:t>Dohoda o</w:t>
      </w:r>
      <w:r w:rsidR="000F6526" w:rsidRPr="006E2FC6">
        <w:rPr>
          <w:rFonts w:ascii="Arial" w:hAnsi="Arial" w:cs="Arial"/>
          <w:sz w:val="20"/>
          <w:u w:val="single"/>
        </w:rPr>
        <w:t xml:space="preserve"> </w:t>
      </w:r>
      <w:r w:rsidR="00676F6E" w:rsidRPr="006E2FC6">
        <w:rPr>
          <w:rFonts w:ascii="Arial" w:hAnsi="Arial" w:cs="Arial"/>
          <w:sz w:val="20"/>
          <w:u w:val="single"/>
        </w:rPr>
        <w:t>narovnání smluvních vztahů</w:t>
      </w:r>
    </w:p>
    <w:p w14:paraId="1EBD4C91" w14:textId="712D67D9" w:rsidR="00783549" w:rsidRPr="006E2FC6" w:rsidRDefault="00783549" w:rsidP="00E825C7">
      <w:pPr>
        <w:pStyle w:val="Nzev"/>
        <w:rPr>
          <w:rFonts w:ascii="Arial" w:hAnsi="Arial" w:cs="Arial"/>
          <w:sz w:val="20"/>
          <w:u w:val="single"/>
        </w:rPr>
      </w:pPr>
    </w:p>
    <w:p w14:paraId="75F5E52B" w14:textId="77777777" w:rsidR="00783549" w:rsidRPr="006E2FC6" w:rsidRDefault="00783549" w:rsidP="00E825C7">
      <w:pPr>
        <w:pStyle w:val="Nzev"/>
        <w:rPr>
          <w:rFonts w:ascii="Arial" w:hAnsi="Arial" w:cs="Arial"/>
          <w:sz w:val="20"/>
          <w:u w:val="single"/>
        </w:rPr>
      </w:pPr>
    </w:p>
    <w:p w14:paraId="4DD8113D" w14:textId="77777777" w:rsidR="00E67DB1" w:rsidRPr="006E2FC6" w:rsidRDefault="00E67DB1" w:rsidP="00E825C7">
      <w:pPr>
        <w:pStyle w:val="Nzev"/>
        <w:rPr>
          <w:rFonts w:ascii="Arial" w:hAnsi="Arial" w:cs="Arial"/>
          <w:sz w:val="20"/>
          <w:u w:val="single"/>
        </w:rPr>
      </w:pPr>
    </w:p>
    <w:p w14:paraId="0E98AE49" w14:textId="60314577" w:rsidR="000E58A0" w:rsidRPr="006E2FC6" w:rsidRDefault="00783549" w:rsidP="003E43F1">
      <w:pPr>
        <w:jc w:val="both"/>
        <w:rPr>
          <w:rFonts w:ascii="Arial" w:hAnsi="Arial" w:cs="Arial"/>
          <w:b/>
          <w:sz w:val="20"/>
          <w:szCs w:val="20"/>
        </w:rPr>
      </w:pPr>
      <w:proofErr w:type="spellStart"/>
      <w:r w:rsidRPr="006E2FC6">
        <w:rPr>
          <w:rFonts w:ascii="Arial" w:hAnsi="Arial" w:cs="Arial"/>
          <w:b/>
          <w:bCs/>
          <w:sz w:val="20"/>
          <w:szCs w:val="20"/>
        </w:rPr>
        <w:t>Lumius</w:t>
      </w:r>
      <w:proofErr w:type="spellEnd"/>
      <w:r w:rsidRPr="006E2FC6">
        <w:rPr>
          <w:rFonts w:ascii="Arial" w:hAnsi="Arial" w:cs="Arial"/>
          <w:b/>
          <w:bCs/>
          <w:sz w:val="20"/>
          <w:szCs w:val="20"/>
        </w:rPr>
        <w:t>, spol. s r.o. "v likvidaci"</w:t>
      </w:r>
      <w:r w:rsidR="009957DA" w:rsidRPr="006E2FC6">
        <w:rPr>
          <w:rFonts w:ascii="Arial" w:hAnsi="Arial" w:cs="Arial"/>
          <w:b/>
          <w:bCs/>
          <w:sz w:val="20"/>
          <w:szCs w:val="20"/>
        </w:rPr>
        <w:t xml:space="preserve"> </w:t>
      </w:r>
      <w:r w:rsidR="000E58A0" w:rsidRPr="006E2FC6">
        <w:rPr>
          <w:rFonts w:ascii="Arial" w:hAnsi="Arial" w:cs="Arial"/>
          <w:sz w:val="20"/>
          <w:szCs w:val="20"/>
        </w:rPr>
        <w:t xml:space="preserve">se sídlem Horní 700, 739 25 Sviadnov, zapsána v obchodním rejstříku vedeném Krajským soudem v Ostravě, odd. C, č. vložky 27060, IČ: 25911945, </w:t>
      </w:r>
      <w:r w:rsidR="002F33B0" w:rsidRPr="006E2FC6">
        <w:rPr>
          <w:rFonts w:ascii="Arial" w:hAnsi="Arial" w:cs="Arial"/>
          <w:sz w:val="20"/>
          <w:szCs w:val="20"/>
        </w:rPr>
        <w:br/>
      </w:r>
      <w:r w:rsidR="000E58A0" w:rsidRPr="006E2FC6">
        <w:rPr>
          <w:rFonts w:ascii="Arial" w:hAnsi="Arial" w:cs="Arial"/>
          <w:sz w:val="20"/>
          <w:szCs w:val="20"/>
        </w:rPr>
        <w:t xml:space="preserve">DIČ: CZ25911945, </w:t>
      </w:r>
      <w:r w:rsidR="000E58A0" w:rsidRPr="006E2FC6">
        <w:rPr>
          <w:rFonts w:ascii="Arial" w:hAnsi="Arial" w:cs="Arial"/>
          <w:noProof/>
          <w:sz w:val="20"/>
          <w:szCs w:val="20"/>
        </w:rPr>
        <w:t xml:space="preserve">kterou zastupuje: Ing. Pavel Miklas, </w:t>
      </w:r>
      <w:r w:rsidR="00C4604C" w:rsidRPr="006E2FC6">
        <w:rPr>
          <w:rFonts w:ascii="Arial" w:hAnsi="Arial" w:cs="Arial"/>
          <w:noProof/>
          <w:sz w:val="20"/>
          <w:szCs w:val="20"/>
        </w:rPr>
        <w:t xml:space="preserve">likvidátor </w:t>
      </w:r>
      <w:r w:rsidR="000E58A0" w:rsidRPr="006E2FC6">
        <w:rPr>
          <w:rFonts w:ascii="Arial" w:hAnsi="Arial" w:cs="Arial"/>
          <w:noProof/>
          <w:sz w:val="20"/>
          <w:szCs w:val="20"/>
        </w:rPr>
        <w:t xml:space="preserve">společnosti </w:t>
      </w:r>
    </w:p>
    <w:p w14:paraId="1262CDB6" w14:textId="77777777" w:rsidR="000E58A0" w:rsidRPr="006E2FC6" w:rsidRDefault="000E58A0" w:rsidP="000E58A0">
      <w:pPr>
        <w:spacing w:after="120"/>
        <w:jc w:val="both"/>
        <w:rPr>
          <w:rFonts w:ascii="Arial" w:hAnsi="Arial" w:cs="Arial"/>
          <w:b/>
          <w:sz w:val="20"/>
          <w:szCs w:val="20"/>
        </w:rPr>
      </w:pPr>
      <w:r w:rsidRPr="00BA0B1A">
        <w:rPr>
          <w:rFonts w:ascii="Arial" w:hAnsi="Arial" w:cs="Arial"/>
          <w:bCs/>
          <w:sz w:val="20"/>
          <w:szCs w:val="20"/>
        </w:rPr>
        <w:t>(dále jen</w:t>
      </w:r>
      <w:r w:rsidRPr="006E2FC6">
        <w:rPr>
          <w:rFonts w:ascii="Arial" w:hAnsi="Arial" w:cs="Arial"/>
          <w:b/>
          <w:sz w:val="20"/>
          <w:szCs w:val="20"/>
        </w:rPr>
        <w:t xml:space="preserve"> „Dodavatel“</w:t>
      </w:r>
      <w:r w:rsidRPr="00BA0B1A">
        <w:rPr>
          <w:rFonts w:ascii="Arial" w:hAnsi="Arial" w:cs="Arial"/>
          <w:bCs/>
          <w:sz w:val="20"/>
          <w:szCs w:val="20"/>
        </w:rPr>
        <w:t>)</w:t>
      </w:r>
      <w:r w:rsidRPr="006E2FC6">
        <w:rPr>
          <w:rFonts w:ascii="Arial" w:hAnsi="Arial" w:cs="Arial"/>
          <w:b/>
          <w:bCs/>
          <w:sz w:val="20"/>
          <w:szCs w:val="20"/>
        </w:rPr>
        <w:tab/>
      </w:r>
    </w:p>
    <w:p w14:paraId="401047D1" w14:textId="42AAC683" w:rsidR="00922F9D" w:rsidRPr="006E2FC6" w:rsidRDefault="00922F9D" w:rsidP="000E58A0">
      <w:pPr>
        <w:rPr>
          <w:rFonts w:ascii="Arial" w:hAnsi="Arial" w:cs="Arial"/>
          <w:sz w:val="20"/>
          <w:szCs w:val="20"/>
        </w:rPr>
      </w:pPr>
    </w:p>
    <w:p w14:paraId="2C8E5EDE" w14:textId="48F4623D" w:rsidR="00922F9D" w:rsidRDefault="00A91747" w:rsidP="00A91747">
      <w:pPr>
        <w:numPr>
          <w:ilvl w:val="12"/>
          <w:numId w:val="0"/>
        </w:numPr>
        <w:spacing w:after="0" w:line="240" w:lineRule="auto"/>
        <w:jc w:val="both"/>
        <w:rPr>
          <w:rFonts w:ascii="Arial" w:hAnsi="Arial" w:cs="Arial"/>
          <w:sz w:val="20"/>
          <w:szCs w:val="20"/>
        </w:rPr>
      </w:pPr>
      <w:r w:rsidRPr="006E2FC6">
        <w:rPr>
          <w:rFonts w:ascii="Arial" w:hAnsi="Arial" w:cs="Arial"/>
          <w:b/>
          <w:sz w:val="20"/>
          <w:szCs w:val="20"/>
        </w:rPr>
        <w:t>VÍTKOVICE ARÉNA,</w:t>
      </w:r>
      <w:r w:rsidR="009957DA" w:rsidRPr="006E2FC6">
        <w:rPr>
          <w:rFonts w:ascii="Arial" w:hAnsi="Arial" w:cs="Arial"/>
          <w:b/>
          <w:sz w:val="20"/>
          <w:szCs w:val="20"/>
        </w:rPr>
        <w:t xml:space="preserve"> a.s., </w:t>
      </w:r>
      <w:r w:rsidR="009957DA" w:rsidRPr="006E2FC6">
        <w:rPr>
          <w:rFonts w:ascii="Arial" w:hAnsi="Arial" w:cs="Arial"/>
          <w:bCs/>
          <w:sz w:val="20"/>
          <w:szCs w:val="20"/>
        </w:rPr>
        <w:t xml:space="preserve">se sídlem </w:t>
      </w:r>
      <w:r w:rsidRPr="006E2FC6">
        <w:rPr>
          <w:rFonts w:ascii="Arial" w:hAnsi="Arial" w:cs="Arial"/>
          <w:sz w:val="20"/>
          <w:szCs w:val="20"/>
        </w:rPr>
        <w:t xml:space="preserve">Ruská 3077/135, 700 30 </w:t>
      </w:r>
      <w:proofErr w:type="gramStart"/>
      <w:r w:rsidRPr="006E2FC6">
        <w:rPr>
          <w:rFonts w:ascii="Arial" w:hAnsi="Arial" w:cs="Arial"/>
          <w:sz w:val="20"/>
          <w:szCs w:val="20"/>
        </w:rPr>
        <w:t>Ostrava - Zábřeh</w:t>
      </w:r>
      <w:proofErr w:type="gramEnd"/>
      <w:r w:rsidR="000F43DB" w:rsidRPr="006E2FC6">
        <w:rPr>
          <w:rFonts w:ascii="Arial" w:hAnsi="Arial" w:cs="Arial"/>
          <w:sz w:val="20"/>
          <w:szCs w:val="20"/>
        </w:rPr>
        <w:t xml:space="preserve">, zapsána v obchodním rejstříku vedeném Krajským soudem v Ostravě, odd. B, č. vložky </w:t>
      </w:r>
      <w:r w:rsidRPr="006E2FC6">
        <w:rPr>
          <w:rFonts w:ascii="Arial" w:hAnsi="Arial" w:cs="Arial"/>
          <w:sz w:val="20"/>
          <w:szCs w:val="20"/>
        </w:rPr>
        <w:t>2600</w:t>
      </w:r>
      <w:r w:rsidR="000F43DB" w:rsidRPr="006E2FC6">
        <w:rPr>
          <w:rFonts w:ascii="Arial" w:hAnsi="Arial" w:cs="Arial"/>
          <w:sz w:val="20"/>
          <w:szCs w:val="20"/>
        </w:rPr>
        <w:t xml:space="preserve">, </w:t>
      </w:r>
      <w:r w:rsidR="00783549" w:rsidRPr="006E2FC6">
        <w:rPr>
          <w:rFonts w:ascii="Arial" w:hAnsi="Arial" w:cs="Arial"/>
          <w:sz w:val="20"/>
          <w:szCs w:val="20"/>
        </w:rPr>
        <w:t xml:space="preserve">IČ: </w:t>
      </w:r>
      <w:r w:rsidRPr="006E2FC6">
        <w:rPr>
          <w:rFonts w:ascii="Arial" w:hAnsi="Arial" w:cs="Arial"/>
          <w:sz w:val="20"/>
          <w:szCs w:val="20"/>
        </w:rPr>
        <w:t>25911368</w:t>
      </w:r>
      <w:r w:rsidR="000F43DB" w:rsidRPr="006E2FC6">
        <w:rPr>
          <w:rFonts w:ascii="Arial" w:hAnsi="Arial" w:cs="Arial"/>
          <w:sz w:val="20"/>
          <w:szCs w:val="20"/>
        </w:rPr>
        <w:t xml:space="preserve">, </w:t>
      </w:r>
      <w:r w:rsidRPr="006E2FC6">
        <w:rPr>
          <w:rFonts w:ascii="Arial" w:hAnsi="Arial" w:cs="Arial"/>
          <w:sz w:val="20"/>
          <w:szCs w:val="20"/>
        </w:rPr>
        <w:br/>
      </w:r>
      <w:r w:rsidR="00783549" w:rsidRPr="006E2FC6">
        <w:rPr>
          <w:rFonts w:ascii="Arial" w:hAnsi="Arial" w:cs="Arial"/>
          <w:sz w:val="20"/>
          <w:szCs w:val="20"/>
        </w:rPr>
        <w:t xml:space="preserve">DIČ: </w:t>
      </w:r>
      <w:r w:rsidR="009957DA" w:rsidRPr="006E2FC6">
        <w:rPr>
          <w:rFonts w:ascii="Arial" w:hAnsi="Arial" w:cs="Arial"/>
          <w:sz w:val="20"/>
          <w:szCs w:val="20"/>
        </w:rPr>
        <w:t>CZ</w:t>
      </w:r>
      <w:r w:rsidRPr="006E2FC6">
        <w:rPr>
          <w:rFonts w:ascii="Arial" w:hAnsi="Arial" w:cs="Arial"/>
          <w:sz w:val="20"/>
          <w:szCs w:val="20"/>
        </w:rPr>
        <w:t xml:space="preserve">25911368, </w:t>
      </w:r>
      <w:r w:rsidR="00783549" w:rsidRPr="006E2FC6">
        <w:rPr>
          <w:rFonts w:ascii="Arial" w:hAnsi="Arial" w:cs="Arial"/>
          <w:sz w:val="20"/>
          <w:szCs w:val="20"/>
        </w:rPr>
        <w:t>zastoupen</w:t>
      </w:r>
      <w:r w:rsidRPr="006E2FC6">
        <w:rPr>
          <w:rFonts w:ascii="Arial" w:hAnsi="Arial" w:cs="Arial"/>
          <w:sz w:val="20"/>
          <w:szCs w:val="20"/>
        </w:rPr>
        <w:t>á</w:t>
      </w:r>
      <w:r w:rsidR="00783549" w:rsidRPr="006E2FC6">
        <w:rPr>
          <w:rFonts w:ascii="Arial" w:hAnsi="Arial" w:cs="Arial"/>
          <w:sz w:val="20"/>
          <w:szCs w:val="20"/>
        </w:rPr>
        <w:t>:</w:t>
      </w:r>
      <w:r w:rsidRPr="006E2FC6">
        <w:rPr>
          <w:rFonts w:ascii="Arial" w:hAnsi="Arial" w:cs="Arial"/>
          <w:sz w:val="20"/>
          <w:szCs w:val="20"/>
        </w:rPr>
        <w:t xml:space="preserve"> </w:t>
      </w:r>
      <w:r w:rsidR="00BA0B1A">
        <w:rPr>
          <w:rFonts w:ascii="Arial" w:hAnsi="Arial" w:cs="Arial"/>
          <w:sz w:val="20"/>
          <w:szCs w:val="20"/>
        </w:rPr>
        <w:t xml:space="preserve">Mgr. Petr Handl, předseda představenstva, Ing. Jaroslav Vlk, místopředseda představenstva </w:t>
      </w:r>
    </w:p>
    <w:p w14:paraId="329043DF" w14:textId="77777777" w:rsidR="00BA0B1A" w:rsidRPr="006E2FC6" w:rsidRDefault="00BA0B1A" w:rsidP="00A91747">
      <w:pPr>
        <w:numPr>
          <w:ilvl w:val="12"/>
          <w:numId w:val="0"/>
        </w:numPr>
        <w:spacing w:after="0" w:line="240" w:lineRule="auto"/>
        <w:jc w:val="both"/>
        <w:rPr>
          <w:rFonts w:ascii="Arial" w:hAnsi="Arial" w:cs="Arial"/>
          <w:sz w:val="20"/>
          <w:szCs w:val="20"/>
        </w:rPr>
      </w:pPr>
    </w:p>
    <w:p w14:paraId="3B882305" w14:textId="172653DD" w:rsidR="000E58A0" w:rsidRPr="006E2FC6" w:rsidRDefault="000E58A0" w:rsidP="000E58A0">
      <w:pPr>
        <w:rPr>
          <w:rFonts w:ascii="Arial" w:hAnsi="Arial" w:cs="Arial"/>
          <w:sz w:val="20"/>
          <w:szCs w:val="20"/>
        </w:rPr>
      </w:pPr>
      <w:r w:rsidRPr="006E2FC6">
        <w:rPr>
          <w:rFonts w:ascii="Arial" w:hAnsi="Arial" w:cs="Arial"/>
          <w:sz w:val="20"/>
          <w:szCs w:val="20"/>
        </w:rPr>
        <w:t>(dále jen „</w:t>
      </w:r>
      <w:r w:rsidRPr="006E2FC6">
        <w:rPr>
          <w:rFonts w:ascii="Arial" w:hAnsi="Arial" w:cs="Arial"/>
          <w:b/>
          <w:bCs/>
          <w:sz w:val="20"/>
          <w:szCs w:val="20"/>
        </w:rPr>
        <w:t>Odběratel</w:t>
      </w:r>
      <w:r w:rsidRPr="006E2FC6">
        <w:rPr>
          <w:rFonts w:ascii="Arial" w:hAnsi="Arial" w:cs="Arial"/>
          <w:sz w:val="20"/>
          <w:szCs w:val="20"/>
        </w:rPr>
        <w:t>“)</w:t>
      </w:r>
    </w:p>
    <w:p w14:paraId="70B45466" w14:textId="77265BF1" w:rsidR="000E58A0" w:rsidRPr="006E2FC6" w:rsidRDefault="000E58A0" w:rsidP="000E58A0">
      <w:pPr>
        <w:rPr>
          <w:rFonts w:ascii="Arial" w:hAnsi="Arial" w:cs="Arial"/>
          <w:sz w:val="20"/>
          <w:szCs w:val="20"/>
        </w:rPr>
      </w:pPr>
      <w:r w:rsidRPr="006E2FC6">
        <w:rPr>
          <w:rFonts w:ascii="Arial" w:hAnsi="Arial" w:cs="Arial"/>
          <w:sz w:val="20"/>
          <w:szCs w:val="20"/>
        </w:rPr>
        <w:t xml:space="preserve">(společně také jako </w:t>
      </w:r>
      <w:r w:rsidRPr="006E2FC6">
        <w:rPr>
          <w:rFonts w:ascii="Arial" w:hAnsi="Arial" w:cs="Arial"/>
          <w:b/>
          <w:bCs/>
          <w:sz w:val="20"/>
          <w:szCs w:val="20"/>
        </w:rPr>
        <w:t>„Smluvní strany“</w:t>
      </w:r>
      <w:r w:rsidR="00473CE4" w:rsidRPr="006E2FC6">
        <w:rPr>
          <w:rFonts w:ascii="Arial" w:hAnsi="Arial" w:cs="Arial"/>
          <w:b/>
          <w:bCs/>
          <w:sz w:val="20"/>
          <w:szCs w:val="20"/>
        </w:rPr>
        <w:t xml:space="preserve"> nebo „účastníci“</w:t>
      </w:r>
      <w:r w:rsidRPr="006E2FC6">
        <w:rPr>
          <w:rFonts w:ascii="Arial" w:hAnsi="Arial" w:cs="Arial"/>
          <w:sz w:val="20"/>
          <w:szCs w:val="20"/>
        </w:rPr>
        <w:t>)</w:t>
      </w:r>
    </w:p>
    <w:p w14:paraId="5116C83C" w14:textId="77777777" w:rsidR="000E58A0" w:rsidRPr="006E2FC6" w:rsidRDefault="000E58A0" w:rsidP="000E58A0">
      <w:pPr>
        <w:pStyle w:val="Zkladntext"/>
        <w:tabs>
          <w:tab w:val="center" w:pos="5245"/>
          <w:tab w:val="left" w:pos="7908"/>
        </w:tabs>
        <w:jc w:val="center"/>
        <w:rPr>
          <w:rFonts w:ascii="Arial" w:hAnsi="Arial" w:cs="Arial"/>
          <w:sz w:val="20"/>
          <w:szCs w:val="20"/>
        </w:rPr>
      </w:pPr>
      <w:r w:rsidRPr="006E2FC6">
        <w:rPr>
          <w:rFonts w:ascii="Arial" w:hAnsi="Arial" w:cs="Arial"/>
          <w:sz w:val="20"/>
          <w:szCs w:val="20"/>
        </w:rPr>
        <w:t xml:space="preserve">uzavírají níže uvedeného dne, měsíce a roku Dohodu o </w:t>
      </w:r>
      <w:r w:rsidR="00676F6E" w:rsidRPr="006E2FC6">
        <w:rPr>
          <w:rFonts w:ascii="Arial" w:hAnsi="Arial" w:cs="Arial"/>
          <w:sz w:val="20"/>
          <w:szCs w:val="20"/>
        </w:rPr>
        <w:t>narovnání smluvních vztahů</w:t>
      </w:r>
      <w:r w:rsidR="00017737" w:rsidRPr="006E2FC6">
        <w:rPr>
          <w:rFonts w:ascii="Arial" w:hAnsi="Arial" w:cs="Arial"/>
          <w:sz w:val="20"/>
          <w:szCs w:val="20"/>
        </w:rPr>
        <w:t>, § 1903 zákona č. 89/2012 Sb.</w:t>
      </w:r>
    </w:p>
    <w:p w14:paraId="6815B905" w14:textId="61778B3C" w:rsidR="000E58A0" w:rsidRPr="006E2FC6" w:rsidRDefault="000E58A0" w:rsidP="0064652E">
      <w:pPr>
        <w:pStyle w:val="Zkladntext"/>
        <w:tabs>
          <w:tab w:val="center" w:pos="5245"/>
          <w:tab w:val="left" w:pos="7908"/>
        </w:tabs>
        <w:jc w:val="center"/>
        <w:rPr>
          <w:rFonts w:ascii="Arial" w:hAnsi="Arial" w:cs="Arial"/>
          <w:sz w:val="20"/>
          <w:szCs w:val="20"/>
        </w:rPr>
      </w:pPr>
      <w:r w:rsidRPr="006E2FC6">
        <w:rPr>
          <w:rFonts w:ascii="Arial" w:hAnsi="Arial" w:cs="Arial"/>
          <w:sz w:val="20"/>
          <w:szCs w:val="20"/>
        </w:rPr>
        <w:t>(dále jen „</w:t>
      </w:r>
      <w:r w:rsidRPr="006E2FC6">
        <w:rPr>
          <w:rFonts w:ascii="Arial" w:hAnsi="Arial"/>
          <w:b/>
          <w:sz w:val="20"/>
        </w:rPr>
        <w:t>Dohoda</w:t>
      </w:r>
      <w:r w:rsidRPr="006E2FC6">
        <w:rPr>
          <w:rFonts w:ascii="Arial" w:hAnsi="Arial" w:cs="Arial"/>
          <w:sz w:val="20"/>
          <w:szCs w:val="20"/>
        </w:rPr>
        <w:t>“) jak následuje:</w:t>
      </w:r>
    </w:p>
    <w:p w14:paraId="42255B82" w14:textId="77777777" w:rsidR="00560DC2" w:rsidRPr="006E2FC6" w:rsidRDefault="00560DC2" w:rsidP="0064652E">
      <w:pPr>
        <w:pStyle w:val="Zkladntext"/>
        <w:tabs>
          <w:tab w:val="center" w:pos="5245"/>
          <w:tab w:val="left" w:pos="7908"/>
        </w:tabs>
        <w:jc w:val="center"/>
        <w:rPr>
          <w:rFonts w:ascii="Arial" w:hAnsi="Arial" w:cs="Arial"/>
          <w:sz w:val="20"/>
          <w:szCs w:val="20"/>
        </w:rPr>
      </w:pPr>
    </w:p>
    <w:p w14:paraId="2467D075" w14:textId="77777777" w:rsidR="000E58A0" w:rsidRPr="006E2FC6" w:rsidRDefault="000E58A0" w:rsidP="000E58A0">
      <w:pPr>
        <w:spacing w:after="120"/>
        <w:jc w:val="center"/>
        <w:rPr>
          <w:rFonts w:ascii="Arial" w:hAnsi="Arial" w:cs="Arial"/>
          <w:b/>
          <w:sz w:val="20"/>
          <w:szCs w:val="20"/>
        </w:rPr>
      </w:pPr>
      <w:r w:rsidRPr="006E2FC6">
        <w:rPr>
          <w:rFonts w:ascii="Arial" w:hAnsi="Arial" w:cs="Arial"/>
          <w:b/>
          <w:sz w:val="20"/>
          <w:szCs w:val="20"/>
        </w:rPr>
        <w:t>I.</w:t>
      </w:r>
    </w:p>
    <w:p w14:paraId="3DB4D19A" w14:textId="77777777" w:rsidR="000E58A0" w:rsidRPr="006E2FC6" w:rsidRDefault="000E58A0" w:rsidP="000E58A0">
      <w:pPr>
        <w:spacing w:after="120"/>
        <w:jc w:val="center"/>
        <w:rPr>
          <w:rFonts w:ascii="Arial" w:hAnsi="Arial" w:cs="Arial"/>
          <w:b/>
          <w:sz w:val="20"/>
          <w:szCs w:val="20"/>
        </w:rPr>
      </w:pPr>
      <w:r w:rsidRPr="006E2FC6">
        <w:rPr>
          <w:rFonts w:ascii="Arial" w:hAnsi="Arial" w:cs="Arial"/>
          <w:b/>
          <w:sz w:val="20"/>
          <w:szCs w:val="20"/>
        </w:rPr>
        <w:t>Úvodní ustanovení</w:t>
      </w:r>
    </w:p>
    <w:p w14:paraId="5CD9C428" w14:textId="13F8E019" w:rsidR="000E58A0" w:rsidRPr="006E2FC6" w:rsidRDefault="000E58A0" w:rsidP="000E58A0">
      <w:pPr>
        <w:pStyle w:val="Odstavecseseznamem"/>
        <w:numPr>
          <w:ilvl w:val="0"/>
          <w:numId w:val="1"/>
        </w:numPr>
        <w:spacing w:after="120" w:line="360" w:lineRule="auto"/>
        <w:ind w:left="284" w:hanging="284"/>
        <w:jc w:val="both"/>
        <w:rPr>
          <w:rFonts w:ascii="Arial" w:hAnsi="Arial" w:cs="Arial"/>
          <w:sz w:val="20"/>
          <w:szCs w:val="20"/>
        </w:rPr>
      </w:pPr>
      <w:r w:rsidRPr="006E2FC6">
        <w:rPr>
          <w:rFonts w:ascii="Arial" w:hAnsi="Arial" w:cs="Arial"/>
          <w:sz w:val="20"/>
          <w:szCs w:val="20"/>
        </w:rPr>
        <w:t xml:space="preserve">Smluvní strany spolu uzavřely dne </w:t>
      </w:r>
      <w:r w:rsidR="00A91747" w:rsidRPr="006E2FC6">
        <w:rPr>
          <w:rFonts w:ascii="Arial" w:hAnsi="Arial" w:cs="Arial"/>
          <w:sz w:val="20"/>
          <w:szCs w:val="20"/>
        </w:rPr>
        <w:t>12</w:t>
      </w:r>
      <w:r w:rsidR="002A659E" w:rsidRPr="006E2FC6">
        <w:rPr>
          <w:rFonts w:ascii="Arial" w:hAnsi="Arial" w:cs="Arial"/>
          <w:sz w:val="20"/>
          <w:szCs w:val="20"/>
        </w:rPr>
        <w:t xml:space="preserve">.10.2021 </w:t>
      </w:r>
      <w:r w:rsidRPr="006E2FC6">
        <w:rPr>
          <w:rFonts w:ascii="Arial" w:hAnsi="Arial" w:cs="Arial"/>
          <w:sz w:val="20"/>
          <w:szCs w:val="20"/>
        </w:rPr>
        <w:t>Smlouv</w:t>
      </w:r>
      <w:r w:rsidR="004F486E" w:rsidRPr="006E2FC6">
        <w:rPr>
          <w:rFonts w:ascii="Arial" w:hAnsi="Arial" w:cs="Arial"/>
          <w:sz w:val="20"/>
          <w:szCs w:val="20"/>
        </w:rPr>
        <w:t>u</w:t>
      </w:r>
      <w:r w:rsidRPr="006E2FC6">
        <w:rPr>
          <w:rFonts w:ascii="Arial" w:hAnsi="Arial" w:cs="Arial"/>
          <w:sz w:val="20"/>
          <w:szCs w:val="20"/>
        </w:rPr>
        <w:t xml:space="preserve"> o sdružených službách dodávky elektřiny</w:t>
      </w:r>
      <w:r w:rsidR="00E26FF1" w:rsidRPr="006E2FC6">
        <w:rPr>
          <w:rFonts w:ascii="Arial" w:hAnsi="Arial" w:cs="Arial"/>
          <w:sz w:val="20"/>
          <w:szCs w:val="20"/>
        </w:rPr>
        <w:t xml:space="preserve"> ze sítí VN</w:t>
      </w:r>
      <w:r w:rsidR="00462341" w:rsidRPr="006E2FC6">
        <w:rPr>
          <w:rFonts w:ascii="Arial" w:hAnsi="Arial" w:cs="Arial"/>
          <w:sz w:val="20"/>
          <w:szCs w:val="20"/>
        </w:rPr>
        <w:t xml:space="preserve">, </w:t>
      </w:r>
      <w:r w:rsidR="00560DC2" w:rsidRPr="006E2FC6">
        <w:rPr>
          <w:rFonts w:ascii="Arial" w:hAnsi="Arial"/>
          <w:sz w:val="20"/>
        </w:rPr>
        <w:t xml:space="preserve">ev. č. </w:t>
      </w:r>
      <w:r w:rsidR="00A91747" w:rsidRPr="006E2FC6">
        <w:rPr>
          <w:rFonts w:ascii="Arial" w:hAnsi="Arial"/>
          <w:color w:val="000000"/>
          <w:sz w:val="20"/>
        </w:rPr>
        <w:t>E017321024</w:t>
      </w:r>
      <w:r w:rsidR="00560DC2" w:rsidRPr="006E2FC6">
        <w:rPr>
          <w:rFonts w:ascii="Arial" w:hAnsi="Arial"/>
          <w:sz w:val="20"/>
        </w:rPr>
        <w:t xml:space="preserve"> </w:t>
      </w:r>
      <w:r w:rsidRPr="006E2FC6">
        <w:rPr>
          <w:rFonts w:ascii="Arial" w:hAnsi="Arial" w:cs="Arial"/>
          <w:sz w:val="20"/>
          <w:szCs w:val="20"/>
        </w:rPr>
        <w:t>(dále jen „Smlouv</w:t>
      </w:r>
      <w:r w:rsidR="00462341" w:rsidRPr="006E2FC6">
        <w:rPr>
          <w:rFonts w:ascii="Arial" w:hAnsi="Arial" w:cs="Arial"/>
          <w:sz w:val="20"/>
          <w:szCs w:val="20"/>
        </w:rPr>
        <w:t>a</w:t>
      </w:r>
      <w:r w:rsidRPr="006E2FC6">
        <w:rPr>
          <w:rFonts w:ascii="Arial" w:hAnsi="Arial" w:cs="Arial"/>
          <w:sz w:val="20"/>
          <w:szCs w:val="20"/>
        </w:rPr>
        <w:t>“), na jejímž základě se Dodavatel zavázal dodávat Odběrateli elektřinu do odběrných míst Odběratele dle Sml</w:t>
      </w:r>
      <w:r w:rsidR="002140B1" w:rsidRPr="006E2FC6">
        <w:rPr>
          <w:rFonts w:ascii="Arial" w:hAnsi="Arial" w:cs="Arial"/>
          <w:sz w:val="20"/>
          <w:szCs w:val="20"/>
        </w:rPr>
        <w:t>o</w:t>
      </w:r>
      <w:r w:rsidRPr="006E2FC6">
        <w:rPr>
          <w:rFonts w:ascii="Arial" w:hAnsi="Arial" w:cs="Arial"/>
          <w:sz w:val="20"/>
          <w:szCs w:val="20"/>
        </w:rPr>
        <w:t>uv</w:t>
      </w:r>
      <w:r w:rsidR="004F486E" w:rsidRPr="006E2FC6">
        <w:rPr>
          <w:rFonts w:ascii="Arial" w:hAnsi="Arial" w:cs="Arial"/>
          <w:sz w:val="20"/>
          <w:szCs w:val="20"/>
        </w:rPr>
        <w:t>y</w:t>
      </w:r>
      <w:r w:rsidRPr="006E2FC6">
        <w:rPr>
          <w:rFonts w:ascii="Arial" w:hAnsi="Arial" w:cs="Arial"/>
          <w:sz w:val="20"/>
          <w:szCs w:val="20"/>
        </w:rPr>
        <w:t xml:space="preserve">. </w:t>
      </w:r>
    </w:p>
    <w:p w14:paraId="294709C0" w14:textId="098A1C76" w:rsidR="009D2402" w:rsidRPr="006E2FC6" w:rsidRDefault="000E58A0" w:rsidP="009D2402">
      <w:pPr>
        <w:pStyle w:val="Odstavecseseznamem"/>
        <w:numPr>
          <w:ilvl w:val="0"/>
          <w:numId w:val="1"/>
        </w:numPr>
        <w:spacing w:after="120" w:line="360" w:lineRule="auto"/>
        <w:ind w:left="284" w:hanging="284"/>
        <w:jc w:val="both"/>
        <w:rPr>
          <w:rFonts w:ascii="Arial" w:hAnsi="Arial" w:cs="Arial"/>
          <w:sz w:val="20"/>
          <w:szCs w:val="20"/>
        </w:rPr>
      </w:pPr>
      <w:r w:rsidRPr="006E2FC6">
        <w:rPr>
          <w:rFonts w:ascii="Arial" w:hAnsi="Arial" w:cs="Arial"/>
          <w:sz w:val="20"/>
          <w:szCs w:val="20"/>
        </w:rPr>
        <w:t>Smluvní strany dále konstatují, že dne 11. 1. 2022 byla ze strany Dodavatele z důvodu nemožnosti plnění ukončena dodávka elektřiny do odběrných míst Odběratele dle Sml</w:t>
      </w:r>
      <w:r w:rsidR="00007395" w:rsidRPr="006E2FC6">
        <w:rPr>
          <w:rFonts w:ascii="Arial" w:hAnsi="Arial" w:cs="Arial"/>
          <w:sz w:val="20"/>
          <w:szCs w:val="20"/>
        </w:rPr>
        <w:t>ouvy</w:t>
      </w:r>
      <w:r w:rsidRPr="006E2FC6">
        <w:rPr>
          <w:rFonts w:ascii="Arial" w:hAnsi="Arial" w:cs="Arial"/>
          <w:sz w:val="20"/>
          <w:szCs w:val="20"/>
        </w:rPr>
        <w:t xml:space="preserve">. </w:t>
      </w:r>
    </w:p>
    <w:p w14:paraId="7215BB3C" w14:textId="286AA9A9" w:rsidR="00821B22" w:rsidRPr="006E2FC6" w:rsidRDefault="00EE2995" w:rsidP="000E58A0">
      <w:pPr>
        <w:pStyle w:val="Odstavecseseznamem"/>
        <w:numPr>
          <w:ilvl w:val="0"/>
          <w:numId w:val="1"/>
        </w:numPr>
        <w:spacing w:after="120" w:line="360" w:lineRule="auto"/>
        <w:ind w:left="284" w:hanging="284"/>
        <w:jc w:val="both"/>
        <w:rPr>
          <w:rFonts w:ascii="Arial" w:hAnsi="Arial" w:cs="Arial"/>
          <w:sz w:val="20"/>
          <w:szCs w:val="20"/>
        </w:rPr>
      </w:pPr>
      <w:r w:rsidRPr="006E2FC6">
        <w:rPr>
          <w:rFonts w:ascii="Arial" w:hAnsi="Arial" w:cs="Arial"/>
          <w:sz w:val="20"/>
          <w:szCs w:val="20"/>
        </w:rPr>
        <w:t>Odběratel má za prokázané, že s ohledem na to,</w:t>
      </w:r>
      <w:r w:rsidR="00017737" w:rsidRPr="006E2FC6">
        <w:rPr>
          <w:rFonts w:ascii="Arial" w:hAnsi="Arial" w:cs="Arial"/>
          <w:sz w:val="20"/>
          <w:szCs w:val="20"/>
        </w:rPr>
        <w:t xml:space="preserve"> že nedošlo k plnění dle uzavřené Smlouvy,</w:t>
      </w:r>
      <w:r w:rsidR="00E26FF1" w:rsidRPr="006E2FC6">
        <w:rPr>
          <w:rFonts w:ascii="Arial" w:hAnsi="Arial" w:cs="Arial"/>
          <w:sz w:val="20"/>
          <w:szCs w:val="20"/>
        </w:rPr>
        <w:t xml:space="preserve"> vznikl odběrateli nárok na smluvní pokutu</w:t>
      </w:r>
      <w:r w:rsidR="00340BF6" w:rsidRPr="006E2FC6">
        <w:rPr>
          <w:rFonts w:ascii="Arial" w:hAnsi="Arial" w:cs="Arial"/>
          <w:sz w:val="20"/>
          <w:szCs w:val="20"/>
        </w:rPr>
        <w:t xml:space="preserve"> a rovněž nárok na náhradu škody.  </w:t>
      </w:r>
    </w:p>
    <w:p w14:paraId="254DCEB6" w14:textId="12D477CF" w:rsidR="000E58A0" w:rsidRPr="006E2FC6" w:rsidRDefault="00821B22" w:rsidP="000E58A0">
      <w:pPr>
        <w:pStyle w:val="Odstavecseseznamem"/>
        <w:numPr>
          <w:ilvl w:val="0"/>
          <w:numId w:val="1"/>
        </w:numPr>
        <w:spacing w:after="120" w:line="360" w:lineRule="auto"/>
        <w:ind w:left="284" w:hanging="284"/>
        <w:jc w:val="both"/>
        <w:rPr>
          <w:rFonts w:ascii="Arial" w:hAnsi="Arial" w:cs="Arial"/>
          <w:sz w:val="20"/>
          <w:szCs w:val="20"/>
        </w:rPr>
      </w:pPr>
      <w:r w:rsidRPr="006E2FC6">
        <w:rPr>
          <w:rFonts w:ascii="Arial" w:hAnsi="Arial" w:cs="Arial"/>
          <w:sz w:val="20"/>
          <w:szCs w:val="20"/>
        </w:rPr>
        <w:t xml:space="preserve">Vzhledem k tomu, že Dodavatel ukončil svou podnikatelskou činnost a k 1. červnu 2022 vstoupil do likvidace, dohodly se Smluvní strany na narovnání </w:t>
      </w:r>
      <w:r w:rsidR="00D47851" w:rsidRPr="006E2FC6">
        <w:rPr>
          <w:rFonts w:ascii="Arial" w:hAnsi="Arial" w:cs="Arial"/>
          <w:sz w:val="20"/>
          <w:szCs w:val="20"/>
        </w:rPr>
        <w:t xml:space="preserve">mezi nimi </w:t>
      </w:r>
      <w:r w:rsidRPr="006E2FC6">
        <w:rPr>
          <w:rFonts w:ascii="Arial" w:hAnsi="Arial" w:cs="Arial"/>
          <w:sz w:val="20"/>
          <w:szCs w:val="20"/>
        </w:rPr>
        <w:t xml:space="preserve">sporných </w:t>
      </w:r>
      <w:r w:rsidR="00D47851" w:rsidRPr="006E2FC6">
        <w:rPr>
          <w:rFonts w:ascii="Arial" w:hAnsi="Arial" w:cs="Arial"/>
          <w:sz w:val="20"/>
          <w:szCs w:val="20"/>
        </w:rPr>
        <w:t xml:space="preserve">práv a povinností jejich nahrazením novými závazky </w:t>
      </w:r>
      <w:r w:rsidRPr="006E2FC6">
        <w:rPr>
          <w:rFonts w:ascii="Arial" w:hAnsi="Arial" w:cs="Arial"/>
          <w:sz w:val="20"/>
          <w:szCs w:val="20"/>
        </w:rPr>
        <w:t xml:space="preserve">a na </w:t>
      </w:r>
      <w:r w:rsidR="00D47851" w:rsidRPr="006E2FC6">
        <w:rPr>
          <w:rFonts w:ascii="Arial" w:hAnsi="Arial" w:cs="Arial"/>
          <w:sz w:val="20"/>
          <w:szCs w:val="20"/>
        </w:rPr>
        <w:t xml:space="preserve">zániku právního vztahu založeného </w:t>
      </w:r>
      <w:r w:rsidRPr="006E2FC6">
        <w:rPr>
          <w:rFonts w:ascii="Arial" w:hAnsi="Arial" w:cs="Arial"/>
          <w:sz w:val="20"/>
          <w:szCs w:val="20"/>
        </w:rPr>
        <w:t>Smlouv</w:t>
      </w:r>
      <w:r w:rsidR="00D47851" w:rsidRPr="006E2FC6">
        <w:rPr>
          <w:rFonts w:ascii="Arial" w:hAnsi="Arial" w:cs="Arial"/>
          <w:sz w:val="20"/>
          <w:szCs w:val="20"/>
        </w:rPr>
        <w:t>ou</w:t>
      </w:r>
      <w:r w:rsidRPr="006E2FC6">
        <w:rPr>
          <w:rFonts w:ascii="Arial" w:hAnsi="Arial" w:cs="Arial"/>
          <w:sz w:val="20"/>
          <w:szCs w:val="20"/>
        </w:rPr>
        <w:t xml:space="preserve">, a to za podmínek této Dohody. </w:t>
      </w:r>
      <w:r w:rsidR="0040398D" w:rsidRPr="006E2FC6">
        <w:rPr>
          <w:rFonts w:ascii="Arial" w:hAnsi="Arial" w:cs="Arial"/>
          <w:sz w:val="20"/>
          <w:szCs w:val="20"/>
        </w:rPr>
        <w:t xml:space="preserve"> </w:t>
      </w:r>
    </w:p>
    <w:p w14:paraId="34FFEC4B" w14:textId="77777777" w:rsidR="000E58A0" w:rsidRPr="006E2FC6" w:rsidRDefault="008523F0" w:rsidP="000E58A0">
      <w:pPr>
        <w:spacing w:after="120"/>
        <w:jc w:val="center"/>
        <w:rPr>
          <w:rFonts w:ascii="Arial" w:hAnsi="Arial" w:cs="Arial"/>
          <w:b/>
          <w:sz w:val="20"/>
          <w:szCs w:val="20"/>
        </w:rPr>
      </w:pPr>
      <w:r w:rsidRPr="006E2FC6">
        <w:rPr>
          <w:rFonts w:ascii="Arial" w:hAnsi="Arial" w:cs="Arial"/>
          <w:b/>
          <w:sz w:val="20"/>
          <w:szCs w:val="20"/>
        </w:rPr>
        <w:t>II.</w:t>
      </w:r>
    </w:p>
    <w:p w14:paraId="5918BA5C" w14:textId="62C179B1" w:rsidR="00017737" w:rsidRPr="006E2FC6" w:rsidRDefault="008523F0" w:rsidP="00017737">
      <w:pPr>
        <w:pStyle w:val="Odstavecseseznamem"/>
        <w:spacing w:after="120"/>
        <w:ind w:left="284"/>
        <w:jc w:val="center"/>
        <w:rPr>
          <w:rFonts w:ascii="Arial" w:hAnsi="Arial" w:cs="Arial"/>
          <w:b/>
          <w:sz w:val="20"/>
          <w:szCs w:val="20"/>
        </w:rPr>
      </w:pPr>
      <w:r w:rsidRPr="006E2FC6">
        <w:rPr>
          <w:rFonts w:ascii="Arial" w:hAnsi="Arial" w:cs="Arial"/>
          <w:b/>
          <w:sz w:val="20"/>
          <w:szCs w:val="20"/>
        </w:rPr>
        <w:t>Specifikace sporných práv</w:t>
      </w:r>
      <w:r w:rsidR="00950CC8" w:rsidRPr="006E2FC6">
        <w:rPr>
          <w:rFonts w:ascii="Arial" w:hAnsi="Arial" w:cs="Arial"/>
          <w:b/>
          <w:sz w:val="20"/>
          <w:szCs w:val="20"/>
        </w:rPr>
        <w:t xml:space="preserve"> </w:t>
      </w:r>
    </w:p>
    <w:p w14:paraId="103709A6" w14:textId="77777777" w:rsidR="00727F94" w:rsidRPr="006E2FC6" w:rsidRDefault="00727F94" w:rsidP="00017737">
      <w:pPr>
        <w:pStyle w:val="Odstavecseseznamem"/>
        <w:spacing w:after="120"/>
        <w:ind w:left="284"/>
        <w:jc w:val="center"/>
        <w:rPr>
          <w:rFonts w:ascii="Arial" w:hAnsi="Arial" w:cs="Arial"/>
          <w:bCs/>
          <w:sz w:val="20"/>
          <w:szCs w:val="20"/>
        </w:rPr>
      </w:pPr>
    </w:p>
    <w:p w14:paraId="24B22F58" w14:textId="4865E659" w:rsidR="00E76ED4" w:rsidRPr="006E2FC6" w:rsidRDefault="008523F0" w:rsidP="00727F94">
      <w:pPr>
        <w:pStyle w:val="Odstavecseseznamem"/>
        <w:numPr>
          <w:ilvl w:val="0"/>
          <w:numId w:val="8"/>
        </w:numPr>
        <w:spacing w:after="120" w:line="360" w:lineRule="auto"/>
        <w:ind w:left="284"/>
        <w:jc w:val="both"/>
        <w:rPr>
          <w:rFonts w:ascii="Arial" w:hAnsi="Arial" w:cs="Arial"/>
          <w:bCs/>
          <w:sz w:val="20"/>
          <w:szCs w:val="20"/>
        </w:rPr>
      </w:pPr>
      <w:r w:rsidRPr="006E2FC6">
        <w:rPr>
          <w:rFonts w:ascii="Arial" w:hAnsi="Arial" w:cs="Arial"/>
          <w:bCs/>
          <w:sz w:val="20"/>
          <w:szCs w:val="20"/>
        </w:rPr>
        <w:t>Odběratel má za nepochybné, že ukončením dodávek elektřiny dle Smlouvy došlo k</w:t>
      </w:r>
      <w:r w:rsidR="0040398D" w:rsidRPr="006E2FC6">
        <w:rPr>
          <w:rFonts w:ascii="Arial" w:hAnsi="Arial" w:cs="Arial"/>
          <w:bCs/>
          <w:sz w:val="20"/>
          <w:szCs w:val="20"/>
        </w:rPr>
        <w:t> </w:t>
      </w:r>
      <w:r w:rsidRPr="006E2FC6">
        <w:rPr>
          <w:rFonts w:ascii="Arial" w:hAnsi="Arial" w:cs="Arial"/>
          <w:bCs/>
          <w:sz w:val="20"/>
          <w:szCs w:val="20"/>
        </w:rPr>
        <w:t>porušení smluvní povinnosti Dodavatele, čímž má Odběratel za t</w:t>
      </w:r>
      <w:r w:rsidR="00017737" w:rsidRPr="006E2FC6">
        <w:rPr>
          <w:rFonts w:ascii="Arial" w:hAnsi="Arial" w:cs="Arial"/>
          <w:bCs/>
          <w:sz w:val="20"/>
          <w:szCs w:val="20"/>
        </w:rPr>
        <w:t>o, že mu vznikla škoda a do budoucna se bude tato škoda nadále navyšovat a Dodavatel za tuto škodu odpovídá v</w:t>
      </w:r>
      <w:r w:rsidR="0040398D" w:rsidRPr="006E2FC6">
        <w:rPr>
          <w:rFonts w:ascii="Arial" w:hAnsi="Arial" w:cs="Arial"/>
          <w:bCs/>
          <w:sz w:val="20"/>
          <w:szCs w:val="20"/>
        </w:rPr>
        <w:t> </w:t>
      </w:r>
      <w:r w:rsidR="00017737" w:rsidRPr="006E2FC6">
        <w:rPr>
          <w:rFonts w:ascii="Arial" w:hAnsi="Arial" w:cs="Arial"/>
          <w:bCs/>
          <w:sz w:val="20"/>
          <w:szCs w:val="20"/>
        </w:rPr>
        <w:t xml:space="preserve">plné výši. </w:t>
      </w:r>
      <w:r w:rsidR="005B4BAE" w:rsidRPr="006E2FC6">
        <w:rPr>
          <w:rFonts w:ascii="Arial" w:hAnsi="Arial" w:cs="Arial"/>
          <w:bCs/>
          <w:sz w:val="20"/>
          <w:szCs w:val="20"/>
        </w:rPr>
        <w:t>Dále má odběratel za</w:t>
      </w:r>
      <w:r w:rsidR="00A91747" w:rsidRPr="006E2FC6">
        <w:rPr>
          <w:rFonts w:ascii="Arial" w:hAnsi="Arial" w:cs="Arial"/>
          <w:bCs/>
          <w:sz w:val="20"/>
          <w:szCs w:val="20"/>
        </w:rPr>
        <w:t xml:space="preserve"> </w:t>
      </w:r>
      <w:r w:rsidR="005B4BAE" w:rsidRPr="006E2FC6">
        <w:rPr>
          <w:rFonts w:ascii="Arial" w:hAnsi="Arial" w:cs="Arial"/>
          <w:bCs/>
          <w:sz w:val="20"/>
          <w:szCs w:val="20"/>
        </w:rPr>
        <w:t>to, že mu vznikl</w:t>
      </w:r>
      <w:r w:rsidR="0040398D" w:rsidRPr="006E2FC6">
        <w:rPr>
          <w:rFonts w:ascii="Arial" w:hAnsi="Arial" w:cs="Arial"/>
          <w:bCs/>
          <w:sz w:val="20"/>
          <w:szCs w:val="20"/>
        </w:rPr>
        <w:t>o</w:t>
      </w:r>
      <w:r w:rsidR="005B4BAE" w:rsidRPr="006E2FC6">
        <w:rPr>
          <w:rFonts w:ascii="Arial" w:hAnsi="Arial" w:cs="Arial"/>
          <w:bCs/>
          <w:sz w:val="20"/>
          <w:szCs w:val="20"/>
        </w:rPr>
        <w:t xml:space="preserve"> právo na zaplacení smluvní pokuty dle Smlouvy</w:t>
      </w:r>
      <w:r w:rsidR="00CF5B6A" w:rsidRPr="006E2FC6">
        <w:rPr>
          <w:rFonts w:ascii="Arial" w:hAnsi="Arial" w:cs="Arial"/>
          <w:bCs/>
          <w:sz w:val="20"/>
          <w:szCs w:val="20"/>
        </w:rPr>
        <w:t>, jakož i nákladů spojených s vymáháním uvedených nároků.</w:t>
      </w:r>
    </w:p>
    <w:p w14:paraId="37CE78E6" w14:textId="0640F03C" w:rsidR="00011B34" w:rsidRPr="006E2FC6" w:rsidRDefault="002E3B34" w:rsidP="00727F94">
      <w:pPr>
        <w:pStyle w:val="Odstavecseseznamem"/>
        <w:numPr>
          <w:ilvl w:val="0"/>
          <w:numId w:val="8"/>
        </w:numPr>
        <w:spacing w:after="120" w:line="360" w:lineRule="auto"/>
        <w:ind w:left="284"/>
        <w:jc w:val="both"/>
        <w:rPr>
          <w:rFonts w:ascii="Arial" w:hAnsi="Arial" w:cs="Arial"/>
          <w:bCs/>
          <w:sz w:val="20"/>
          <w:szCs w:val="20"/>
        </w:rPr>
      </w:pPr>
      <w:r w:rsidRPr="006E2FC6">
        <w:rPr>
          <w:rFonts w:ascii="Arial" w:hAnsi="Arial" w:cs="Arial"/>
          <w:bCs/>
          <w:sz w:val="20"/>
          <w:szCs w:val="20"/>
        </w:rPr>
        <w:lastRenderedPageBreak/>
        <w:t>S ohledem na skutečnosti uvedené v čl. II bodu 1 této Dohody Odběratel již vystavil fak</w:t>
      </w:r>
      <w:r w:rsidR="00A5455E" w:rsidRPr="006E2FC6">
        <w:rPr>
          <w:rFonts w:ascii="Arial" w:hAnsi="Arial" w:cs="Arial"/>
          <w:bCs/>
          <w:sz w:val="20"/>
          <w:szCs w:val="20"/>
        </w:rPr>
        <w:t>turu</w:t>
      </w:r>
      <w:r w:rsidRPr="006E2FC6">
        <w:rPr>
          <w:rFonts w:ascii="Arial" w:hAnsi="Arial" w:cs="Arial"/>
          <w:bCs/>
          <w:sz w:val="20"/>
          <w:szCs w:val="20"/>
        </w:rPr>
        <w:t xml:space="preserve"> č. </w:t>
      </w:r>
      <w:r w:rsidRPr="006E2FC6">
        <w:rPr>
          <w:rFonts w:ascii="Arial" w:hAnsi="Arial" w:cs="Arial"/>
          <w:bCs/>
          <w:i/>
          <w:iCs/>
          <w:sz w:val="20"/>
          <w:szCs w:val="20"/>
        </w:rPr>
        <w:t>221100</w:t>
      </w:r>
      <w:r w:rsidR="00011B34" w:rsidRPr="006E2FC6">
        <w:rPr>
          <w:rFonts w:ascii="Arial" w:hAnsi="Arial" w:cs="Arial"/>
          <w:bCs/>
          <w:i/>
          <w:iCs/>
          <w:sz w:val="20"/>
          <w:szCs w:val="20"/>
        </w:rPr>
        <w:t>863</w:t>
      </w:r>
      <w:r w:rsidRPr="006E2FC6">
        <w:rPr>
          <w:rFonts w:ascii="Arial" w:hAnsi="Arial" w:cs="Arial"/>
          <w:bCs/>
          <w:i/>
          <w:iCs/>
          <w:sz w:val="20"/>
          <w:szCs w:val="20"/>
        </w:rPr>
        <w:t xml:space="preserve"> ze dne </w:t>
      </w:r>
      <w:r w:rsidR="00011B34" w:rsidRPr="006E2FC6">
        <w:rPr>
          <w:rFonts w:ascii="Arial" w:hAnsi="Arial" w:cs="Arial"/>
          <w:bCs/>
          <w:i/>
          <w:iCs/>
          <w:sz w:val="20"/>
          <w:szCs w:val="20"/>
        </w:rPr>
        <w:t>7.9</w:t>
      </w:r>
      <w:r w:rsidRPr="006E2FC6">
        <w:rPr>
          <w:rFonts w:ascii="Arial" w:hAnsi="Arial" w:cs="Arial"/>
          <w:bCs/>
          <w:i/>
          <w:iCs/>
          <w:sz w:val="20"/>
          <w:szCs w:val="20"/>
        </w:rPr>
        <w:t>.2022</w:t>
      </w:r>
      <w:r w:rsidR="00011B34" w:rsidRPr="006E2FC6">
        <w:rPr>
          <w:rFonts w:ascii="Arial" w:hAnsi="Arial" w:cs="Arial"/>
          <w:bCs/>
          <w:i/>
          <w:iCs/>
          <w:sz w:val="20"/>
          <w:szCs w:val="20"/>
        </w:rPr>
        <w:t>,</w:t>
      </w:r>
      <w:r w:rsidRPr="006E2FC6">
        <w:rPr>
          <w:rFonts w:ascii="Arial" w:hAnsi="Arial" w:cs="Arial"/>
          <w:bCs/>
          <w:i/>
          <w:iCs/>
          <w:sz w:val="20"/>
          <w:szCs w:val="20"/>
        </w:rPr>
        <w:t xml:space="preserve"> </w:t>
      </w:r>
      <w:r w:rsidR="00011B34" w:rsidRPr="006E2FC6">
        <w:rPr>
          <w:rFonts w:ascii="Arial" w:hAnsi="Arial" w:cs="Arial"/>
          <w:bCs/>
          <w:i/>
          <w:iCs/>
          <w:sz w:val="20"/>
          <w:szCs w:val="20"/>
        </w:rPr>
        <w:t>a to na:</w:t>
      </w:r>
    </w:p>
    <w:p w14:paraId="5BB4467D" w14:textId="626988C9" w:rsidR="00011B34" w:rsidRPr="006E2FC6" w:rsidRDefault="002E3B34" w:rsidP="00011B34">
      <w:pPr>
        <w:pStyle w:val="Odstavecseseznamem"/>
        <w:numPr>
          <w:ilvl w:val="1"/>
          <w:numId w:val="8"/>
        </w:numPr>
        <w:spacing w:after="120" w:line="360" w:lineRule="auto"/>
        <w:jc w:val="both"/>
        <w:rPr>
          <w:rFonts w:ascii="Arial" w:hAnsi="Arial" w:cs="Arial"/>
          <w:bCs/>
          <w:sz w:val="20"/>
          <w:szCs w:val="20"/>
        </w:rPr>
      </w:pPr>
      <w:r w:rsidRPr="006E2FC6">
        <w:rPr>
          <w:rFonts w:ascii="Arial" w:hAnsi="Arial" w:cs="Arial"/>
          <w:bCs/>
          <w:i/>
          <w:iCs/>
          <w:sz w:val="20"/>
          <w:szCs w:val="20"/>
        </w:rPr>
        <w:t xml:space="preserve">smluvní pokutu z výše uvedeného právního titulu za období od 12.1.2022 do </w:t>
      </w:r>
      <w:r w:rsidR="00011B34" w:rsidRPr="006E2FC6">
        <w:rPr>
          <w:rFonts w:ascii="Arial" w:hAnsi="Arial" w:cs="Arial"/>
          <w:bCs/>
          <w:i/>
          <w:iCs/>
          <w:sz w:val="20"/>
          <w:szCs w:val="20"/>
        </w:rPr>
        <w:t>2.5</w:t>
      </w:r>
      <w:r w:rsidRPr="006E2FC6">
        <w:rPr>
          <w:rFonts w:ascii="Arial" w:hAnsi="Arial" w:cs="Arial"/>
          <w:bCs/>
          <w:i/>
          <w:iCs/>
          <w:sz w:val="20"/>
          <w:szCs w:val="20"/>
        </w:rPr>
        <w:t xml:space="preserve">.2022 (podrobněji viz. uvedená faktura a její přílohy) na částku </w:t>
      </w:r>
      <w:r w:rsidR="00011B34" w:rsidRPr="006E2FC6">
        <w:rPr>
          <w:rFonts w:ascii="Arial" w:hAnsi="Arial" w:cs="Arial"/>
          <w:bCs/>
          <w:i/>
          <w:iCs/>
          <w:sz w:val="20"/>
          <w:szCs w:val="20"/>
        </w:rPr>
        <w:t>8.377.707,</w:t>
      </w:r>
      <w:r w:rsidR="009F5CD4" w:rsidRPr="006E2FC6">
        <w:rPr>
          <w:rFonts w:ascii="Arial" w:hAnsi="Arial" w:cs="Arial"/>
          <w:bCs/>
          <w:i/>
          <w:iCs/>
          <w:sz w:val="20"/>
          <w:szCs w:val="20"/>
        </w:rPr>
        <w:t>34</w:t>
      </w:r>
      <w:r w:rsidRPr="006E2FC6">
        <w:rPr>
          <w:rFonts w:ascii="Arial" w:hAnsi="Arial" w:cs="Arial"/>
          <w:bCs/>
          <w:i/>
          <w:iCs/>
          <w:sz w:val="20"/>
          <w:szCs w:val="20"/>
        </w:rPr>
        <w:t xml:space="preserve"> Kč</w:t>
      </w:r>
      <w:r w:rsidR="00011B34" w:rsidRPr="006E2FC6">
        <w:rPr>
          <w:rFonts w:ascii="Arial" w:hAnsi="Arial" w:cs="Arial"/>
          <w:bCs/>
          <w:i/>
          <w:iCs/>
          <w:sz w:val="20"/>
          <w:szCs w:val="20"/>
        </w:rPr>
        <w:t xml:space="preserve"> +</w:t>
      </w:r>
      <w:r w:rsidRPr="006E2FC6">
        <w:rPr>
          <w:rFonts w:ascii="Arial" w:hAnsi="Arial" w:cs="Arial"/>
          <w:bCs/>
          <w:i/>
          <w:iCs/>
          <w:sz w:val="20"/>
          <w:szCs w:val="20"/>
        </w:rPr>
        <w:t xml:space="preserve"> DPH</w:t>
      </w:r>
      <w:r w:rsidR="00011B34" w:rsidRPr="006E2FC6">
        <w:rPr>
          <w:rFonts w:ascii="Arial" w:hAnsi="Arial" w:cs="Arial"/>
          <w:bCs/>
          <w:i/>
          <w:iCs/>
          <w:sz w:val="20"/>
          <w:szCs w:val="20"/>
        </w:rPr>
        <w:t xml:space="preserve"> </w:t>
      </w:r>
      <w:proofErr w:type="gramStart"/>
      <w:r w:rsidR="00011B34" w:rsidRPr="006E2FC6">
        <w:rPr>
          <w:rFonts w:ascii="Arial" w:hAnsi="Arial" w:cs="Arial"/>
          <w:bCs/>
          <w:i/>
          <w:iCs/>
          <w:sz w:val="20"/>
          <w:szCs w:val="20"/>
        </w:rPr>
        <w:t>21%</w:t>
      </w:r>
      <w:proofErr w:type="gramEnd"/>
      <w:r w:rsidR="00011B34" w:rsidRPr="006E2FC6">
        <w:rPr>
          <w:rFonts w:ascii="Arial" w:hAnsi="Arial" w:cs="Arial"/>
          <w:bCs/>
          <w:i/>
          <w:iCs/>
          <w:sz w:val="20"/>
          <w:szCs w:val="20"/>
        </w:rPr>
        <w:t>,</w:t>
      </w:r>
    </w:p>
    <w:p w14:paraId="6E03752C" w14:textId="05B183EE" w:rsidR="00011B34" w:rsidRPr="006E2FC6" w:rsidRDefault="00011B34" w:rsidP="00011B34">
      <w:pPr>
        <w:pStyle w:val="Odstavecseseznamem"/>
        <w:numPr>
          <w:ilvl w:val="1"/>
          <w:numId w:val="8"/>
        </w:numPr>
        <w:spacing w:after="120" w:line="360" w:lineRule="auto"/>
        <w:jc w:val="both"/>
        <w:rPr>
          <w:rFonts w:ascii="Arial" w:hAnsi="Arial" w:cs="Arial"/>
          <w:bCs/>
          <w:sz w:val="20"/>
          <w:szCs w:val="20"/>
        </w:rPr>
      </w:pPr>
      <w:r w:rsidRPr="006E2FC6">
        <w:rPr>
          <w:rFonts w:ascii="Arial" w:hAnsi="Arial" w:cs="Arial"/>
          <w:bCs/>
          <w:i/>
          <w:iCs/>
          <w:sz w:val="20"/>
          <w:szCs w:val="20"/>
        </w:rPr>
        <w:t>náhradu majetkové újmy (škody) vzniklé za období od 12.1.2022 do 2.5.2022 ve výši 8.377.707,</w:t>
      </w:r>
      <w:r w:rsidR="009F5CD4" w:rsidRPr="006E2FC6">
        <w:rPr>
          <w:rFonts w:ascii="Arial" w:hAnsi="Arial" w:cs="Arial"/>
          <w:bCs/>
          <w:i/>
          <w:iCs/>
          <w:sz w:val="20"/>
          <w:szCs w:val="20"/>
        </w:rPr>
        <w:t>34</w:t>
      </w:r>
      <w:r w:rsidRPr="006E2FC6">
        <w:rPr>
          <w:rFonts w:ascii="Arial" w:hAnsi="Arial" w:cs="Arial"/>
          <w:bCs/>
          <w:i/>
          <w:iCs/>
          <w:sz w:val="20"/>
          <w:szCs w:val="20"/>
        </w:rPr>
        <w:t xml:space="preserve"> Kč + DPH 21%</w:t>
      </w:r>
    </w:p>
    <w:p w14:paraId="3A05180C" w14:textId="061EED13" w:rsidR="00011B34" w:rsidRPr="006E2FC6" w:rsidRDefault="00011B34" w:rsidP="00011B34">
      <w:pPr>
        <w:pStyle w:val="Odstavecseseznamem"/>
        <w:numPr>
          <w:ilvl w:val="1"/>
          <w:numId w:val="8"/>
        </w:numPr>
        <w:spacing w:after="120" w:line="360" w:lineRule="auto"/>
        <w:jc w:val="both"/>
        <w:rPr>
          <w:rFonts w:ascii="Arial" w:hAnsi="Arial" w:cs="Arial"/>
          <w:bCs/>
          <w:sz w:val="20"/>
          <w:szCs w:val="20"/>
        </w:rPr>
      </w:pPr>
      <w:r w:rsidRPr="006E2FC6">
        <w:rPr>
          <w:rFonts w:ascii="Arial" w:hAnsi="Arial" w:cs="Arial"/>
          <w:bCs/>
          <w:i/>
          <w:iCs/>
          <w:sz w:val="20"/>
          <w:szCs w:val="20"/>
        </w:rPr>
        <w:t xml:space="preserve">náhradu majetkové újmy (škody) vzniklé za období od 1.5.2022 do 31.7.2022 ve výši </w:t>
      </w:r>
      <w:r w:rsidR="001650E9" w:rsidRPr="006E2FC6">
        <w:rPr>
          <w:rFonts w:ascii="Arial" w:hAnsi="Arial" w:cs="Arial"/>
          <w:bCs/>
          <w:i/>
          <w:iCs/>
          <w:sz w:val="20"/>
          <w:szCs w:val="20"/>
        </w:rPr>
        <w:t>5.809.822,39</w:t>
      </w:r>
      <w:r w:rsidRPr="006E2FC6">
        <w:rPr>
          <w:rFonts w:ascii="Arial" w:hAnsi="Arial" w:cs="Arial"/>
          <w:bCs/>
          <w:i/>
          <w:iCs/>
          <w:sz w:val="20"/>
          <w:szCs w:val="20"/>
        </w:rPr>
        <w:t xml:space="preserve"> Kč + DPH 21%</w:t>
      </w:r>
    </w:p>
    <w:p w14:paraId="4117202E" w14:textId="6BA69EFF" w:rsidR="001650E9" w:rsidRPr="006E2FC6" w:rsidRDefault="001650E9" w:rsidP="003E43F1">
      <w:pPr>
        <w:spacing w:after="120" w:line="360" w:lineRule="auto"/>
        <w:ind w:left="1080"/>
        <w:jc w:val="both"/>
        <w:rPr>
          <w:rFonts w:ascii="Arial" w:hAnsi="Arial" w:cs="Arial"/>
          <w:bCs/>
          <w:sz w:val="20"/>
          <w:szCs w:val="20"/>
        </w:rPr>
      </w:pPr>
      <w:r w:rsidRPr="006E2FC6">
        <w:rPr>
          <w:rFonts w:ascii="Arial" w:hAnsi="Arial" w:cs="Arial"/>
          <w:bCs/>
          <w:sz w:val="20"/>
          <w:szCs w:val="20"/>
        </w:rPr>
        <w:t xml:space="preserve">Tedy celkem vystavil Odběratel fakturu – daňový doklad číslo </w:t>
      </w:r>
      <w:r w:rsidRPr="006E2FC6">
        <w:rPr>
          <w:rFonts w:ascii="Arial" w:hAnsi="Arial" w:cs="Arial"/>
          <w:bCs/>
          <w:i/>
          <w:iCs/>
          <w:sz w:val="20"/>
          <w:szCs w:val="20"/>
        </w:rPr>
        <w:t>221100863 ze dne 7.9.2022, na částku 22.565.23</w:t>
      </w:r>
      <w:r w:rsidR="009F5CD4" w:rsidRPr="006E2FC6">
        <w:rPr>
          <w:rFonts w:ascii="Arial" w:hAnsi="Arial" w:cs="Arial"/>
          <w:bCs/>
          <w:i/>
          <w:iCs/>
          <w:sz w:val="20"/>
          <w:szCs w:val="20"/>
        </w:rPr>
        <w:t>7</w:t>
      </w:r>
      <w:r w:rsidRPr="006E2FC6">
        <w:rPr>
          <w:rFonts w:ascii="Arial" w:hAnsi="Arial" w:cs="Arial"/>
          <w:bCs/>
          <w:i/>
          <w:iCs/>
          <w:sz w:val="20"/>
          <w:szCs w:val="20"/>
        </w:rPr>
        <w:t>,</w:t>
      </w:r>
      <w:r w:rsidR="009F5CD4" w:rsidRPr="006E2FC6">
        <w:rPr>
          <w:rFonts w:ascii="Arial" w:hAnsi="Arial" w:cs="Arial"/>
          <w:bCs/>
          <w:i/>
          <w:iCs/>
          <w:sz w:val="20"/>
          <w:szCs w:val="20"/>
        </w:rPr>
        <w:t>07</w:t>
      </w:r>
      <w:r w:rsidRPr="006E2FC6">
        <w:rPr>
          <w:rFonts w:ascii="Arial" w:hAnsi="Arial" w:cs="Arial"/>
          <w:bCs/>
          <w:i/>
          <w:iCs/>
          <w:sz w:val="20"/>
          <w:szCs w:val="20"/>
        </w:rPr>
        <w:t xml:space="preserve"> Kč + DPH</w:t>
      </w:r>
      <w:r w:rsidR="00D35365" w:rsidRPr="006E2FC6">
        <w:rPr>
          <w:rFonts w:ascii="Arial" w:hAnsi="Arial" w:cs="Arial"/>
          <w:bCs/>
          <w:i/>
          <w:iCs/>
          <w:sz w:val="20"/>
          <w:szCs w:val="20"/>
        </w:rPr>
        <w:t xml:space="preserve"> </w:t>
      </w:r>
      <w:proofErr w:type="gramStart"/>
      <w:r w:rsidRPr="006E2FC6">
        <w:rPr>
          <w:rFonts w:ascii="Arial" w:hAnsi="Arial" w:cs="Arial"/>
          <w:bCs/>
          <w:i/>
          <w:iCs/>
          <w:sz w:val="20"/>
          <w:szCs w:val="20"/>
        </w:rPr>
        <w:t>21%</w:t>
      </w:r>
      <w:proofErr w:type="gramEnd"/>
      <w:r w:rsidR="009F5CD4" w:rsidRPr="006E2FC6">
        <w:rPr>
          <w:rFonts w:ascii="Arial" w:hAnsi="Arial" w:cs="Arial"/>
          <w:bCs/>
          <w:i/>
          <w:iCs/>
          <w:sz w:val="20"/>
          <w:szCs w:val="20"/>
        </w:rPr>
        <w:t xml:space="preserve"> ve výši 4.738.699,78 Kč</w:t>
      </w:r>
      <w:r w:rsidRPr="006E2FC6">
        <w:rPr>
          <w:rFonts w:ascii="Arial" w:hAnsi="Arial" w:cs="Arial"/>
          <w:bCs/>
          <w:i/>
          <w:iCs/>
          <w:sz w:val="20"/>
          <w:szCs w:val="20"/>
        </w:rPr>
        <w:t xml:space="preserve">, celkem včetně DPH 21% tedy na částku </w:t>
      </w:r>
      <w:r w:rsidRPr="006E2FC6">
        <w:rPr>
          <w:rFonts w:ascii="Arial" w:hAnsi="Arial" w:cs="Arial"/>
          <w:b/>
          <w:i/>
          <w:iCs/>
          <w:sz w:val="20"/>
          <w:szCs w:val="20"/>
        </w:rPr>
        <w:t>27.303.93</w:t>
      </w:r>
      <w:r w:rsidR="009F5CD4" w:rsidRPr="006E2FC6">
        <w:rPr>
          <w:rFonts w:ascii="Arial" w:hAnsi="Arial" w:cs="Arial"/>
          <w:b/>
          <w:i/>
          <w:iCs/>
          <w:sz w:val="20"/>
          <w:szCs w:val="20"/>
        </w:rPr>
        <w:t>7</w:t>
      </w:r>
      <w:r w:rsidRPr="006E2FC6">
        <w:rPr>
          <w:rFonts w:ascii="Arial" w:hAnsi="Arial" w:cs="Arial"/>
          <w:b/>
          <w:i/>
          <w:iCs/>
          <w:sz w:val="20"/>
          <w:szCs w:val="20"/>
        </w:rPr>
        <w:t>,00 Kč.</w:t>
      </w:r>
      <w:r w:rsidRPr="006E2FC6">
        <w:rPr>
          <w:rFonts w:ascii="Arial" w:hAnsi="Arial" w:cs="Arial"/>
          <w:bCs/>
          <w:i/>
          <w:iCs/>
          <w:sz w:val="20"/>
          <w:szCs w:val="20"/>
        </w:rPr>
        <w:t xml:space="preserve"> </w:t>
      </w:r>
    </w:p>
    <w:p w14:paraId="32EE4756" w14:textId="7D13862A" w:rsidR="002E3B34" w:rsidRPr="006E2FC6" w:rsidRDefault="00011B34" w:rsidP="003E43F1">
      <w:pPr>
        <w:pStyle w:val="Odstavecseseznamem"/>
        <w:numPr>
          <w:ilvl w:val="1"/>
          <w:numId w:val="8"/>
        </w:numPr>
        <w:spacing w:after="120" w:line="360" w:lineRule="auto"/>
        <w:jc w:val="both"/>
        <w:rPr>
          <w:rFonts w:ascii="Arial" w:hAnsi="Arial" w:cs="Arial"/>
          <w:bCs/>
          <w:sz w:val="20"/>
          <w:szCs w:val="20"/>
        </w:rPr>
      </w:pPr>
      <w:r w:rsidRPr="006E2FC6">
        <w:rPr>
          <w:rFonts w:ascii="Arial" w:hAnsi="Arial" w:cs="Arial"/>
          <w:bCs/>
          <w:i/>
          <w:iCs/>
          <w:sz w:val="20"/>
          <w:szCs w:val="20"/>
        </w:rPr>
        <w:t xml:space="preserve"> </w:t>
      </w:r>
      <w:r w:rsidR="002E3B34" w:rsidRPr="006E2FC6">
        <w:rPr>
          <w:rFonts w:ascii="Arial" w:hAnsi="Arial" w:cs="Arial"/>
          <w:bCs/>
          <w:i/>
          <w:iCs/>
          <w:sz w:val="20"/>
          <w:szCs w:val="20"/>
        </w:rPr>
        <w:t xml:space="preserve">Odběratel pak následně provedl oznámením ze dne </w:t>
      </w:r>
      <w:r w:rsidR="004E28D8">
        <w:rPr>
          <w:rFonts w:ascii="Arial" w:hAnsi="Arial" w:cs="Arial"/>
          <w:bCs/>
          <w:i/>
          <w:iCs/>
          <w:sz w:val="20"/>
          <w:szCs w:val="20"/>
        </w:rPr>
        <w:t xml:space="preserve">26.9.2022 </w:t>
      </w:r>
      <w:r w:rsidR="002D0CC7">
        <w:rPr>
          <w:rFonts w:ascii="Arial" w:hAnsi="Arial" w:cs="Arial"/>
          <w:bCs/>
          <w:i/>
          <w:iCs/>
          <w:sz w:val="20"/>
          <w:szCs w:val="20"/>
        </w:rPr>
        <w:t>a dodaným do datové schránky Dodavatele téhož dne,</w:t>
      </w:r>
      <w:r w:rsidR="002E3B34" w:rsidRPr="006E2FC6">
        <w:rPr>
          <w:rFonts w:ascii="Arial" w:hAnsi="Arial" w:cs="Arial"/>
          <w:bCs/>
          <w:i/>
          <w:iCs/>
          <w:sz w:val="20"/>
          <w:szCs w:val="20"/>
        </w:rPr>
        <w:t xml:space="preserve"> jednostranný zápočet části takto vyúčtované smluvní pokuty, a to ve výši </w:t>
      </w:r>
      <w:r w:rsidR="002E3B34" w:rsidRPr="006E2FC6">
        <w:rPr>
          <w:rFonts w:ascii="Arial" w:hAnsi="Arial" w:cs="Arial"/>
          <w:b/>
          <w:i/>
          <w:iCs/>
          <w:sz w:val="20"/>
          <w:szCs w:val="20"/>
        </w:rPr>
        <w:t>709 910,95 Kč</w:t>
      </w:r>
      <w:r w:rsidR="002E3B34" w:rsidRPr="006E2FC6">
        <w:rPr>
          <w:rFonts w:ascii="Arial" w:hAnsi="Arial" w:cs="Arial"/>
          <w:bCs/>
          <w:i/>
          <w:iCs/>
          <w:sz w:val="20"/>
          <w:szCs w:val="20"/>
        </w:rPr>
        <w:t xml:space="preserve"> – podrobněji viz. dále čl. II bod 5. této Dohody. </w:t>
      </w:r>
    </w:p>
    <w:p w14:paraId="67073CD3" w14:textId="4CCDA145" w:rsidR="005B4BAE" w:rsidRPr="006E2FC6" w:rsidRDefault="00B20D74" w:rsidP="005B4BAE">
      <w:pPr>
        <w:pStyle w:val="Odstavecseseznamem"/>
        <w:numPr>
          <w:ilvl w:val="0"/>
          <w:numId w:val="8"/>
        </w:numPr>
        <w:spacing w:after="120" w:line="360" w:lineRule="auto"/>
        <w:ind w:left="284"/>
        <w:jc w:val="both"/>
        <w:rPr>
          <w:rFonts w:ascii="Arial" w:hAnsi="Arial" w:cs="Arial"/>
          <w:bCs/>
          <w:sz w:val="20"/>
          <w:szCs w:val="20"/>
        </w:rPr>
      </w:pPr>
      <w:r w:rsidRPr="006E2FC6">
        <w:rPr>
          <w:rFonts w:ascii="Arial" w:hAnsi="Arial" w:cs="Arial"/>
          <w:b/>
          <w:sz w:val="20"/>
          <w:szCs w:val="20"/>
        </w:rPr>
        <w:t>Majetková újma:</w:t>
      </w:r>
      <w:r w:rsidRPr="006E2FC6">
        <w:rPr>
          <w:rFonts w:ascii="Arial" w:hAnsi="Arial" w:cs="Arial"/>
          <w:bCs/>
          <w:sz w:val="20"/>
          <w:szCs w:val="20"/>
        </w:rPr>
        <w:t xml:space="preserve"> </w:t>
      </w:r>
      <w:r w:rsidR="00E76ED4" w:rsidRPr="006E2FC6">
        <w:rPr>
          <w:rFonts w:ascii="Arial" w:hAnsi="Arial" w:cs="Arial"/>
          <w:bCs/>
          <w:sz w:val="20"/>
          <w:szCs w:val="20"/>
        </w:rPr>
        <w:t>Odběratel od</w:t>
      </w:r>
      <w:r w:rsidR="00551741" w:rsidRPr="006E2FC6">
        <w:rPr>
          <w:rFonts w:ascii="Arial" w:hAnsi="Arial" w:cs="Arial"/>
          <w:bCs/>
          <w:sz w:val="20"/>
          <w:szCs w:val="20"/>
        </w:rPr>
        <w:t xml:space="preserve">haduje, že mu bude způsobena škoda </w:t>
      </w:r>
      <w:r w:rsidR="00234639" w:rsidRPr="006E2FC6">
        <w:rPr>
          <w:rFonts w:ascii="Arial" w:hAnsi="Arial"/>
          <w:sz w:val="20"/>
        </w:rPr>
        <w:t>za nedodané plnění</w:t>
      </w:r>
      <w:r w:rsidR="00DF343F" w:rsidRPr="006E2FC6">
        <w:rPr>
          <w:rFonts w:ascii="Arial" w:hAnsi="Arial" w:cs="Arial"/>
          <w:bCs/>
          <w:sz w:val="20"/>
          <w:szCs w:val="20"/>
        </w:rPr>
        <w:t xml:space="preserve">, když výše škody odpovídá rozdílu mezi cenou stanovenou a uhrazenou </w:t>
      </w:r>
      <w:r w:rsidR="00551741" w:rsidRPr="006E2FC6">
        <w:rPr>
          <w:rFonts w:ascii="Arial" w:hAnsi="Arial" w:cs="Arial"/>
          <w:bCs/>
          <w:sz w:val="20"/>
          <w:szCs w:val="20"/>
        </w:rPr>
        <w:t>novému dodavateli</w:t>
      </w:r>
      <w:r w:rsidR="00DF343F" w:rsidRPr="006E2FC6">
        <w:rPr>
          <w:rFonts w:ascii="Arial" w:hAnsi="Arial" w:cs="Arial"/>
          <w:bCs/>
          <w:sz w:val="20"/>
          <w:szCs w:val="20"/>
        </w:rPr>
        <w:t xml:space="preserve"> a </w:t>
      </w:r>
      <w:r w:rsidR="005B4BAE" w:rsidRPr="006E2FC6">
        <w:rPr>
          <w:rFonts w:ascii="Arial" w:hAnsi="Arial" w:cs="Arial"/>
          <w:bCs/>
          <w:sz w:val="20"/>
          <w:szCs w:val="20"/>
        </w:rPr>
        <w:t xml:space="preserve">původní smluvní </w:t>
      </w:r>
      <w:r w:rsidR="00DF343F" w:rsidRPr="006E2FC6">
        <w:rPr>
          <w:rFonts w:ascii="Arial" w:hAnsi="Arial" w:cs="Arial"/>
          <w:bCs/>
          <w:sz w:val="20"/>
          <w:szCs w:val="20"/>
        </w:rPr>
        <w:t>cenou sjednanou ve Smlouvě, za kterou se Dodavatel zavázal Odběrateli dodávat elektřinu</w:t>
      </w:r>
      <w:r w:rsidR="002671B6" w:rsidRPr="006E2FC6">
        <w:rPr>
          <w:rFonts w:ascii="Arial" w:hAnsi="Arial" w:cs="Arial"/>
          <w:bCs/>
          <w:sz w:val="20"/>
          <w:szCs w:val="20"/>
        </w:rPr>
        <w:t xml:space="preserve">. </w:t>
      </w:r>
    </w:p>
    <w:p w14:paraId="090623D5" w14:textId="153A5CB4" w:rsidR="007823E5" w:rsidRPr="006E2FC6" w:rsidRDefault="00640231" w:rsidP="00096249">
      <w:pPr>
        <w:pStyle w:val="Odstavecseseznamem"/>
        <w:spacing w:after="120" w:line="360" w:lineRule="auto"/>
        <w:ind w:left="284"/>
        <w:jc w:val="both"/>
        <w:rPr>
          <w:rFonts w:ascii="Arial" w:hAnsi="Arial"/>
          <w:sz w:val="20"/>
        </w:rPr>
      </w:pPr>
      <w:r w:rsidRPr="006E2FC6">
        <w:rPr>
          <w:rFonts w:ascii="Arial" w:hAnsi="Arial"/>
          <w:sz w:val="20"/>
        </w:rPr>
        <w:t xml:space="preserve">Způsobená škoda je za dobu odběru od dodavatele poslední instance rovna součinu nedodaného množství elektřiny za období </w:t>
      </w:r>
      <w:r w:rsidR="00F977CE" w:rsidRPr="006E2FC6">
        <w:rPr>
          <w:rFonts w:ascii="Arial" w:hAnsi="Arial"/>
          <w:sz w:val="20"/>
        </w:rPr>
        <w:t>od 12. 1. 2022 do 2. 5. 2022</w:t>
      </w:r>
      <w:r w:rsidR="00FE7AFB" w:rsidRPr="006E2FC6">
        <w:rPr>
          <w:rFonts w:ascii="Arial" w:hAnsi="Arial"/>
          <w:sz w:val="20"/>
        </w:rPr>
        <w:t xml:space="preserve">, (potažmo nejdéle do </w:t>
      </w:r>
      <w:r w:rsidR="00116ED8" w:rsidRPr="006E2FC6">
        <w:rPr>
          <w:rFonts w:ascii="Arial" w:hAnsi="Arial"/>
          <w:sz w:val="20"/>
        </w:rPr>
        <w:t>ukončení odběru od dodavatele poslední instance</w:t>
      </w:r>
      <w:r w:rsidR="00FE7AFB" w:rsidRPr="006E2FC6">
        <w:rPr>
          <w:rFonts w:ascii="Arial" w:hAnsi="Arial"/>
          <w:sz w:val="20"/>
        </w:rPr>
        <w:t xml:space="preserve"> v případě některých odběrových míst</w:t>
      </w:r>
      <w:r w:rsidR="00116ED8" w:rsidRPr="006E2FC6">
        <w:rPr>
          <w:rFonts w:ascii="Arial" w:hAnsi="Arial"/>
          <w:sz w:val="20"/>
        </w:rPr>
        <w:t xml:space="preserve">, pakliže u nich nastala tato okolnost </w:t>
      </w:r>
      <w:r w:rsidR="002232CE" w:rsidRPr="006E2FC6">
        <w:rPr>
          <w:rFonts w:ascii="Arial" w:hAnsi="Arial"/>
          <w:sz w:val="20"/>
        </w:rPr>
        <w:t>odlišně</w:t>
      </w:r>
      <w:r w:rsidR="00FE7AFB" w:rsidRPr="006E2FC6">
        <w:rPr>
          <w:rFonts w:ascii="Arial" w:hAnsi="Arial"/>
          <w:sz w:val="20"/>
        </w:rPr>
        <w:t>)</w:t>
      </w:r>
      <w:r w:rsidR="00F977CE" w:rsidRPr="006E2FC6">
        <w:rPr>
          <w:rFonts w:ascii="Arial" w:hAnsi="Arial"/>
          <w:sz w:val="20"/>
        </w:rPr>
        <w:t xml:space="preserve"> </w:t>
      </w:r>
      <w:r w:rsidRPr="006E2FC6">
        <w:rPr>
          <w:rFonts w:ascii="Arial" w:hAnsi="Arial"/>
          <w:sz w:val="20"/>
        </w:rPr>
        <w:t>a rozdílu jednotkových cen dodavatele poslední instance a původní smluvní ceny ze Smlouvy</w:t>
      </w:r>
      <w:r w:rsidR="000F2DD6" w:rsidRPr="006E2FC6">
        <w:rPr>
          <w:rFonts w:ascii="Arial" w:hAnsi="Arial"/>
          <w:sz w:val="20"/>
        </w:rPr>
        <w:t xml:space="preserve">, kdy výše škody </w:t>
      </w:r>
      <w:r w:rsidR="00FE7AFB" w:rsidRPr="006E2FC6">
        <w:rPr>
          <w:rFonts w:ascii="Arial" w:hAnsi="Arial"/>
          <w:sz w:val="20"/>
        </w:rPr>
        <w:t>(za období od 12. 1. 2022 do</w:t>
      </w:r>
      <w:r w:rsidR="009F5CD4" w:rsidRPr="006E2FC6">
        <w:rPr>
          <w:rFonts w:ascii="Arial" w:hAnsi="Arial"/>
          <w:sz w:val="20"/>
        </w:rPr>
        <w:t xml:space="preserve"> </w:t>
      </w:r>
      <w:r w:rsidR="00FE7AFB" w:rsidRPr="006E2FC6">
        <w:rPr>
          <w:rFonts w:ascii="Arial" w:hAnsi="Arial"/>
          <w:sz w:val="20"/>
        </w:rPr>
        <w:t xml:space="preserve">2. 5. 2022) </w:t>
      </w:r>
      <w:r w:rsidR="000F2DD6" w:rsidRPr="006E2FC6">
        <w:rPr>
          <w:rFonts w:ascii="Arial" w:hAnsi="Arial"/>
          <w:sz w:val="20"/>
        </w:rPr>
        <w:t>je uvedena výše v odstavc</w:t>
      </w:r>
      <w:r w:rsidR="00D35365" w:rsidRPr="006E2FC6">
        <w:rPr>
          <w:rFonts w:ascii="Arial" w:hAnsi="Arial"/>
          <w:sz w:val="20"/>
        </w:rPr>
        <w:t>i</w:t>
      </w:r>
      <w:r w:rsidR="000F2DD6" w:rsidRPr="006E2FC6">
        <w:rPr>
          <w:rFonts w:ascii="Arial" w:hAnsi="Arial"/>
          <w:sz w:val="20"/>
        </w:rPr>
        <w:t xml:space="preserve"> druhém tohoto článku pod písm. b), jakož i v textu faktury – daňového dokladu č. 221100863 ze dne 7. 9. 2022</w:t>
      </w:r>
      <w:r w:rsidR="00D34BD5" w:rsidRPr="006E2FC6">
        <w:rPr>
          <w:rFonts w:ascii="Arial" w:hAnsi="Arial"/>
          <w:sz w:val="20"/>
        </w:rPr>
        <w:t>.</w:t>
      </w:r>
      <w:r w:rsidRPr="006E2FC6">
        <w:rPr>
          <w:rFonts w:ascii="Arial" w:hAnsi="Arial"/>
          <w:sz w:val="20"/>
        </w:rPr>
        <w:t xml:space="preserve"> </w:t>
      </w:r>
    </w:p>
    <w:p w14:paraId="6B79BE78" w14:textId="02503CD5" w:rsidR="007823E5" w:rsidRPr="006E2FC6" w:rsidRDefault="007823E5" w:rsidP="00096249">
      <w:pPr>
        <w:pStyle w:val="Odstavecseseznamem"/>
        <w:spacing w:after="120" w:line="360" w:lineRule="auto"/>
        <w:ind w:left="284"/>
        <w:jc w:val="both"/>
        <w:rPr>
          <w:rFonts w:ascii="Arial" w:hAnsi="Arial"/>
          <w:sz w:val="20"/>
        </w:rPr>
      </w:pPr>
      <w:r w:rsidRPr="006E2FC6">
        <w:rPr>
          <w:rFonts w:ascii="Arial" w:hAnsi="Arial"/>
          <w:sz w:val="20"/>
        </w:rPr>
        <w:t>Způsobená škoda za období od 1.</w:t>
      </w:r>
      <w:r w:rsidR="00D35365" w:rsidRPr="006E2FC6">
        <w:rPr>
          <w:rFonts w:ascii="Arial" w:hAnsi="Arial"/>
          <w:sz w:val="20"/>
        </w:rPr>
        <w:t xml:space="preserve"> </w:t>
      </w:r>
      <w:r w:rsidRPr="006E2FC6">
        <w:rPr>
          <w:rFonts w:ascii="Arial" w:hAnsi="Arial"/>
          <w:sz w:val="20"/>
        </w:rPr>
        <w:t>5.</w:t>
      </w:r>
      <w:r w:rsidR="00D35365" w:rsidRPr="006E2FC6">
        <w:rPr>
          <w:rFonts w:ascii="Arial" w:hAnsi="Arial"/>
          <w:sz w:val="20"/>
        </w:rPr>
        <w:t xml:space="preserve"> </w:t>
      </w:r>
      <w:r w:rsidRPr="006E2FC6">
        <w:rPr>
          <w:rFonts w:ascii="Arial" w:hAnsi="Arial"/>
          <w:sz w:val="20"/>
        </w:rPr>
        <w:t xml:space="preserve">2022 do 31. 7. 2022 je pak rovna součinu nedodaného množství elektřiny za období od 1. 5. 2022 do 31. 7. 2022 (představující množství nyní nasmlouvané u nového dodavatele) a rozdílu jednotkových cen nového dodavatele ČEZ ESCO, a.s. a původní smluvní ceny ze Smlouvy, přičemž výše této škody </w:t>
      </w:r>
      <w:r w:rsidR="005978E3" w:rsidRPr="006E2FC6">
        <w:rPr>
          <w:rFonts w:ascii="Arial" w:hAnsi="Arial"/>
          <w:sz w:val="20"/>
        </w:rPr>
        <w:t>je uvedena výše v odstavc</w:t>
      </w:r>
      <w:r w:rsidR="004E28D8">
        <w:rPr>
          <w:rFonts w:ascii="Arial" w:hAnsi="Arial"/>
          <w:sz w:val="20"/>
        </w:rPr>
        <w:t>i</w:t>
      </w:r>
      <w:r w:rsidR="005978E3" w:rsidRPr="006E2FC6">
        <w:rPr>
          <w:rFonts w:ascii="Arial" w:hAnsi="Arial"/>
          <w:sz w:val="20"/>
        </w:rPr>
        <w:t xml:space="preserve"> druhém tohoto článku pod písm. c), jakož i v textu faktury – daňového dokladu č. 221100863 ze dne 7. 9. 2022.</w:t>
      </w:r>
    </w:p>
    <w:p w14:paraId="5F611CB7" w14:textId="4590C93A" w:rsidR="00872892" w:rsidRPr="006E2FC6" w:rsidRDefault="00B20D74" w:rsidP="005438CA">
      <w:pPr>
        <w:pStyle w:val="Odstavecseseznamem"/>
        <w:numPr>
          <w:ilvl w:val="0"/>
          <w:numId w:val="8"/>
        </w:numPr>
        <w:spacing w:after="120" w:line="360" w:lineRule="auto"/>
        <w:ind w:left="284"/>
        <w:jc w:val="both"/>
        <w:rPr>
          <w:rFonts w:ascii="Arial" w:hAnsi="Arial"/>
          <w:sz w:val="20"/>
        </w:rPr>
      </w:pPr>
      <w:r w:rsidRPr="006E2FC6">
        <w:rPr>
          <w:rFonts w:ascii="Arial" w:hAnsi="Arial"/>
          <w:b/>
          <w:bCs/>
          <w:sz w:val="20"/>
        </w:rPr>
        <w:t>Smluvní pokuta</w:t>
      </w:r>
      <w:r w:rsidRPr="006E2FC6">
        <w:rPr>
          <w:rFonts w:ascii="Arial" w:hAnsi="Arial"/>
          <w:sz w:val="20"/>
        </w:rPr>
        <w:t xml:space="preserve">: </w:t>
      </w:r>
      <w:r w:rsidR="00640231" w:rsidRPr="006E2FC6">
        <w:rPr>
          <w:rFonts w:ascii="Arial" w:hAnsi="Arial"/>
          <w:sz w:val="20"/>
        </w:rPr>
        <w:t xml:space="preserve">Odběratel má za nepochybné, že ukončením dodávek elektřiny dle Smlouvy došlo k porušení smluvní povinnosti Dodavatele, čímž má Odběratel za to, že mu </w:t>
      </w:r>
      <w:r w:rsidR="00640231" w:rsidRPr="006E2FC6">
        <w:rPr>
          <w:rFonts w:ascii="Arial" w:hAnsi="Arial" w:cs="Arial"/>
          <w:bCs/>
          <w:sz w:val="20"/>
          <w:szCs w:val="20"/>
        </w:rPr>
        <w:t>vznikl</w:t>
      </w:r>
      <w:r w:rsidR="00003DCE" w:rsidRPr="006E2FC6">
        <w:rPr>
          <w:rFonts w:ascii="Arial" w:hAnsi="Arial" w:cs="Arial"/>
          <w:bCs/>
          <w:sz w:val="20"/>
          <w:szCs w:val="20"/>
        </w:rPr>
        <w:t>o</w:t>
      </w:r>
      <w:r w:rsidR="00640231" w:rsidRPr="006E2FC6">
        <w:rPr>
          <w:rFonts w:ascii="Arial" w:hAnsi="Arial"/>
          <w:sz w:val="20"/>
        </w:rPr>
        <w:t xml:space="preserve"> také </w:t>
      </w:r>
      <w:r w:rsidR="00003DCE" w:rsidRPr="006E2FC6">
        <w:rPr>
          <w:rFonts w:ascii="Arial" w:hAnsi="Arial" w:cs="Arial"/>
          <w:bCs/>
          <w:sz w:val="20"/>
          <w:szCs w:val="20"/>
        </w:rPr>
        <w:t>právo</w:t>
      </w:r>
      <w:r w:rsidR="00640231" w:rsidRPr="006E2FC6">
        <w:rPr>
          <w:rFonts w:ascii="Arial" w:hAnsi="Arial"/>
          <w:sz w:val="20"/>
        </w:rPr>
        <w:t xml:space="preserve"> na smluvní pokutu dle čl. II odst. 6 </w:t>
      </w:r>
      <w:r w:rsidR="002D0190" w:rsidRPr="006E2FC6">
        <w:rPr>
          <w:rFonts w:ascii="Arial" w:hAnsi="Arial"/>
          <w:sz w:val="20"/>
        </w:rPr>
        <w:t>obchodních podmínek</w:t>
      </w:r>
      <w:r w:rsidR="00640231" w:rsidRPr="006E2FC6">
        <w:rPr>
          <w:rFonts w:ascii="Arial" w:hAnsi="Arial"/>
          <w:sz w:val="20"/>
        </w:rPr>
        <w:t xml:space="preserve">, </w:t>
      </w:r>
      <w:r w:rsidR="00FE7AFB" w:rsidRPr="006E2FC6">
        <w:rPr>
          <w:rFonts w:ascii="Arial" w:hAnsi="Arial"/>
          <w:sz w:val="20"/>
        </w:rPr>
        <w:t xml:space="preserve">a to minimálně ve výši, </w:t>
      </w:r>
      <w:r w:rsidR="00640231" w:rsidRPr="006E2FC6">
        <w:rPr>
          <w:rFonts w:ascii="Arial" w:hAnsi="Arial"/>
          <w:sz w:val="20"/>
        </w:rPr>
        <w:t>která je stanovena</w:t>
      </w:r>
      <w:r w:rsidR="00FE7AFB" w:rsidRPr="006E2FC6">
        <w:rPr>
          <w:rFonts w:ascii="Arial" w:hAnsi="Arial"/>
          <w:sz w:val="20"/>
        </w:rPr>
        <w:t xml:space="preserve"> a vyčíslena</w:t>
      </w:r>
      <w:r w:rsidR="00640231" w:rsidRPr="006E2FC6">
        <w:rPr>
          <w:rFonts w:ascii="Arial" w:hAnsi="Arial"/>
          <w:sz w:val="20"/>
        </w:rPr>
        <w:t xml:space="preserve"> za období od 12. 1. 2022 do </w:t>
      </w:r>
      <w:r w:rsidR="00CB0F81" w:rsidRPr="006E2FC6">
        <w:rPr>
          <w:rFonts w:ascii="Arial" w:hAnsi="Arial"/>
          <w:sz w:val="20"/>
        </w:rPr>
        <w:t>2.</w:t>
      </w:r>
      <w:r w:rsidR="00FE7AFB" w:rsidRPr="006E2FC6">
        <w:rPr>
          <w:rFonts w:ascii="Arial" w:hAnsi="Arial"/>
          <w:sz w:val="20"/>
        </w:rPr>
        <w:t xml:space="preserve"> </w:t>
      </w:r>
      <w:r w:rsidR="00CB0F81" w:rsidRPr="006E2FC6">
        <w:rPr>
          <w:rFonts w:ascii="Arial" w:hAnsi="Arial"/>
          <w:sz w:val="20"/>
        </w:rPr>
        <w:t>5.</w:t>
      </w:r>
      <w:r w:rsidR="00FE7AFB" w:rsidRPr="006E2FC6">
        <w:rPr>
          <w:rFonts w:ascii="Arial" w:hAnsi="Arial"/>
          <w:sz w:val="20"/>
        </w:rPr>
        <w:t xml:space="preserve"> </w:t>
      </w:r>
      <w:r w:rsidR="00640231" w:rsidRPr="006E2FC6">
        <w:rPr>
          <w:rFonts w:ascii="Arial" w:hAnsi="Arial"/>
          <w:sz w:val="20"/>
        </w:rPr>
        <w:t xml:space="preserve">2022 ve výši součinu nedodaného množství elektřiny a jednotkové ceny stanovené jako rozdíl mezi maximální cenou náhradní dodávky stanovenou "dodavatelem poslední instance" a cenou za silovou elektřinu stanovenou ve </w:t>
      </w:r>
      <w:r w:rsidR="000A27B3" w:rsidRPr="006E2FC6">
        <w:rPr>
          <w:rFonts w:ascii="Arial" w:hAnsi="Arial"/>
          <w:sz w:val="20"/>
        </w:rPr>
        <w:t>S</w:t>
      </w:r>
      <w:r w:rsidR="00640231" w:rsidRPr="006E2FC6">
        <w:rPr>
          <w:rFonts w:ascii="Arial" w:hAnsi="Arial"/>
          <w:sz w:val="20"/>
        </w:rPr>
        <w:t>mlouvě</w:t>
      </w:r>
      <w:r w:rsidR="000A27B3" w:rsidRPr="006E2FC6">
        <w:rPr>
          <w:rFonts w:ascii="Arial" w:hAnsi="Arial"/>
          <w:sz w:val="20"/>
        </w:rPr>
        <w:t xml:space="preserve">. </w:t>
      </w:r>
      <w:r w:rsidR="00CF5B6A" w:rsidRPr="006E2FC6">
        <w:rPr>
          <w:rFonts w:ascii="Arial" w:hAnsi="Arial"/>
          <w:sz w:val="20"/>
        </w:rPr>
        <w:t xml:space="preserve">Nárok z titulu smluvní pokuty činí celkem </w:t>
      </w:r>
      <w:r w:rsidR="00CB0F81" w:rsidRPr="006E2FC6">
        <w:rPr>
          <w:rFonts w:ascii="Arial" w:hAnsi="Arial"/>
          <w:sz w:val="20"/>
        </w:rPr>
        <w:t>částku ve výši uvedené v odstavce druhém tohoto článku pod písm. a), jakož i v textu faktury – daňového dokladu č. 221100863 ze dne 7. 9. 2022</w:t>
      </w:r>
      <w:r w:rsidR="00D34BD5" w:rsidRPr="006E2FC6">
        <w:rPr>
          <w:rFonts w:ascii="Arial" w:hAnsi="Arial"/>
          <w:sz w:val="20"/>
        </w:rPr>
        <w:t>.</w:t>
      </w:r>
    </w:p>
    <w:p w14:paraId="6D22410E" w14:textId="55C4EB8B" w:rsidR="005B4BAE" w:rsidRPr="006E2FC6" w:rsidRDefault="00872892" w:rsidP="005438CA">
      <w:pPr>
        <w:pStyle w:val="Odstavecseseznamem"/>
        <w:numPr>
          <w:ilvl w:val="0"/>
          <w:numId w:val="8"/>
        </w:numPr>
        <w:spacing w:after="120" w:line="360" w:lineRule="auto"/>
        <w:ind w:left="284"/>
        <w:jc w:val="both"/>
        <w:rPr>
          <w:rFonts w:ascii="Arial" w:hAnsi="Arial"/>
          <w:sz w:val="20"/>
        </w:rPr>
      </w:pPr>
      <w:r w:rsidRPr="006E2FC6">
        <w:rPr>
          <w:rFonts w:ascii="Arial" w:hAnsi="Arial"/>
          <w:b/>
          <w:bCs/>
          <w:sz w:val="20"/>
        </w:rPr>
        <w:t>Zápočet:</w:t>
      </w:r>
      <w:r w:rsidRPr="006E2FC6">
        <w:rPr>
          <w:rFonts w:ascii="Arial" w:hAnsi="Arial"/>
          <w:sz w:val="20"/>
        </w:rPr>
        <w:t xml:space="preserve"> Část nároku z titulu smluvní pokuty Odběratel jednostranně započetl</w:t>
      </w:r>
      <w:r w:rsidR="00950CC8" w:rsidRPr="006E2FC6">
        <w:rPr>
          <w:rFonts w:ascii="Arial" w:hAnsi="Arial"/>
          <w:sz w:val="20"/>
        </w:rPr>
        <w:t>, jak je uvedeno výše</w:t>
      </w:r>
      <w:r w:rsidR="00535C8D" w:rsidRPr="006E2FC6">
        <w:rPr>
          <w:rFonts w:ascii="Arial" w:hAnsi="Arial"/>
          <w:sz w:val="20"/>
        </w:rPr>
        <w:t xml:space="preserve"> v čl. II. odst. 2</w:t>
      </w:r>
      <w:r w:rsidR="00950CC8" w:rsidRPr="006E2FC6">
        <w:rPr>
          <w:rFonts w:ascii="Arial" w:hAnsi="Arial"/>
          <w:sz w:val="20"/>
        </w:rPr>
        <w:t xml:space="preserve">, </w:t>
      </w:r>
      <w:r w:rsidRPr="006E2FC6">
        <w:rPr>
          <w:rFonts w:ascii="Arial" w:hAnsi="Arial"/>
          <w:sz w:val="20"/>
        </w:rPr>
        <w:t xml:space="preserve">ve výši </w:t>
      </w:r>
      <w:r w:rsidRPr="006E2FC6">
        <w:rPr>
          <w:rFonts w:ascii="Arial" w:hAnsi="Arial"/>
          <w:b/>
          <w:bCs/>
          <w:sz w:val="20"/>
        </w:rPr>
        <w:t>709.910,</w:t>
      </w:r>
      <w:r w:rsidR="004E28D8">
        <w:rPr>
          <w:rFonts w:ascii="Arial" w:hAnsi="Arial"/>
          <w:b/>
          <w:bCs/>
          <w:sz w:val="20"/>
        </w:rPr>
        <w:t>9</w:t>
      </w:r>
      <w:r w:rsidRPr="006E2FC6">
        <w:rPr>
          <w:rFonts w:ascii="Arial" w:hAnsi="Arial"/>
          <w:b/>
          <w:bCs/>
          <w:sz w:val="20"/>
        </w:rPr>
        <w:t>5 Kč</w:t>
      </w:r>
      <w:r w:rsidRPr="006E2FC6">
        <w:rPr>
          <w:rFonts w:ascii="Arial" w:hAnsi="Arial"/>
          <w:sz w:val="20"/>
        </w:rPr>
        <w:t xml:space="preserve"> na základě jednostranného zápočtu Odběratele ze dne </w:t>
      </w:r>
      <w:r w:rsidR="002D0CC7">
        <w:rPr>
          <w:rFonts w:ascii="Arial" w:hAnsi="Arial"/>
          <w:sz w:val="20"/>
        </w:rPr>
        <w:t>výše uvedeného</w:t>
      </w:r>
      <w:r w:rsidR="00535C8D" w:rsidRPr="006E2FC6">
        <w:rPr>
          <w:rFonts w:ascii="Arial" w:hAnsi="Arial"/>
          <w:sz w:val="20"/>
        </w:rPr>
        <w:t xml:space="preserve"> (dále také jen jako „Zápočet Odběratele“)</w:t>
      </w:r>
      <w:r w:rsidRPr="006E2FC6">
        <w:rPr>
          <w:rFonts w:ascii="Arial" w:hAnsi="Arial"/>
          <w:sz w:val="20"/>
        </w:rPr>
        <w:t xml:space="preserve">, který byl dodán do datové schránky </w:t>
      </w:r>
      <w:r w:rsidRPr="006E2FC6">
        <w:rPr>
          <w:rFonts w:ascii="Arial" w:hAnsi="Arial"/>
          <w:sz w:val="20"/>
        </w:rPr>
        <w:lastRenderedPageBreak/>
        <w:t xml:space="preserve">Dodavatele dne </w:t>
      </w:r>
      <w:r w:rsidR="002D0CC7">
        <w:rPr>
          <w:rFonts w:ascii="Arial" w:hAnsi="Arial"/>
          <w:sz w:val="20"/>
        </w:rPr>
        <w:t>výše uvedeného v odst. 2.</w:t>
      </w:r>
      <w:r w:rsidR="001650E9" w:rsidRPr="006E2FC6">
        <w:rPr>
          <w:rFonts w:ascii="Arial" w:hAnsi="Arial"/>
          <w:sz w:val="20"/>
        </w:rPr>
        <w:t xml:space="preserve"> </w:t>
      </w:r>
      <w:r w:rsidR="00B20D74" w:rsidRPr="006E2FC6">
        <w:rPr>
          <w:rFonts w:ascii="Arial" w:hAnsi="Arial"/>
          <w:sz w:val="20"/>
        </w:rPr>
        <w:t xml:space="preserve">Odběratel uvedeným jednostranným zápočtem započetl svou pohledávku ve výši </w:t>
      </w:r>
      <w:r w:rsidR="00B20D74" w:rsidRPr="006E2FC6">
        <w:rPr>
          <w:rFonts w:ascii="Arial" w:hAnsi="Arial"/>
          <w:b/>
          <w:bCs/>
          <w:sz w:val="20"/>
        </w:rPr>
        <w:t>709.910,</w:t>
      </w:r>
      <w:r w:rsidR="004E28D8">
        <w:rPr>
          <w:rFonts w:ascii="Arial" w:hAnsi="Arial"/>
          <w:b/>
          <w:bCs/>
          <w:sz w:val="20"/>
        </w:rPr>
        <w:t>9</w:t>
      </w:r>
      <w:r w:rsidR="00B20D74" w:rsidRPr="006E2FC6">
        <w:rPr>
          <w:rFonts w:ascii="Arial" w:hAnsi="Arial"/>
          <w:b/>
          <w:bCs/>
          <w:sz w:val="20"/>
        </w:rPr>
        <w:t>5</w:t>
      </w:r>
      <w:r w:rsidR="001650E9" w:rsidRPr="006E2FC6">
        <w:rPr>
          <w:rFonts w:ascii="Arial" w:hAnsi="Arial"/>
          <w:b/>
          <w:bCs/>
          <w:sz w:val="20"/>
        </w:rPr>
        <w:t xml:space="preserve"> </w:t>
      </w:r>
      <w:r w:rsidR="00B20D74" w:rsidRPr="006E2FC6">
        <w:rPr>
          <w:rFonts w:ascii="Arial" w:hAnsi="Arial"/>
          <w:b/>
          <w:bCs/>
          <w:sz w:val="20"/>
        </w:rPr>
        <w:t>Kč</w:t>
      </w:r>
      <w:r w:rsidR="00B20D74" w:rsidRPr="006E2FC6">
        <w:rPr>
          <w:rFonts w:ascii="Arial" w:hAnsi="Arial"/>
          <w:sz w:val="20"/>
        </w:rPr>
        <w:t>, představující část nároku v této výši z titulu smluvní pokuty vyúčtované fakturou č. 221100</w:t>
      </w:r>
      <w:r w:rsidR="00771761" w:rsidRPr="006E2FC6">
        <w:rPr>
          <w:rFonts w:ascii="Arial" w:hAnsi="Arial"/>
          <w:sz w:val="20"/>
        </w:rPr>
        <w:t>863</w:t>
      </w:r>
      <w:r w:rsidR="00B20D74" w:rsidRPr="006E2FC6">
        <w:rPr>
          <w:rFonts w:ascii="Arial" w:hAnsi="Arial"/>
          <w:sz w:val="20"/>
        </w:rPr>
        <w:t xml:space="preserve"> ze dne </w:t>
      </w:r>
      <w:r w:rsidR="00771761" w:rsidRPr="006E2FC6">
        <w:rPr>
          <w:rFonts w:ascii="Arial" w:hAnsi="Arial"/>
          <w:sz w:val="20"/>
        </w:rPr>
        <w:t>7.9.</w:t>
      </w:r>
      <w:r w:rsidR="00B20D74" w:rsidRPr="006E2FC6">
        <w:rPr>
          <w:rFonts w:ascii="Arial" w:hAnsi="Arial"/>
          <w:sz w:val="20"/>
        </w:rPr>
        <w:t xml:space="preserve">2022, a to na pohledávky Dodavatele </w:t>
      </w:r>
      <w:r w:rsidR="0035102D" w:rsidRPr="006E2FC6">
        <w:rPr>
          <w:rFonts w:ascii="Arial" w:hAnsi="Arial"/>
          <w:sz w:val="20"/>
        </w:rPr>
        <w:t xml:space="preserve">vyúčtované na základě faktur </w:t>
      </w:r>
      <w:r w:rsidR="00585611" w:rsidRPr="006E2FC6">
        <w:rPr>
          <w:rFonts w:ascii="Arial" w:hAnsi="Arial"/>
          <w:sz w:val="20"/>
        </w:rPr>
        <w:t xml:space="preserve">– daňových dokladů Dodavatele </w:t>
      </w:r>
      <w:r w:rsidR="0035102D" w:rsidRPr="006E2FC6">
        <w:rPr>
          <w:rFonts w:ascii="Arial" w:hAnsi="Arial"/>
          <w:sz w:val="20"/>
        </w:rPr>
        <w:t xml:space="preserve">číslo 222000146, 222000147, 222000148, 222000149 v celkové výši započtených </w:t>
      </w:r>
      <w:r w:rsidR="0035102D" w:rsidRPr="006E2FC6">
        <w:rPr>
          <w:rFonts w:ascii="Arial" w:hAnsi="Arial"/>
          <w:b/>
          <w:bCs/>
          <w:sz w:val="20"/>
        </w:rPr>
        <w:t>709.910,</w:t>
      </w:r>
      <w:r w:rsidR="004E28D8">
        <w:rPr>
          <w:rFonts w:ascii="Arial" w:hAnsi="Arial"/>
          <w:b/>
          <w:bCs/>
          <w:sz w:val="20"/>
        </w:rPr>
        <w:t>9</w:t>
      </w:r>
      <w:r w:rsidR="0035102D" w:rsidRPr="006E2FC6">
        <w:rPr>
          <w:rFonts w:ascii="Arial" w:hAnsi="Arial"/>
          <w:b/>
          <w:bCs/>
          <w:sz w:val="20"/>
        </w:rPr>
        <w:t>5 Kč.</w:t>
      </w:r>
      <w:r w:rsidR="00853262" w:rsidRPr="006E2FC6">
        <w:rPr>
          <w:rFonts w:ascii="Arial" w:hAnsi="Arial"/>
          <w:b/>
          <w:bCs/>
          <w:sz w:val="20"/>
        </w:rPr>
        <w:t xml:space="preserve"> </w:t>
      </w:r>
      <w:r w:rsidR="00853262" w:rsidRPr="006E2FC6">
        <w:rPr>
          <w:rFonts w:ascii="Arial" w:hAnsi="Arial"/>
          <w:sz w:val="20"/>
        </w:rPr>
        <w:t xml:space="preserve">Odběratel považuje zápočet za platný. </w:t>
      </w:r>
    </w:p>
    <w:p w14:paraId="2DFF0FEC" w14:textId="7E8D0ED5" w:rsidR="00EA0827" w:rsidRPr="006E2FC6" w:rsidRDefault="00452FCE" w:rsidP="00EA0827">
      <w:pPr>
        <w:pStyle w:val="Odstavecseseznamem"/>
        <w:numPr>
          <w:ilvl w:val="0"/>
          <w:numId w:val="8"/>
        </w:numPr>
        <w:spacing w:after="120" w:line="360" w:lineRule="auto"/>
        <w:ind w:left="284"/>
        <w:jc w:val="both"/>
        <w:rPr>
          <w:rFonts w:ascii="Arial" w:hAnsi="Arial"/>
          <w:sz w:val="20"/>
        </w:rPr>
      </w:pPr>
      <w:r w:rsidRPr="006E2FC6">
        <w:rPr>
          <w:rFonts w:ascii="Arial" w:hAnsi="Arial"/>
          <w:sz w:val="20"/>
        </w:rPr>
        <w:t>V návaznosti na nutnost promítnutí metodického výkladu Generálního finančního ředitelství navazujícího na judikaturu Evropského soudního dvor</w:t>
      </w:r>
      <w:r w:rsidR="001043FB" w:rsidRPr="006E2FC6">
        <w:rPr>
          <w:rFonts w:ascii="Arial" w:hAnsi="Arial"/>
          <w:sz w:val="20"/>
        </w:rPr>
        <w:t>a</w:t>
      </w:r>
      <w:r w:rsidRPr="006E2FC6">
        <w:rPr>
          <w:rFonts w:ascii="Arial" w:hAnsi="Arial"/>
          <w:sz w:val="20"/>
        </w:rPr>
        <w:t xml:space="preserve"> odběratel provedl </w:t>
      </w:r>
      <w:r w:rsidR="000979DD" w:rsidRPr="006E2FC6">
        <w:rPr>
          <w:rFonts w:ascii="Arial" w:hAnsi="Arial"/>
          <w:sz w:val="20"/>
        </w:rPr>
        <w:t xml:space="preserve">v minulosti </w:t>
      </w:r>
      <w:r w:rsidRPr="006E2FC6">
        <w:rPr>
          <w:rFonts w:ascii="Arial" w:hAnsi="Arial"/>
          <w:sz w:val="20"/>
        </w:rPr>
        <w:t xml:space="preserve">storno </w:t>
      </w:r>
      <w:r w:rsidRPr="006E2FC6">
        <w:rPr>
          <w:rFonts w:ascii="Arial" w:hAnsi="Arial" w:cs="Arial"/>
          <w:bCs/>
          <w:sz w:val="20"/>
          <w:szCs w:val="20"/>
        </w:rPr>
        <w:t>faktury č. 221100226 ze dne 8</w:t>
      </w:r>
      <w:r w:rsidR="002232CE" w:rsidRPr="006E2FC6">
        <w:rPr>
          <w:rFonts w:ascii="Arial" w:hAnsi="Arial" w:cs="Arial"/>
          <w:bCs/>
          <w:sz w:val="20"/>
          <w:szCs w:val="20"/>
        </w:rPr>
        <w:t xml:space="preserve"> </w:t>
      </w:r>
      <w:r w:rsidRPr="006E2FC6">
        <w:rPr>
          <w:rFonts w:ascii="Arial" w:hAnsi="Arial" w:cs="Arial"/>
          <w:bCs/>
          <w:sz w:val="20"/>
          <w:szCs w:val="20"/>
        </w:rPr>
        <w:t>.3.</w:t>
      </w:r>
      <w:r w:rsidR="002232CE" w:rsidRPr="006E2FC6">
        <w:rPr>
          <w:rFonts w:ascii="Arial" w:hAnsi="Arial" w:cs="Arial"/>
          <w:bCs/>
          <w:sz w:val="20"/>
          <w:szCs w:val="20"/>
        </w:rPr>
        <w:t xml:space="preserve"> </w:t>
      </w:r>
      <w:r w:rsidRPr="006E2FC6">
        <w:rPr>
          <w:rFonts w:ascii="Arial" w:hAnsi="Arial" w:cs="Arial"/>
          <w:bCs/>
          <w:sz w:val="20"/>
          <w:szCs w:val="20"/>
        </w:rPr>
        <w:t>2022 a faktury č. 221100701 ze dne 14.7.2022 a k</w:t>
      </w:r>
      <w:r w:rsidR="00D3083E" w:rsidRPr="006E2FC6">
        <w:rPr>
          <w:rFonts w:ascii="Arial" w:hAnsi="Arial" w:cs="Arial"/>
          <w:bCs/>
          <w:sz w:val="20"/>
          <w:szCs w:val="20"/>
        </w:rPr>
        <w:t> </w:t>
      </w:r>
      <w:r w:rsidRPr="006E2FC6">
        <w:rPr>
          <w:rFonts w:ascii="Arial" w:hAnsi="Arial" w:cs="Arial"/>
          <w:bCs/>
          <w:sz w:val="20"/>
          <w:szCs w:val="20"/>
        </w:rPr>
        <w:t>datu 7.</w:t>
      </w:r>
      <w:r w:rsidR="002232CE" w:rsidRPr="006E2FC6">
        <w:rPr>
          <w:rFonts w:ascii="Arial" w:hAnsi="Arial" w:cs="Arial"/>
          <w:bCs/>
          <w:sz w:val="20"/>
          <w:szCs w:val="20"/>
        </w:rPr>
        <w:t xml:space="preserve"> </w:t>
      </w:r>
      <w:r w:rsidRPr="006E2FC6">
        <w:rPr>
          <w:rFonts w:ascii="Arial" w:hAnsi="Arial" w:cs="Arial"/>
          <w:bCs/>
          <w:sz w:val="20"/>
          <w:szCs w:val="20"/>
        </w:rPr>
        <w:t>9.</w:t>
      </w:r>
      <w:r w:rsidR="002232CE" w:rsidRPr="006E2FC6">
        <w:rPr>
          <w:rFonts w:ascii="Arial" w:hAnsi="Arial" w:cs="Arial"/>
          <w:bCs/>
          <w:sz w:val="20"/>
          <w:szCs w:val="20"/>
        </w:rPr>
        <w:t xml:space="preserve"> </w:t>
      </w:r>
      <w:r w:rsidRPr="006E2FC6">
        <w:rPr>
          <w:rFonts w:ascii="Arial" w:hAnsi="Arial" w:cs="Arial"/>
          <w:bCs/>
          <w:sz w:val="20"/>
          <w:szCs w:val="20"/>
        </w:rPr>
        <w:t>2022</w:t>
      </w:r>
      <w:r w:rsidR="000979DD" w:rsidRPr="006E2FC6">
        <w:rPr>
          <w:rFonts w:ascii="Arial" w:hAnsi="Arial" w:cs="Arial"/>
          <w:bCs/>
          <w:sz w:val="20"/>
          <w:szCs w:val="20"/>
        </w:rPr>
        <w:t xml:space="preserve"> </w:t>
      </w:r>
      <w:r w:rsidRPr="006E2FC6">
        <w:rPr>
          <w:rFonts w:ascii="Arial" w:hAnsi="Arial" w:cs="Arial"/>
          <w:bCs/>
          <w:sz w:val="20"/>
          <w:szCs w:val="20"/>
        </w:rPr>
        <w:t>vystavil novou fakturu</w:t>
      </w:r>
      <w:r w:rsidR="000C4182" w:rsidRPr="006E2FC6">
        <w:rPr>
          <w:rFonts w:ascii="Arial" w:hAnsi="Arial" w:cs="Arial"/>
          <w:bCs/>
          <w:sz w:val="20"/>
          <w:szCs w:val="20"/>
        </w:rPr>
        <w:t xml:space="preserve"> č. </w:t>
      </w:r>
      <w:r w:rsidR="00116ED8" w:rsidRPr="006E2FC6">
        <w:rPr>
          <w:rFonts w:ascii="Arial" w:hAnsi="Arial"/>
          <w:sz w:val="20"/>
        </w:rPr>
        <w:t>221100863</w:t>
      </w:r>
      <w:r w:rsidR="000979DD" w:rsidRPr="006E2FC6">
        <w:rPr>
          <w:rFonts w:ascii="Arial" w:hAnsi="Arial"/>
          <w:sz w:val="20"/>
        </w:rPr>
        <w:t>, jak je uvedeno výš</w:t>
      </w:r>
      <w:r w:rsidR="002232CE" w:rsidRPr="006E2FC6">
        <w:rPr>
          <w:rFonts w:ascii="Arial" w:hAnsi="Arial"/>
          <w:sz w:val="20"/>
        </w:rPr>
        <w:t>e</w:t>
      </w:r>
      <w:r w:rsidR="000979DD" w:rsidRPr="006E2FC6">
        <w:rPr>
          <w:rFonts w:ascii="Arial" w:hAnsi="Arial"/>
          <w:sz w:val="20"/>
        </w:rPr>
        <w:t>,</w:t>
      </w:r>
      <w:r w:rsidRPr="006E2FC6">
        <w:rPr>
          <w:rFonts w:ascii="Arial" w:hAnsi="Arial" w:cs="Arial"/>
          <w:bCs/>
          <w:sz w:val="20"/>
          <w:szCs w:val="20"/>
        </w:rPr>
        <w:t xml:space="preserve"> splňující náležitosti daňového dokladu, v</w:t>
      </w:r>
      <w:r w:rsidR="00D3083E" w:rsidRPr="006E2FC6">
        <w:rPr>
          <w:rFonts w:ascii="Arial" w:hAnsi="Arial" w:cs="Arial"/>
          <w:bCs/>
          <w:sz w:val="20"/>
          <w:szCs w:val="20"/>
        </w:rPr>
        <w:t> </w:t>
      </w:r>
      <w:r w:rsidRPr="006E2FC6">
        <w:rPr>
          <w:rFonts w:ascii="Arial" w:hAnsi="Arial" w:cs="Arial"/>
          <w:bCs/>
          <w:sz w:val="20"/>
          <w:szCs w:val="20"/>
        </w:rPr>
        <w:t>rámci kterého uplatnil smluvní pokutu z</w:t>
      </w:r>
      <w:r w:rsidR="00D3083E" w:rsidRPr="006E2FC6">
        <w:rPr>
          <w:rFonts w:ascii="Arial" w:hAnsi="Arial" w:cs="Arial"/>
          <w:bCs/>
          <w:sz w:val="20"/>
          <w:szCs w:val="20"/>
        </w:rPr>
        <w:t> </w:t>
      </w:r>
      <w:r w:rsidRPr="006E2FC6">
        <w:rPr>
          <w:rFonts w:ascii="Arial" w:hAnsi="Arial" w:cs="Arial"/>
          <w:bCs/>
          <w:sz w:val="20"/>
          <w:szCs w:val="20"/>
        </w:rPr>
        <w:t>právního titulu a v</w:t>
      </w:r>
      <w:r w:rsidR="00D3083E" w:rsidRPr="006E2FC6">
        <w:rPr>
          <w:rFonts w:ascii="Arial" w:hAnsi="Arial" w:cs="Arial"/>
          <w:bCs/>
          <w:sz w:val="20"/>
          <w:szCs w:val="20"/>
        </w:rPr>
        <w:t> </w:t>
      </w:r>
      <w:r w:rsidRPr="006E2FC6">
        <w:rPr>
          <w:rFonts w:ascii="Arial" w:hAnsi="Arial" w:cs="Arial"/>
          <w:bCs/>
          <w:sz w:val="20"/>
          <w:szCs w:val="20"/>
        </w:rPr>
        <w:t>částce uvedené v</w:t>
      </w:r>
      <w:r w:rsidR="00D3083E" w:rsidRPr="006E2FC6">
        <w:rPr>
          <w:rFonts w:ascii="Arial" w:hAnsi="Arial" w:cs="Arial"/>
          <w:bCs/>
          <w:sz w:val="20"/>
          <w:szCs w:val="20"/>
        </w:rPr>
        <w:t> </w:t>
      </w:r>
      <w:r w:rsidRPr="006E2FC6">
        <w:rPr>
          <w:rFonts w:ascii="Arial" w:hAnsi="Arial" w:cs="Arial"/>
          <w:bCs/>
          <w:sz w:val="20"/>
          <w:szCs w:val="20"/>
        </w:rPr>
        <w:t>čl. II bod 4 a dále náhradu škody z</w:t>
      </w:r>
      <w:r w:rsidR="00D3083E" w:rsidRPr="006E2FC6">
        <w:rPr>
          <w:rFonts w:ascii="Arial" w:hAnsi="Arial" w:cs="Arial"/>
          <w:bCs/>
          <w:sz w:val="20"/>
          <w:szCs w:val="20"/>
        </w:rPr>
        <w:t> </w:t>
      </w:r>
      <w:r w:rsidRPr="006E2FC6">
        <w:rPr>
          <w:rFonts w:ascii="Arial" w:hAnsi="Arial" w:cs="Arial"/>
          <w:bCs/>
          <w:sz w:val="20"/>
          <w:szCs w:val="20"/>
        </w:rPr>
        <w:t xml:space="preserve">právního titulu a ve výši </w:t>
      </w:r>
      <w:r w:rsidR="000C4182" w:rsidRPr="006E2FC6">
        <w:rPr>
          <w:rFonts w:ascii="Arial" w:hAnsi="Arial" w:cs="Arial"/>
          <w:bCs/>
          <w:sz w:val="20"/>
          <w:szCs w:val="20"/>
        </w:rPr>
        <w:t>dle čl. II bodu 3</w:t>
      </w:r>
      <w:r w:rsidR="00C06DFA" w:rsidRPr="006E2FC6">
        <w:rPr>
          <w:rFonts w:ascii="Arial" w:hAnsi="Arial" w:cs="Arial"/>
          <w:bCs/>
          <w:sz w:val="20"/>
          <w:szCs w:val="20"/>
        </w:rPr>
        <w:t>.</w:t>
      </w:r>
      <w:r w:rsidR="000C4182" w:rsidRPr="006E2FC6">
        <w:rPr>
          <w:rFonts w:ascii="Arial" w:hAnsi="Arial" w:cs="Arial"/>
          <w:bCs/>
          <w:sz w:val="20"/>
          <w:szCs w:val="20"/>
        </w:rPr>
        <w:t xml:space="preserve"> odst. 3 (tedy za období od 1.5.2022 do 31.7.2022</w:t>
      </w:r>
      <w:r w:rsidR="004E28D8">
        <w:rPr>
          <w:rFonts w:ascii="Arial" w:hAnsi="Arial" w:cs="Arial"/>
          <w:bCs/>
          <w:sz w:val="20"/>
          <w:szCs w:val="20"/>
        </w:rPr>
        <w:t>)</w:t>
      </w:r>
      <w:r w:rsidR="000C4182" w:rsidRPr="006E2FC6">
        <w:rPr>
          <w:rFonts w:ascii="Arial" w:hAnsi="Arial" w:cs="Arial"/>
          <w:bCs/>
          <w:sz w:val="20"/>
          <w:szCs w:val="20"/>
        </w:rPr>
        <w:t>. Tyto částky smluvní pokuty a náhrady škody (tj. v</w:t>
      </w:r>
      <w:r w:rsidR="00D3083E" w:rsidRPr="006E2FC6">
        <w:rPr>
          <w:rFonts w:ascii="Arial" w:hAnsi="Arial" w:cs="Arial"/>
          <w:bCs/>
          <w:sz w:val="20"/>
          <w:szCs w:val="20"/>
        </w:rPr>
        <w:t> </w:t>
      </w:r>
      <w:r w:rsidR="000C4182" w:rsidRPr="006E2FC6">
        <w:rPr>
          <w:rFonts w:ascii="Arial" w:hAnsi="Arial" w:cs="Arial"/>
          <w:bCs/>
          <w:sz w:val="20"/>
          <w:szCs w:val="20"/>
        </w:rPr>
        <w:t xml:space="preserve">celkové výši </w:t>
      </w:r>
      <w:r w:rsidR="000979DD" w:rsidRPr="006E2FC6">
        <w:rPr>
          <w:rFonts w:ascii="Arial" w:hAnsi="Arial" w:cs="Arial"/>
          <w:bCs/>
          <w:sz w:val="20"/>
          <w:szCs w:val="20"/>
        </w:rPr>
        <w:t>22.565.237,07</w:t>
      </w:r>
      <w:r w:rsidR="000C4182" w:rsidRPr="006E2FC6">
        <w:rPr>
          <w:rFonts w:ascii="Arial" w:hAnsi="Arial" w:cs="Arial"/>
          <w:bCs/>
          <w:sz w:val="20"/>
          <w:szCs w:val="20"/>
        </w:rPr>
        <w:t xml:space="preserve"> Kč</w:t>
      </w:r>
      <w:r w:rsidR="000979DD" w:rsidRPr="006E2FC6">
        <w:rPr>
          <w:rFonts w:ascii="Arial" w:hAnsi="Arial" w:cs="Arial"/>
          <w:bCs/>
          <w:sz w:val="20"/>
          <w:szCs w:val="20"/>
        </w:rPr>
        <w:t xml:space="preserve"> bez DPH</w:t>
      </w:r>
      <w:r w:rsidR="000C4182" w:rsidRPr="006E2FC6">
        <w:rPr>
          <w:rFonts w:ascii="Arial" w:hAnsi="Arial" w:cs="Arial"/>
          <w:bCs/>
          <w:sz w:val="20"/>
          <w:szCs w:val="20"/>
        </w:rPr>
        <w:t>) pak byly zatíženy daní z</w:t>
      </w:r>
      <w:r w:rsidR="00D3083E" w:rsidRPr="006E2FC6">
        <w:rPr>
          <w:rFonts w:ascii="Arial" w:hAnsi="Arial" w:cs="Arial"/>
          <w:bCs/>
          <w:sz w:val="20"/>
          <w:szCs w:val="20"/>
        </w:rPr>
        <w:t> </w:t>
      </w:r>
      <w:r w:rsidR="000C4182" w:rsidRPr="006E2FC6">
        <w:rPr>
          <w:rFonts w:ascii="Arial" w:hAnsi="Arial" w:cs="Arial"/>
          <w:bCs/>
          <w:sz w:val="20"/>
          <w:szCs w:val="20"/>
        </w:rPr>
        <w:t xml:space="preserve">přidaného hodnoty ve výši platné sazby 21 %; celková vyúčtovaná částka fakturou/daňovým dokladem č. </w:t>
      </w:r>
      <w:r w:rsidR="00116ED8" w:rsidRPr="006E2FC6">
        <w:rPr>
          <w:rFonts w:ascii="Arial" w:hAnsi="Arial"/>
          <w:sz w:val="20"/>
        </w:rPr>
        <w:t xml:space="preserve">221100863 </w:t>
      </w:r>
      <w:r w:rsidR="000C4182" w:rsidRPr="006E2FC6">
        <w:rPr>
          <w:rFonts w:ascii="Arial" w:hAnsi="Arial" w:cs="Arial"/>
          <w:bCs/>
          <w:sz w:val="20"/>
          <w:szCs w:val="20"/>
        </w:rPr>
        <w:t xml:space="preserve">na úrovni včetně DPH pak činí </w:t>
      </w:r>
      <w:r w:rsidR="000979DD" w:rsidRPr="006E2FC6">
        <w:rPr>
          <w:rFonts w:ascii="Arial" w:hAnsi="Arial" w:cs="Arial"/>
          <w:bCs/>
          <w:sz w:val="20"/>
          <w:szCs w:val="20"/>
        </w:rPr>
        <w:t xml:space="preserve">již zmíněných 27 303 937,- </w:t>
      </w:r>
      <w:r w:rsidR="000C4182" w:rsidRPr="006E2FC6">
        <w:rPr>
          <w:rFonts w:ascii="Arial" w:hAnsi="Arial" w:cs="Arial"/>
          <w:bCs/>
          <w:sz w:val="20"/>
          <w:szCs w:val="20"/>
        </w:rPr>
        <w:t xml:space="preserve">Kč. Současně pak </w:t>
      </w:r>
      <w:r w:rsidR="00852FF5" w:rsidRPr="006E2FC6">
        <w:rPr>
          <w:rFonts w:ascii="Arial" w:hAnsi="Arial" w:cs="Arial"/>
          <w:bCs/>
          <w:sz w:val="20"/>
          <w:szCs w:val="20"/>
        </w:rPr>
        <w:t xml:space="preserve">byl </w:t>
      </w:r>
      <w:r w:rsidR="000C4182" w:rsidRPr="006E2FC6">
        <w:rPr>
          <w:rFonts w:ascii="Arial" w:hAnsi="Arial" w:cs="Arial"/>
          <w:bCs/>
          <w:sz w:val="20"/>
          <w:szCs w:val="20"/>
        </w:rPr>
        <w:t xml:space="preserve">odběratelem vystaven a doručen jednostranný zápočet na částku 709 910,95 Kč, </w:t>
      </w:r>
      <w:r w:rsidR="00852FF5" w:rsidRPr="006E2FC6">
        <w:rPr>
          <w:rFonts w:ascii="Arial" w:hAnsi="Arial" w:cs="Arial"/>
          <w:bCs/>
          <w:sz w:val="20"/>
          <w:szCs w:val="20"/>
        </w:rPr>
        <w:t xml:space="preserve">jak je uvedeno výše, </w:t>
      </w:r>
      <w:r w:rsidR="000C4182" w:rsidRPr="006E2FC6">
        <w:rPr>
          <w:rFonts w:ascii="Arial" w:hAnsi="Arial" w:cs="Arial"/>
          <w:bCs/>
          <w:sz w:val="20"/>
          <w:szCs w:val="20"/>
        </w:rPr>
        <w:t xml:space="preserve">kterým se započetla část pohledávky </w:t>
      </w:r>
      <w:r w:rsidR="000979DD" w:rsidRPr="006E2FC6">
        <w:rPr>
          <w:rFonts w:ascii="Arial" w:hAnsi="Arial" w:cs="Arial"/>
          <w:bCs/>
          <w:sz w:val="20"/>
          <w:szCs w:val="20"/>
        </w:rPr>
        <w:t xml:space="preserve">Odběratele </w:t>
      </w:r>
      <w:r w:rsidR="000C4182" w:rsidRPr="006E2FC6">
        <w:rPr>
          <w:rFonts w:ascii="Arial" w:hAnsi="Arial" w:cs="Arial"/>
          <w:bCs/>
          <w:sz w:val="20"/>
          <w:szCs w:val="20"/>
        </w:rPr>
        <w:t>vyplývající z</w:t>
      </w:r>
      <w:r w:rsidR="00D3083E" w:rsidRPr="006E2FC6">
        <w:rPr>
          <w:rFonts w:ascii="Arial" w:hAnsi="Arial" w:cs="Arial"/>
          <w:bCs/>
          <w:sz w:val="20"/>
          <w:szCs w:val="20"/>
        </w:rPr>
        <w:t> </w:t>
      </w:r>
      <w:r w:rsidR="000C4182" w:rsidRPr="006E2FC6">
        <w:rPr>
          <w:rFonts w:ascii="Arial" w:hAnsi="Arial" w:cs="Arial"/>
          <w:bCs/>
          <w:sz w:val="20"/>
          <w:szCs w:val="20"/>
        </w:rPr>
        <w:t>faktury/daňového dokladu č.</w:t>
      </w:r>
      <w:r w:rsidR="000979DD" w:rsidRPr="006E2FC6">
        <w:rPr>
          <w:rFonts w:ascii="Arial" w:hAnsi="Arial" w:cs="Arial"/>
          <w:bCs/>
          <w:sz w:val="20"/>
          <w:szCs w:val="20"/>
        </w:rPr>
        <w:t xml:space="preserve"> </w:t>
      </w:r>
      <w:r w:rsidR="000979DD" w:rsidRPr="006E2FC6">
        <w:rPr>
          <w:rFonts w:ascii="Arial" w:hAnsi="Arial"/>
          <w:sz w:val="20"/>
        </w:rPr>
        <w:t>221100863</w:t>
      </w:r>
      <w:r w:rsidR="000C4182" w:rsidRPr="006E2FC6">
        <w:rPr>
          <w:rFonts w:ascii="Arial" w:hAnsi="Arial" w:cs="Arial"/>
          <w:bCs/>
          <w:sz w:val="20"/>
          <w:szCs w:val="20"/>
        </w:rPr>
        <w:t xml:space="preserve"> se závazky </w:t>
      </w:r>
      <w:r w:rsidR="000979DD" w:rsidRPr="006E2FC6">
        <w:rPr>
          <w:rFonts w:ascii="Arial" w:hAnsi="Arial" w:cs="Arial"/>
          <w:bCs/>
          <w:sz w:val="20"/>
          <w:szCs w:val="20"/>
        </w:rPr>
        <w:t xml:space="preserve">Dodavatele </w:t>
      </w:r>
      <w:r w:rsidR="00EA0827" w:rsidRPr="006E2FC6">
        <w:rPr>
          <w:rFonts w:ascii="Arial" w:hAnsi="Arial" w:cs="Arial"/>
          <w:bCs/>
          <w:sz w:val="20"/>
          <w:szCs w:val="20"/>
        </w:rPr>
        <w:t>z</w:t>
      </w:r>
      <w:r w:rsidR="00D3083E" w:rsidRPr="006E2FC6">
        <w:rPr>
          <w:rFonts w:ascii="Arial" w:hAnsi="Arial" w:cs="Arial"/>
          <w:bCs/>
          <w:sz w:val="20"/>
          <w:szCs w:val="20"/>
        </w:rPr>
        <w:t> </w:t>
      </w:r>
      <w:r w:rsidR="00EA0827" w:rsidRPr="006E2FC6">
        <w:rPr>
          <w:rFonts w:ascii="Arial" w:hAnsi="Arial" w:cs="Arial"/>
          <w:bCs/>
          <w:sz w:val="20"/>
          <w:szCs w:val="20"/>
        </w:rPr>
        <w:t>titulu a ve výši na úrovni včetně DPH</w:t>
      </w:r>
      <w:r w:rsidR="000979DD" w:rsidRPr="006E2FC6">
        <w:rPr>
          <w:rFonts w:ascii="Arial" w:hAnsi="Arial" w:cs="Arial"/>
          <w:bCs/>
          <w:sz w:val="20"/>
          <w:szCs w:val="20"/>
        </w:rPr>
        <w:t xml:space="preserve"> </w:t>
      </w:r>
      <w:r w:rsidR="004E28D8">
        <w:rPr>
          <w:rFonts w:ascii="Arial" w:hAnsi="Arial" w:cs="Arial"/>
          <w:bCs/>
          <w:sz w:val="20"/>
          <w:szCs w:val="20"/>
        </w:rPr>
        <w:t>(celkem 709</w:t>
      </w:r>
      <w:r w:rsidR="00903350">
        <w:rPr>
          <w:rFonts w:ascii="Arial" w:hAnsi="Arial" w:cs="Arial"/>
          <w:bCs/>
          <w:sz w:val="20"/>
          <w:szCs w:val="20"/>
        </w:rPr>
        <w:t> </w:t>
      </w:r>
      <w:r w:rsidR="004E28D8">
        <w:rPr>
          <w:rFonts w:ascii="Arial" w:hAnsi="Arial" w:cs="Arial"/>
          <w:bCs/>
          <w:sz w:val="20"/>
          <w:szCs w:val="20"/>
        </w:rPr>
        <w:t>910</w:t>
      </w:r>
      <w:r w:rsidR="00903350">
        <w:rPr>
          <w:rFonts w:ascii="Arial" w:hAnsi="Arial" w:cs="Arial"/>
          <w:bCs/>
          <w:sz w:val="20"/>
          <w:szCs w:val="20"/>
        </w:rPr>
        <w:t>,</w:t>
      </w:r>
      <w:r w:rsidR="004E28D8">
        <w:rPr>
          <w:rFonts w:ascii="Arial" w:hAnsi="Arial" w:cs="Arial"/>
          <w:bCs/>
          <w:sz w:val="20"/>
          <w:szCs w:val="20"/>
        </w:rPr>
        <w:t xml:space="preserve">95 Kč) </w:t>
      </w:r>
      <w:r w:rsidR="000979DD" w:rsidRPr="006E2FC6">
        <w:rPr>
          <w:rFonts w:ascii="Arial" w:hAnsi="Arial" w:cs="Arial"/>
          <w:bCs/>
          <w:sz w:val="20"/>
          <w:szCs w:val="20"/>
        </w:rPr>
        <w:t>dle uvedeného</w:t>
      </w:r>
      <w:r w:rsidR="00EA0827" w:rsidRPr="006E2FC6">
        <w:rPr>
          <w:rFonts w:ascii="Arial" w:hAnsi="Arial" w:cs="Arial"/>
          <w:bCs/>
          <w:sz w:val="20"/>
          <w:szCs w:val="20"/>
        </w:rPr>
        <w:t>:</w:t>
      </w:r>
    </w:p>
    <w:p w14:paraId="2D12899B" w14:textId="77777777" w:rsidR="00EA0827" w:rsidRPr="006E2FC6" w:rsidRDefault="00EA0827" w:rsidP="00EA0827">
      <w:pPr>
        <w:pStyle w:val="Odstavecseseznamem"/>
        <w:numPr>
          <w:ilvl w:val="0"/>
          <w:numId w:val="18"/>
        </w:numPr>
        <w:spacing w:after="120" w:line="360" w:lineRule="auto"/>
        <w:jc w:val="both"/>
        <w:rPr>
          <w:rFonts w:ascii="Arial" w:hAnsi="Arial" w:cs="Arial"/>
          <w:bCs/>
          <w:sz w:val="20"/>
          <w:szCs w:val="20"/>
        </w:rPr>
      </w:pPr>
      <w:r w:rsidRPr="006E2FC6">
        <w:rPr>
          <w:rFonts w:ascii="Arial" w:hAnsi="Arial" w:cs="Arial"/>
          <w:bCs/>
          <w:sz w:val="20"/>
          <w:szCs w:val="20"/>
        </w:rPr>
        <w:t>faktura č. 222000146, splatná dne 27. 2. 2022, ve výši 378 536,44 Kč;</w:t>
      </w:r>
    </w:p>
    <w:p w14:paraId="3B35D3FA" w14:textId="77777777" w:rsidR="00EA0827" w:rsidRPr="006E2FC6" w:rsidRDefault="00EA0827" w:rsidP="00EA0827">
      <w:pPr>
        <w:pStyle w:val="Odstavecseseznamem"/>
        <w:numPr>
          <w:ilvl w:val="0"/>
          <w:numId w:val="18"/>
        </w:numPr>
        <w:spacing w:after="120" w:line="360" w:lineRule="auto"/>
        <w:jc w:val="both"/>
        <w:rPr>
          <w:rFonts w:ascii="Arial" w:hAnsi="Arial" w:cs="Arial"/>
          <w:bCs/>
          <w:sz w:val="20"/>
          <w:szCs w:val="20"/>
        </w:rPr>
      </w:pPr>
      <w:r w:rsidRPr="006E2FC6">
        <w:rPr>
          <w:rFonts w:ascii="Arial" w:hAnsi="Arial" w:cs="Arial"/>
          <w:bCs/>
          <w:sz w:val="20"/>
          <w:szCs w:val="20"/>
        </w:rPr>
        <w:t>faktura č. 222000147, splatná dne 27. 2. 2022, ve výši 27 368,56 Kč;</w:t>
      </w:r>
    </w:p>
    <w:p w14:paraId="1B120167" w14:textId="77777777" w:rsidR="00EA0827" w:rsidRPr="006E2FC6" w:rsidRDefault="00EA0827" w:rsidP="00EA0827">
      <w:pPr>
        <w:pStyle w:val="Odstavecseseznamem"/>
        <w:numPr>
          <w:ilvl w:val="0"/>
          <w:numId w:val="18"/>
        </w:numPr>
        <w:spacing w:after="120" w:line="360" w:lineRule="auto"/>
        <w:jc w:val="both"/>
        <w:rPr>
          <w:rFonts w:ascii="Arial" w:hAnsi="Arial" w:cs="Arial"/>
          <w:bCs/>
          <w:sz w:val="20"/>
          <w:szCs w:val="20"/>
        </w:rPr>
      </w:pPr>
      <w:r w:rsidRPr="006E2FC6">
        <w:rPr>
          <w:rFonts w:ascii="Arial" w:hAnsi="Arial" w:cs="Arial"/>
          <w:bCs/>
          <w:sz w:val="20"/>
          <w:szCs w:val="20"/>
        </w:rPr>
        <w:t>faktura č. 222000148, splatná dne 27. 2. 2022, ve výši 175 790,10 Kč;</w:t>
      </w:r>
    </w:p>
    <w:p w14:paraId="1CCC8F42" w14:textId="77777777" w:rsidR="00EA0827" w:rsidRPr="006E2FC6" w:rsidRDefault="00EA0827" w:rsidP="00EA0827">
      <w:pPr>
        <w:pStyle w:val="Odstavecseseznamem"/>
        <w:numPr>
          <w:ilvl w:val="0"/>
          <w:numId w:val="18"/>
        </w:numPr>
        <w:spacing w:after="120" w:line="360" w:lineRule="auto"/>
        <w:jc w:val="both"/>
        <w:rPr>
          <w:rFonts w:ascii="Arial" w:hAnsi="Arial"/>
          <w:sz w:val="20"/>
        </w:rPr>
      </w:pPr>
      <w:r w:rsidRPr="006E2FC6">
        <w:rPr>
          <w:rFonts w:ascii="Arial" w:hAnsi="Arial" w:cs="Arial"/>
          <w:bCs/>
          <w:sz w:val="20"/>
          <w:szCs w:val="20"/>
        </w:rPr>
        <w:t>faktura č. 222000149, splatná dne 27. 2. 2022, ve výši 128 215,85 Kč.</w:t>
      </w:r>
    </w:p>
    <w:p w14:paraId="37B48C9A" w14:textId="047EEB55" w:rsidR="00872892" w:rsidRPr="006E2FC6" w:rsidRDefault="00B20D74" w:rsidP="005438CA">
      <w:pPr>
        <w:pStyle w:val="Odstavecseseznamem"/>
        <w:numPr>
          <w:ilvl w:val="0"/>
          <w:numId w:val="8"/>
        </w:numPr>
        <w:spacing w:after="120" w:line="360" w:lineRule="auto"/>
        <w:ind w:left="284"/>
        <w:jc w:val="both"/>
        <w:rPr>
          <w:rFonts w:ascii="Arial" w:hAnsi="Arial"/>
          <w:sz w:val="20"/>
        </w:rPr>
      </w:pPr>
      <w:r w:rsidRPr="006E2FC6">
        <w:rPr>
          <w:rFonts w:ascii="Arial" w:hAnsi="Arial"/>
          <w:b/>
          <w:bCs/>
          <w:sz w:val="20"/>
        </w:rPr>
        <w:t>CELKOVÁ AKTUÁLNÍ VÝŠE POHLEDÁVEK ODBĚRATELE:</w:t>
      </w:r>
      <w:r w:rsidRPr="006E2FC6">
        <w:rPr>
          <w:rFonts w:ascii="Arial" w:hAnsi="Arial"/>
          <w:sz w:val="20"/>
        </w:rPr>
        <w:t xml:space="preserve"> </w:t>
      </w:r>
      <w:r w:rsidR="00872892" w:rsidRPr="006E2FC6">
        <w:rPr>
          <w:rFonts w:ascii="Arial" w:hAnsi="Arial"/>
          <w:sz w:val="20"/>
        </w:rPr>
        <w:t xml:space="preserve">Celkem tedy své stávající </w:t>
      </w:r>
      <w:r w:rsidR="00F76450" w:rsidRPr="006E2FC6">
        <w:rPr>
          <w:rFonts w:ascii="Arial" w:hAnsi="Arial"/>
          <w:sz w:val="20"/>
        </w:rPr>
        <w:t xml:space="preserve">uplatněné </w:t>
      </w:r>
      <w:r w:rsidR="00872892" w:rsidRPr="006E2FC6">
        <w:rPr>
          <w:rFonts w:ascii="Arial" w:hAnsi="Arial"/>
          <w:sz w:val="20"/>
        </w:rPr>
        <w:t>nároky p</w:t>
      </w:r>
      <w:r w:rsidR="007418FE">
        <w:rPr>
          <w:rFonts w:ascii="Arial" w:hAnsi="Arial"/>
          <w:sz w:val="20"/>
        </w:rPr>
        <w:t>řed</w:t>
      </w:r>
      <w:r w:rsidR="00872892" w:rsidRPr="006E2FC6">
        <w:rPr>
          <w:rFonts w:ascii="Arial" w:hAnsi="Arial"/>
          <w:sz w:val="20"/>
        </w:rPr>
        <w:t xml:space="preserve"> odečtení</w:t>
      </w:r>
      <w:r w:rsidR="007418FE">
        <w:rPr>
          <w:rFonts w:ascii="Arial" w:hAnsi="Arial"/>
          <w:sz w:val="20"/>
        </w:rPr>
        <w:t>m</w:t>
      </w:r>
      <w:r w:rsidR="00872892" w:rsidRPr="006E2FC6">
        <w:rPr>
          <w:rFonts w:ascii="Arial" w:hAnsi="Arial"/>
          <w:sz w:val="20"/>
        </w:rPr>
        <w:t xml:space="preserve"> výše uvedené</w:t>
      </w:r>
      <w:r w:rsidR="007418FE">
        <w:rPr>
          <w:rFonts w:ascii="Arial" w:hAnsi="Arial"/>
          <w:sz w:val="20"/>
        </w:rPr>
        <w:t>ho</w:t>
      </w:r>
      <w:r w:rsidR="00872892" w:rsidRPr="006E2FC6">
        <w:rPr>
          <w:rFonts w:ascii="Arial" w:hAnsi="Arial"/>
          <w:sz w:val="20"/>
        </w:rPr>
        <w:t xml:space="preserve"> započten</w:t>
      </w:r>
      <w:r w:rsidR="007418FE">
        <w:rPr>
          <w:rFonts w:ascii="Arial" w:hAnsi="Arial"/>
          <w:sz w:val="20"/>
        </w:rPr>
        <w:t>í</w:t>
      </w:r>
      <w:r w:rsidR="00872892" w:rsidRPr="006E2FC6">
        <w:rPr>
          <w:rFonts w:ascii="Arial" w:hAnsi="Arial"/>
          <w:sz w:val="20"/>
        </w:rPr>
        <w:t xml:space="preserve"> pohledávky Odběratel vyčíslil ve výši </w:t>
      </w:r>
      <w:r w:rsidR="007418FE">
        <w:rPr>
          <w:rFonts w:ascii="Arial" w:hAnsi="Arial"/>
          <w:sz w:val="20"/>
        </w:rPr>
        <w:t xml:space="preserve">jednak uvedených </w:t>
      </w:r>
      <w:r w:rsidR="00D34BD5" w:rsidRPr="006E2FC6">
        <w:rPr>
          <w:rFonts w:ascii="Arial" w:hAnsi="Arial"/>
          <w:sz w:val="20"/>
        </w:rPr>
        <w:t>22 565 23</w:t>
      </w:r>
      <w:r w:rsidR="002232CE" w:rsidRPr="006E2FC6">
        <w:rPr>
          <w:rFonts w:ascii="Arial" w:hAnsi="Arial"/>
          <w:sz w:val="20"/>
        </w:rPr>
        <w:t>7</w:t>
      </w:r>
      <w:r w:rsidR="00D34BD5" w:rsidRPr="006E2FC6">
        <w:rPr>
          <w:rFonts w:ascii="Arial" w:hAnsi="Arial"/>
          <w:sz w:val="20"/>
        </w:rPr>
        <w:t>,</w:t>
      </w:r>
      <w:r w:rsidR="002232CE" w:rsidRPr="006E2FC6">
        <w:rPr>
          <w:rFonts w:ascii="Arial" w:hAnsi="Arial"/>
          <w:sz w:val="20"/>
        </w:rPr>
        <w:t>07</w:t>
      </w:r>
      <w:r w:rsidR="00872892" w:rsidRPr="006E2FC6">
        <w:rPr>
          <w:rFonts w:ascii="Arial" w:hAnsi="Arial"/>
          <w:sz w:val="20"/>
        </w:rPr>
        <w:t xml:space="preserve"> Kč</w:t>
      </w:r>
      <w:r w:rsidR="00EA0827" w:rsidRPr="006E2FC6">
        <w:rPr>
          <w:rFonts w:ascii="Arial" w:hAnsi="Arial"/>
          <w:sz w:val="20"/>
        </w:rPr>
        <w:t xml:space="preserve"> </w:t>
      </w:r>
      <w:r w:rsidR="00950CC8" w:rsidRPr="006E2FC6">
        <w:rPr>
          <w:rFonts w:ascii="Arial" w:hAnsi="Arial"/>
          <w:sz w:val="20"/>
        </w:rPr>
        <w:t xml:space="preserve">+ DPH 21%, tedy </w:t>
      </w:r>
      <w:r w:rsidR="00F76450" w:rsidRPr="006E2FC6">
        <w:rPr>
          <w:rFonts w:ascii="Arial" w:hAnsi="Arial"/>
          <w:sz w:val="20"/>
        </w:rPr>
        <w:t xml:space="preserve">výši </w:t>
      </w:r>
      <w:r w:rsidR="00D34BD5" w:rsidRPr="006E2FC6">
        <w:rPr>
          <w:rFonts w:ascii="Arial" w:hAnsi="Arial"/>
          <w:sz w:val="20"/>
        </w:rPr>
        <w:t>27 303 93</w:t>
      </w:r>
      <w:r w:rsidR="00633E63" w:rsidRPr="006E2FC6">
        <w:rPr>
          <w:rFonts w:ascii="Arial" w:hAnsi="Arial"/>
          <w:sz w:val="20"/>
        </w:rPr>
        <w:t>7</w:t>
      </w:r>
      <w:r w:rsidR="00D34BD5" w:rsidRPr="006E2FC6">
        <w:rPr>
          <w:rFonts w:ascii="Arial" w:hAnsi="Arial"/>
          <w:sz w:val="20"/>
        </w:rPr>
        <w:t>,</w:t>
      </w:r>
      <w:r w:rsidR="00F76450" w:rsidRPr="006E2FC6">
        <w:rPr>
          <w:rFonts w:ascii="Arial" w:hAnsi="Arial"/>
          <w:sz w:val="20"/>
        </w:rPr>
        <w:t xml:space="preserve">- Kč </w:t>
      </w:r>
      <w:r w:rsidR="00EA0827" w:rsidRPr="006E2FC6">
        <w:rPr>
          <w:rFonts w:ascii="Arial" w:hAnsi="Arial"/>
          <w:sz w:val="20"/>
        </w:rPr>
        <w:t>včetně DPH</w:t>
      </w:r>
      <w:r w:rsidR="005F6AEC" w:rsidRPr="006E2FC6">
        <w:rPr>
          <w:rFonts w:ascii="Arial" w:hAnsi="Arial"/>
          <w:sz w:val="20"/>
        </w:rPr>
        <w:t>, což odpovídá přihlášce pohledávek učiněné ze strany Odběratele v</w:t>
      </w:r>
      <w:r w:rsidR="00D3083E" w:rsidRPr="006E2FC6">
        <w:rPr>
          <w:rFonts w:ascii="Arial" w:hAnsi="Arial"/>
          <w:sz w:val="20"/>
        </w:rPr>
        <w:t> </w:t>
      </w:r>
      <w:r w:rsidR="005F6AEC" w:rsidRPr="006E2FC6">
        <w:rPr>
          <w:rFonts w:ascii="Arial" w:hAnsi="Arial"/>
          <w:sz w:val="20"/>
        </w:rPr>
        <w:t xml:space="preserve">rámci likvidace Dodavatele ke dni </w:t>
      </w:r>
      <w:r w:rsidR="00D34BD5" w:rsidRPr="006E2FC6">
        <w:rPr>
          <w:rFonts w:ascii="Arial" w:hAnsi="Arial"/>
          <w:sz w:val="20"/>
        </w:rPr>
        <w:t xml:space="preserve">odeslání přihlášky do datové schránky a emailové schránky Dodavatele dne </w:t>
      </w:r>
      <w:r w:rsidR="005F6AEC" w:rsidRPr="006E2FC6">
        <w:rPr>
          <w:rFonts w:ascii="Arial" w:hAnsi="Arial"/>
          <w:sz w:val="20"/>
        </w:rPr>
        <w:t>7.9.2022</w:t>
      </w:r>
      <w:r w:rsidR="00D34BD5" w:rsidRPr="006E2FC6">
        <w:rPr>
          <w:rFonts w:ascii="Arial" w:hAnsi="Arial"/>
          <w:sz w:val="20"/>
        </w:rPr>
        <w:t xml:space="preserve"> a rov</w:t>
      </w:r>
      <w:r w:rsidR="00633E63" w:rsidRPr="006E2FC6">
        <w:rPr>
          <w:rFonts w:ascii="Arial" w:hAnsi="Arial"/>
          <w:sz w:val="20"/>
        </w:rPr>
        <w:t>n</w:t>
      </w:r>
      <w:r w:rsidR="00D34BD5" w:rsidRPr="006E2FC6">
        <w:rPr>
          <w:rFonts w:ascii="Arial" w:hAnsi="Arial"/>
          <w:sz w:val="20"/>
        </w:rPr>
        <w:t>ěž prostřednictvím držitele poštovní licence dne 8.9.2022</w:t>
      </w:r>
      <w:r w:rsidR="007418FE">
        <w:rPr>
          <w:rFonts w:ascii="Arial" w:hAnsi="Arial"/>
          <w:sz w:val="20"/>
        </w:rPr>
        <w:t>, jakož i faktuře č. 221100863</w:t>
      </w:r>
      <w:r w:rsidR="00872892" w:rsidRPr="006E2FC6">
        <w:rPr>
          <w:rFonts w:ascii="Arial" w:hAnsi="Arial"/>
          <w:sz w:val="20"/>
        </w:rPr>
        <w:t xml:space="preserve">. </w:t>
      </w:r>
      <w:r w:rsidR="00EA0827" w:rsidRPr="006E2FC6">
        <w:rPr>
          <w:rFonts w:ascii="Arial" w:hAnsi="Arial"/>
          <w:sz w:val="20"/>
        </w:rPr>
        <w:t xml:space="preserve">Tato celková aktuální výše </w:t>
      </w:r>
      <w:r w:rsidR="00F76450" w:rsidRPr="006E2FC6">
        <w:rPr>
          <w:rFonts w:ascii="Arial" w:hAnsi="Arial"/>
          <w:sz w:val="20"/>
        </w:rPr>
        <w:t xml:space="preserve">uplatněné </w:t>
      </w:r>
      <w:r w:rsidR="00EA0827" w:rsidRPr="006E2FC6">
        <w:rPr>
          <w:rFonts w:ascii="Arial" w:hAnsi="Arial"/>
          <w:sz w:val="20"/>
        </w:rPr>
        <w:t xml:space="preserve">pohledávek odběratele tedy </w:t>
      </w:r>
      <w:r w:rsidR="00BA5032" w:rsidRPr="006E2FC6">
        <w:rPr>
          <w:rFonts w:ascii="Arial" w:hAnsi="Arial"/>
          <w:sz w:val="20"/>
        </w:rPr>
        <w:t xml:space="preserve">nezahrnuje podmíněné pohledávky </w:t>
      </w:r>
      <w:r w:rsidR="00633E63" w:rsidRPr="006E2FC6">
        <w:rPr>
          <w:rFonts w:ascii="Arial" w:hAnsi="Arial"/>
          <w:sz w:val="20"/>
        </w:rPr>
        <w:t xml:space="preserve">ani pohledávky </w:t>
      </w:r>
      <w:r w:rsidR="002232CE" w:rsidRPr="006E2FC6">
        <w:rPr>
          <w:rFonts w:ascii="Arial" w:hAnsi="Arial"/>
          <w:sz w:val="20"/>
        </w:rPr>
        <w:t xml:space="preserve">z titulu náhrady škody </w:t>
      </w:r>
      <w:r w:rsidR="00633E63" w:rsidRPr="006E2FC6">
        <w:rPr>
          <w:rFonts w:ascii="Arial" w:hAnsi="Arial"/>
          <w:sz w:val="20"/>
        </w:rPr>
        <w:t>za období měsíce srpen 2022</w:t>
      </w:r>
      <w:r w:rsidR="007418FE">
        <w:rPr>
          <w:rFonts w:ascii="Arial" w:hAnsi="Arial"/>
          <w:sz w:val="20"/>
        </w:rPr>
        <w:t xml:space="preserve">, které činí další část pohledávek </w:t>
      </w:r>
      <w:proofErr w:type="gramStart"/>
      <w:r w:rsidR="007418FE">
        <w:rPr>
          <w:rFonts w:ascii="Arial" w:hAnsi="Arial"/>
          <w:sz w:val="20"/>
        </w:rPr>
        <w:t>Odběratele</w:t>
      </w:r>
      <w:proofErr w:type="gramEnd"/>
      <w:r w:rsidR="00633E63" w:rsidRPr="006E2FC6">
        <w:rPr>
          <w:rFonts w:ascii="Arial" w:hAnsi="Arial"/>
          <w:sz w:val="20"/>
        </w:rPr>
        <w:t xml:space="preserve"> </w:t>
      </w:r>
      <w:r w:rsidR="00BA5032" w:rsidRPr="006E2FC6">
        <w:rPr>
          <w:rFonts w:ascii="Arial" w:hAnsi="Arial"/>
          <w:sz w:val="20"/>
        </w:rPr>
        <w:t xml:space="preserve">a naopak za období od 12.1.2022 do </w:t>
      </w:r>
      <w:r w:rsidR="00AD1EB3" w:rsidRPr="006E2FC6">
        <w:rPr>
          <w:rFonts w:ascii="Arial" w:hAnsi="Arial"/>
          <w:sz w:val="20"/>
        </w:rPr>
        <w:t>2.5</w:t>
      </w:r>
      <w:r w:rsidR="00BA5032" w:rsidRPr="006E2FC6">
        <w:rPr>
          <w:rFonts w:ascii="Arial" w:hAnsi="Arial"/>
          <w:sz w:val="20"/>
        </w:rPr>
        <w:t>.2022 obsahuje pohledávku ze smluvní pokuty a současně i pohledávku z</w:t>
      </w:r>
      <w:r w:rsidR="00D3083E" w:rsidRPr="006E2FC6">
        <w:rPr>
          <w:rFonts w:ascii="Arial" w:hAnsi="Arial"/>
          <w:sz w:val="20"/>
        </w:rPr>
        <w:t> </w:t>
      </w:r>
      <w:r w:rsidR="00BA5032" w:rsidRPr="006E2FC6">
        <w:rPr>
          <w:rFonts w:ascii="Arial" w:hAnsi="Arial"/>
          <w:sz w:val="20"/>
        </w:rPr>
        <w:t>náhrady škody.</w:t>
      </w:r>
    </w:p>
    <w:p w14:paraId="3908A2F8" w14:textId="67B346FB" w:rsidR="00E825C7" w:rsidRPr="006E2FC6" w:rsidRDefault="00017737" w:rsidP="005438CA">
      <w:pPr>
        <w:pStyle w:val="Odstavecseseznamem"/>
        <w:numPr>
          <w:ilvl w:val="0"/>
          <w:numId w:val="8"/>
        </w:numPr>
        <w:spacing w:after="120" w:line="360" w:lineRule="auto"/>
        <w:ind w:left="284"/>
        <w:jc w:val="both"/>
        <w:rPr>
          <w:rFonts w:ascii="Arial" w:hAnsi="Arial"/>
          <w:sz w:val="20"/>
        </w:rPr>
      </w:pPr>
      <w:r w:rsidRPr="006E2FC6">
        <w:rPr>
          <w:rFonts w:ascii="Arial" w:hAnsi="Arial" w:cs="Arial"/>
          <w:bCs/>
          <w:sz w:val="20"/>
          <w:szCs w:val="20"/>
        </w:rPr>
        <w:t>Dodavatel má za to, že k</w:t>
      </w:r>
      <w:r w:rsidR="00D3083E" w:rsidRPr="006E2FC6">
        <w:rPr>
          <w:rFonts w:ascii="Arial" w:hAnsi="Arial" w:cs="Arial"/>
          <w:bCs/>
          <w:sz w:val="20"/>
          <w:szCs w:val="20"/>
        </w:rPr>
        <w:t> </w:t>
      </w:r>
      <w:r w:rsidRPr="006E2FC6">
        <w:rPr>
          <w:rFonts w:ascii="Arial" w:hAnsi="Arial" w:cs="Arial"/>
          <w:bCs/>
          <w:sz w:val="20"/>
          <w:szCs w:val="20"/>
        </w:rPr>
        <w:t>ukončení dodávek elektřiny došlo z</w:t>
      </w:r>
      <w:r w:rsidR="00D3083E" w:rsidRPr="006E2FC6">
        <w:rPr>
          <w:rFonts w:ascii="Arial" w:hAnsi="Arial" w:cs="Arial"/>
          <w:bCs/>
          <w:sz w:val="20"/>
          <w:szCs w:val="20"/>
        </w:rPr>
        <w:t> </w:t>
      </w:r>
      <w:r w:rsidRPr="006E2FC6">
        <w:rPr>
          <w:rFonts w:ascii="Arial" w:hAnsi="Arial" w:cs="Arial"/>
          <w:bCs/>
          <w:sz w:val="20"/>
          <w:szCs w:val="20"/>
        </w:rPr>
        <w:t xml:space="preserve">důvodu objektivní nemožnosti plnění na straně Dodavatele, resp. vyšší moci, když plnění Smlouvy brání mimořádná nepředvídatelná </w:t>
      </w:r>
      <w:r w:rsidR="007E0F9F" w:rsidRPr="006E2FC6">
        <w:rPr>
          <w:rFonts w:ascii="Arial" w:hAnsi="Arial" w:cs="Arial"/>
          <w:bCs/>
          <w:sz w:val="20"/>
          <w:szCs w:val="20"/>
        </w:rPr>
        <w:br/>
      </w:r>
      <w:r w:rsidRPr="006E2FC6">
        <w:rPr>
          <w:rFonts w:ascii="Arial" w:hAnsi="Arial" w:cs="Arial"/>
          <w:bCs/>
          <w:sz w:val="20"/>
          <w:szCs w:val="20"/>
        </w:rPr>
        <w:t>a nepřekonatelná vnější okolnost, tedy Dodavatel Odběratelem požadovanou škodu</w:t>
      </w:r>
      <w:r w:rsidR="00C16427" w:rsidRPr="006E2FC6">
        <w:rPr>
          <w:rFonts w:ascii="Arial" w:hAnsi="Arial" w:cs="Arial"/>
          <w:bCs/>
          <w:sz w:val="20"/>
          <w:szCs w:val="20"/>
        </w:rPr>
        <w:t xml:space="preserve"> a smluvní pokutu</w:t>
      </w:r>
      <w:r w:rsidRPr="006E2FC6">
        <w:rPr>
          <w:rFonts w:ascii="Arial" w:hAnsi="Arial" w:cs="Arial"/>
          <w:bCs/>
          <w:sz w:val="20"/>
          <w:szCs w:val="20"/>
        </w:rPr>
        <w:t xml:space="preserve"> neuznává. </w:t>
      </w:r>
      <w:r w:rsidR="00CD5A4F" w:rsidRPr="006E2FC6">
        <w:rPr>
          <w:rFonts w:ascii="Arial" w:hAnsi="Arial" w:cs="Arial"/>
          <w:bCs/>
          <w:sz w:val="20"/>
          <w:szCs w:val="20"/>
        </w:rPr>
        <w:t>Odběratel s</w:t>
      </w:r>
      <w:r w:rsidR="00D3083E" w:rsidRPr="006E2FC6">
        <w:rPr>
          <w:rFonts w:ascii="Arial" w:hAnsi="Arial" w:cs="Arial"/>
          <w:bCs/>
          <w:sz w:val="20"/>
          <w:szCs w:val="20"/>
        </w:rPr>
        <w:t> </w:t>
      </w:r>
      <w:r w:rsidR="00CD5A4F" w:rsidRPr="006E2FC6">
        <w:rPr>
          <w:rFonts w:ascii="Arial" w:hAnsi="Arial" w:cs="Arial"/>
          <w:bCs/>
          <w:sz w:val="20"/>
          <w:szCs w:val="20"/>
        </w:rPr>
        <w:t xml:space="preserve">tímto stanoviskem Dodavatele nesouhlasí. </w:t>
      </w:r>
    </w:p>
    <w:p w14:paraId="5A4F4A02" w14:textId="30FB14F8" w:rsidR="00F07F27" w:rsidRPr="006E2FC6" w:rsidRDefault="00F07F27" w:rsidP="005438CA">
      <w:pPr>
        <w:pStyle w:val="Odstavecseseznamem"/>
        <w:numPr>
          <w:ilvl w:val="0"/>
          <w:numId w:val="8"/>
        </w:numPr>
        <w:spacing w:after="120" w:line="360" w:lineRule="auto"/>
        <w:ind w:left="284"/>
        <w:jc w:val="both"/>
        <w:rPr>
          <w:rFonts w:ascii="Arial" w:hAnsi="Arial"/>
          <w:sz w:val="20"/>
        </w:rPr>
      </w:pPr>
      <w:r w:rsidRPr="006E2FC6">
        <w:rPr>
          <w:rFonts w:ascii="Arial" w:hAnsi="Arial" w:cs="Arial"/>
          <w:bCs/>
          <w:sz w:val="20"/>
          <w:szCs w:val="20"/>
        </w:rPr>
        <w:t>Dodavatel před podpisem této smlouvy ujistil Odběratele, že Dodavatel i likvidátor prováděli průběžně test insolvence a že ke dni podpisu této smlouvy neshledali na základě důkladného vyhodnocení své situace úpadek Dodavatele</w:t>
      </w:r>
      <w:r w:rsidR="00031317" w:rsidRPr="006E2FC6">
        <w:rPr>
          <w:rFonts w:ascii="Arial" w:hAnsi="Arial" w:cs="Arial"/>
          <w:bCs/>
          <w:sz w:val="20"/>
          <w:szCs w:val="20"/>
        </w:rPr>
        <w:t>,</w:t>
      </w:r>
      <w:r w:rsidRPr="006E2FC6">
        <w:rPr>
          <w:rFonts w:ascii="Arial" w:hAnsi="Arial" w:cs="Arial"/>
          <w:bCs/>
          <w:sz w:val="20"/>
          <w:szCs w:val="20"/>
        </w:rPr>
        <w:t xml:space="preserve"> a tedy ani důvody pro podání insolvenčního návrhu ve smyslu § 200 a § 201 občanského zákoníku</w:t>
      </w:r>
      <w:r w:rsidR="00633E63" w:rsidRPr="006E2FC6">
        <w:rPr>
          <w:rFonts w:ascii="Arial" w:hAnsi="Arial" w:cs="Arial"/>
          <w:bCs/>
          <w:sz w:val="20"/>
          <w:szCs w:val="20"/>
        </w:rPr>
        <w:t>,</w:t>
      </w:r>
      <w:r w:rsidRPr="006E2FC6">
        <w:rPr>
          <w:rFonts w:ascii="Arial" w:hAnsi="Arial" w:cs="Arial"/>
          <w:bCs/>
          <w:sz w:val="20"/>
          <w:szCs w:val="20"/>
        </w:rPr>
        <w:t xml:space="preserve"> a neshledali ani jiné důvody bránící platnému uzavření </w:t>
      </w:r>
      <w:r w:rsidRPr="006E2FC6">
        <w:rPr>
          <w:rFonts w:ascii="Arial" w:hAnsi="Arial" w:cs="Arial"/>
          <w:bCs/>
          <w:sz w:val="20"/>
          <w:szCs w:val="20"/>
        </w:rPr>
        <w:lastRenderedPageBreak/>
        <w:t xml:space="preserve">této dohody. </w:t>
      </w:r>
      <w:r w:rsidR="0001101F" w:rsidRPr="006E2FC6">
        <w:rPr>
          <w:rFonts w:ascii="Arial" w:hAnsi="Arial" w:cs="Arial"/>
          <w:bCs/>
          <w:sz w:val="20"/>
          <w:szCs w:val="20"/>
        </w:rPr>
        <w:t>Dodavatel rovněž ujistil Odběratele, že uzavřením této dohody nebudou znevýhodněni jiní věřitele v rozporu s právními předpisy a že ostatní věřitelé jsou informováni o jednáních s dalšími věřiteli za účelem uzavírání dohod o narovnání.</w:t>
      </w:r>
    </w:p>
    <w:p w14:paraId="0DA7DBFB" w14:textId="77777777" w:rsidR="00017737" w:rsidRPr="006E2FC6" w:rsidRDefault="00C9535F" w:rsidP="000E58A0">
      <w:pPr>
        <w:spacing w:after="120"/>
        <w:jc w:val="center"/>
        <w:rPr>
          <w:rFonts w:ascii="Arial" w:hAnsi="Arial" w:cs="Arial"/>
          <w:b/>
          <w:sz w:val="20"/>
          <w:szCs w:val="20"/>
        </w:rPr>
      </w:pPr>
      <w:r w:rsidRPr="006E2FC6">
        <w:rPr>
          <w:rFonts w:ascii="Arial" w:hAnsi="Arial" w:cs="Arial"/>
          <w:b/>
          <w:sz w:val="20"/>
          <w:szCs w:val="20"/>
        </w:rPr>
        <w:t>III.</w:t>
      </w:r>
    </w:p>
    <w:p w14:paraId="7BAEE187" w14:textId="77777777" w:rsidR="000E58A0" w:rsidRPr="006E2FC6" w:rsidRDefault="00C9535F" w:rsidP="000E58A0">
      <w:pPr>
        <w:spacing w:after="120"/>
        <w:jc w:val="center"/>
        <w:rPr>
          <w:rFonts w:ascii="Arial" w:hAnsi="Arial" w:cs="Arial"/>
          <w:b/>
          <w:sz w:val="20"/>
          <w:szCs w:val="20"/>
        </w:rPr>
      </w:pPr>
      <w:r w:rsidRPr="006E2FC6">
        <w:rPr>
          <w:rFonts w:ascii="Arial" w:hAnsi="Arial" w:cs="Arial"/>
          <w:b/>
          <w:sz w:val="20"/>
          <w:szCs w:val="20"/>
        </w:rPr>
        <w:t>Narovnání</w:t>
      </w:r>
    </w:p>
    <w:p w14:paraId="7F0F04D4" w14:textId="6D789F30" w:rsidR="000E58A0" w:rsidRPr="006E2FC6" w:rsidRDefault="000E58A0" w:rsidP="00C9535F">
      <w:pPr>
        <w:pStyle w:val="Odstavecseseznamem"/>
        <w:numPr>
          <w:ilvl w:val="0"/>
          <w:numId w:val="2"/>
        </w:numPr>
        <w:spacing w:after="120" w:line="360" w:lineRule="auto"/>
        <w:ind w:left="284" w:hanging="284"/>
        <w:jc w:val="both"/>
        <w:rPr>
          <w:rFonts w:ascii="Arial" w:hAnsi="Arial" w:cs="Arial"/>
          <w:b/>
          <w:sz w:val="20"/>
          <w:szCs w:val="20"/>
        </w:rPr>
      </w:pPr>
      <w:r w:rsidRPr="006E2FC6">
        <w:rPr>
          <w:rFonts w:ascii="Arial" w:hAnsi="Arial" w:cs="Arial"/>
          <w:bCs/>
          <w:sz w:val="20"/>
          <w:szCs w:val="20"/>
        </w:rPr>
        <w:t>Smluvní strany se dohodly</w:t>
      </w:r>
      <w:r w:rsidR="00C9535F" w:rsidRPr="006E2FC6">
        <w:rPr>
          <w:rFonts w:ascii="Arial" w:hAnsi="Arial" w:cs="Arial"/>
          <w:bCs/>
          <w:sz w:val="20"/>
          <w:szCs w:val="20"/>
        </w:rPr>
        <w:t>, že s</w:t>
      </w:r>
      <w:r w:rsidR="00D3083E" w:rsidRPr="006E2FC6">
        <w:rPr>
          <w:rFonts w:ascii="Arial" w:hAnsi="Arial" w:cs="Arial"/>
          <w:bCs/>
          <w:sz w:val="20"/>
          <w:szCs w:val="20"/>
        </w:rPr>
        <w:t> </w:t>
      </w:r>
      <w:r w:rsidR="00C9535F" w:rsidRPr="006E2FC6">
        <w:rPr>
          <w:rFonts w:ascii="Arial" w:hAnsi="Arial" w:cs="Arial"/>
          <w:bCs/>
          <w:sz w:val="20"/>
          <w:szCs w:val="20"/>
        </w:rPr>
        <w:t xml:space="preserve">ohledem na délku zjišťování skutečné </w:t>
      </w:r>
      <w:r w:rsidR="00E1446E" w:rsidRPr="006E2FC6">
        <w:rPr>
          <w:rFonts w:ascii="Arial" w:hAnsi="Arial" w:cs="Arial"/>
          <w:bCs/>
          <w:sz w:val="20"/>
          <w:szCs w:val="20"/>
        </w:rPr>
        <w:t xml:space="preserve">výše </w:t>
      </w:r>
      <w:r w:rsidR="00E1446E" w:rsidRPr="006E2FC6">
        <w:rPr>
          <w:rFonts w:ascii="Arial" w:hAnsi="Arial" w:cs="Arial"/>
          <w:sz w:val="20"/>
          <w:szCs w:val="20"/>
        </w:rPr>
        <w:t>škody způsobené nedodaním elektrické energie  do konce roku 2023</w:t>
      </w:r>
      <w:r w:rsidR="00003DCE" w:rsidRPr="006E2FC6">
        <w:rPr>
          <w:rFonts w:ascii="Arial" w:hAnsi="Arial" w:cs="Arial"/>
          <w:bCs/>
          <w:sz w:val="20"/>
          <w:szCs w:val="20"/>
        </w:rPr>
        <w:t>, která</w:t>
      </w:r>
      <w:r w:rsidR="00E1446E" w:rsidRPr="006E2FC6">
        <w:rPr>
          <w:rFonts w:ascii="Arial" w:hAnsi="Arial" w:cs="Arial"/>
          <w:bCs/>
          <w:sz w:val="20"/>
          <w:szCs w:val="20"/>
        </w:rPr>
        <w:t xml:space="preserve"> bude známa k</w:t>
      </w:r>
      <w:r w:rsidR="00D3083E" w:rsidRPr="006E2FC6">
        <w:rPr>
          <w:rFonts w:ascii="Arial" w:hAnsi="Arial" w:cs="Arial"/>
          <w:bCs/>
          <w:sz w:val="20"/>
          <w:szCs w:val="20"/>
        </w:rPr>
        <w:t> </w:t>
      </w:r>
      <w:r w:rsidR="00E1446E" w:rsidRPr="006E2FC6">
        <w:rPr>
          <w:rFonts w:ascii="Arial" w:hAnsi="Arial" w:cs="Arial"/>
          <w:bCs/>
          <w:sz w:val="20"/>
          <w:szCs w:val="20"/>
        </w:rPr>
        <w:t>datu 1.1.2024</w:t>
      </w:r>
      <w:r w:rsidR="00C9535F" w:rsidRPr="006E2FC6">
        <w:rPr>
          <w:rFonts w:ascii="Arial" w:hAnsi="Arial" w:cs="Arial"/>
          <w:bCs/>
          <w:sz w:val="20"/>
          <w:szCs w:val="20"/>
        </w:rPr>
        <w:t>, ve snaze vyhnout se soudnímu sporu, když mezi Smluvními stranami existují shora uvedené sporné záležitosti</w:t>
      </w:r>
      <w:r w:rsidR="00E1446E" w:rsidRPr="006E2FC6">
        <w:rPr>
          <w:rFonts w:ascii="Arial" w:hAnsi="Arial" w:cs="Arial"/>
          <w:bCs/>
          <w:sz w:val="20"/>
          <w:szCs w:val="20"/>
        </w:rPr>
        <w:t xml:space="preserve"> uvedené v</w:t>
      </w:r>
      <w:r w:rsidR="00D3083E" w:rsidRPr="006E2FC6">
        <w:rPr>
          <w:rFonts w:ascii="Arial" w:hAnsi="Arial" w:cs="Arial"/>
          <w:bCs/>
          <w:sz w:val="20"/>
          <w:szCs w:val="20"/>
        </w:rPr>
        <w:t> </w:t>
      </w:r>
      <w:r w:rsidR="00E1446E" w:rsidRPr="006E2FC6">
        <w:rPr>
          <w:rFonts w:ascii="Arial" w:hAnsi="Arial" w:cs="Arial"/>
          <w:bCs/>
          <w:sz w:val="20"/>
          <w:szCs w:val="20"/>
        </w:rPr>
        <w:t xml:space="preserve">čl. II. </w:t>
      </w:r>
      <w:r w:rsidR="00D53B57" w:rsidRPr="006E2FC6">
        <w:rPr>
          <w:rFonts w:ascii="Arial" w:hAnsi="Arial" w:cs="Arial"/>
          <w:bCs/>
          <w:sz w:val="20"/>
          <w:szCs w:val="20"/>
        </w:rPr>
        <w:t>t</w:t>
      </w:r>
      <w:r w:rsidR="00E1446E" w:rsidRPr="006E2FC6">
        <w:rPr>
          <w:rFonts w:ascii="Arial" w:hAnsi="Arial" w:cs="Arial"/>
          <w:bCs/>
          <w:sz w:val="20"/>
          <w:szCs w:val="20"/>
        </w:rPr>
        <w:t xml:space="preserve">éto </w:t>
      </w:r>
      <w:r w:rsidR="00003DCE" w:rsidRPr="006E2FC6">
        <w:rPr>
          <w:rFonts w:ascii="Arial" w:hAnsi="Arial" w:cs="Arial"/>
          <w:bCs/>
          <w:sz w:val="20"/>
          <w:szCs w:val="20"/>
        </w:rPr>
        <w:t>D</w:t>
      </w:r>
      <w:r w:rsidR="00E1446E" w:rsidRPr="006E2FC6">
        <w:rPr>
          <w:rFonts w:ascii="Arial" w:hAnsi="Arial" w:cs="Arial"/>
          <w:bCs/>
          <w:sz w:val="20"/>
          <w:szCs w:val="20"/>
        </w:rPr>
        <w:t>ohody</w:t>
      </w:r>
      <w:r w:rsidR="00C9535F" w:rsidRPr="006E2FC6">
        <w:rPr>
          <w:rFonts w:ascii="Arial" w:hAnsi="Arial" w:cs="Arial"/>
          <w:bCs/>
          <w:sz w:val="20"/>
          <w:szCs w:val="20"/>
        </w:rPr>
        <w:t xml:space="preserve">, považují Smluvní strany za rozumnější, když se na vyřešení vzájemných </w:t>
      </w:r>
      <w:r w:rsidR="00003DCE" w:rsidRPr="006E2FC6">
        <w:rPr>
          <w:rFonts w:ascii="Arial" w:hAnsi="Arial" w:cs="Arial"/>
          <w:bCs/>
          <w:sz w:val="20"/>
          <w:szCs w:val="20"/>
        </w:rPr>
        <w:t>sporných práv a povinností</w:t>
      </w:r>
      <w:r w:rsidR="00C9535F" w:rsidRPr="006E2FC6">
        <w:rPr>
          <w:rFonts w:ascii="Arial" w:hAnsi="Arial" w:cs="Arial"/>
          <w:bCs/>
          <w:sz w:val="20"/>
          <w:szCs w:val="20"/>
        </w:rPr>
        <w:t xml:space="preserve"> dohodnou, a to formou narovnání, jak je uvedeno dále v</w:t>
      </w:r>
      <w:r w:rsidR="00D3083E" w:rsidRPr="006E2FC6">
        <w:rPr>
          <w:rFonts w:ascii="Arial" w:hAnsi="Arial" w:cs="Arial"/>
          <w:bCs/>
          <w:sz w:val="20"/>
          <w:szCs w:val="20"/>
        </w:rPr>
        <w:t> </w:t>
      </w:r>
      <w:r w:rsidR="00C9535F" w:rsidRPr="006E2FC6">
        <w:rPr>
          <w:rFonts w:ascii="Arial" w:hAnsi="Arial" w:cs="Arial"/>
          <w:bCs/>
          <w:sz w:val="20"/>
          <w:szCs w:val="20"/>
        </w:rPr>
        <w:t xml:space="preserve">tomto článku za podmínek dle této Dohody. </w:t>
      </w:r>
      <w:r w:rsidR="007C1C5C" w:rsidRPr="006E2FC6">
        <w:rPr>
          <w:rFonts w:ascii="Arial" w:hAnsi="Arial" w:cs="Arial"/>
          <w:bCs/>
          <w:sz w:val="20"/>
          <w:szCs w:val="20"/>
        </w:rPr>
        <w:t xml:space="preserve">Veškerá </w:t>
      </w:r>
      <w:r w:rsidR="00003DCE" w:rsidRPr="006E2FC6">
        <w:rPr>
          <w:rFonts w:ascii="Arial" w:hAnsi="Arial" w:cs="Arial"/>
          <w:bCs/>
          <w:sz w:val="20"/>
          <w:szCs w:val="20"/>
        </w:rPr>
        <w:t>s</w:t>
      </w:r>
      <w:r w:rsidR="007C1C5C" w:rsidRPr="006E2FC6">
        <w:rPr>
          <w:rFonts w:ascii="Arial" w:hAnsi="Arial" w:cs="Arial"/>
          <w:bCs/>
          <w:sz w:val="20"/>
          <w:szCs w:val="20"/>
        </w:rPr>
        <w:t xml:space="preserve">porná práva budou na základě této Dohody </w:t>
      </w:r>
      <w:r w:rsidR="00CC162E" w:rsidRPr="006E2FC6">
        <w:rPr>
          <w:rFonts w:ascii="Arial" w:hAnsi="Arial" w:cs="Arial"/>
          <w:bCs/>
          <w:sz w:val="20"/>
          <w:szCs w:val="20"/>
        </w:rPr>
        <w:t xml:space="preserve">a ke dni účinnosti této Dohody </w:t>
      </w:r>
      <w:r w:rsidR="007C1C5C" w:rsidRPr="006E2FC6">
        <w:rPr>
          <w:rFonts w:ascii="Arial" w:hAnsi="Arial" w:cs="Arial"/>
          <w:bCs/>
          <w:sz w:val="20"/>
          <w:szCs w:val="20"/>
        </w:rPr>
        <w:t xml:space="preserve">nahrazeny níže uvedenými novými </w:t>
      </w:r>
      <w:r w:rsidR="00003DCE" w:rsidRPr="006E2FC6">
        <w:rPr>
          <w:rFonts w:ascii="Arial" w:hAnsi="Arial" w:cs="Arial"/>
          <w:bCs/>
          <w:sz w:val="20"/>
          <w:szCs w:val="20"/>
        </w:rPr>
        <w:t>závazky</w:t>
      </w:r>
      <w:r w:rsidR="007C1C5C" w:rsidRPr="006E2FC6">
        <w:rPr>
          <w:rFonts w:ascii="Arial" w:hAnsi="Arial" w:cs="Arial"/>
          <w:bCs/>
          <w:sz w:val="20"/>
          <w:szCs w:val="20"/>
        </w:rPr>
        <w:t>.</w:t>
      </w:r>
    </w:p>
    <w:p w14:paraId="5D060301" w14:textId="50994FE4" w:rsidR="000E58A0" w:rsidRPr="006E2FC6" w:rsidRDefault="000E58A0" w:rsidP="000E58A0">
      <w:pPr>
        <w:pStyle w:val="Odstavecseseznamem"/>
        <w:numPr>
          <w:ilvl w:val="0"/>
          <w:numId w:val="2"/>
        </w:numPr>
        <w:spacing w:after="120" w:line="360" w:lineRule="auto"/>
        <w:ind w:left="284" w:hanging="284"/>
        <w:jc w:val="both"/>
        <w:rPr>
          <w:rFonts w:ascii="Arial" w:hAnsi="Arial" w:cs="Arial"/>
          <w:b/>
          <w:sz w:val="20"/>
          <w:szCs w:val="20"/>
        </w:rPr>
      </w:pPr>
      <w:r w:rsidRPr="006E2FC6">
        <w:rPr>
          <w:rFonts w:ascii="Arial" w:hAnsi="Arial" w:cs="Arial"/>
          <w:bCs/>
          <w:sz w:val="20"/>
          <w:szCs w:val="20"/>
        </w:rPr>
        <w:t xml:space="preserve">Dodavatel se zavazuje zaplatit Odběrateli </w:t>
      </w:r>
      <w:r w:rsidR="008449C1">
        <w:rPr>
          <w:rFonts w:ascii="Arial" w:hAnsi="Arial" w:cs="Arial"/>
          <w:bCs/>
          <w:sz w:val="20"/>
          <w:szCs w:val="20"/>
        </w:rPr>
        <w:t xml:space="preserve">na narovnání </w:t>
      </w:r>
      <w:r w:rsidR="00C9535F" w:rsidRPr="006E2FC6">
        <w:rPr>
          <w:rFonts w:ascii="Arial" w:hAnsi="Arial" w:cs="Arial"/>
          <w:bCs/>
          <w:sz w:val="20"/>
          <w:szCs w:val="20"/>
        </w:rPr>
        <w:t>částku</w:t>
      </w:r>
      <w:r w:rsidRPr="006E2FC6">
        <w:rPr>
          <w:rFonts w:ascii="Arial" w:hAnsi="Arial" w:cs="Arial"/>
          <w:bCs/>
          <w:sz w:val="20"/>
          <w:szCs w:val="20"/>
        </w:rPr>
        <w:t xml:space="preserve"> ve výši </w:t>
      </w:r>
      <w:r w:rsidR="00C80934" w:rsidRPr="006E2FC6">
        <w:rPr>
          <w:rFonts w:ascii="Arial" w:hAnsi="Arial" w:cs="Arial"/>
          <w:b/>
          <w:sz w:val="20"/>
          <w:szCs w:val="20"/>
        </w:rPr>
        <w:t>2</w:t>
      </w:r>
      <w:r w:rsidR="00116ED8" w:rsidRPr="006E2FC6">
        <w:rPr>
          <w:rFonts w:ascii="Arial" w:hAnsi="Arial" w:cs="Arial"/>
          <w:b/>
          <w:sz w:val="20"/>
          <w:szCs w:val="20"/>
        </w:rPr>
        <w:t> </w:t>
      </w:r>
      <w:r w:rsidR="00C80934" w:rsidRPr="006E2FC6">
        <w:rPr>
          <w:rFonts w:ascii="Arial" w:hAnsi="Arial" w:cs="Arial"/>
          <w:b/>
          <w:sz w:val="20"/>
          <w:szCs w:val="20"/>
        </w:rPr>
        <w:t>890</w:t>
      </w:r>
      <w:r w:rsidR="00116ED8" w:rsidRPr="006E2FC6">
        <w:rPr>
          <w:rFonts w:ascii="Arial" w:hAnsi="Arial" w:cs="Arial"/>
          <w:b/>
          <w:sz w:val="20"/>
          <w:szCs w:val="20"/>
        </w:rPr>
        <w:t xml:space="preserve"> </w:t>
      </w:r>
      <w:r w:rsidR="00C80934" w:rsidRPr="006E2FC6">
        <w:rPr>
          <w:rFonts w:ascii="Arial" w:hAnsi="Arial" w:cs="Arial"/>
          <w:b/>
          <w:sz w:val="20"/>
          <w:szCs w:val="20"/>
        </w:rPr>
        <w:t>383,57</w:t>
      </w:r>
      <w:r w:rsidR="007E0F9F" w:rsidRPr="006E2FC6">
        <w:rPr>
          <w:rFonts w:ascii="Arial" w:hAnsi="Arial" w:cs="Arial"/>
          <w:b/>
          <w:sz w:val="20"/>
          <w:szCs w:val="20"/>
        </w:rPr>
        <w:t xml:space="preserve"> </w:t>
      </w:r>
      <w:r w:rsidR="0086262F" w:rsidRPr="006E2FC6">
        <w:rPr>
          <w:rFonts w:ascii="Arial" w:hAnsi="Arial" w:cs="Arial"/>
          <w:b/>
          <w:sz w:val="20"/>
          <w:szCs w:val="20"/>
        </w:rPr>
        <w:t>Kč</w:t>
      </w:r>
      <w:r w:rsidR="00012D8B" w:rsidRPr="006E2FC6">
        <w:rPr>
          <w:rFonts w:ascii="Arial" w:hAnsi="Arial" w:cs="Arial"/>
          <w:b/>
          <w:sz w:val="20"/>
          <w:szCs w:val="20"/>
        </w:rPr>
        <w:t xml:space="preserve"> </w:t>
      </w:r>
      <w:r w:rsidRPr="006E2FC6">
        <w:rPr>
          <w:rFonts w:ascii="Arial" w:hAnsi="Arial" w:cs="Arial"/>
          <w:bCs/>
          <w:sz w:val="20"/>
          <w:szCs w:val="20"/>
        </w:rPr>
        <w:t>(slovy</w:t>
      </w:r>
      <w:r w:rsidR="00C9535F" w:rsidRPr="006E2FC6">
        <w:rPr>
          <w:rFonts w:ascii="Arial" w:hAnsi="Arial" w:cs="Arial"/>
          <w:bCs/>
          <w:sz w:val="20"/>
          <w:szCs w:val="20"/>
        </w:rPr>
        <w:t xml:space="preserve">: </w:t>
      </w:r>
      <w:r w:rsidR="00C80934" w:rsidRPr="006E2FC6">
        <w:rPr>
          <w:rFonts w:ascii="Arial" w:hAnsi="Arial" w:cs="Arial"/>
          <w:bCs/>
          <w:sz w:val="20"/>
          <w:szCs w:val="20"/>
        </w:rPr>
        <w:t>dva miliony osm set devadesát tisíc tři sta osmdesát tři korun českých a padesát sedm haléř</w:t>
      </w:r>
      <w:r w:rsidR="00116ED8" w:rsidRPr="006E2FC6">
        <w:rPr>
          <w:rFonts w:ascii="Arial" w:hAnsi="Arial" w:cs="Arial"/>
          <w:bCs/>
          <w:sz w:val="20"/>
          <w:szCs w:val="20"/>
        </w:rPr>
        <w:t>ů</w:t>
      </w:r>
      <w:r w:rsidRPr="006E2FC6">
        <w:rPr>
          <w:rFonts w:ascii="Arial" w:hAnsi="Arial" w:cs="Arial"/>
          <w:bCs/>
          <w:sz w:val="20"/>
          <w:szCs w:val="20"/>
        </w:rPr>
        <w:t>)</w:t>
      </w:r>
      <w:r w:rsidR="00D3083E" w:rsidRPr="006E2FC6">
        <w:rPr>
          <w:rFonts w:ascii="Arial" w:hAnsi="Arial" w:cs="Arial"/>
          <w:bCs/>
          <w:sz w:val="20"/>
          <w:szCs w:val="20"/>
        </w:rPr>
        <w:t xml:space="preserve"> a příslušnou částku daně z</w:t>
      </w:r>
      <w:r w:rsidR="00C80934" w:rsidRPr="006E2FC6">
        <w:rPr>
          <w:rFonts w:ascii="Arial" w:hAnsi="Arial" w:cs="Arial"/>
          <w:bCs/>
          <w:sz w:val="20"/>
          <w:szCs w:val="20"/>
        </w:rPr>
        <w:t> </w:t>
      </w:r>
      <w:r w:rsidR="00D3083E" w:rsidRPr="006E2FC6">
        <w:rPr>
          <w:rFonts w:ascii="Arial" w:hAnsi="Arial" w:cs="Arial"/>
          <w:bCs/>
          <w:sz w:val="20"/>
          <w:szCs w:val="20"/>
        </w:rPr>
        <w:t>přidané hodnoty ve výši 21 %</w:t>
      </w:r>
      <w:r w:rsidR="00C80934" w:rsidRPr="006E2FC6">
        <w:rPr>
          <w:rFonts w:ascii="Arial" w:hAnsi="Arial" w:cs="Arial"/>
          <w:bCs/>
          <w:sz w:val="20"/>
          <w:szCs w:val="20"/>
        </w:rPr>
        <w:t>, tj. celkově částku s DPH ve výši 3 497 364,12 Kč (slovy: tři miliony čtyři sta devadesát sedm tisíc tři sta šedesát čtyři korun českých a dvanáct haléřů)</w:t>
      </w:r>
      <w:r w:rsidR="005438CA" w:rsidRPr="006E2FC6">
        <w:rPr>
          <w:rFonts w:ascii="Arial" w:hAnsi="Arial" w:cs="Arial"/>
          <w:bCs/>
          <w:sz w:val="20"/>
          <w:szCs w:val="20"/>
        </w:rPr>
        <w:t>,</w:t>
      </w:r>
      <w:r w:rsidRPr="006E2FC6">
        <w:rPr>
          <w:rFonts w:ascii="Arial" w:hAnsi="Arial" w:cs="Arial"/>
          <w:bCs/>
          <w:sz w:val="20"/>
          <w:szCs w:val="20"/>
        </w:rPr>
        <w:t xml:space="preserve"> přičemž tato </w:t>
      </w:r>
      <w:r w:rsidR="008D291F" w:rsidRPr="006E2FC6">
        <w:rPr>
          <w:rFonts w:ascii="Arial" w:hAnsi="Arial" w:cs="Arial"/>
          <w:bCs/>
          <w:sz w:val="20"/>
          <w:szCs w:val="20"/>
        </w:rPr>
        <w:t xml:space="preserve">částka představuje paušalizovanou náhradu </w:t>
      </w:r>
      <w:r w:rsidR="006C49A2" w:rsidRPr="006E2FC6">
        <w:rPr>
          <w:rFonts w:ascii="Arial" w:hAnsi="Arial" w:cs="Arial"/>
          <w:bCs/>
          <w:sz w:val="20"/>
          <w:szCs w:val="20"/>
        </w:rPr>
        <w:t>škody</w:t>
      </w:r>
      <w:r w:rsidR="008D291F" w:rsidRPr="006E2FC6">
        <w:rPr>
          <w:rFonts w:ascii="Arial" w:hAnsi="Arial" w:cs="Arial"/>
          <w:bCs/>
          <w:sz w:val="20"/>
          <w:szCs w:val="20"/>
        </w:rPr>
        <w:t>, která Odběrateli již vznikla</w:t>
      </w:r>
      <w:r w:rsidR="006C49A2" w:rsidRPr="006E2FC6">
        <w:rPr>
          <w:rFonts w:ascii="Arial" w:hAnsi="Arial" w:cs="Arial"/>
          <w:bCs/>
          <w:sz w:val="20"/>
          <w:szCs w:val="20"/>
        </w:rPr>
        <w:t xml:space="preserve"> a bude nadále vznikat </w:t>
      </w:r>
      <w:r w:rsidR="008D291F" w:rsidRPr="006E2FC6">
        <w:rPr>
          <w:rFonts w:ascii="Arial" w:hAnsi="Arial" w:cs="Arial"/>
          <w:bCs/>
          <w:sz w:val="20"/>
          <w:szCs w:val="20"/>
        </w:rPr>
        <w:t>porušením povinnosti Dodavatele dodávat elektřinu dle Smlouvy anebo by vznikla porušováním této povinnosti v budoucnu v době dle uzavřené Smlouvy</w:t>
      </w:r>
      <w:r w:rsidR="00306E75" w:rsidRPr="006E2FC6">
        <w:rPr>
          <w:rFonts w:ascii="Arial" w:hAnsi="Arial" w:cs="Arial"/>
          <w:bCs/>
          <w:sz w:val="20"/>
          <w:szCs w:val="20"/>
        </w:rPr>
        <w:t xml:space="preserve"> .</w:t>
      </w:r>
      <w:r w:rsidR="00CC162E" w:rsidRPr="006E2FC6">
        <w:rPr>
          <w:rFonts w:ascii="Arial" w:hAnsi="Arial" w:cs="Arial"/>
          <w:bCs/>
          <w:sz w:val="20"/>
          <w:szCs w:val="20"/>
        </w:rPr>
        <w:t xml:space="preserve"> </w:t>
      </w:r>
      <w:r w:rsidR="00073A4F" w:rsidRPr="006E2FC6">
        <w:rPr>
          <w:rFonts w:ascii="Arial" w:hAnsi="Arial" w:cs="Arial"/>
          <w:bCs/>
          <w:sz w:val="20"/>
          <w:szCs w:val="20"/>
        </w:rPr>
        <w:t xml:space="preserve">Z tohoto titulu má Odběratel za Dodavatelem pohledávku ve výši </w:t>
      </w:r>
      <w:r w:rsidR="00C80934" w:rsidRPr="006E2FC6">
        <w:rPr>
          <w:rFonts w:ascii="Arial" w:hAnsi="Arial" w:cs="Arial"/>
          <w:b/>
          <w:sz w:val="20"/>
          <w:szCs w:val="20"/>
        </w:rPr>
        <w:t>2</w:t>
      </w:r>
      <w:r w:rsidR="00116ED8" w:rsidRPr="006E2FC6">
        <w:rPr>
          <w:rFonts w:ascii="Arial" w:hAnsi="Arial" w:cs="Arial"/>
          <w:b/>
          <w:sz w:val="20"/>
          <w:szCs w:val="20"/>
        </w:rPr>
        <w:t> </w:t>
      </w:r>
      <w:r w:rsidR="00C80934" w:rsidRPr="006E2FC6">
        <w:rPr>
          <w:rFonts w:ascii="Arial" w:hAnsi="Arial" w:cs="Arial"/>
          <w:b/>
          <w:sz w:val="20"/>
          <w:szCs w:val="20"/>
        </w:rPr>
        <w:t>890</w:t>
      </w:r>
      <w:r w:rsidR="00116ED8" w:rsidRPr="006E2FC6">
        <w:rPr>
          <w:rFonts w:ascii="Arial" w:hAnsi="Arial" w:cs="Arial"/>
          <w:b/>
          <w:sz w:val="20"/>
          <w:szCs w:val="20"/>
        </w:rPr>
        <w:t xml:space="preserve"> </w:t>
      </w:r>
      <w:r w:rsidR="00C80934" w:rsidRPr="006E2FC6">
        <w:rPr>
          <w:rFonts w:ascii="Arial" w:hAnsi="Arial" w:cs="Arial"/>
          <w:b/>
          <w:sz w:val="20"/>
          <w:szCs w:val="20"/>
        </w:rPr>
        <w:t xml:space="preserve">383,57 Kč </w:t>
      </w:r>
      <w:r w:rsidR="00C80934" w:rsidRPr="006E2FC6">
        <w:rPr>
          <w:rFonts w:ascii="Arial" w:hAnsi="Arial" w:cs="Arial"/>
          <w:bCs/>
          <w:sz w:val="20"/>
          <w:szCs w:val="20"/>
        </w:rPr>
        <w:t xml:space="preserve">(slovy: dva miliony osm set devadesát tisíc tři sta osmdesát tři korun českých a padesát sedm haléřů) </w:t>
      </w:r>
      <w:r w:rsidR="00CC162E" w:rsidRPr="006E2FC6">
        <w:rPr>
          <w:rFonts w:ascii="Arial" w:hAnsi="Arial" w:cs="Arial"/>
          <w:bCs/>
          <w:sz w:val="20"/>
          <w:szCs w:val="20"/>
        </w:rPr>
        <w:t xml:space="preserve">a daně z přidané hodnoty </w:t>
      </w:r>
      <w:r w:rsidR="0095117E" w:rsidRPr="006E2FC6">
        <w:rPr>
          <w:rFonts w:ascii="Arial" w:hAnsi="Arial" w:cs="Arial"/>
          <w:bCs/>
          <w:sz w:val="20"/>
          <w:szCs w:val="20"/>
        </w:rPr>
        <w:t xml:space="preserve">ve výši </w:t>
      </w:r>
      <w:proofErr w:type="gramStart"/>
      <w:r w:rsidR="0095117E" w:rsidRPr="006E2FC6">
        <w:rPr>
          <w:rFonts w:ascii="Arial" w:hAnsi="Arial" w:cs="Arial"/>
          <w:bCs/>
          <w:sz w:val="20"/>
          <w:szCs w:val="20"/>
        </w:rPr>
        <w:t>21%</w:t>
      </w:r>
      <w:proofErr w:type="gramEnd"/>
      <w:r w:rsidR="0095117E" w:rsidRPr="006E2FC6">
        <w:rPr>
          <w:rFonts w:ascii="Arial" w:hAnsi="Arial" w:cs="Arial"/>
          <w:bCs/>
          <w:sz w:val="20"/>
          <w:szCs w:val="20"/>
        </w:rPr>
        <w:t xml:space="preserve"> </w:t>
      </w:r>
      <w:r w:rsidR="00CC162E" w:rsidRPr="006E2FC6">
        <w:rPr>
          <w:rFonts w:ascii="Arial" w:hAnsi="Arial" w:cs="Arial"/>
          <w:bCs/>
          <w:sz w:val="20"/>
          <w:szCs w:val="20"/>
        </w:rPr>
        <w:t xml:space="preserve">z této částky, kdy výsledná pohledávka Odběratele za dodavatelem na úrovni včetně DPH činí částku </w:t>
      </w:r>
      <w:r w:rsidR="00C80934" w:rsidRPr="006E2FC6">
        <w:rPr>
          <w:rFonts w:ascii="Arial" w:hAnsi="Arial" w:cs="Arial"/>
          <w:bCs/>
          <w:sz w:val="20"/>
          <w:szCs w:val="20"/>
        </w:rPr>
        <w:t>3 497 364,12 Kč (slovy: tři miliony čtyři sta devadesát sedm tisíc tři sta šedesát čtyři korun českých a dvanáct haléřů),</w:t>
      </w:r>
      <w:r w:rsidR="00C80934" w:rsidRPr="006E2FC6" w:rsidDel="00C80934">
        <w:rPr>
          <w:rFonts w:ascii="Arial" w:hAnsi="Arial" w:cs="Arial"/>
          <w:bCs/>
          <w:sz w:val="20"/>
          <w:szCs w:val="20"/>
        </w:rPr>
        <w:t xml:space="preserve"> </w:t>
      </w:r>
      <w:r w:rsidR="00073A4F" w:rsidRPr="006E2FC6">
        <w:rPr>
          <w:rFonts w:ascii="Arial" w:hAnsi="Arial" w:cs="Arial"/>
          <w:bCs/>
          <w:sz w:val="20"/>
          <w:szCs w:val="20"/>
        </w:rPr>
        <w:t>(dále také jako „</w:t>
      </w:r>
      <w:r w:rsidR="00306E75" w:rsidRPr="006E2FC6">
        <w:rPr>
          <w:rFonts w:ascii="Arial" w:hAnsi="Arial"/>
          <w:b/>
          <w:sz w:val="20"/>
        </w:rPr>
        <w:t>Pohledávka</w:t>
      </w:r>
      <w:r w:rsidR="007C1C5C" w:rsidRPr="006E2FC6">
        <w:rPr>
          <w:rFonts w:ascii="Arial" w:hAnsi="Arial"/>
          <w:b/>
          <w:sz w:val="20"/>
        </w:rPr>
        <w:t xml:space="preserve"> </w:t>
      </w:r>
      <w:r w:rsidR="00073A4F" w:rsidRPr="006E2FC6">
        <w:rPr>
          <w:rFonts w:ascii="Arial" w:hAnsi="Arial"/>
          <w:b/>
          <w:sz w:val="20"/>
        </w:rPr>
        <w:t>1</w:t>
      </w:r>
      <w:r w:rsidR="00073A4F" w:rsidRPr="006E2FC6">
        <w:rPr>
          <w:rFonts w:ascii="Arial" w:hAnsi="Arial" w:cs="Arial"/>
          <w:bCs/>
          <w:sz w:val="20"/>
          <w:szCs w:val="20"/>
        </w:rPr>
        <w:t>“</w:t>
      </w:r>
      <w:r w:rsidR="00A74C07" w:rsidRPr="006E2FC6">
        <w:rPr>
          <w:rFonts w:ascii="Arial" w:hAnsi="Arial" w:cs="Arial"/>
          <w:bCs/>
          <w:sz w:val="20"/>
          <w:szCs w:val="20"/>
        </w:rPr>
        <w:t>, nebo “</w:t>
      </w:r>
      <w:r w:rsidR="00A74C07" w:rsidRPr="006E2FC6">
        <w:rPr>
          <w:rFonts w:ascii="Arial" w:hAnsi="Arial" w:cs="Arial"/>
          <w:b/>
          <w:sz w:val="20"/>
          <w:szCs w:val="20"/>
        </w:rPr>
        <w:t>Nový nárok</w:t>
      </w:r>
      <w:r w:rsidR="007E0F9F" w:rsidRPr="006E2FC6">
        <w:rPr>
          <w:rFonts w:ascii="Arial" w:hAnsi="Arial" w:cs="Arial"/>
          <w:b/>
          <w:sz w:val="20"/>
          <w:szCs w:val="20"/>
        </w:rPr>
        <w:t xml:space="preserve"> 1</w:t>
      </w:r>
      <w:r w:rsidR="00A74C07" w:rsidRPr="006E2FC6">
        <w:rPr>
          <w:rFonts w:ascii="Arial" w:hAnsi="Arial" w:cs="Arial"/>
          <w:bCs/>
          <w:sz w:val="20"/>
          <w:szCs w:val="20"/>
        </w:rPr>
        <w:t>“)</w:t>
      </w:r>
      <w:r w:rsidR="007E0F9F" w:rsidRPr="006E2FC6">
        <w:rPr>
          <w:rFonts w:ascii="Arial" w:hAnsi="Arial" w:cs="Arial"/>
          <w:bCs/>
          <w:sz w:val="20"/>
          <w:szCs w:val="20"/>
        </w:rPr>
        <w:t>.</w:t>
      </w:r>
      <w:r w:rsidR="00CC162E" w:rsidRPr="006E2FC6">
        <w:rPr>
          <w:rFonts w:ascii="Arial" w:hAnsi="Arial" w:cs="Arial"/>
          <w:bCs/>
          <w:sz w:val="20"/>
          <w:szCs w:val="20"/>
        </w:rPr>
        <w:t xml:space="preserve"> Na základě této dohody bude Odběratelem vystaven ve prospěch </w:t>
      </w:r>
      <w:r w:rsidR="00721D06" w:rsidRPr="006E2FC6">
        <w:rPr>
          <w:rFonts w:ascii="Arial" w:hAnsi="Arial" w:cs="Arial"/>
          <w:bCs/>
          <w:sz w:val="20"/>
          <w:szCs w:val="20"/>
        </w:rPr>
        <w:t>D</w:t>
      </w:r>
      <w:r w:rsidR="00CC162E" w:rsidRPr="006E2FC6">
        <w:rPr>
          <w:rFonts w:ascii="Arial" w:hAnsi="Arial" w:cs="Arial"/>
          <w:bCs/>
          <w:sz w:val="20"/>
          <w:szCs w:val="20"/>
        </w:rPr>
        <w:t>odavatele opravný daňový doklad, který</w:t>
      </w:r>
      <w:r w:rsidR="00C06DFA" w:rsidRPr="006E2FC6">
        <w:rPr>
          <w:rFonts w:ascii="Arial" w:hAnsi="Arial" w:cs="Arial"/>
          <w:bCs/>
          <w:sz w:val="20"/>
          <w:szCs w:val="20"/>
        </w:rPr>
        <w:t>m</w:t>
      </w:r>
      <w:r w:rsidR="00CC162E" w:rsidRPr="006E2FC6">
        <w:rPr>
          <w:rFonts w:ascii="Arial" w:hAnsi="Arial" w:cs="Arial"/>
          <w:bCs/>
          <w:sz w:val="20"/>
          <w:szCs w:val="20"/>
        </w:rPr>
        <w:t xml:space="preserve"> se upraví původní </w:t>
      </w:r>
      <w:r w:rsidR="00D3083E" w:rsidRPr="006E2FC6">
        <w:rPr>
          <w:rFonts w:ascii="Arial" w:hAnsi="Arial" w:cs="Arial"/>
          <w:bCs/>
          <w:sz w:val="20"/>
          <w:szCs w:val="20"/>
        </w:rPr>
        <w:t xml:space="preserve">základ daně z přidané hodnoty a výše této daně uvedené na původním </w:t>
      </w:r>
      <w:r w:rsidR="00CC162E" w:rsidRPr="006E2FC6">
        <w:rPr>
          <w:rFonts w:ascii="Arial" w:hAnsi="Arial" w:cs="Arial"/>
          <w:bCs/>
          <w:sz w:val="20"/>
          <w:szCs w:val="20"/>
        </w:rPr>
        <w:t>daňov</w:t>
      </w:r>
      <w:r w:rsidR="00D3083E" w:rsidRPr="006E2FC6">
        <w:rPr>
          <w:rFonts w:ascii="Arial" w:hAnsi="Arial" w:cs="Arial"/>
          <w:bCs/>
          <w:sz w:val="20"/>
          <w:szCs w:val="20"/>
        </w:rPr>
        <w:t>ém</w:t>
      </w:r>
      <w:r w:rsidR="00CC162E" w:rsidRPr="006E2FC6">
        <w:rPr>
          <w:rFonts w:ascii="Arial" w:hAnsi="Arial" w:cs="Arial"/>
          <w:bCs/>
          <w:sz w:val="20"/>
          <w:szCs w:val="20"/>
        </w:rPr>
        <w:t xml:space="preserve"> doklad</w:t>
      </w:r>
      <w:r w:rsidR="00D3083E" w:rsidRPr="006E2FC6">
        <w:rPr>
          <w:rFonts w:ascii="Arial" w:hAnsi="Arial" w:cs="Arial"/>
          <w:bCs/>
          <w:sz w:val="20"/>
          <w:szCs w:val="20"/>
        </w:rPr>
        <w:t>u</w:t>
      </w:r>
      <w:r w:rsidR="00CC162E" w:rsidRPr="006E2FC6">
        <w:rPr>
          <w:rFonts w:ascii="Arial" w:hAnsi="Arial" w:cs="Arial"/>
          <w:bCs/>
          <w:sz w:val="20"/>
          <w:szCs w:val="20"/>
        </w:rPr>
        <w:t xml:space="preserve"> </w:t>
      </w:r>
      <w:r w:rsidR="0095117E" w:rsidRPr="006E2FC6">
        <w:rPr>
          <w:rFonts w:ascii="Arial" w:hAnsi="Arial" w:cs="Arial"/>
          <w:bCs/>
          <w:sz w:val="20"/>
          <w:szCs w:val="20"/>
        </w:rPr>
        <w:t>č. 221100863</w:t>
      </w:r>
      <w:r w:rsidR="00D3083E" w:rsidRPr="006E2FC6">
        <w:rPr>
          <w:rFonts w:ascii="Arial" w:hAnsi="Arial" w:cs="Arial"/>
          <w:bCs/>
          <w:sz w:val="20"/>
          <w:szCs w:val="20"/>
        </w:rPr>
        <w:t>.</w:t>
      </w:r>
      <w:r w:rsidR="001F665F" w:rsidRPr="006E2FC6">
        <w:rPr>
          <w:rFonts w:ascii="Arial" w:hAnsi="Arial" w:cs="Arial"/>
          <w:bCs/>
          <w:sz w:val="20"/>
          <w:szCs w:val="20"/>
        </w:rPr>
        <w:t xml:space="preserve"> Dodavatel převezme uvedený opravný daňový doklad k datu podpisu této Dohody</w:t>
      </w:r>
      <w:r w:rsidR="00721D06" w:rsidRPr="006E2FC6">
        <w:rPr>
          <w:rFonts w:ascii="Arial" w:hAnsi="Arial" w:cs="Arial"/>
          <w:bCs/>
          <w:sz w:val="20"/>
          <w:szCs w:val="20"/>
        </w:rPr>
        <w:t xml:space="preserve"> oběma stranami</w:t>
      </w:r>
      <w:r w:rsidR="001F665F" w:rsidRPr="006E2FC6">
        <w:rPr>
          <w:rFonts w:ascii="Arial" w:hAnsi="Arial" w:cs="Arial"/>
          <w:bCs/>
          <w:sz w:val="20"/>
          <w:szCs w:val="20"/>
        </w:rPr>
        <w:t>.</w:t>
      </w:r>
    </w:p>
    <w:p w14:paraId="5AE9D3B6" w14:textId="5EA7D30B" w:rsidR="007E0F9F" w:rsidRPr="006E2FC6" w:rsidRDefault="007E0F9F" w:rsidP="007E0F9F">
      <w:pPr>
        <w:pStyle w:val="Odstavecseseznamem"/>
        <w:numPr>
          <w:ilvl w:val="0"/>
          <w:numId w:val="2"/>
        </w:numPr>
        <w:spacing w:after="120" w:line="360" w:lineRule="auto"/>
        <w:ind w:left="284" w:hanging="284"/>
        <w:jc w:val="both"/>
        <w:rPr>
          <w:rFonts w:ascii="Arial" w:hAnsi="Arial" w:cs="Arial"/>
          <w:b/>
          <w:sz w:val="20"/>
          <w:szCs w:val="20"/>
        </w:rPr>
      </w:pPr>
      <w:r w:rsidRPr="006E2FC6">
        <w:rPr>
          <w:rFonts w:ascii="Arial" w:hAnsi="Arial" w:cs="Arial"/>
          <w:bCs/>
          <w:sz w:val="20"/>
          <w:szCs w:val="20"/>
        </w:rPr>
        <w:t>Dodavatel za Odběratelem zároveň evid</w:t>
      </w:r>
      <w:r w:rsidR="00F76450" w:rsidRPr="006E2FC6">
        <w:rPr>
          <w:rFonts w:ascii="Arial" w:hAnsi="Arial" w:cs="Arial"/>
          <w:bCs/>
          <w:sz w:val="20"/>
          <w:szCs w:val="20"/>
        </w:rPr>
        <w:t>oval</w:t>
      </w:r>
      <w:r w:rsidRPr="006E2FC6">
        <w:rPr>
          <w:rFonts w:ascii="Arial" w:hAnsi="Arial" w:cs="Arial"/>
          <w:bCs/>
          <w:sz w:val="20"/>
          <w:szCs w:val="20"/>
        </w:rPr>
        <w:t xml:space="preserve"> níže uvedené neuhrazené pohledávky po splatnosti</w:t>
      </w:r>
      <w:r w:rsidR="00AC7370">
        <w:rPr>
          <w:rFonts w:ascii="Arial" w:hAnsi="Arial" w:cs="Arial"/>
          <w:bCs/>
          <w:sz w:val="20"/>
          <w:szCs w:val="20"/>
        </w:rPr>
        <w:t xml:space="preserve"> celkem včetně DPH ve výši 709</w:t>
      </w:r>
      <w:r w:rsidR="00903350">
        <w:rPr>
          <w:rFonts w:ascii="Arial" w:hAnsi="Arial" w:cs="Arial"/>
          <w:bCs/>
          <w:sz w:val="20"/>
          <w:szCs w:val="20"/>
        </w:rPr>
        <w:t xml:space="preserve"> </w:t>
      </w:r>
      <w:r w:rsidR="00AC7370">
        <w:rPr>
          <w:rFonts w:ascii="Arial" w:hAnsi="Arial" w:cs="Arial"/>
          <w:bCs/>
          <w:sz w:val="20"/>
          <w:szCs w:val="20"/>
        </w:rPr>
        <w:t>910,95 Kč</w:t>
      </w:r>
      <w:r w:rsidRPr="006E2FC6">
        <w:rPr>
          <w:rFonts w:ascii="Arial" w:hAnsi="Arial" w:cs="Arial"/>
          <w:bCs/>
          <w:sz w:val="20"/>
          <w:szCs w:val="20"/>
        </w:rPr>
        <w:t>:</w:t>
      </w:r>
    </w:p>
    <w:p w14:paraId="1CA356D3" w14:textId="3416D242" w:rsidR="007E0F9F" w:rsidRPr="006E2FC6" w:rsidRDefault="00112EDB" w:rsidP="007E0F9F">
      <w:pPr>
        <w:pStyle w:val="Odstavecseseznamem"/>
        <w:numPr>
          <w:ilvl w:val="0"/>
          <w:numId w:val="15"/>
        </w:numPr>
        <w:spacing w:after="120" w:line="360" w:lineRule="auto"/>
        <w:jc w:val="both"/>
        <w:rPr>
          <w:rFonts w:ascii="Arial" w:hAnsi="Arial" w:cs="Arial"/>
          <w:bCs/>
          <w:sz w:val="20"/>
          <w:szCs w:val="20"/>
        </w:rPr>
      </w:pPr>
      <w:r w:rsidRPr="006E2FC6">
        <w:rPr>
          <w:rFonts w:ascii="Arial" w:hAnsi="Arial" w:cs="Arial"/>
          <w:bCs/>
          <w:sz w:val="20"/>
          <w:szCs w:val="20"/>
        </w:rPr>
        <w:t>f</w:t>
      </w:r>
      <w:r w:rsidR="007E0F9F" w:rsidRPr="006E2FC6">
        <w:rPr>
          <w:rFonts w:ascii="Arial" w:hAnsi="Arial" w:cs="Arial"/>
          <w:bCs/>
          <w:sz w:val="20"/>
          <w:szCs w:val="20"/>
        </w:rPr>
        <w:t xml:space="preserve">aktura </w:t>
      </w:r>
      <w:r w:rsidRPr="006E2FC6">
        <w:rPr>
          <w:rFonts w:ascii="Arial" w:hAnsi="Arial" w:cs="Arial"/>
          <w:bCs/>
          <w:sz w:val="20"/>
          <w:szCs w:val="20"/>
        </w:rPr>
        <w:t>č. 222000146, splatná dne 27. 2. 2022, ve výši 378 536,44 Kč;</w:t>
      </w:r>
    </w:p>
    <w:p w14:paraId="77A69A3F" w14:textId="02672D71" w:rsidR="00112EDB" w:rsidRPr="006E2FC6" w:rsidRDefault="00112EDB" w:rsidP="007E0F9F">
      <w:pPr>
        <w:pStyle w:val="Odstavecseseznamem"/>
        <w:numPr>
          <w:ilvl w:val="0"/>
          <w:numId w:val="15"/>
        </w:numPr>
        <w:spacing w:after="120" w:line="360" w:lineRule="auto"/>
        <w:jc w:val="both"/>
        <w:rPr>
          <w:rFonts w:ascii="Arial" w:hAnsi="Arial" w:cs="Arial"/>
          <w:bCs/>
          <w:sz w:val="20"/>
          <w:szCs w:val="20"/>
        </w:rPr>
      </w:pPr>
      <w:r w:rsidRPr="006E2FC6">
        <w:rPr>
          <w:rFonts w:ascii="Arial" w:hAnsi="Arial" w:cs="Arial"/>
          <w:bCs/>
          <w:sz w:val="20"/>
          <w:szCs w:val="20"/>
        </w:rPr>
        <w:t>faktura č. 222000147, splatná dne 27. 2. 2022, ve výši 27 368,56 Kč;</w:t>
      </w:r>
    </w:p>
    <w:p w14:paraId="4B47080A" w14:textId="4E8EA5A6" w:rsidR="00112EDB" w:rsidRPr="006E2FC6" w:rsidRDefault="00112EDB" w:rsidP="007E0F9F">
      <w:pPr>
        <w:pStyle w:val="Odstavecseseznamem"/>
        <w:numPr>
          <w:ilvl w:val="0"/>
          <w:numId w:val="15"/>
        </w:numPr>
        <w:spacing w:after="120" w:line="360" w:lineRule="auto"/>
        <w:jc w:val="both"/>
        <w:rPr>
          <w:rFonts w:ascii="Arial" w:hAnsi="Arial" w:cs="Arial"/>
          <w:bCs/>
          <w:sz w:val="20"/>
          <w:szCs w:val="20"/>
        </w:rPr>
      </w:pPr>
      <w:r w:rsidRPr="006E2FC6">
        <w:rPr>
          <w:rFonts w:ascii="Arial" w:hAnsi="Arial" w:cs="Arial"/>
          <w:bCs/>
          <w:sz w:val="20"/>
          <w:szCs w:val="20"/>
        </w:rPr>
        <w:t>faktura č. 222000148, splatná dne 27. 2. 2022, ve výši 175 790,10 Kč;</w:t>
      </w:r>
    </w:p>
    <w:p w14:paraId="39EBC898" w14:textId="77777777" w:rsidR="00112EDB" w:rsidRPr="006E2FC6" w:rsidRDefault="00112EDB" w:rsidP="00112EDB">
      <w:pPr>
        <w:pStyle w:val="Odstavecseseznamem"/>
        <w:numPr>
          <w:ilvl w:val="0"/>
          <w:numId w:val="15"/>
        </w:numPr>
        <w:spacing w:after="120" w:line="360" w:lineRule="auto"/>
        <w:jc w:val="both"/>
        <w:rPr>
          <w:rFonts w:ascii="Arial" w:hAnsi="Arial" w:cs="Arial"/>
          <w:bCs/>
          <w:sz w:val="20"/>
          <w:szCs w:val="20"/>
        </w:rPr>
      </w:pPr>
      <w:r w:rsidRPr="006E2FC6">
        <w:rPr>
          <w:rFonts w:ascii="Arial" w:hAnsi="Arial" w:cs="Arial"/>
          <w:bCs/>
          <w:sz w:val="20"/>
          <w:szCs w:val="20"/>
        </w:rPr>
        <w:t>faktura č. 222000149, splatná dne 27. 2. 2022, ve výši 128 215,85 Kč, ¨</w:t>
      </w:r>
    </w:p>
    <w:p w14:paraId="7C5467BC" w14:textId="27A49751" w:rsidR="007E0F9F" w:rsidRPr="006E2FC6" w:rsidRDefault="007E0F9F" w:rsidP="007E0F9F">
      <w:pPr>
        <w:spacing w:after="120" w:line="360" w:lineRule="auto"/>
        <w:ind w:left="284"/>
        <w:jc w:val="both"/>
        <w:rPr>
          <w:rFonts w:ascii="Arial" w:hAnsi="Arial" w:cs="Arial"/>
          <w:b/>
          <w:sz w:val="20"/>
          <w:szCs w:val="20"/>
        </w:rPr>
      </w:pPr>
      <w:r w:rsidRPr="006E2FC6">
        <w:rPr>
          <w:rFonts w:ascii="Arial" w:hAnsi="Arial" w:cs="Arial"/>
          <w:bCs/>
          <w:sz w:val="20"/>
          <w:szCs w:val="20"/>
        </w:rPr>
        <w:t xml:space="preserve">Z toho titulu </w:t>
      </w:r>
      <w:r w:rsidR="0095117E" w:rsidRPr="006E2FC6">
        <w:rPr>
          <w:rFonts w:ascii="Arial" w:hAnsi="Arial" w:cs="Arial"/>
          <w:bCs/>
          <w:sz w:val="20"/>
          <w:szCs w:val="20"/>
        </w:rPr>
        <w:t>má Dodavatel z</w:t>
      </w:r>
      <w:r w:rsidR="00FB1F72" w:rsidRPr="006E2FC6">
        <w:rPr>
          <w:rFonts w:ascii="Arial" w:hAnsi="Arial" w:cs="Arial"/>
          <w:bCs/>
          <w:sz w:val="20"/>
          <w:szCs w:val="20"/>
        </w:rPr>
        <w:t>a</w:t>
      </w:r>
      <w:r w:rsidR="0095117E" w:rsidRPr="006E2FC6">
        <w:rPr>
          <w:rFonts w:ascii="Arial" w:hAnsi="Arial" w:cs="Arial"/>
          <w:bCs/>
          <w:sz w:val="20"/>
          <w:szCs w:val="20"/>
        </w:rPr>
        <w:t xml:space="preserve"> to, že má </w:t>
      </w:r>
      <w:r w:rsidRPr="006E2FC6">
        <w:rPr>
          <w:rFonts w:ascii="Arial" w:hAnsi="Arial" w:cs="Arial"/>
          <w:bCs/>
          <w:sz w:val="20"/>
          <w:szCs w:val="20"/>
        </w:rPr>
        <w:t xml:space="preserve">Dodavatel za Odběratelem pohledávku ve výši </w:t>
      </w:r>
      <w:r w:rsidR="00AC7370">
        <w:rPr>
          <w:rFonts w:ascii="Arial" w:hAnsi="Arial" w:cs="Arial"/>
          <w:bCs/>
          <w:sz w:val="20"/>
          <w:szCs w:val="20"/>
        </w:rPr>
        <w:t xml:space="preserve">celkem včetně DPH </w:t>
      </w:r>
      <w:r w:rsidR="00112EDB" w:rsidRPr="006E2FC6">
        <w:rPr>
          <w:rFonts w:ascii="Arial" w:hAnsi="Arial" w:cs="Arial"/>
          <w:b/>
          <w:sz w:val="20"/>
          <w:szCs w:val="20"/>
        </w:rPr>
        <w:t>709 910,95</w:t>
      </w:r>
      <w:r w:rsidRPr="006E2FC6">
        <w:rPr>
          <w:rFonts w:ascii="Arial" w:hAnsi="Arial" w:cs="Arial"/>
          <w:b/>
          <w:sz w:val="20"/>
          <w:szCs w:val="20"/>
        </w:rPr>
        <w:t xml:space="preserve"> Kč</w:t>
      </w:r>
      <w:r w:rsidRPr="006E2FC6">
        <w:rPr>
          <w:rFonts w:ascii="Arial" w:hAnsi="Arial" w:cs="Arial"/>
          <w:bCs/>
          <w:sz w:val="20"/>
          <w:szCs w:val="20"/>
        </w:rPr>
        <w:t xml:space="preserve"> (slovy: </w:t>
      </w:r>
      <w:r w:rsidR="00112EDB" w:rsidRPr="006E2FC6">
        <w:rPr>
          <w:rFonts w:ascii="Arial" w:hAnsi="Arial" w:cs="Arial"/>
          <w:bCs/>
          <w:sz w:val="20"/>
          <w:szCs w:val="20"/>
        </w:rPr>
        <w:t>sedm set devět tisíc devět set deset korun českých a devadesát pět haléřů</w:t>
      </w:r>
      <w:r w:rsidRPr="006E2FC6">
        <w:rPr>
          <w:rFonts w:ascii="Arial" w:hAnsi="Arial" w:cs="Arial"/>
          <w:bCs/>
          <w:sz w:val="20"/>
          <w:szCs w:val="20"/>
        </w:rPr>
        <w:t>) (dále jen „</w:t>
      </w:r>
      <w:r w:rsidRPr="006E2FC6">
        <w:rPr>
          <w:rFonts w:ascii="Arial" w:hAnsi="Arial"/>
          <w:b/>
          <w:sz w:val="20"/>
        </w:rPr>
        <w:t>Pohledávka 2</w:t>
      </w:r>
      <w:r w:rsidRPr="006E2FC6">
        <w:rPr>
          <w:rFonts w:ascii="Arial" w:hAnsi="Arial" w:cs="Arial"/>
          <w:bCs/>
          <w:sz w:val="20"/>
          <w:szCs w:val="20"/>
        </w:rPr>
        <w:t>“</w:t>
      </w:r>
      <w:r w:rsidR="00EF6D78" w:rsidRPr="006E2FC6">
        <w:rPr>
          <w:rFonts w:ascii="Arial" w:hAnsi="Arial" w:cs="Arial"/>
          <w:bCs/>
          <w:sz w:val="20"/>
          <w:szCs w:val="20"/>
        </w:rPr>
        <w:t xml:space="preserve">, nebo </w:t>
      </w:r>
      <w:r w:rsidR="00EF6D78" w:rsidRPr="006E2FC6">
        <w:rPr>
          <w:rFonts w:ascii="Arial" w:hAnsi="Arial" w:cs="Arial"/>
          <w:b/>
          <w:sz w:val="20"/>
          <w:szCs w:val="20"/>
        </w:rPr>
        <w:t>„Nový nárok 2“</w:t>
      </w:r>
      <w:r w:rsidRPr="006E2FC6">
        <w:rPr>
          <w:rFonts w:ascii="Arial" w:hAnsi="Arial" w:cs="Arial"/>
          <w:bCs/>
          <w:sz w:val="20"/>
          <w:szCs w:val="20"/>
        </w:rPr>
        <w:t>).</w:t>
      </w:r>
      <w:r w:rsidR="00253585" w:rsidRPr="006E2FC6">
        <w:rPr>
          <w:rFonts w:ascii="Arial" w:hAnsi="Arial" w:cs="Arial"/>
          <w:bCs/>
          <w:sz w:val="20"/>
          <w:szCs w:val="20"/>
        </w:rPr>
        <w:t xml:space="preserve"> Odběratel, jak je uvedeno výše, provedl jednostranný </w:t>
      </w:r>
      <w:r w:rsidR="00535C8D" w:rsidRPr="006E2FC6">
        <w:rPr>
          <w:rFonts w:ascii="Arial" w:hAnsi="Arial" w:cs="Arial"/>
          <w:bCs/>
          <w:sz w:val="20"/>
          <w:szCs w:val="20"/>
        </w:rPr>
        <w:t>Z</w:t>
      </w:r>
      <w:r w:rsidR="00253585" w:rsidRPr="006E2FC6">
        <w:rPr>
          <w:rFonts w:ascii="Arial" w:hAnsi="Arial" w:cs="Arial"/>
          <w:bCs/>
          <w:sz w:val="20"/>
          <w:szCs w:val="20"/>
        </w:rPr>
        <w:t xml:space="preserve">ápočet </w:t>
      </w:r>
      <w:r w:rsidR="00535C8D" w:rsidRPr="006E2FC6">
        <w:rPr>
          <w:rFonts w:ascii="Arial" w:hAnsi="Arial" w:cs="Arial"/>
          <w:bCs/>
          <w:sz w:val="20"/>
          <w:szCs w:val="20"/>
        </w:rPr>
        <w:t xml:space="preserve">Odběratele </w:t>
      </w:r>
      <w:r w:rsidR="00253585" w:rsidRPr="006E2FC6">
        <w:rPr>
          <w:rFonts w:ascii="Arial" w:hAnsi="Arial" w:cs="Arial"/>
          <w:bCs/>
          <w:sz w:val="20"/>
          <w:szCs w:val="20"/>
        </w:rPr>
        <w:t xml:space="preserve">na tuto Pohledávku 2, čímž dle Odběratele zanikla již před uzavřením této dohody na základě uvedeného započtení pohledávky. Nicméně z důvodu </w:t>
      </w:r>
      <w:r w:rsidR="00253585" w:rsidRPr="006E2FC6">
        <w:rPr>
          <w:rFonts w:ascii="Arial" w:hAnsi="Arial" w:cs="Arial"/>
          <w:bCs/>
          <w:sz w:val="20"/>
          <w:szCs w:val="20"/>
        </w:rPr>
        <w:lastRenderedPageBreak/>
        <w:t>rozporování zápočtu pohledávky Dodavatelem narovnávají strany svá práva a povinnosti způsobem a v rozsahu zde uvedeném a sjednaném.</w:t>
      </w:r>
    </w:p>
    <w:p w14:paraId="5FCD1D4C" w14:textId="30297D2A" w:rsidR="007E0F9F" w:rsidRPr="006E2FC6" w:rsidRDefault="007E0F9F" w:rsidP="00EF6D78">
      <w:pPr>
        <w:pStyle w:val="Odstavecseseznamem"/>
        <w:spacing w:after="120" w:line="360" w:lineRule="auto"/>
        <w:ind w:left="284"/>
        <w:jc w:val="both"/>
        <w:rPr>
          <w:rFonts w:ascii="Arial" w:hAnsi="Arial" w:cs="Arial"/>
          <w:b/>
          <w:sz w:val="20"/>
          <w:szCs w:val="20"/>
        </w:rPr>
      </w:pPr>
      <w:r w:rsidRPr="006E2FC6">
        <w:rPr>
          <w:rFonts w:ascii="Arial" w:hAnsi="Arial" w:cs="Arial"/>
          <w:bCs/>
          <w:sz w:val="20"/>
          <w:szCs w:val="20"/>
        </w:rPr>
        <w:t>(</w:t>
      </w:r>
      <w:r w:rsidR="00EF6D78" w:rsidRPr="006E2FC6">
        <w:rPr>
          <w:rFonts w:ascii="Arial" w:hAnsi="Arial" w:cs="Arial"/>
          <w:bCs/>
          <w:sz w:val="20"/>
          <w:szCs w:val="20"/>
        </w:rPr>
        <w:t>Nový nárok 1 a Nový nárok 2</w:t>
      </w:r>
      <w:r w:rsidRPr="006E2FC6">
        <w:rPr>
          <w:rFonts w:ascii="Arial" w:hAnsi="Arial" w:cs="Arial"/>
          <w:bCs/>
          <w:sz w:val="20"/>
          <w:szCs w:val="20"/>
        </w:rPr>
        <w:t xml:space="preserve"> společně také jako „</w:t>
      </w:r>
      <w:r w:rsidR="00EF6D78" w:rsidRPr="006E2FC6">
        <w:rPr>
          <w:rFonts w:ascii="Arial" w:hAnsi="Arial" w:cs="Arial"/>
          <w:bCs/>
          <w:sz w:val="20"/>
          <w:szCs w:val="20"/>
        </w:rPr>
        <w:t>Nové nároky</w:t>
      </w:r>
      <w:r w:rsidRPr="006E2FC6">
        <w:rPr>
          <w:rFonts w:ascii="Arial" w:hAnsi="Arial" w:cs="Arial"/>
          <w:bCs/>
          <w:sz w:val="20"/>
          <w:szCs w:val="20"/>
        </w:rPr>
        <w:t>“)</w:t>
      </w:r>
    </w:p>
    <w:p w14:paraId="0F36CEA9" w14:textId="7248F315" w:rsidR="00EF6D78" w:rsidRPr="008449C1" w:rsidRDefault="007C1C5C" w:rsidP="00EF6D78">
      <w:pPr>
        <w:pStyle w:val="Odstavecseseznamem"/>
        <w:numPr>
          <w:ilvl w:val="0"/>
          <w:numId w:val="2"/>
        </w:numPr>
        <w:spacing w:after="120" w:line="360" w:lineRule="auto"/>
        <w:ind w:left="284" w:hanging="284"/>
        <w:jc w:val="both"/>
        <w:rPr>
          <w:rFonts w:ascii="Arial" w:hAnsi="Arial" w:cs="Arial"/>
          <w:b/>
          <w:sz w:val="20"/>
          <w:szCs w:val="20"/>
          <w:u w:val="single"/>
        </w:rPr>
      </w:pPr>
      <w:r w:rsidRPr="008449C1">
        <w:rPr>
          <w:rFonts w:ascii="Arial" w:hAnsi="Arial" w:cs="Arial"/>
          <w:b/>
          <w:sz w:val="20"/>
          <w:szCs w:val="20"/>
          <w:u w:val="single"/>
        </w:rPr>
        <w:t xml:space="preserve">Smluvní strany se dohodly, že </w:t>
      </w:r>
      <w:r w:rsidR="001F3E62" w:rsidRPr="008449C1">
        <w:rPr>
          <w:rFonts w:ascii="Arial" w:hAnsi="Arial" w:cs="Arial"/>
          <w:b/>
          <w:sz w:val="20"/>
          <w:szCs w:val="20"/>
          <w:u w:val="single"/>
        </w:rPr>
        <w:t>s</w:t>
      </w:r>
      <w:r w:rsidRPr="008449C1">
        <w:rPr>
          <w:rFonts w:ascii="Arial" w:hAnsi="Arial" w:cs="Arial"/>
          <w:b/>
          <w:sz w:val="20"/>
          <w:szCs w:val="20"/>
          <w:u w:val="single"/>
        </w:rPr>
        <w:t>porná práva</w:t>
      </w:r>
      <w:r w:rsidR="001F3E62" w:rsidRPr="008449C1">
        <w:rPr>
          <w:rFonts w:ascii="Arial" w:hAnsi="Arial" w:cs="Arial"/>
          <w:b/>
          <w:sz w:val="20"/>
          <w:szCs w:val="20"/>
          <w:u w:val="single"/>
        </w:rPr>
        <w:t xml:space="preserve"> specifikovaná v plném rozsahu v čl. II této Dohody se nahrazují </w:t>
      </w:r>
      <w:r w:rsidR="00A74C07" w:rsidRPr="008449C1">
        <w:rPr>
          <w:rFonts w:ascii="Arial" w:hAnsi="Arial" w:cs="Arial"/>
          <w:b/>
          <w:sz w:val="20"/>
          <w:szCs w:val="20"/>
          <w:u w:val="single"/>
        </w:rPr>
        <w:t>Novým</w:t>
      </w:r>
      <w:r w:rsidR="00EF6D78" w:rsidRPr="008449C1">
        <w:rPr>
          <w:rFonts w:ascii="Arial" w:hAnsi="Arial" w:cs="Arial"/>
          <w:b/>
          <w:sz w:val="20"/>
          <w:szCs w:val="20"/>
          <w:u w:val="single"/>
        </w:rPr>
        <w:t>i</w:t>
      </w:r>
      <w:r w:rsidR="00A74C07" w:rsidRPr="008449C1">
        <w:rPr>
          <w:rFonts w:ascii="Arial" w:hAnsi="Arial" w:cs="Arial"/>
          <w:b/>
          <w:sz w:val="20"/>
          <w:szCs w:val="20"/>
          <w:u w:val="single"/>
        </w:rPr>
        <w:t xml:space="preserve"> nárok</w:t>
      </w:r>
      <w:r w:rsidR="00EF6D78" w:rsidRPr="008449C1">
        <w:rPr>
          <w:rFonts w:ascii="Arial" w:hAnsi="Arial" w:cs="Arial"/>
          <w:b/>
          <w:sz w:val="20"/>
          <w:szCs w:val="20"/>
          <w:u w:val="single"/>
        </w:rPr>
        <w:t>y</w:t>
      </w:r>
      <w:r w:rsidRPr="008449C1">
        <w:rPr>
          <w:rFonts w:ascii="Arial" w:hAnsi="Arial" w:cs="Arial"/>
          <w:b/>
          <w:sz w:val="20"/>
          <w:szCs w:val="20"/>
          <w:u w:val="single"/>
        </w:rPr>
        <w:t>, kter</w:t>
      </w:r>
      <w:r w:rsidR="00EF6D78" w:rsidRPr="008449C1">
        <w:rPr>
          <w:rFonts w:ascii="Arial" w:hAnsi="Arial" w:cs="Arial"/>
          <w:b/>
          <w:sz w:val="20"/>
          <w:szCs w:val="20"/>
          <w:u w:val="single"/>
        </w:rPr>
        <w:t xml:space="preserve">é </w:t>
      </w:r>
      <w:r w:rsidRPr="008449C1">
        <w:rPr>
          <w:rFonts w:ascii="Arial" w:hAnsi="Arial" w:cs="Arial"/>
          <w:b/>
          <w:sz w:val="20"/>
          <w:szCs w:val="20"/>
          <w:u w:val="single"/>
        </w:rPr>
        <w:t>bud</w:t>
      </w:r>
      <w:r w:rsidR="00EF6D78" w:rsidRPr="008449C1">
        <w:rPr>
          <w:rFonts w:ascii="Arial" w:hAnsi="Arial" w:cs="Arial"/>
          <w:b/>
          <w:sz w:val="20"/>
          <w:szCs w:val="20"/>
          <w:u w:val="single"/>
        </w:rPr>
        <w:t>ou</w:t>
      </w:r>
      <w:r w:rsidRPr="008449C1">
        <w:rPr>
          <w:rFonts w:ascii="Arial" w:hAnsi="Arial" w:cs="Arial"/>
          <w:b/>
          <w:sz w:val="20"/>
          <w:szCs w:val="20"/>
          <w:u w:val="single"/>
        </w:rPr>
        <w:t xml:space="preserve"> </w:t>
      </w:r>
      <w:r w:rsidR="007233B0">
        <w:rPr>
          <w:rFonts w:ascii="Arial" w:hAnsi="Arial" w:cs="Arial"/>
          <w:b/>
          <w:sz w:val="20"/>
          <w:szCs w:val="20"/>
          <w:u w:val="single"/>
        </w:rPr>
        <w:t xml:space="preserve">z titulu narovnání </w:t>
      </w:r>
      <w:r w:rsidRPr="008449C1">
        <w:rPr>
          <w:rFonts w:ascii="Arial" w:hAnsi="Arial" w:cs="Arial"/>
          <w:b/>
          <w:sz w:val="20"/>
          <w:szCs w:val="20"/>
          <w:u w:val="single"/>
        </w:rPr>
        <w:t>vypořádán</w:t>
      </w:r>
      <w:r w:rsidR="00EF6D78" w:rsidRPr="008449C1">
        <w:rPr>
          <w:rFonts w:ascii="Arial" w:hAnsi="Arial" w:cs="Arial"/>
          <w:b/>
          <w:sz w:val="20"/>
          <w:szCs w:val="20"/>
          <w:u w:val="single"/>
        </w:rPr>
        <w:t>y</w:t>
      </w:r>
      <w:r w:rsidRPr="008449C1">
        <w:rPr>
          <w:rFonts w:ascii="Arial" w:hAnsi="Arial" w:cs="Arial"/>
          <w:b/>
          <w:sz w:val="20"/>
          <w:szCs w:val="20"/>
          <w:u w:val="single"/>
        </w:rPr>
        <w:t xml:space="preserve"> následovně:</w:t>
      </w:r>
    </w:p>
    <w:p w14:paraId="2AE098C4" w14:textId="1CCE9AFC" w:rsidR="00EF6D78" w:rsidRPr="006E2FC6" w:rsidRDefault="00EF6D78" w:rsidP="00EF6D78">
      <w:pPr>
        <w:pStyle w:val="Odstavecseseznamem"/>
        <w:numPr>
          <w:ilvl w:val="0"/>
          <w:numId w:val="16"/>
        </w:numPr>
        <w:spacing w:after="120" w:line="360" w:lineRule="auto"/>
        <w:jc w:val="both"/>
        <w:rPr>
          <w:rFonts w:ascii="Arial" w:hAnsi="Arial" w:cs="Arial"/>
          <w:bCs/>
          <w:sz w:val="20"/>
          <w:szCs w:val="20"/>
        </w:rPr>
      </w:pPr>
      <w:r w:rsidRPr="006E2FC6">
        <w:rPr>
          <w:rFonts w:ascii="Arial" w:hAnsi="Arial" w:cs="Arial"/>
          <w:bCs/>
          <w:sz w:val="20"/>
          <w:szCs w:val="20"/>
        </w:rPr>
        <w:t xml:space="preserve">Nový nárok 1 bude k okamžiku </w:t>
      </w:r>
      <w:r w:rsidR="00FB1F72" w:rsidRPr="006E2FC6">
        <w:rPr>
          <w:rFonts w:ascii="Arial" w:hAnsi="Arial" w:cs="Arial"/>
          <w:bCs/>
          <w:sz w:val="20"/>
          <w:szCs w:val="20"/>
        </w:rPr>
        <w:t>podpisu stran</w:t>
      </w:r>
      <w:r w:rsidRPr="006E2FC6">
        <w:rPr>
          <w:rFonts w:ascii="Arial" w:hAnsi="Arial" w:cs="Arial"/>
          <w:bCs/>
          <w:sz w:val="20"/>
          <w:szCs w:val="20"/>
        </w:rPr>
        <w:t xml:space="preserve"> této Dohody započten s Novým nárokem 2, a to tak, že Nový nárok 2 zanikne zcela a Nový nárok 1 zanikne do výše </w:t>
      </w:r>
      <w:r w:rsidRPr="006E2FC6">
        <w:rPr>
          <w:rFonts w:ascii="Arial" w:hAnsi="Arial" w:cs="Arial"/>
          <w:b/>
          <w:sz w:val="20"/>
          <w:szCs w:val="20"/>
        </w:rPr>
        <w:t>709 910,95 Kč</w:t>
      </w:r>
      <w:r w:rsidRPr="006E2FC6">
        <w:rPr>
          <w:rFonts w:ascii="Arial" w:hAnsi="Arial" w:cs="Arial"/>
          <w:bCs/>
          <w:sz w:val="20"/>
          <w:szCs w:val="20"/>
        </w:rPr>
        <w:t>;</w:t>
      </w:r>
    </w:p>
    <w:p w14:paraId="0E9C4584" w14:textId="58A2D08C" w:rsidR="00EF6D78" w:rsidRPr="008449C1" w:rsidRDefault="00EF6D78" w:rsidP="00EF6D78">
      <w:pPr>
        <w:pStyle w:val="Odstavecseseznamem"/>
        <w:numPr>
          <w:ilvl w:val="0"/>
          <w:numId w:val="16"/>
        </w:numPr>
        <w:spacing w:after="120" w:line="360" w:lineRule="auto"/>
        <w:jc w:val="both"/>
        <w:rPr>
          <w:rFonts w:ascii="Arial" w:hAnsi="Arial" w:cs="Arial"/>
          <w:b/>
          <w:sz w:val="20"/>
          <w:szCs w:val="20"/>
        </w:rPr>
      </w:pPr>
      <w:r w:rsidRPr="008449C1">
        <w:rPr>
          <w:rFonts w:ascii="Arial" w:hAnsi="Arial" w:cs="Arial"/>
          <w:b/>
          <w:sz w:val="20"/>
          <w:szCs w:val="20"/>
        </w:rPr>
        <w:t xml:space="preserve">Zbývající část Nového nároku 1 ve výši </w:t>
      </w:r>
      <w:r w:rsidR="00AC7370">
        <w:rPr>
          <w:rFonts w:ascii="Arial" w:hAnsi="Arial" w:cs="Arial"/>
          <w:b/>
          <w:sz w:val="20"/>
          <w:szCs w:val="20"/>
          <w:u w:val="single"/>
        </w:rPr>
        <w:t>2 303 680,30</w:t>
      </w:r>
      <w:r w:rsidRPr="008449C1">
        <w:rPr>
          <w:rFonts w:ascii="Arial" w:hAnsi="Arial" w:cs="Arial"/>
          <w:b/>
          <w:sz w:val="20"/>
          <w:szCs w:val="20"/>
          <w:u w:val="single"/>
        </w:rPr>
        <w:t xml:space="preserve"> </w:t>
      </w:r>
      <w:r w:rsidR="00535C8D" w:rsidRPr="008449C1">
        <w:rPr>
          <w:rFonts w:ascii="Arial" w:hAnsi="Arial" w:cs="Arial"/>
          <w:b/>
          <w:sz w:val="20"/>
          <w:szCs w:val="20"/>
          <w:u w:val="single"/>
        </w:rPr>
        <w:t xml:space="preserve">+ DPH </w:t>
      </w:r>
      <w:proofErr w:type="gramStart"/>
      <w:r w:rsidR="00535C8D" w:rsidRPr="008449C1">
        <w:rPr>
          <w:rFonts w:ascii="Arial" w:hAnsi="Arial" w:cs="Arial"/>
          <w:b/>
          <w:sz w:val="20"/>
          <w:szCs w:val="20"/>
          <w:u w:val="single"/>
        </w:rPr>
        <w:t>21%</w:t>
      </w:r>
      <w:proofErr w:type="gramEnd"/>
      <w:r w:rsidR="00AC7370">
        <w:rPr>
          <w:rFonts w:ascii="Arial" w:hAnsi="Arial" w:cs="Arial"/>
          <w:b/>
          <w:sz w:val="20"/>
          <w:szCs w:val="20"/>
          <w:u w:val="single"/>
        </w:rPr>
        <w:t xml:space="preserve"> (</w:t>
      </w:r>
      <w:r w:rsidR="0067657D">
        <w:rPr>
          <w:rFonts w:ascii="Arial" w:hAnsi="Arial" w:cs="Arial"/>
          <w:b/>
          <w:sz w:val="20"/>
          <w:szCs w:val="20"/>
          <w:u w:val="single"/>
        </w:rPr>
        <w:t xml:space="preserve">DPH </w:t>
      </w:r>
      <w:r w:rsidR="00AC7370">
        <w:rPr>
          <w:rFonts w:ascii="Arial" w:hAnsi="Arial" w:cs="Arial"/>
          <w:b/>
          <w:sz w:val="20"/>
          <w:szCs w:val="20"/>
          <w:u w:val="single"/>
        </w:rPr>
        <w:t>483 772,87 Kč), tj. celkem 2 787 453,17 Kč včetně DPH</w:t>
      </w:r>
      <w:r w:rsidR="00535C8D" w:rsidRPr="008449C1">
        <w:rPr>
          <w:rFonts w:ascii="Arial" w:hAnsi="Arial" w:cs="Arial"/>
          <w:b/>
          <w:sz w:val="20"/>
          <w:szCs w:val="20"/>
        </w:rPr>
        <w:t xml:space="preserve"> </w:t>
      </w:r>
      <w:r w:rsidRPr="008449C1">
        <w:rPr>
          <w:rFonts w:ascii="Arial" w:hAnsi="Arial" w:cs="Arial"/>
          <w:b/>
          <w:sz w:val="20"/>
          <w:szCs w:val="20"/>
        </w:rPr>
        <w:t xml:space="preserve">bude Dodavatelem Odběrateli uhrazena na bankovní účet č. </w:t>
      </w:r>
      <w:r w:rsidR="00A7444B" w:rsidRPr="008449C1">
        <w:rPr>
          <w:rFonts w:ascii="Arial" w:hAnsi="Arial" w:cs="Arial"/>
          <w:b/>
          <w:sz w:val="20"/>
          <w:szCs w:val="20"/>
        </w:rPr>
        <w:t>0042272004/2700</w:t>
      </w:r>
      <w:r w:rsidRPr="008449C1">
        <w:rPr>
          <w:rFonts w:ascii="Arial" w:hAnsi="Arial" w:cs="Arial"/>
          <w:b/>
          <w:sz w:val="20"/>
          <w:szCs w:val="20"/>
        </w:rPr>
        <w:t xml:space="preserve">, a to nejpozději do </w:t>
      </w:r>
      <w:r w:rsidR="005F6AEC" w:rsidRPr="008449C1">
        <w:rPr>
          <w:rFonts w:ascii="Arial" w:hAnsi="Arial" w:cs="Arial"/>
          <w:b/>
          <w:sz w:val="20"/>
          <w:szCs w:val="20"/>
        </w:rPr>
        <w:t>3</w:t>
      </w:r>
      <w:r w:rsidRPr="008449C1">
        <w:rPr>
          <w:rFonts w:ascii="Arial" w:hAnsi="Arial" w:cs="Arial"/>
          <w:b/>
          <w:sz w:val="20"/>
          <w:szCs w:val="20"/>
        </w:rPr>
        <w:t xml:space="preserve"> dnů ode dne </w:t>
      </w:r>
      <w:r w:rsidR="005F6AEC" w:rsidRPr="008449C1">
        <w:rPr>
          <w:rFonts w:ascii="Arial" w:hAnsi="Arial" w:cs="Arial"/>
          <w:b/>
          <w:sz w:val="20"/>
          <w:szCs w:val="20"/>
        </w:rPr>
        <w:t>podpisu</w:t>
      </w:r>
      <w:r w:rsidRPr="008449C1">
        <w:rPr>
          <w:rFonts w:ascii="Arial" w:hAnsi="Arial" w:cs="Arial"/>
          <w:b/>
          <w:sz w:val="20"/>
          <w:szCs w:val="20"/>
        </w:rPr>
        <w:t xml:space="preserve"> této Dohody</w:t>
      </w:r>
      <w:r w:rsidR="005F6AEC" w:rsidRPr="008449C1">
        <w:rPr>
          <w:rFonts w:ascii="Arial" w:hAnsi="Arial" w:cs="Arial"/>
          <w:b/>
          <w:sz w:val="20"/>
          <w:szCs w:val="20"/>
        </w:rPr>
        <w:t xml:space="preserve"> oběma stranami</w:t>
      </w:r>
      <w:r w:rsidR="00A7444B" w:rsidRPr="008449C1">
        <w:rPr>
          <w:rFonts w:ascii="Arial" w:hAnsi="Arial" w:cs="Arial"/>
          <w:b/>
          <w:sz w:val="20"/>
          <w:szCs w:val="20"/>
        </w:rPr>
        <w:t xml:space="preserve"> pod k.s. 0308</w:t>
      </w:r>
      <w:r w:rsidRPr="008449C1">
        <w:rPr>
          <w:rFonts w:ascii="Arial" w:hAnsi="Arial" w:cs="Arial"/>
          <w:b/>
          <w:sz w:val="20"/>
          <w:szCs w:val="20"/>
        </w:rPr>
        <w:t>.</w:t>
      </w:r>
    </w:p>
    <w:p w14:paraId="1C238A8F" w14:textId="132F87A4" w:rsidR="00EF6D78" w:rsidRPr="006E2FC6" w:rsidRDefault="00EF6D78" w:rsidP="00EF6D78">
      <w:pPr>
        <w:spacing w:after="120" w:line="360" w:lineRule="auto"/>
        <w:ind w:left="284"/>
        <w:jc w:val="both"/>
        <w:rPr>
          <w:rFonts w:ascii="Arial" w:hAnsi="Arial" w:cs="Arial"/>
          <w:bCs/>
          <w:sz w:val="20"/>
          <w:szCs w:val="20"/>
        </w:rPr>
      </w:pPr>
      <w:r w:rsidRPr="006E2FC6">
        <w:rPr>
          <w:rFonts w:ascii="Arial" w:hAnsi="Arial" w:cs="Arial"/>
          <w:bCs/>
          <w:sz w:val="20"/>
          <w:szCs w:val="20"/>
        </w:rPr>
        <w:t xml:space="preserve">Úhradou se rozumí připsání částky </w:t>
      </w:r>
      <w:r w:rsidR="00721D06" w:rsidRPr="006E2FC6">
        <w:rPr>
          <w:rFonts w:ascii="Arial" w:hAnsi="Arial" w:cs="Arial"/>
          <w:bCs/>
          <w:sz w:val="20"/>
          <w:szCs w:val="20"/>
        </w:rPr>
        <w:t xml:space="preserve">řádně a včas </w:t>
      </w:r>
      <w:r w:rsidRPr="006E2FC6">
        <w:rPr>
          <w:rFonts w:ascii="Arial" w:hAnsi="Arial" w:cs="Arial"/>
          <w:bCs/>
          <w:sz w:val="20"/>
          <w:szCs w:val="20"/>
        </w:rPr>
        <w:t>na účet odběratele</w:t>
      </w:r>
      <w:r w:rsidR="00535C8D" w:rsidRPr="006E2FC6">
        <w:rPr>
          <w:rFonts w:ascii="Arial" w:hAnsi="Arial" w:cs="Arial"/>
          <w:bCs/>
          <w:sz w:val="20"/>
          <w:szCs w:val="20"/>
        </w:rPr>
        <w:t>, včetně DPH</w:t>
      </w:r>
      <w:r w:rsidR="0033115A" w:rsidRPr="006E2FC6">
        <w:rPr>
          <w:rFonts w:ascii="Arial" w:hAnsi="Arial" w:cs="Arial"/>
          <w:bCs/>
          <w:sz w:val="20"/>
          <w:szCs w:val="20"/>
        </w:rPr>
        <w:t xml:space="preserve"> ve výši </w:t>
      </w:r>
      <w:proofErr w:type="gramStart"/>
      <w:r w:rsidR="0033115A" w:rsidRPr="006E2FC6">
        <w:rPr>
          <w:rFonts w:ascii="Arial" w:hAnsi="Arial" w:cs="Arial"/>
          <w:bCs/>
          <w:sz w:val="20"/>
          <w:szCs w:val="20"/>
        </w:rPr>
        <w:t>21%</w:t>
      </w:r>
      <w:proofErr w:type="gramEnd"/>
      <w:r w:rsidRPr="006E2FC6">
        <w:rPr>
          <w:rFonts w:ascii="Arial" w:hAnsi="Arial" w:cs="Arial"/>
          <w:bCs/>
          <w:sz w:val="20"/>
          <w:szCs w:val="20"/>
        </w:rPr>
        <w:t>.</w:t>
      </w:r>
    </w:p>
    <w:p w14:paraId="6B7843E2" w14:textId="249ABA71" w:rsidR="00DD7A6F" w:rsidRPr="006E2FC6" w:rsidRDefault="00CB387A" w:rsidP="00DD7A6F">
      <w:pPr>
        <w:pStyle w:val="Odstavecseseznamem"/>
        <w:numPr>
          <w:ilvl w:val="0"/>
          <w:numId w:val="2"/>
        </w:numPr>
        <w:spacing w:after="120" w:line="360" w:lineRule="auto"/>
        <w:ind w:left="284" w:hanging="284"/>
        <w:jc w:val="both"/>
        <w:rPr>
          <w:rFonts w:ascii="Arial" w:hAnsi="Arial" w:cs="Arial"/>
          <w:bCs/>
          <w:sz w:val="20"/>
          <w:szCs w:val="20"/>
        </w:rPr>
      </w:pPr>
      <w:r w:rsidRPr="006E2FC6">
        <w:rPr>
          <w:rFonts w:ascii="Arial" w:hAnsi="Arial" w:cs="Arial"/>
          <w:bCs/>
          <w:sz w:val="20"/>
          <w:szCs w:val="20"/>
        </w:rPr>
        <w:t>Smluvní strany se dohodly, že pokud nedojde k</w:t>
      </w:r>
      <w:r w:rsidR="00F315D9" w:rsidRPr="006E2FC6">
        <w:rPr>
          <w:rFonts w:ascii="Arial" w:hAnsi="Arial" w:cs="Arial"/>
          <w:bCs/>
          <w:sz w:val="20"/>
          <w:szCs w:val="20"/>
        </w:rPr>
        <w:t> </w:t>
      </w:r>
      <w:r w:rsidRPr="006E2FC6">
        <w:rPr>
          <w:rFonts w:ascii="Arial" w:hAnsi="Arial" w:cs="Arial"/>
          <w:bCs/>
          <w:sz w:val="20"/>
          <w:szCs w:val="20"/>
        </w:rPr>
        <w:t>úhradě</w:t>
      </w:r>
      <w:r w:rsidR="00F315D9" w:rsidRPr="006E2FC6">
        <w:rPr>
          <w:rFonts w:ascii="Arial" w:hAnsi="Arial" w:cs="Arial"/>
          <w:bCs/>
          <w:sz w:val="20"/>
          <w:szCs w:val="20"/>
        </w:rPr>
        <w:t xml:space="preserve"> </w:t>
      </w:r>
      <w:r w:rsidR="00A74C07" w:rsidRPr="006E2FC6">
        <w:rPr>
          <w:rFonts w:ascii="Arial" w:hAnsi="Arial"/>
          <w:sz w:val="20"/>
        </w:rPr>
        <w:t>Nov</w:t>
      </w:r>
      <w:r w:rsidR="00EF6D78" w:rsidRPr="006E2FC6">
        <w:rPr>
          <w:rFonts w:ascii="Arial" w:hAnsi="Arial"/>
          <w:sz w:val="20"/>
        </w:rPr>
        <w:t>ých</w:t>
      </w:r>
      <w:r w:rsidR="00A74C07" w:rsidRPr="006E2FC6">
        <w:rPr>
          <w:rFonts w:ascii="Arial" w:hAnsi="Arial"/>
          <w:sz w:val="20"/>
        </w:rPr>
        <w:t xml:space="preserve"> nárok</w:t>
      </w:r>
      <w:r w:rsidR="00EF6D78" w:rsidRPr="006E2FC6">
        <w:rPr>
          <w:rFonts w:ascii="Arial" w:hAnsi="Arial"/>
          <w:sz w:val="20"/>
        </w:rPr>
        <w:t>ů</w:t>
      </w:r>
      <w:r w:rsidRPr="006E2FC6">
        <w:rPr>
          <w:rFonts w:ascii="Arial" w:hAnsi="Arial" w:cs="Arial"/>
          <w:bCs/>
          <w:sz w:val="20"/>
          <w:szCs w:val="20"/>
        </w:rPr>
        <w:t xml:space="preserve"> dle</w:t>
      </w:r>
      <w:r w:rsidR="00C06DFA" w:rsidRPr="006E2FC6">
        <w:rPr>
          <w:rFonts w:ascii="Arial" w:hAnsi="Arial" w:cs="Arial"/>
          <w:bCs/>
          <w:sz w:val="20"/>
          <w:szCs w:val="20"/>
        </w:rPr>
        <w:t xml:space="preserve"> čl. III</w:t>
      </w:r>
      <w:r w:rsidRPr="006E2FC6">
        <w:rPr>
          <w:rFonts w:ascii="Arial" w:hAnsi="Arial" w:cs="Arial"/>
          <w:bCs/>
          <w:sz w:val="20"/>
          <w:szCs w:val="20"/>
        </w:rPr>
        <w:t xml:space="preserve"> </w:t>
      </w:r>
      <w:r w:rsidR="00C06DFA" w:rsidRPr="006E2FC6">
        <w:rPr>
          <w:rFonts w:ascii="Arial" w:hAnsi="Arial" w:cs="Arial"/>
          <w:bCs/>
          <w:sz w:val="20"/>
          <w:szCs w:val="20"/>
        </w:rPr>
        <w:t>bodu</w:t>
      </w:r>
      <w:r w:rsidRPr="006E2FC6">
        <w:rPr>
          <w:rFonts w:ascii="Arial" w:hAnsi="Arial" w:cs="Arial"/>
          <w:bCs/>
          <w:sz w:val="20"/>
          <w:szCs w:val="20"/>
        </w:rPr>
        <w:t xml:space="preserve"> </w:t>
      </w:r>
      <w:r w:rsidR="00EF6D78" w:rsidRPr="006E2FC6">
        <w:rPr>
          <w:rFonts w:ascii="Arial" w:hAnsi="Arial" w:cs="Arial"/>
          <w:bCs/>
          <w:sz w:val="20"/>
          <w:szCs w:val="20"/>
        </w:rPr>
        <w:t>4</w:t>
      </w:r>
      <w:r w:rsidR="00F315D9" w:rsidRPr="006E2FC6">
        <w:rPr>
          <w:rFonts w:ascii="Arial" w:hAnsi="Arial" w:cs="Arial"/>
          <w:bCs/>
          <w:sz w:val="20"/>
          <w:szCs w:val="20"/>
        </w:rPr>
        <w:t>.</w:t>
      </w:r>
      <w:r w:rsidRPr="006E2FC6">
        <w:rPr>
          <w:rFonts w:ascii="Arial" w:hAnsi="Arial" w:cs="Arial"/>
          <w:bCs/>
          <w:sz w:val="20"/>
          <w:szCs w:val="20"/>
        </w:rPr>
        <w:t xml:space="preserve"> písm. </w:t>
      </w:r>
      <w:r w:rsidR="00A74C07" w:rsidRPr="006E2FC6">
        <w:rPr>
          <w:rFonts w:ascii="Arial" w:hAnsi="Arial" w:cs="Arial"/>
          <w:bCs/>
          <w:sz w:val="20"/>
          <w:szCs w:val="20"/>
        </w:rPr>
        <w:t>a</w:t>
      </w:r>
      <w:r w:rsidRPr="006E2FC6">
        <w:rPr>
          <w:rFonts w:ascii="Arial" w:hAnsi="Arial" w:cs="Arial"/>
          <w:bCs/>
          <w:sz w:val="20"/>
          <w:szCs w:val="20"/>
        </w:rPr>
        <w:t>)</w:t>
      </w:r>
      <w:r w:rsidR="00EF6D78" w:rsidRPr="006E2FC6">
        <w:rPr>
          <w:rFonts w:ascii="Arial" w:hAnsi="Arial" w:cs="Arial"/>
          <w:bCs/>
          <w:sz w:val="20"/>
          <w:szCs w:val="20"/>
        </w:rPr>
        <w:t xml:space="preserve"> a b)</w:t>
      </w:r>
      <w:r w:rsidRPr="006E2FC6">
        <w:rPr>
          <w:rFonts w:ascii="Arial" w:hAnsi="Arial" w:cs="Arial"/>
          <w:bCs/>
          <w:sz w:val="20"/>
          <w:szCs w:val="20"/>
        </w:rPr>
        <w:t xml:space="preserve"> tohoto článku ve stanovené lhůtě a </w:t>
      </w:r>
      <w:r w:rsidR="00F315D9" w:rsidRPr="006E2FC6">
        <w:rPr>
          <w:rFonts w:ascii="Arial" w:hAnsi="Arial" w:cs="Arial"/>
          <w:bCs/>
          <w:sz w:val="20"/>
          <w:szCs w:val="20"/>
        </w:rPr>
        <w:t>v</w:t>
      </w:r>
      <w:r w:rsidRPr="006E2FC6">
        <w:rPr>
          <w:rFonts w:ascii="Arial" w:hAnsi="Arial" w:cs="Arial"/>
          <w:bCs/>
          <w:sz w:val="20"/>
          <w:szCs w:val="20"/>
        </w:rPr>
        <w:t xml:space="preserve"> </w:t>
      </w:r>
      <w:r w:rsidR="00917A83" w:rsidRPr="006E2FC6">
        <w:rPr>
          <w:rFonts w:ascii="Arial" w:hAnsi="Arial" w:cs="Arial"/>
          <w:bCs/>
          <w:sz w:val="20"/>
          <w:szCs w:val="20"/>
        </w:rPr>
        <w:t>plné výši</w:t>
      </w:r>
      <w:r w:rsidR="00DD7A6F" w:rsidRPr="006E2FC6">
        <w:rPr>
          <w:rFonts w:ascii="Arial" w:hAnsi="Arial" w:cs="Arial"/>
          <w:sz w:val="20"/>
          <w:szCs w:val="20"/>
        </w:rPr>
        <w:t xml:space="preserve">, </w:t>
      </w:r>
      <w:r w:rsidR="00DD7A6F" w:rsidRPr="006E2FC6">
        <w:rPr>
          <w:rFonts w:ascii="Arial" w:hAnsi="Arial" w:cs="Arial"/>
          <w:bCs/>
          <w:sz w:val="20"/>
          <w:szCs w:val="20"/>
        </w:rPr>
        <w:t xml:space="preserve">tak se tato Dohoda zrušuje s účinností ke dni uzavření Dohody (s účinky ex </w:t>
      </w:r>
      <w:proofErr w:type="spellStart"/>
      <w:r w:rsidR="00DD7A6F" w:rsidRPr="006E2FC6">
        <w:rPr>
          <w:rFonts w:ascii="Arial" w:hAnsi="Arial" w:cs="Arial"/>
          <w:bCs/>
          <w:sz w:val="20"/>
          <w:szCs w:val="20"/>
        </w:rPr>
        <w:t>tunc</w:t>
      </w:r>
      <w:proofErr w:type="spellEnd"/>
      <w:r w:rsidR="00DD7A6F" w:rsidRPr="006E2FC6">
        <w:rPr>
          <w:rFonts w:ascii="Arial" w:hAnsi="Arial" w:cs="Arial"/>
          <w:bCs/>
          <w:sz w:val="20"/>
          <w:szCs w:val="20"/>
        </w:rPr>
        <w:t>), tedy nastane stav, jako</w:t>
      </w:r>
      <w:r w:rsidR="00CE6E95">
        <w:rPr>
          <w:rFonts w:ascii="Arial" w:hAnsi="Arial" w:cs="Arial"/>
          <w:bCs/>
          <w:sz w:val="20"/>
          <w:szCs w:val="20"/>
        </w:rPr>
        <w:t xml:space="preserve"> </w:t>
      </w:r>
      <w:r w:rsidR="00DD7A6F" w:rsidRPr="006E2FC6">
        <w:rPr>
          <w:rFonts w:ascii="Arial" w:hAnsi="Arial" w:cs="Arial"/>
          <w:bCs/>
          <w:sz w:val="20"/>
          <w:szCs w:val="20"/>
        </w:rPr>
        <w:t>by tato Dohoda vůbec nebyla uzavřena</w:t>
      </w:r>
      <w:r w:rsidR="000E2458" w:rsidRPr="006E2FC6">
        <w:rPr>
          <w:rFonts w:ascii="Arial" w:hAnsi="Arial" w:cs="Arial"/>
          <w:bCs/>
          <w:sz w:val="20"/>
          <w:szCs w:val="20"/>
        </w:rPr>
        <w:t xml:space="preserve"> a veškeré pohledávky Dodavatele jím přihlášení i ty nepřihlášené v rámci likvidace Dodavatele trvají v platnosti bez omezení</w:t>
      </w:r>
      <w:r w:rsidR="00535C8D" w:rsidRPr="006E2FC6">
        <w:rPr>
          <w:rFonts w:ascii="Arial" w:hAnsi="Arial" w:cs="Arial"/>
          <w:bCs/>
          <w:sz w:val="20"/>
          <w:szCs w:val="20"/>
        </w:rPr>
        <w:t>, včetně platnosti Zápočtu Odběratele</w:t>
      </w:r>
      <w:r w:rsidR="00DD7A6F" w:rsidRPr="006E2FC6">
        <w:rPr>
          <w:rFonts w:ascii="Arial" w:hAnsi="Arial" w:cs="Arial"/>
          <w:bCs/>
          <w:sz w:val="20"/>
          <w:szCs w:val="20"/>
        </w:rPr>
        <w:t>.</w:t>
      </w:r>
      <w:r w:rsidR="00535C8D" w:rsidRPr="006E2FC6">
        <w:rPr>
          <w:rFonts w:ascii="Arial" w:hAnsi="Arial" w:cs="Arial"/>
          <w:bCs/>
          <w:sz w:val="20"/>
          <w:szCs w:val="20"/>
        </w:rPr>
        <w:t xml:space="preserve"> Pohledávka 2 se v takovém případě považuje za uhrazenou na základě Zápočtu Odběratele.</w:t>
      </w:r>
      <w:r w:rsidR="003C541F" w:rsidRPr="006E2FC6">
        <w:rPr>
          <w:rFonts w:ascii="Arial" w:hAnsi="Arial" w:cs="Arial"/>
          <w:bCs/>
          <w:sz w:val="20"/>
          <w:szCs w:val="20"/>
        </w:rPr>
        <w:t xml:space="preserve"> Strany dále sjednávají, že rovněž v případě, že bude na Dodavatele podán insolvenční návrh či Dodavatel sám podá insolvenční návrh</w:t>
      </w:r>
      <w:r w:rsidR="00E0280D" w:rsidRPr="006E2FC6">
        <w:rPr>
          <w:rFonts w:ascii="Arial" w:hAnsi="Arial" w:cs="Arial"/>
          <w:bCs/>
          <w:sz w:val="20"/>
          <w:szCs w:val="20"/>
        </w:rPr>
        <w:t xml:space="preserve"> a na základě tohoto návrhu bude prohlášen úpadek Dodavatele</w:t>
      </w:r>
      <w:r w:rsidR="003C541F" w:rsidRPr="006E2FC6">
        <w:rPr>
          <w:rFonts w:ascii="Arial" w:hAnsi="Arial" w:cs="Arial"/>
          <w:bCs/>
          <w:sz w:val="20"/>
          <w:szCs w:val="20"/>
        </w:rPr>
        <w:t xml:space="preserve">, jakož i v případě, kde bude proti Dodavateli, jeho statutárnímu orgánu, osobě fakticky ovládající Dodavatele, likvidátorovi Dodavatele zahájeno trestní stíhání dle § 160 trestního řádu, tak se tato Dohoda zrušuje s účinností ke dni uzavření Dohody (s účinky ex </w:t>
      </w:r>
      <w:proofErr w:type="spellStart"/>
      <w:r w:rsidR="003C541F" w:rsidRPr="006E2FC6">
        <w:rPr>
          <w:rFonts w:ascii="Arial" w:hAnsi="Arial" w:cs="Arial"/>
          <w:bCs/>
          <w:sz w:val="20"/>
          <w:szCs w:val="20"/>
        </w:rPr>
        <w:t>tunc</w:t>
      </w:r>
      <w:proofErr w:type="spellEnd"/>
      <w:r w:rsidR="003C541F" w:rsidRPr="006E2FC6">
        <w:rPr>
          <w:rFonts w:ascii="Arial" w:hAnsi="Arial" w:cs="Arial"/>
          <w:bCs/>
          <w:sz w:val="20"/>
          <w:szCs w:val="20"/>
        </w:rPr>
        <w:t>), tedy nastane stav, jakoby tato Dohoda vůbec nebyla uzavřena a veškeré pohledávky Dodavatele jím přihlášení i ty nepřihlášené v rámci likvidace Dodavatele trvají v platnosti bez omezení, včetně platnosti Zápočtu Odběratele</w:t>
      </w:r>
      <w:r w:rsidR="0033115A" w:rsidRPr="006E2FC6">
        <w:rPr>
          <w:rFonts w:ascii="Arial" w:hAnsi="Arial" w:cs="Arial"/>
          <w:bCs/>
          <w:sz w:val="20"/>
          <w:szCs w:val="20"/>
        </w:rPr>
        <w:t>, který v takovém případě strany prohlašují dohodou stran za platný k okamžiku podání insolvenčního návrhu na Dodavatele či ke dni podání trestního oznámení na Dodavatele či jeho statutární orgán, likvidátora nebo jinou osobu fakticky Dodavatele ovládající</w:t>
      </w:r>
      <w:r w:rsidR="003C541F" w:rsidRPr="006E2FC6">
        <w:rPr>
          <w:rFonts w:ascii="Arial" w:hAnsi="Arial" w:cs="Arial"/>
          <w:bCs/>
          <w:sz w:val="20"/>
          <w:szCs w:val="20"/>
        </w:rPr>
        <w:t>. Pohledávka 2 se v takovém případě považuje za uhrazenou na základě Zápočtu Odběratele.</w:t>
      </w:r>
    </w:p>
    <w:p w14:paraId="7E926CC3" w14:textId="6A6393B7" w:rsidR="003502D7" w:rsidRPr="006E2FC6" w:rsidRDefault="003502D7" w:rsidP="003502D7">
      <w:pPr>
        <w:pStyle w:val="Odstavecseseznamem"/>
        <w:numPr>
          <w:ilvl w:val="0"/>
          <w:numId w:val="2"/>
        </w:numPr>
        <w:spacing w:after="120" w:line="360" w:lineRule="auto"/>
        <w:ind w:left="284" w:hanging="284"/>
        <w:jc w:val="both"/>
        <w:rPr>
          <w:rFonts w:ascii="Arial" w:hAnsi="Arial" w:cs="Arial"/>
          <w:sz w:val="20"/>
          <w:szCs w:val="20"/>
        </w:rPr>
      </w:pPr>
      <w:r w:rsidRPr="006E2FC6">
        <w:rPr>
          <w:rFonts w:ascii="Arial" w:eastAsia="Times New Roman" w:hAnsi="Arial" w:cs="Arial"/>
          <w:color w:val="222222"/>
          <w:sz w:val="20"/>
          <w:szCs w:val="20"/>
          <w:lang w:eastAsia="cs-CZ"/>
        </w:rPr>
        <w:t xml:space="preserve">Dodavatel prohlašuje, že jeho majetková situace ke dni uzavření této Dohody neumožňuje vyšší finanční vyrovnání vůči </w:t>
      </w:r>
      <w:proofErr w:type="gramStart"/>
      <w:r w:rsidRPr="006E2FC6">
        <w:rPr>
          <w:rFonts w:ascii="Arial" w:eastAsia="Times New Roman" w:hAnsi="Arial" w:cs="Arial"/>
          <w:color w:val="222222"/>
          <w:sz w:val="20"/>
          <w:szCs w:val="20"/>
          <w:lang w:eastAsia="cs-CZ"/>
        </w:rPr>
        <w:t>Odběrateli,</w:t>
      </w:r>
      <w:proofErr w:type="gramEnd"/>
      <w:r w:rsidRPr="006E2FC6">
        <w:rPr>
          <w:rFonts w:ascii="Arial" w:eastAsia="Times New Roman" w:hAnsi="Arial" w:cs="Arial"/>
          <w:color w:val="222222"/>
          <w:sz w:val="20"/>
          <w:szCs w:val="20"/>
          <w:lang w:eastAsia="cs-CZ"/>
        </w:rPr>
        <w:t xml:space="preserve"> než takové, ke kterému je vůči Odběrateli na základě této Dohody povinen. V případě, že se kdykoli v budoucnu ukáže toto prohlášení jako nepravdivé, nepřesné nebo zavádějící, zejména pokud se ukáže, že finanční situace Dodavatele umožnuje ke dni podpisu Dohody nebo kdykoliv v budoucnu po uzavření této dohody umožní vyšší finanční uspokojení Odběratele nebo Dodavatel na základě svých znalostí a zkušeností měl nebo mohl ke dni podpisu Dohody předpokládat, že bude moci v budoucnu Odběratele uspokojit vyšší částkou, se tato Dohoda ruší, a to tak, že Odběratel má právo domáhat se náhrady za jakoukoli škodu</w:t>
      </w:r>
      <w:r w:rsidR="00E11093" w:rsidRPr="006E2FC6">
        <w:rPr>
          <w:rFonts w:ascii="Arial" w:eastAsia="Times New Roman" w:hAnsi="Arial" w:cs="Arial"/>
          <w:color w:val="222222"/>
          <w:sz w:val="20"/>
          <w:szCs w:val="20"/>
          <w:lang w:eastAsia="cs-CZ"/>
        </w:rPr>
        <w:t xml:space="preserve">, </w:t>
      </w:r>
      <w:r w:rsidRPr="006E2FC6">
        <w:rPr>
          <w:rFonts w:ascii="Arial" w:eastAsia="Times New Roman" w:hAnsi="Arial" w:cs="Arial"/>
          <w:color w:val="222222"/>
          <w:sz w:val="20"/>
          <w:szCs w:val="20"/>
          <w:lang w:eastAsia="cs-CZ"/>
        </w:rPr>
        <w:t xml:space="preserve">která mu byla způsobena Dodavatelem, a která přesahuje vyrovnání Dodavatele vůči Odběrateli dle této Dohody, přičemž Odběratel v takovém případě není povinen vrátit žádné finanční vyrovnání, které dle této </w:t>
      </w:r>
      <w:r w:rsidRPr="006E2FC6">
        <w:rPr>
          <w:rFonts w:ascii="Arial" w:eastAsia="Times New Roman" w:hAnsi="Arial" w:cs="Arial"/>
          <w:color w:val="222222"/>
          <w:sz w:val="20"/>
          <w:szCs w:val="20"/>
          <w:lang w:eastAsia="cs-CZ"/>
        </w:rPr>
        <w:lastRenderedPageBreak/>
        <w:t>Dohody obdržel</w:t>
      </w:r>
      <w:r w:rsidR="00E11093" w:rsidRPr="006E2FC6">
        <w:rPr>
          <w:rFonts w:ascii="Arial" w:eastAsia="Times New Roman" w:hAnsi="Arial" w:cs="Arial"/>
          <w:color w:val="222222"/>
          <w:sz w:val="20"/>
          <w:szCs w:val="20"/>
          <w:lang w:eastAsia="cs-CZ"/>
        </w:rPr>
        <w:t>, případně domáhat se za stejných podmínek i jiných nároků existujících před uzavřením této dohody</w:t>
      </w:r>
      <w:r w:rsidRPr="006E2FC6">
        <w:rPr>
          <w:rFonts w:ascii="Arial" w:eastAsia="Times New Roman" w:hAnsi="Arial" w:cs="Arial"/>
          <w:color w:val="222222"/>
          <w:sz w:val="20"/>
          <w:szCs w:val="20"/>
          <w:lang w:eastAsia="cs-CZ"/>
        </w:rPr>
        <w:t xml:space="preserve">. V případě rozporu mezi ustanoveními této Dohody má toto ustanovení vždy přednost. </w:t>
      </w:r>
    </w:p>
    <w:p w14:paraId="03E32106" w14:textId="77777777" w:rsidR="00DD7A6F" w:rsidRPr="006E2FC6" w:rsidRDefault="00DD7A6F" w:rsidP="003E43F1"/>
    <w:p w14:paraId="1F5B5B03" w14:textId="7FD132D4" w:rsidR="000E58A0" w:rsidRPr="006E2FC6" w:rsidRDefault="000E58A0" w:rsidP="00DD7A6F">
      <w:pPr>
        <w:pStyle w:val="Odstavecseseznamem"/>
        <w:spacing w:after="0" w:line="360" w:lineRule="auto"/>
        <w:ind w:left="284"/>
        <w:jc w:val="center"/>
        <w:rPr>
          <w:rFonts w:ascii="Arial" w:hAnsi="Arial" w:cs="Arial"/>
          <w:b/>
          <w:bCs/>
          <w:sz w:val="20"/>
          <w:szCs w:val="20"/>
        </w:rPr>
      </w:pPr>
      <w:r w:rsidRPr="006E2FC6">
        <w:rPr>
          <w:rFonts w:ascii="Arial" w:hAnsi="Arial" w:cs="Arial"/>
          <w:b/>
          <w:bCs/>
          <w:sz w:val="20"/>
          <w:szCs w:val="20"/>
        </w:rPr>
        <w:t>I</w:t>
      </w:r>
      <w:r w:rsidR="00E57FBE" w:rsidRPr="006E2FC6">
        <w:rPr>
          <w:rFonts w:ascii="Arial" w:hAnsi="Arial" w:cs="Arial"/>
          <w:b/>
          <w:bCs/>
          <w:sz w:val="20"/>
          <w:szCs w:val="20"/>
        </w:rPr>
        <w:t>V</w:t>
      </w:r>
      <w:r w:rsidRPr="006E2FC6">
        <w:rPr>
          <w:rFonts w:ascii="Arial" w:hAnsi="Arial" w:cs="Arial"/>
          <w:b/>
          <w:bCs/>
          <w:sz w:val="20"/>
          <w:szCs w:val="20"/>
        </w:rPr>
        <w:t>.</w:t>
      </w:r>
    </w:p>
    <w:p w14:paraId="0EBF351F" w14:textId="7BC750FE" w:rsidR="00E57FBE" w:rsidRPr="006E2FC6" w:rsidRDefault="00E57FBE" w:rsidP="00E57FBE">
      <w:pPr>
        <w:spacing w:after="120" w:line="360" w:lineRule="auto"/>
        <w:jc w:val="center"/>
        <w:rPr>
          <w:rFonts w:ascii="Arial" w:hAnsi="Arial" w:cs="Arial"/>
          <w:b/>
          <w:bCs/>
          <w:sz w:val="20"/>
          <w:szCs w:val="20"/>
        </w:rPr>
      </w:pPr>
      <w:r w:rsidRPr="006E2FC6">
        <w:rPr>
          <w:rFonts w:ascii="Arial" w:hAnsi="Arial" w:cs="Arial"/>
          <w:b/>
          <w:bCs/>
          <w:sz w:val="20"/>
          <w:szCs w:val="20"/>
        </w:rPr>
        <w:t>Účinky narovnání</w:t>
      </w:r>
    </w:p>
    <w:p w14:paraId="16D1AE93" w14:textId="0A5B21B2" w:rsidR="007E480F" w:rsidRPr="006E2FC6" w:rsidRDefault="007E480F" w:rsidP="007E480F">
      <w:pPr>
        <w:pStyle w:val="Odstavecseseznamem"/>
        <w:numPr>
          <w:ilvl w:val="0"/>
          <w:numId w:val="9"/>
        </w:numPr>
        <w:spacing w:after="120" w:line="360" w:lineRule="auto"/>
        <w:ind w:left="284" w:hanging="284"/>
        <w:jc w:val="both"/>
        <w:rPr>
          <w:rFonts w:ascii="Arial" w:hAnsi="Arial" w:cs="Arial"/>
          <w:sz w:val="20"/>
          <w:szCs w:val="20"/>
        </w:rPr>
      </w:pPr>
      <w:r w:rsidRPr="006E2FC6">
        <w:rPr>
          <w:rFonts w:ascii="Arial" w:hAnsi="Arial" w:cs="Arial"/>
          <w:sz w:val="20"/>
          <w:szCs w:val="20"/>
        </w:rPr>
        <w:t xml:space="preserve">Smluvní strany tímto prohlašují, že vyjma závazků dle čl. III. této Dohody nebudou mít po uzavření této Dohody vůči sobě navzájem v souvislosti se spornými právy popsanými v čl. II. této Dohody žádnou neuspokojenou peněžitou či nepeněžitou pohledávku, splatnou či nesplatnou, ani žádné jiné budoucí právo, a dále prohlašují, že v souvislosti se spornými právy a povinnostmi uvedenými v této Dohodě nebudou vůči sobě navzájem uplatňovat žádnou další náhradu škody, smluvní pokuty, úroky z prodlení, či jiné náklady. </w:t>
      </w:r>
    </w:p>
    <w:p w14:paraId="0522ECE9" w14:textId="28072D28" w:rsidR="007E480F" w:rsidRPr="006E2FC6" w:rsidRDefault="007E480F" w:rsidP="007E480F">
      <w:pPr>
        <w:pStyle w:val="Odstavecseseznamem"/>
        <w:numPr>
          <w:ilvl w:val="0"/>
          <w:numId w:val="9"/>
        </w:numPr>
        <w:spacing w:after="120" w:line="360" w:lineRule="auto"/>
        <w:ind w:left="284" w:hanging="284"/>
        <w:jc w:val="both"/>
        <w:rPr>
          <w:rFonts w:ascii="Arial" w:hAnsi="Arial" w:cs="Arial"/>
          <w:sz w:val="20"/>
          <w:szCs w:val="20"/>
        </w:rPr>
      </w:pPr>
      <w:r w:rsidRPr="006E2FC6">
        <w:rPr>
          <w:rFonts w:ascii="Arial" w:hAnsi="Arial" w:cs="Arial"/>
          <w:sz w:val="20"/>
          <w:szCs w:val="20"/>
        </w:rPr>
        <w:t>Smluvní strany sjednávají, že splněním závazků dle čl. III. této Dohody budou jejich sporná práva ze Smlouvy popsaná v čl. II. této Dohody zcela narovnána</w:t>
      </w:r>
      <w:r w:rsidR="00783A65" w:rsidRPr="006E2FC6">
        <w:rPr>
          <w:rFonts w:ascii="Arial" w:hAnsi="Arial" w:cs="Arial"/>
          <w:sz w:val="20"/>
          <w:szCs w:val="20"/>
        </w:rPr>
        <w:t xml:space="preserve"> a Smluvní strany již do budoucna z titulu Smlouvy po sobě nebudou moci ničeho požadovat</w:t>
      </w:r>
      <w:r w:rsidRPr="006E2FC6">
        <w:rPr>
          <w:rFonts w:ascii="Arial" w:hAnsi="Arial" w:cs="Arial"/>
          <w:sz w:val="20"/>
          <w:szCs w:val="20"/>
        </w:rPr>
        <w:t>.</w:t>
      </w:r>
    </w:p>
    <w:p w14:paraId="0158DC33" w14:textId="77777777" w:rsidR="000E58A0" w:rsidRPr="006E2FC6" w:rsidRDefault="000E58A0" w:rsidP="000E58A0">
      <w:pPr>
        <w:spacing w:after="0" w:line="360" w:lineRule="auto"/>
        <w:rPr>
          <w:rFonts w:ascii="Arial" w:hAnsi="Arial" w:cs="Arial"/>
          <w:sz w:val="20"/>
          <w:szCs w:val="20"/>
        </w:rPr>
      </w:pPr>
    </w:p>
    <w:p w14:paraId="49044B32" w14:textId="0AB5BC8F" w:rsidR="000E58A0" w:rsidRPr="006E2FC6" w:rsidRDefault="000E58A0" w:rsidP="000E58A0">
      <w:pPr>
        <w:spacing w:after="0" w:line="360" w:lineRule="auto"/>
        <w:jc w:val="center"/>
        <w:rPr>
          <w:rFonts w:ascii="Arial" w:hAnsi="Arial" w:cs="Arial"/>
          <w:b/>
          <w:bCs/>
          <w:sz w:val="20"/>
          <w:szCs w:val="20"/>
        </w:rPr>
      </w:pPr>
      <w:r w:rsidRPr="006E2FC6">
        <w:rPr>
          <w:rFonts w:ascii="Arial" w:hAnsi="Arial" w:cs="Arial"/>
          <w:b/>
          <w:bCs/>
          <w:sz w:val="20"/>
          <w:szCs w:val="20"/>
        </w:rPr>
        <w:t>V</w:t>
      </w:r>
      <w:r w:rsidR="00A14668" w:rsidRPr="006E2FC6">
        <w:rPr>
          <w:rFonts w:ascii="Arial" w:hAnsi="Arial" w:cs="Arial"/>
          <w:b/>
          <w:bCs/>
          <w:sz w:val="20"/>
          <w:szCs w:val="20"/>
        </w:rPr>
        <w:t>.</w:t>
      </w:r>
    </w:p>
    <w:p w14:paraId="44C59F9F" w14:textId="77777777" w:rsidR="000E58A0" w:rsidRPr="006E2FC6" w:rsidRDefault="000E58A0" w:rsidP="00E16F4C">
      <w:pPr>
        <w:spacing w:after="120" w:line="360" w:lineRule="auto"/>
        <w:jc w:val="center"/>
        <w:rPr>
          <w:rFonts w:ascii="Arial" w:hAnsi="Arial" w:cs="Arial"/>
          <w:b/>
          <w:bCs/>
          <w:sz w:val="20"/>
          <w:szCs w:val="20"/>
        </w:rPr>
      </w:pPr>
      <w:r w:rsidRPr="006E2FC6">
        <w:rPr>
          <w:rFonts w:ascii="Arial" w:hAnsi="Arial" w:cs="Arial"/>
          <w:b/>
          <w:bCs/>
          <w:sz w:val="20"/>
          <w:szCs w:val="20"/>
        </w:rPr>
        <w:t>Závěrečná ustanovení</w:t>
      </w:r>
    </w:p>
    <w:p w14:paraId="57D3FA2B" w14:textId="6C6CF261"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Smluvní strany shodně prohlašují, že si tuto dohoda před jejím podpisem přečetly, že byla uzavřena po vzájemném projednání podle jejich pravé a svobodné vůle, určitě, vážně a srozumitelně, nikoli v tísni za nápadně nevýhodných podmínek. </w:t>
      </w:r>
    </w:p>
    <w:p w14:paraId="7A312F37" w14:textId="22CBCCCE"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Smluvní strany se dohodly ve smyslu § 1740, odst. 2 a 3 zákona č. 89/2012 Sb., občanský zákoník, ve znění pozdějších předpisů, že vylučují přijetí nabídky, která vyjadřuje obsah návrhu dohody jinými slovy, i přijetí nabídky s dodatkem nebo odchylkou, i když dodatek či odchylka podstatně nemění podmínky nabídky. </w:t>
      </w:r>
    </w:p>
    <w:p w14:paraId="4BED4AE3" w14:textId="0B971B0D"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Tato dohoda obsahuje úplné ujednání o předmětu </w:t>
      </w:r>
      <w:r w:rsidR="00474D17" w:rsidRPr="006E2FC6">
        <w:rPr>
          <w:color w:val="auto"/>
          <w:sz w:val="20"/>
          <w:szCs w:val="20"/>
        </w:rPr>
        <w:t>Dohod</w:t>
      </w:r>
      <w:r w:rsidRPr="006E2FC6">
        <w:rPr>
          <w:color w:val="auto"/>
          <w:sz w:val="20"/>
          <w:szCs w:val="20"/>
        </w:rPr>
        <w:t>y a všech náležitostech, které strany měly a chtěly v</w:t>
      </w:r>
      <w:r w:rsidR="00474D17" w:rsidRPr="006E2FC6">
        <w:rPr>
          <w:color w:val="auto"/>
          <w:sz w:val="20"/>
          <w:szCs w:val="20"/>
        </w:rPr>
        <w:t xml:space="preserve"> Dohodě</w:t>
      </w:r>
      <w:r w:rsidRPr="006E2FC6">
        <w:rPr>
          <w:color w:val="auto"/>
          <w:sz w:val="20"/>
          <w:szCs w:val="20"/>
        </w:rPr>
        <w:t xml:space="preserve"> ujednat, a které považují za důležité pro závaznost této </w:t>
      </w:r>
      <w:r w:rsidR="00474D17" w:rsidRPr="006E2FC6">
        <w:rPr>
          <w:color w:val="auto"/>
          <w:sz w:val="20"/>
          <w:szCs w:val="20"/>
        </w:rPr>
        <w:t>Dohod</w:t>
      </w:r>
      <w:r w:rsidRPr="006E2FC6">
        <w:rPr>
          <w:color w:val="auto"/>
          <w:sz w:val="20"/>
          <w:szCs w:val="20"/>
        </w:rPr>
        <w:t xml:space="preserve">y. Žádný projev stran učiněný při jednání o této </w:t>
      </w:r>
      <w:r w:rsidR="00474D17" w:rsidRPr="006E2FC6">
        <w:rPr>
          <w:color w:val="auto"/>
          <w:sz w:val="20"/>
          <w:szCs w:val="20"/>
        </w:rPr>
        <w:t>Dohod</w:t>
      </w:r>
      <w:r w:rsidRPr="006E2FC6">
        <w:rPr>
          <w:color w:val="auto"/>
          <w:sz w:val="20"/>
          <w:szCs w:val="20"/>
        </w:rPr>
        <w:t xml:space="preserve">ě ani projev učiněný po uzavření této </w:t>
      </w:r>
      <w:r w:rsidR="00474D17" w:rsidRPr="006E2FC6">
        <w:rPr>
          <w:color w:val="auto"/>
          <w:sz w:val="20"/>
          <w:szCs w:val="20"/>
        </w:rPr>
        <w:t>Dohod</w:t>
      </w:r>
      <w:r w:rsidRPr="006E2FC6">
        <w:rPr>
          <w:color w:val="auto"/>
          <w:sz w:val="20"/>
          <w:szCs w:val="20"/>
        </w:rPr>
        <w:t xml:space="preserve">y nesmí být vykládán v rozporu s výslovnými ustanoveními této </w:t>
      </w:r>
      <w:r w:rsidR="00474D17" w:rsidRPr="006E2FC6">
        <w:rPr>
          <w:color w:val="auto"/>
          <w:sz w:val="20"/>
          <w:szCs w:val="20"/>
        </w:rPr>
        <w:t>Dohod</w:t>
      </w:r>
      <w:r w:rsidRPr="006E2FC6">
        <w:rPr>
          <w:color w:val="auto"/>
          <w:sz w:val="20"/>
          <w:szCs w:val="20"/>
        </w:rPr>
        <w:t xml:space="preserve">y a nezakládá žádný závazek žádné ze stran. </w:t>
      </w:r>
    </w:p>
    <w:p w14:paraId="695ED4AF" w14:textId="793F9CF9"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Tato dohoda může být měněna pouze písemně. Za písemnou formu nebude pro tento účel považována výměna e-mailových či jiných elektronických zpráv. </w:t>
      </w:r>
    </w:p>
    <w:p w14:paraId="76121ED4" w14:textId="6CCF3B07"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Pro případ, že ustanovení této dohody oddělitelné od ostatního obsahu se stane neúčinným nebo neplatným, smluvní strany se zavazují bez zbytečných odkladů nahradit takové ustanovení novým. Případná neplatnost některého ustanovení této dohody zmíněného v předchozí větě nemá za následek neplatnost ostatních ustanovení. </w:t>
      </w:r>
    </w:p>
    <w:p w14:paraId="3035A261" w14:textId="01F4D236" w:rsidR="00636897"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lastRenderedPageBreak/>
        <w:t xml:space="preserve">Smluvní strany se dohodly, že pro právní vztahy, založené touto </w:t>
      </w:r>
      <w:r w:rsidR="00245253" w:rsidRPr="006E2FC6">
        <w:rPr>
          <w:color w:val="auto"/>
          <w:sz w:val="20"/>
          <w:szCs w:val="20"/>
        </w:rPr>
        <w:t>D</w:t>
      </w:r>
      <w:r w:rsidRPr="006E2FC6">
        <w:rPr>
          <w:color w:val="auto"/>
          <w:sz w:val="20"/>
          <w:szCs w:val="20"/>
        </w:rPr>
        <w:t xml:space="preserve">ohodou vylučují použití ustanovení § 1765 a § 1793, odst. 1 zákona č. 89/2012 Sb., občanský zákoník, ve znění pozdějších předpisů. </w:t>
      </w:r>
    </w:p>
    <w:p w14:paraId="6B783232" w14:textId="6EBD2D56" w:rsidR="00F1767F" w:rsidRPr="006E2FC6" w:rsidRDefault="00636897" w:rsidP="00E16F4C">
      <w:pPr>
        <w:pStyle w:val="Default"/>
        <w:numPr>
          <w:ilvl w:val="0"/>
          <w:numId w:val="5"/>
        </w:numPr>
        <w:spacing w:after="120" w:line="360" w:lineRule="auto"/>
        <w:ind w:left="284" w:hanging="284"/>
        <w:jc w:val="both"/>
        <w:rPr>
          <w:color w:val="auto"/>
          <w:sz w:val="20"/>
          <w:szCs w:val="20"/>
        </w:rPr>
      </w:pPr>
      <w:r w:rsidRPr="006E2FC6">
        <w:rPr>
          <w:color w:val="auto"/>
          <w:sz w:val="20"/>
          <w:szCs w:val="20"/>
        </w:rPr>
        <w:t xml:space="preserve">Tato dohody je vyhotovena ve </w:t>
      </w:r>
      <w:r w:rsidR="00A74C07" w:rsidRPr="006E2FC6">
        <w:rPr>
          <w:color w:val="auto"/>
          <w:sz w:val="20"/>
          <w:szCs w:val="20"/>
        </w:rPr>
        <w:t>dvou</w:t>
      </w:r>
      <w:r w:rsidRPr="006E2FC6">
        <w:rPr>
          <w:color w:val="auto"/>
          <w:sz w:val="20"/>
          <w:szCs w:val="20"/>
        </w:rPr>
        <w:t xml:space="preserve"> stejnopisech v platnosti originálu, </w:t>
      </w:r>
      <w:r w:rsidR="00245253" w:rsidRPr="006E2FC6">
        <w:rPr>
          <w:color w:val="auto"/>
          <w:sz w:val="20"/>
          <w:szCs w:val="20"/>
        </w:rPr>
        <w:t>Dodavatel</w:t>
      </w:r>
      <w:r w:rsidRPr="006E2FC6">
        <w:rPr>
          <w:color w:val="auto"/>
          <w:sz w:val="20"/>
          <w:szCs w:val="20"/>
        </w:rPr>
        <w:t xml:space="preserve"> obdrží 1 vyhotovení a </w:t>
      </w:r>
      <w:r w:rsidR="00245253" w:rsidRPr="006E2FC6">
        <w:rPr>
          <w:color w:val="auto"/>
          <w:sz w:val="20"/>
          <w:szCs w:val="20"/>
        </w:rPr>
        <w:t>Odběratel</w:t>
      </w:r>
      <w:r w:rsidRPr="006E2FC6">
        <w:rPr>
          <w:color w:val="auto"/>
          <w:sz w:val="20"/>
          <w:szCs w:val="20"/>
        </w:rPr>
        <w:t xml:space="preserve"> </w:t>
      </w:r>
      <w:r w:rsidR="00A74C07" w:rsidRPr="006E2FC6">
        <w:rPr>
          <w:color w:val="auto"/>
          <w:sz w:val="20"/>
          <w:szCs w:val="20"/>
        </w:rPr>
        <w:t>1</w:t>
      </w:r>
      <w:r w:rsidRPr="006E2FC6">
        <w:rPr>
          <w:color w:val="auto"/>
          <w:sz w:val="20"/>
          <w:szCs w:val="20"/>
        </w:rPr>
        <w:t xml:space="preserve"> vyhotovení. </w:t>
      </w:r>
    </w:p>
    <w:p w14:paraId="0DE986DA" w14:textId="24D41477" w:rsidR="00636897" w:rsidRPr="006E2FC6" w:rsidRDefault="00636897" w:rsidP="00E16F4C">
      <w:pPr>
        <w:pStyle w:val="Odstavecseseznamem"/>
        <w:numPr>
          <w:ilvl w:val="0"/>
          <w:numId w:val="5"/>
        </w:numPr>
        <w:spacing w:after="120" w:line="360" w:lineRule="auto"/>
        <w:ind w:left="284" w:hanging="284"/>
        <w:contextualSpacing w:val="0"/>
        <w:jc w:val="both"/>
        <w:rPr>
          <w:rFonts w:ascii="Arial" w:hAnsi="Arial" w:cs="Arial"/>
          <w:sz w:val="20"/>
          <w:szCs w:val="20"/>
        </w:rPr>
      </w:pPr>
      <w:r w:rsidRPr="006E2FC6">
        <w:rPr>
          <w:rFonts w:ascii="Arial" w:hAnsi="Arial" w:cs="Arial"/>
          <w:sz w:val="20"/>
          <w:szCs w:val="20"/>
        </w:rPr>
        <w:t xml:space="preserve">Tato dohoda nabývá účinnosti dnem uveřejnění této smlouvy v registru smluv v souladu se zákonem č. 340/2015 Sb., o zvláštních podmínkách účinnosti některých smluv, uveřejňování těchto smluv a o registru smluv, ve znění pozdějších předpisů. Smluvní strany se dohodly, že uveřejnění této </w:t>
      </w:r>
      <w:r w:rsidR="00245253" w:rsidRPr="006E2FC6">
        <w:rPr>
          <w:rFonts w:ascii="Arial" w:hAnsi="Arial" w:cs="Arial"/>
          <w:sz w:val="20"/>
          <w:szCs w:val="20"/>
        </w:rPr>
        <w:t>Dohody</w:t>
      </w:r>
      <w:r w:rsidRPr="006E2FC6">
        <w:rPr>
          <w:rFonts w:ascii="Arial" w:hAnsi="Arial" w:cs="Arial"/>
          <w:sz w:val="20"/>
          <w:szCs w:val="20"/>
        </w:rPr>
        <w:t xml:space="preserve"> dle zákona o registru smluv zajistí </w:t>
      </w:r>
      <w:r w:rsidR="00245253" w:rsidRPr="006E2FC6">
        <w:rPr>
          <w:rFonts w:ascii="Arial" w:hAnsi="Arial" w:cs="Arial"/>
          <w:sz w:val="20"/>
          <w:szCs w:val="20"/>
        </w:rPr>
        <w:t>O</w:t>
      </w:r>
      <w:r w:rsidR="00783549" w:rsidRPr="006E2FC6">
        <w:rPr>
          <w:rFonts w:ascii="Arial" w:hAnsi="Arial" w:cs="Arial"/>
          <w:sz w:val="20"/>
          <w:szCs w:val="20"/>
        </w:rPr>
        <w:t>dběratel</w:t>
      </w:r>
      <w:r w:rsidRPr="006E2FC6">
        <w:rPr>
          <w:rFonts w:ascii="Arial" w:hAnsi="Arial" w:cs="Arial"/>
          <w:sz w:val="20"/>
          <w:szCs w:val="20"/>
        </w:rPr>
        <w:t>.</w:t>
      </w:r>
    </w:p>
    <w:p w14:paraId="71358C76" w14:textId="77777777" w:rsidR="000E58A0" w:rsidRPr="006E2FC6" w:rsidRDefault="000E58A0" w:rsidP="000E58A0">
      <w:pPr>
        <w:rPr>
          <w:rFonts w:ascii="Arial" w:hAnsi="Arial" w:cs="Arial"/>
          <w:sz w:val="20"/>
          <w:szCs w:val="20"/>
        </w:rPr>
      </w:pPr>
    </w:p>
    <w:tbl>
      <w:tblPr>
        <w:tblW w:w="8788" w:type="dxa"/>
        <w:tblInd w:w="430" w:type="dxa"/>
        <w:tblLayout w:type="fixed"/>
        <w:tblCellMar>
          <w:left w:w="70" w:type="dxa"/>
          <w:right w:w="70" w:type="dxa"/>
        </w:tblCellMar>
        <w:tblLook w:val="04A0" w:firstRow="1" w:lastRow="0" w:firstColumn="1" w:lastColumn="0" w:noHBand="0" w:noVBand="1"/>
      </w:tblPr>
      <w:tblGrid>
        <w:gridCol w:w="3260"/>
        <w:gridCol w:w="1985"/>
        <w:gridCol w:w="3543"/>
      </w:tblGrid>
      <w:tr w:rsidR="000E58A0" w:rsidRPr="006E2FC6" w14:paraId="006AB457" w14:textId="77777777" w:rsidTr="00CE6E95">
        <w:tc>
          <w:tcPr>
            <w:tcW w:w="3260" w:type="dxa"/>
            <w:hideMark/>
          </w:tcPr>
          <w:p w14:paraId="2E5A7FC2" w14:textId="48B51340" w:rsidR="000E58A0" w:rsidRPr="006E2FC6" w:rsidRDefault="000E58A0" w:rsidP="00E06CE1">
            <w:pPr>
              <w:spacing w:after="120"/>
              <w:jc w:val="both"/>
              <w:rPr>
                <w:rFonts w:ascii="Arial" w:hAnsi="Arial" w:cs="Arial"/>
                <w:sz w:val="20"/>
                <w:szCs w:val="20"/>
              </w:rPr>
            </w:pPr>
            <w:r w:rsidRPr="006E2FC6">
              <w:rPr>
                <w:rFonts w:ascii="Arial" w:hAnsi="Arial" w:cs="Arial"/>
                <w:sz w:val="20"/>
                <w:szCs w:val="20"/>
              </w:rPr>
              <w:t xml:space="preserve">Sviadnov </w:t>
            </w:r>
            <w:r w:rsidR="00CE6E95">
              <w:rPr>
                <w:rFonts w:ascii="Arial" w:hAnsi="Arial" w:cs="Arial"/>
                <w:sz w:val="20"/>
                <w:szCs w:val="20"/>
              </w:rPr>
              <w:t>29.9.</w:t>
            </w:r>
            <w:r w:rsidRPr="006E2FC6">
              <w:rPr>
                <w:rFonts w:ascii="Arial" w:hAnsi="Arial" w:cs="Arial"/>
                <w:sz w:val="20"/>
                <w:szCs w:val="20"/>
              </w:rPr>
              <w:t>2022</w:t>
            </w:r>
          </w:p>
        </w:tc>
        <w:tc>
          <w:tcPr>
            <w:tcW w:w="1985" w:type="dxa"/>
          </w:tcPr>
          <w:p w14:paraId="60E3F6BD" w14:textId="77777777" w:rsidR="000E58A0" w:rsidRPr="006E2FC6" w:rsidRDefault="000E58A0" w:rsidP="00E06CE1">
            <w:pPr>
              <w:spacing w:after="120"/>
              <w:jc w:val="both"/>
              <w:rPr>
                <w:rFonts w:ascii="Arial" w:hAnsi="Arial" w:cs="Arial"/>
                <w:sz w:val="20"/>
                <w:szCs w:val="20"/>
              </w:rPr>
            </w:pPr>
          </w:p>
        </w:tc>
        <w:tc>
          <w:tcPr>
            <w:tcW w:w="3543" w:type="dxa"/>
            <w:hideMark/>
          </w:tcPr>
          <w:p w14:paraId="247D9285" w14:textId="2A0A7025" w:rsidR="000E58A0" w:rsidRPr="006E2FC6" w:rsidRDefault="00E57FBE" w:rsidP="00E06CE1">
            <w:pPr>
              <w:spacing w:after="120"/>
              <w:jc w:val="both"/>
              <w:rPr>
                <w:rFonts w:ascii="Arial" w:hAnsi="Arial" w:cs="Arial"/>
                <w:sz w:val="20"/>
                <w:szCs w:val="20"/>
              </w:rPr>
            </w:pPr>
            <w:r w:rsidRPr="006E2FC6">
              <w:rPr>
                <w:rFonts w:ascii="Arial" w:hAnsi="Arial" w:cs="Arial"/>
                <w:sz w:val="20"/>
                <w:szCs w:val="20"/>
              </w:rPr>
              <w:t>O</w:t>
            </w:r>
            <w:r w:rsidR="00E67DB1" w:rsidRPr="006E2FC6">
              <w:rPr>
                <w:rFonts w:ascii="Arial" w:hAnsi="Arial" w:cs="Arial"/>
                <w:sz w:val="20"/>
                <w:szCs w:val="20"/>
              </w:rPr>
              <w:t>stra</w:t>
            </w:r>
            <w:r w:rsidR="00012D8B" w:rsidRPr="006E2FC6">
              <w:rPr>
                <w:rFonts w:ascii="Arial" w:hAnsi="Arial" w:cs="Arial"/>
                <w:sz w:val="20"/>
                <w:szCs w:val="20"/>
              </w:rPr>
              <w:t>va</w:t>
            </w:r>
            <w:r w:rsidR="000E58A0" w:rsidRPr="006E2FC6">
              <w:rPr>
                <w:rFonts w:ascii="Arial" w:hAnsi="Arial" w:cs="Arial"/>
                <w:sz w:val="20"/>
                <w:szCs w:val="20"/>
              </w:rPr>
              <w:t xml:space="preserve"> </w:t>
            </w:r>
            <w:r w:rsidR="00CE6E95">
              <w:rPr>
                <w:rFonts w:ascii="Arial" w:hAnsi="Arial" w:cs="Arial"/>
                <w:sz w:val="20"/>
                <w:szCs w:val="20"/>
              </w:rPr>
              <w:t>29.9.</w:t>
            </w:r>
            <w:r w:rsidR="000E58A0" w:rsidRPr="006E2FC6">
              <w:rPr>
                <w:rFonts w:ascii="Arial" w:hAnsi="Arial" w:cs="Arial"/>
                <w:sz w:val="20"/>
                <w:szCs w:val="20"/>
              </w:rPr>
              <w:t>2022</w:t>
            </w:r>
          </w:p>
        </w:tc>
      </w:tr>
      <w:tr w:rsidR="000E58A0" w:rsidRPr="00560DC2" w14:paraId="1EF3B457" w14:textId="77777777" w:rsidTr="00CE6E95">
        <w:tc>
          <w:tcPr>
            <w:tcW w:w="3260" w:type="dxa"/>
          </w:tcPr>
          <w:p w14:paraId="18950DAD" w14:textId="77777777" w:rsidR="000E58A0" w:rsidRPr="006E2FC6" w:rsidRDefault="000E58A0" w:rsidP="00E06CE1">
            <w:pPr>
              <w:spacing w:after="120"/>
              <w:rPr>
                <w:rFonts w:ascii="Arial" w:hAnsi="Arial" w:cs="Arial"/>
                <w:sz w:val="20"/>
                <w:szCs w:val="20"/>
              </w:rPr>
            </w:pPr>
            <w:r w:rsidRPr="006E2FC6">
              <w:rPr>
                <w:rFonts w:ascii="Arial" w:hAnsi="Arial" w:cs="Arial"/>
                <w:sz w:val="20"/>
                <w:szCs w:val="20"/>
              </w:rPr>
              <w:t>za Dodavatele:</w:t>
            </w:r>
          </w:p>
          <w:p w14:paraId="293A75CD" w14:textId="77777777" w:rsidR="000E58A0" w:rsidRPr="006E2FC6" w:rsidRDefault="000E58A0" w:rsidP="00E06CE1">
            <w:pPr>
              <w:spacing w:after="120"/>
              <w:rPr>
                <w:rFonts w:ascii="Arial" w:hAnsi="Arial" w:cs="Arial"/>
                <w:noProof/>
                <w:sz w:val="20"/>
                <w:szCs w:val="20"/>
              </w:rPr>
            </w:pPr>
          </w:p>
          <w:p w14:paraId="42C5F12F" w14:textId="77777777" w:rsidR="000E58A0" w:rsidRPr="006E2FC6" w:rsidRDefault="000E58A0" w:rsidP="00E06CE1">
            <w:pPr>
              <w:spacing w:after="120"/>
              <w:rPr>
                <w:rFonts w:ascii="Arial" w:hAnsi="Arial" w:cs="Arial"/>
                <w:noProof/>
                <w:sz w:val="20"/>
                <w:szCs w:val="20"/>
              </w:rPr>
            </w:pPr>
          </w:p>
          <w:p w14:paraId="3EC260A5" w14:textId="77777777" w:rsidR="000E58A0" w:rsidRPr="006E2FC6" w:rsidRDefault="000E58A0" w:rsidP="00E06CE1">
            <w:pPr>
              <w:spacing w:after="120"/>
              <w:rPr>
                <w:rFonts w:ascii="Arial" w:hAnsi="Arial" w:cs="Arial"/>
                <w:noProof/>
                <w:sz w:val="20"/>
                <w:szCs w:val="20"/>
              </w:rPr>
            </w:pPr>
          </w:p>
          <w:p w14:paraId="0519D8BC" w14:textId="77777777" w:rsidR="000E58A0" w:rsidRDefault="000E58A0" w:rsidP="00E06CE1">
            <w:pPr>
              <w:spacing w:after="120"/>
              <w:rPr>
                <w:rFonts w:ascii="Arial" w:hAnsi="Arial" w:cs="Arial"/>
                <w:noProof/>
                <w:sz w:val="20"/>
                <w:szCs w:val="20"/>
              </w:rPr>
            </w:pPr>
            <w:r w:rsidRPr="006E2FC6">
              <w:rPr>
                <w:rFonts w:ascii="Arial" w:hAnsi="Arial" w:cs="Arial"/>
                <w:noProof/>
                <w:sz w:val="20"/>
                <w:szCs w:val="20"/>
              </w:rPr>
              <w:t>........................................</w:t>
            </w:r>
          </w:p>
          <w:p w14:paraId="214B0AE8" w14:textId="77777777" w:rsidR="0077044D" w:rsidRDefault="0077044D" w:rsidP="00E06CE1">
            <w:pPr>
              <w:spacing w:after="120"/>
              <w:rPr>
                <w:rFonts w:ascii="Arial" w:hAnsi="Arial" w:cs="Arial"/>
                <w:noProof/>
                <w:sz w:val="20"/>
                <w:szCs w:val="20"/>
              </w:rPr>
            </w:pPr>
            <w:r>
              <w:rPr>
                <w:rFonts w:ascii="Arial" w:hAnsi="Arial" w:cs="Arial"/>
                <w:noProof/>
                <w:sz w:val="20"/>
                <w:szCs w:val="20"/>
              </w:rPr>
              <w:t>Ing. Pavel Miklas</w:t>
            </w:r>
          </w:p>
          <w:p w14:paraId="6FCAD7BC" w14:textId="46759519" w:rsidR="00CE6E95" w:rsidRPr="006E2FC6" w:rsidRDefault="00CE6E95" w:rsidP="00E06CE1">
            <w:pPr>
              <w:spacing w:after="120"/>
              <w:rPr>
                <w:rFonts w:ascii="Arial" w:hAnsi="Arial" w:cs="Arial"/>
                <w:sz w:val="20"/>
                <w:szCs w:val="20"/>
              </w:rPr>
            </w:pPr>
            <w:r>
              <w:rPr>
                <w:rFonts w:ascii="Arial" w:hAnsi="Arial" w:cs="Arial"/>
                <w:noProof/>
                <w:sz w:val="20"/>
                <w:szCs w:val="20"/>
              </w:rPr>
              <w:t xml:space="preserve">Likvidátor </w:t>
            </w:r>
          </w:p>
        </w:tc>
        <w:tc>
          <w:tcPr>
            <w:tcW w:w="1985" w:type="dxa"/>
            <w:vAlign w:val="center"/>
          </w:tcPr>
          <w:p w14:paraId="53C34361" w14:textId="77777777" w:rsidR="000E58A0" w:rsidRPr="006E2FC6" w:rsidRDefault="000E58A0" w:rsidP="00E06CE1">
            <w:pPr>
              <w:spacing w:after="120"/>
              <w:jc w:val="both"/>
              <w:rPr>
                <w:rFonts w:ascii="Arial" w:hAnsi="Arial" w:cs="Arial"/>
                <w:sz w:val="20"/>
                <w:szCs w:val="20"/>
              </w:rPr>
            </w:pPr>
          </w:p>
        </w:tc>
        <w:tc>
          <w:tcPr>
            <w:tcW w:w="3543" w:type="dxa"/>
          </w:tcPr>
          <w:p w14:paraId="04FCB24A" w14:textId="77777777" w:rsidR="000E58A0" w:rsidRPr="006E2FC6" w:rsidRDefault="000E58A0" w:rsidP="00E06CE1">
            <w:pPr>
              <w:spacing w:after="120"/>
              <w:rPr>
                <w:rFonts w:ascii="Arial" w:hAnsi="Arial" w:cs="Arial"/>
                <w:sz w:val="20"/>
                <w:szCs w:val="20"/>
              </w:rPr>
            </w:pPr>
            <w:r w:rsidRPr="006E2FC6">
              <w:rPr>
                <w:rFonts w:ascii="Arial" w:hAnsi="Arial" w:cs="Arial"/>
                <w:sz w:val="20"/>
                <w:szCs w:val="20"/>
              </w:rPr>
              <w:t xml:space="preserve">za Odběratele: </w:t>
            </w:r>
          </w:p>
          <w:p w14:paraId="6D507063" w14:textId="77777777" w:rsidR="000E58A0" w:rsidRPr="006E2FC6" w:rsidRDefault="000E58A0" w:rsidP="00E06CE1">
            <w:pPr>
              <w:spacing w:after="120"/>
              <w:rPr>
                <w:rFonts w:ascii="Arial" w:hAnsi="Arial" w:cs="Arial"/>
                <w:noProof/>
                <w:color w:val="000000"/>
                <w:sz w:val="20"/>
                <w:szCs w:val="20"/>
              </w:rPr>
            </w:pPr>
          </w:p>
          <w:p w14:paraId="41F465F3" w14:textId="77777777" w:rsidR="000E58A0" w:rsidRPr="006E2FC6" w:rsidRDefault="000E58A0" w:rsidP="00E06CE1">
            <w:pPr>
              <w:spacing w:after="120"/>
              <w:rPr>
                <w:rFonts w:ascii="Arial" w:hAnsi="Arial" w:cs="Arial"/>
                <w:noProof/>
                <w:color w:val="000000"/>
                <w:sz w:val="20"/>
                <w:szCs w:val="20"/>
              </w:rPr>
            </w:pPr>
          </w:p>
          <w:p w14:paraId="57F7E8FA" w14:textId="77777777" w:rsidR="000E58A0" w:rsidRPr="006E2FC6" w:rsidRDefault="000E58A0" w:rsidP="00E06CE1">
            <w:pPr>
              <w:spacing w:after="120"/>
              <w:rPr>
                <w:rFonts w:ascii="Arial" w:hAnsi="Arial" w:cs="Arial"/>
                <w:noProof/>
                <w:color w:val="000000"/>
                <w:sz w:val="20"/>
                <w:szCs w:val="20"/>
              </w:rPr>
            </w:pPr>
          </w:p>
          <w:p w14:paraId="5CB1A685" w14:textId="07D57C2D" w:rsidR="000E58A0" w:rsidRDefault="000E58A0" w:rsidP="00E06CE1">
            <w:pPr>
              <w:spacing w:after="120"/>
              <w:rPr>
                <w:rFonts w:ascii="Arial" w:hAnsi="Arial" w:cs="Arial"/>
                <w:noProof/>
                <w:color w:val="000000"/>
                <w:sz w:val="20"/>
                <w:szCs w:val="20"/>
              </w:rPr>
            </w:pPr>
            <w:r w:rsidRPr="006E2FC6">
              <w:rPr>
                <w:rFonts w:ascii="Arial" w:hAnsi="Arial" w:cs="Arial"/>
                <w:noProof/>
                <w:color w:val="000000"/>
                <w:sz w:val="20"/>
                <w:szCs w:val="20"/>
              </w:rPr>
              <w:t>........................................</w:t>
            </w:r>
          </w:p>
          <w:p w14:paraId="24097C54" w14:textId="1D7CE204" w:rsidR="0077044D" w:rsidRDefault="0077044D" w:rsidP="00E06CE1">
            <w:pPr>
              <w:spacing w:after="120"/>
              <w:rPr>
                <w:rFonts w:ascii="Arial" w:hAnsi="Arial" w:cs="Arial"/>
                <w:color w:val="000000"/>
                <w:sz w:val="20"/>
                <w:szCs w:val="20"/>
              </w:rPr>
            </w:pPr>
            <w:r>
              <w:rPr>
                <w:rFonts w:ascii="Arial" w:hAnsi="Arial" w:cs="Arial"/>
                <w:color w:val="000000"/>
                <w:sz w:val="20"/>
                <w:szCs w:val="20"/>
              </w:rPr>
              <w:t>Mgr. Petr Handl</w:t>
            </w:r>
          </w:p>
          <w:p w14:paraId="5AF78174" w14:textId="00E9CD30" w:rsidR="0077044D" w:rsidRPr="00560DC2" w:rsidRDefault="0077044D" w:rsidP="00E06CE1">
            <w:pPr>
              <w:spacing w:after="120"/>
              <w:rPr>
                <w:rFonts w:ascii="Arial" w:hAnsi="Arial" w:cs="Arial"/>
                <w:color w:val="000000"/>
                <w:sz w:val="20"/>
                <w:szCs w:val="20"/>
              </w:rPr>
            </w:pPr>
            <w:r>
              <w:rPr>
                <w:rFonts w:ascii="Arial" w:hAnsi="Arial" w:cs="Arial"/>
                <w:color w:val="000000"/>
                <w:sz w:val="20"/>
                <w:szCs w:val="20"/>
              </w:rPr>
              <w:t xml:space="preserve">Předseda představenstva </w:t>
            </w:r>
          </w:p>
          <w:p w14:paraId="264E2525" w14:textId="77777777" w:rsidR="000E58A0" w:rsidRPr="00560DC2" w:rsidRDefault="000E58A0" w:rsidP="00E06CE1">
            <w:pPr>
              <w:spacing w:after="120"/>
              <w:rPr>
                <w:rFonts w:ascii="Arial" w:hAnsi="Arial" w:cs="Arial"/>
                <w:color w:val="FF0000"/>
                <w:sz w:val="20"/>
                <w:szCs w:val="20"/>
              </w:rPr>
            </w:pPr>
          </w:p>
        </w:tc>
      </w:tr>
    </w:tbl>
    <w:p w14:paraId="065A346B" w14:textId="73FB91ED" w:rsidR="000E58A0" w:rsidRDefault="000E58A0" w:rsidP="000E58A0">
      <w:pPr>
        <w:rPr>
          <w:rFonts w:ascii="Arial" w:hAnsi="Arial" w:cs="Arial"/>
          <w:sz w:val="20"/>
          <w:szCs w:val="20"/>
        </w:rPr>
      </w:pPr>
    </w:p>
    <w:p w14:paraId="151A1BE0" w14:textId="574E3EA5" w:rsidR="00CE6E95" w:rsidRDefault="00CE6E95" w:rsidP="000E58A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9F92867" w14:textId="0A1D868A" w:rsidR="00CE6E95" w:rsidRDefault="00CE6E95" w:rsidP="000E58A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Jaroslav Vlk</w:t>
      </w:r>
    </w:p>
    <w:p w14:paraId="6FC624CB" w14:textId="1316BA63" w:rsidR="00CE6E95" w:rsidRPr="00783A65" w:rsidRDefault="00CE6E95" w:rsidP="00CE6E95">
      <w:pPr>
        <w:ind w:left="4956" w:firstLine="708"/>
        <w:rPr>
          <w:rFonts w:ascii="Arial" w:hAnsi="Arial" w:cs="Arial"/>
          <w:sz w:val="20"/>
          <w:szCs w:val="20"/>
        </w:rPr>
      </w:pPr>
      <w:r>
        <w:rPr>
          <w:rFonts w:ascii="Arial" w:hAnsi="Arial" w:cs="Arial"/>
          <w:sz w:val="20"/>
          <w:szCs w:val="20"/>
        </w:rPr>
        <w:t>Místopředseda představenstva</w:t>
      </w:r>
    </w:p>
    <w:p w14:paraId="4D9992EF" w14:textId="1F831852" w:rsidR="000E58A0" w:rsidRDefault="000E58A0" w:rsidP="000E58A0">
      <w:pPr>
        <w:rPr>
          <w:rFonts w:ascii="Arial" w:hAnsi="Arial" w:cs="Arial"/>
          <w:sz w:val="20"/>
          <w:szCs w:val="20"/>
        </w:rPr>
      </w:pPr>
    </w:p>
    <w:p w14:paraId="2A40417C" w14:textId="7E1CF2AB" w:rsidR="0077044D" w:rsidRDefault="0077044D" w:rsidP="000E58A0">
      <w:pPr>
        <w:rPr>
          <w:rFonts w:ascii="Arial" w:hAnsi="Arial" w:cs="Arial"/>
          <w:sz w:val="20"/>
          <w:szCs w:val="20"/>
        </w:rPr>
      </w:pPr>
    </w:p>
    <w:p w14:paraId="17A6BF28" w14:textId="77777777" w:rsidR="003B723B" w:rsidRPr="004A4FBA" w:rsidRDefault="003B723B">
      <w:pPr>
        <w:rPr>
          <w:rFonts w:ascii="Arial" w:hAnsi="Arial"/>
          <w:sz w:val="20"/>
        </w:rPr>
      </w:pPr>
    </w:p>
    <w:sectPr w:rsidR="003B723B" w:rsidRPr="004A4FBA" w:rsidSect="007D1E7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BF86" w14:textId="77777777" w:rsidR="00A913DE" w:rsidRDefault="00A913DE" w:rsidP="00077382">
      <w:pPr>
        <w:spacing w:after="0" w:line="240" w:lineRule="auto"/>
      </w:pPr>
      <w:r>
        <w:separator/>
      </w:r>
    </w:p>
  </w:endnote>
  <w:endnote w:type="continuationSeparator" w:id="0">
    <w:p w14:paraId="06FFAE7D" w14:textId="77777777" w:rsidR="00A913DE" w:rsidRDefault="00A913DE" w:rsidP="00077382">
      <w:pPr>
        <w:spacing w:after="0" w:line="240" w:lineRule="auto"/>
      </w:pPr>
      <w:r>
        <w:continuationSeparator/>
      </w:r>
    </w:p>
  </w:endnote>
  <w:endnote w:type="continuationNotice" w:id="1">
    <w:p w14:paraId="330F768E" w14:textId="77777777" w:rsidR="00A913DE" w:rsidRDefault="00A91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0122" w14:textId="77777777" w:rsidR="00A913DE" w:rsidRDefault="00A913DE" w:rsidP="00077382">
      <w:pPr>
        <w:spacing w:after="0" w:line="240" w:lineRule="auto"/>
      </w:pPr>
      <w:r>
        <w:separator/>
      </w:r>
    </w:p>
  </w:footnote>
  <w:footnote w:type="continuationSeparator" w:id="0">
    <w:p w14:paraId="7F37FEC8" w14:textId="77777777" w:rsidR="00A913DE" w:rsidRDefault="00A913DE" w:rsidP="00077382">
      <w:pPr>
        <w:spacing w:after="0" w:line="240" w:lineRule="auto"/>
      </w:pPr>
      <w:r>
        <w:continuationSeparator/>
      </w:r>
    </w:p>
  </w:footnote>
  <w:footnote w:type="continuationNotice" w:id="1">
    <w:p w14:paraId="14A3806E" w14:textId="77777777" w:rsidR="00A913DE" w:rsidRDefault="00A91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8AE3" w14:textId="349534A3" w:rsidR="00077382" w:rsidRDefault="00077382">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502"/>
    <w:multiLevelType w:val="hybridMultilevel"/>
    <w:tmpl w:val="7EACF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C05AB"/>
    <w:multiLevelType w:val="hybridMultilevel"/>
    <w:tmpl w:val="853E17B2"/>
    <w:lvl w:ilvl="0" w:tplc="057E1D1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44230"/>
    <w:multiLevelType w:val="hybridMultilevel"/>
    <w:tmpl w:val="DB10A2D4"/>
    <w:lvl w:ilvl="0" w:tplc="51A23C6E">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ECE0F76"/>
    <w:multiLevelType w:val="hybridMultilevel"/>
    <w:tmpl w:val="5EA420CC"/>
    <w:lvl w:ilvl="0" w:tplc="0F7A3694">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54D3806"/>
    <w:multiLevelType w:val="hybridMultilevel"/>
    <w:tmpl w:val="DF7A0C42"/>
    <w:lvl w:ilvl="0" w:tplc="E7E61408">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E14EDB"/>
    <w:multiLevelType w:val="hybridMultilevel"/>
    <w:tmpl w:val="66564F66"/>
    <w:lvl w:ilvl="0" w:tplc="887CA5AA">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DA7BFC"/>
    <w:multiLevelType w:val="hybridMultilevel"/>
    <w:tmpl w:val="3D8C883A"/>
    <w:lvl w:ilvl="0" w:tplc="81B8DC3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35584229"/>
    <w:multiLevelType w:val="hybridMultilevel"/>
    <w:tmpl w:val="8732188A"/>
    <w:lvl w:ilvl="0" w:tplc="DA0445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372A7840"/>
    <w:multiLevelType w:val="hybridMultilevel"/>
    <w:tmpl w:val="2BFA740E"/>
    <w:lvl w:ilvl="0" w:tplc="9BB0160C">
      <w:start w:val="1"/>
      <w:numFmt w:val="decimal"/>
      <w:lvlText w:val="%1."/>
      <w:lvlJc w:val="left"/>
      <w:pPr>
        <w:ind w:left="720" w:hanging="360"/>
      </w:pPr>
      <w:rPr>
        <w:rFonts w:ascii="Arial" w:eastAsia="Times New Roman" w:hAnsi="Arial" w:cs="Arial"/>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614E66"/>
    <w:multiLevelType w:val="hybridMultilevel"/>
    <w:tmpl w:val="2488E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2829F1"/>
    <w:multiLevelType w:val="hybridMultilevel"/>
    <w:tmpl w:val="56206830"/>
    <w:lvl w:ilvl="0" w:tplc="E55A6E36">
      <w:start w:val="1"/>
      <w:numFmt w:val="bullet"/>
      <w:lvlText w:val="-"/>
      <w:lvlJc w:val="left"/>
      <w:pPr>
        <w:ind w:left="1004" w:hanging="360"/>
      </w:pPr>
      <w:rPr>
        <w:rFonts w:ascii="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8E004F4"/>
    <w:multiLevelType w:val="hybridMultilevel"/>
    <w:tmpl w:val="58F88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670E15"/>
    <w:multiLevelType w:val="hybridMultilevel"/>
    <w:tmpl w:val="EB22F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B6541A"/>
    <w:multiLevelType w:val="hybridMultilevel"/>
    <w:tmpl w:val="61962338"/>
    <w:lvl w:ilvl="0" w:tplc="8CAE6004">
      <w:start w:val="1"/>
      <w:numFmt w:val="decimal"/>
      <w:lvlText w:val="%1."/>
      <w:lvlJc w:val="left"/>
      <w:pPr>
        <w:ind w:left="928"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D7C75"/>
    <w:multiLevelType w:val="hybridMultilevel"/>
    <w:tmpl w:val="FAE862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C94E72"/>
    <w:multiLevelType w:val="hybridMultilevel"/>
    <w:tmpl w:val="C01A1D42"/>
    <w:lvl w:ilvl="0" w:tplc="657CC798">
      <w:start w:val="1"/>
      <w:numFmt w:val="bullet"/>
      <w:lvlText w:val="-"/>
      <w:lvlJc w:val="left"/>
      <w:pPr>
        <w:ind w:left="644" w:hanging="360"/>
      </w:pPr>
      <w:rPr>
        <w:rFonts w:ascii="Arial" w:eastAsiaTheme="minorHAnsi" w:hAnsi="Arial" w:cs="Arial"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7FDA1641"/>
    <w:multiLevelType w:val="hybridMultilevel"/>
    <w:tmpl w:val="C22A49E2"/>
    <w:lvl w:ilvl="0" w:tplc="F15A8D8C">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346906025">
    <w:abstractNumId w:val="9"/>
  </w:num>
  <w:num w:numId="2" w16cid:durableId="402610725">
    <w:abstractNumId w:val="8"/>
  </w:num>
  <w:num w:numId="3" w16cid:durableId="1142893950">
    <w:abstractNumId w:val="11"/>
  </w:num>
  <w:num w:numId="4" w16cid:durableId="642076759">
    <w:abstractNumId w:val="3"/>
  </w:num>
  <w:num w:numId="5" w16cid:durableId="122383198">
    <w:abstractNumId w:val="12"/>
  </w:num>
  <w:num w:numId="6" w16cid:durableId="1207108319">
    <w:abstractNumId w:val="15"/>
  </w:num>
  <w:num w:numId="7" w16cid:durableId="1137141234">
    <w:abstractNumId w:val="10"/>
  </w:num>
  <w:num w:numId="8" w16cid:durableId="402798333">
    <w:abstractNumId w:val="5"/>
  </w:num>
  <w:num w:numId="9" w16cid:durableId="1461340867">
    <w:abstractNumId w:val="14"/>
  </w:num>
  <w:num w:numId="10" w16cid:durableId="334577385">
    <w:abstractNumId w:val="2"/>
  </w:num>
  <w:num w:numId="11" w16cid:durableId="1234463845">
    <w:abstractNumId w:val="13"/>
  </w:num>
  <w:num w:numId="12" w16cid:durableId="225338557">
    <w:abstractNumId w:val="1"/>
  </w:num>
  <w:num w:numId="13" w16cid:durableId="642194563">
    <w:abstractNumId w:val="7"/>
  </w:num>
  <w:num w:numId="14" w16cid:durableId="65542965">
    <w:abstractNumId w:val="4"/>
  </w:num>
  <w:num w:numId="15" w16cid:durableId="94523740">
    <w:abstractNumId w:val="16"/>
  </w:num>
  <w:num w:numId="16" w16cid:durableId="873267628">
    <w:abstractNumId w:val="6"/>
  </w:num>
  <w:num w:numId="17" w16cid:durableId="673268411">
    <w:abstractNumId w:val="8"/>
  </w:num>
  <w:num w:numId="18" w16cid:durableId="156081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A0"/>
    <w:rsid w:val="00003DCE"/>
    <w:rsid w:val="00007395"/>
    <w:rsid w:val="0001101F"/>
    <w:rsid w:val="00011B34"/>
    <w:rsid w:val="00012D8B"/>
    <w:rsid w:val="00017737"/>
    <w:rsid w:val="00031317"/>
    <w:rsid w:val="00041E91"/>
    <w:rsid w:val="0006412E"/>
    <w:rsid w:val="00067187"/>
    <w:rsid w:val="00072993"/>
    <w:rsid w:val="00073A4F"/>
    <w:rsid w:val="00077382"/>
    <w:rsid w:val="00080C5B"/>
    <w:rsid w:val="00096249"/>
    <w:rsid w:val="000979DD"/>
    <w:rsid w:val="000A27B3"/>
    <w:rsid w:val="000A4BA5"/>
    <w:rsid w:val="000A74C8"/>
    <w:rsid w:val="000B62A2"/>
    <w:rsid w:val="000C4182"/>
    <w:rsid w:val="000D446F"/>
    <w:rsid w:val="000E2458"/>
    <w:rsid w:val="000E58A0"/>
    <w:rsid w:val="000F2DD6"/>
    <w:rsid w:val="000F43DB"/>
    <w:rsid w:val="000F6526"/>
    <w:rsid w:val="001043FB"/>
    <w:rsid w:val="00112EDB"/>
    <w:rsid w:val="001164BB"/>
    <w:rsid w:val="00116ED8"/>
    <w:rsid w:val="0012438F"/>
    <w:rsid w:val="00146B0B"/>
    <w:rsid w:val="001650E9"/>
    <w:rsid w:val="00186359"/>
    <w:rsid w:val="00195C52"/>
    <w:rsid w:val="001C44DF"/>
    <w:rsid w:val="001F1863"/>
    <w:rsid w:val="001F3E62"/>
    <w:rsid w:val="001F665F"/>
    <w:rsid w:val="002140B1"/>
    <w:rsid w:val="00220B86"/>
    <w:rsid w:val="002232CE"/>
    <w:rsid w:val="00234639"/>
    <w:rsid w:val="00245253"/>
    <w:rsid w:val="00253585"/>
    <w:rsid w:val="002671B6"/>
    <w:rsid w:val="002A659E"/>
    <w:rsid w:val="002B052E"/>
    <w:rsid w:val="002D0190"/>
    <w:rsid w:val="002D0CC7"/>
    <w:rsid w:val="002D2284"/>
    <w:rsid w:val="002E3B34"/>
    <w:rsid w:val="002F33B0"/>
    <w:rsid w:val="00306E75"/>
    <w:rsid w:val="00321598"/>
    <w:rsid w:val="00324E26"/>
    <w:rsid w:val="0033115A"/>
    <w:rsid w:val="00340BF6"/>
    <w:rsid w:val="00346499"/>
    <w:rsid w:val="003502D7"/>
    <w:rsid w:val="0035102D"/>
    <w:rsid w:val="00370B26"/>
    <w:rsid w:val="0039651D"/>
    <w:rsid w:val="003A446C"/>
    <w:rsid w:val="003A604F"/>
    <w:rsid w:val="003B455D"/>
    <w:rsid w:val="003B723B"/>
    <w:rsid w:val="003C541F"/>
    <w:rsid w:val="003E43F1"/>
    <w:rsid w:val="0040398D"/>
    <w:rsid w:val="00412261"/>
    <w:rsid w:val="004320C1"/>
    <w:rsid w:val="00452FCE"/>
    <w:rsid w:val="00461653"/>
    <w:rsid w:val="00462341"/>
    <w:rsid w:val="00473CE4"/>
    <w:rsid w:val="00474D17"/>
    <w:rsid w:val="00485A12"/>
    <w:rsid w:val="004863A9"/>
    <w:rsid w:val="004A4F02"/>
    <w:rsid w:val="004A4FBA"/>
    <w:rsid w:val="004B1614"/>
    <w:rsid w:val="004D3138"/>
    <w:rsid w:val="004E0D9E"/>
    <w:rsid w:val="004E28D8"/>
    <w:rsid w:val="004E4155"/>
    <w:rsid w:val="004F486E"/>
    <w:rsid w:val="00515751"/>
    <w:rsid w:val="00535C8D"/>
    <w:rsid w:val="005438CA"/>
    <w:rsid w:val="00551741"/>
    <w:rsid w:val="00560DC2"/>
    <w:rsid w:val="00576CCB"/>
    <w:rsid w:val="00585611"/>
    <w:rsid w:val="005978E3"/>
    <w:rsid w:val="005A60D0"/>
    <w:rsid w:val="005B4BAE"/>
    <w:rsid w:val="005F6AEC"/>
    <w:rsid w:val="00603D46"/>
    <w:rsid w:val="00613EA2"/>
    <w:rsid w:val="00615B00"/>
    <w:rsid w:val="00616B09"/>
    <w:rsid w:val="00623AEA"/>
    <w:rsid w:val="00630A84"/>
    <w:rsid w:val="00633E63"/>
    <w:rsid w:val="00636897"/>
    <w:rsid w:val="00640231"/>
    <w:rsid w:val="006434D5"/>
    <w:rsid w:val="0064652E"/>
    <w:rsid w:val="00652DD2"/>
    <w:rsid w:val="00660848"/>
    <w:rsid w:val="00664518"/>
    <w:rsid w:val="006672E1"/>
    <w:rsid w:val="0067657D"/>
    <w:rsid w:val="00676989"/>
    <w:rsid w:val="00676F6E"/>
    <w:rsid w:val="006874C8"/>
    <w:rsid w:val="006A3149"/>
    <w:rsid w:val="006A718C"/>
    <w:rsid w:val="006B6FD0"/>
    <w:rsid w:val="006C49A2"/>
    <w:rsid w:val="006D2ABF"/>
    <w:rsid w:val="006E2FC6"/>
    <w:rsid w:val="006F3124"/>
    <w:rsid w:val="00700B1C"/>
    <w:rsid w:val="007118B6"/>
    <w:rsid w:val="00721D06"/>
    <w:rsid w:val="007233B0"/>
    <w:rsid w:val="007254FB"/>
    <w:rsid w:val="00726710"/>
    <w:rsid w:val="00727F94"/>
    <w:rsid w:val="007418FE"/>
    <w:rsid w:val="0077044D"/>
    <w:rsid w:val="00771761"/>
    <w:rsid w:val="007823E5"/>
    <w:rsid w:val="00783549"/>
    <w:rsid w:val="00783A65"/>
    <w:rsid w:val="007C1C5C"/>
    <w:rsid w:val="007C2A3E"/>
    <w:rsid w:val="007D1E76"/>
    <w:rsid w:val="007E0F9F"/>
    <w:rsid w:val="007E480F"/>
    <w:rsid w:val="007F1398"/>
    <w:rsid w:val="00805A13"/>
    <w:rsid w:val="00821B22"/>
    <w:rsid w:val="0084092A"/>
    <w:rsid w:val="008449C1"/>
    <w:rsid w:val="00850F37"/>
    <w:rsid w:val="008523F0"/>
    <w:rsid w:val="00852FF5"/>
    <w:rsid w:val="00853262"/>
    <w:rsid w:val="0086262F"/>
    <w:rsid w:val="0087251C"/>
    <w:rsid w:val="00872892"/>
    <w:rsid w:val="008C7119"/>
    <w:rsid w:val="008D291F"/>
    <w:rsid w:val="00903350"/>
    <w:rsid w:val="00904047"/>
    <w:rsid w:val="00917A83"/>
    <w:rsid w:val="00922F9D"/>
    <w:rsid w:val="00931A33"/>
    <w:rsid w:val="00950CC8"/>
    <w:rsid w:val="0095117E"/>
    <w:rsid w:val="009957DA"/>
    <w:rsid w:val="009C25A1"/>
    <w:rsid w:val="009D2402"/>
    <w:rsid w:val="009D552B"/>
    <w:rsid w:val="009D6658"/>
    <w:rsid w:val="009E4367"/>
    <w:rsid w:val="009E4A55"/>
    <w:rsid w:val="009F5CD4"/>
    <w:rsid w:val="00A14668"/>
    <w:rsid w:val="00A4160B"/>
    <w:rsid w:val="00A475E5"/>
    <w:rsid w:val="00A5455E"/>
    <w:rsid w:val="00A70C5C"/>
    <w:rsid w:val="00A7444B"/>
    <w:rsid w:val="00A74C07"/>
    <w:rsid w:val="00A913DE"/>
    <w:rsid w:val="00A91747"/>
    <w:rsid w:val="00A94B24"/>
    <w:rsid w:val="00AA16EF"/>
    <w:rsid w:val="00AA4ACA"/>
    <w:rsid w:val="00AB4A18"/>
    <w:rsid w:val="00AB5B2D"/>
    <w:rsid w:val="00AB7275"/>
    <w:rsid w:val="00AC7370"/>
    <w:rsid w:val="00AD1198"/>
    <w:rsid w:val="00AD1EB3"/>
    <w:rsid w:val="00AD7205"/>
    <w:rsid w:val="00AF4E24"/>
    <w:rsid w:val="00B155C1"/>
    <w:rsid w:val="00B20D74"/>
    <w:rsid w:val="00B32549"/>
    <w:rsid w:val="00B529D7"/>
    <w:rsid w:val="00B849E7"/>
    <w:rsid w:val="00B86571"/>
    <w:rsid w:val="00BA0B1A"/>
    <w:rsid w:val="00BA0E30"/>
    <w:rsid w:val="00BA1FF6"/>
    <w:rsid w:val="00BA5032"/>
    <w:rsid w:val="00BB26A0"/>
    <w:rsid w:val="00BC49AB"/>
    <w:rsid w:val="00BE2B79"/>
    <w:rsid w:val="00C06DFA"/>
    <w:rsid w:val="00C13CD8"/>
    <w:rsid w:val="00C16427"/>
    <w:rsid w:val="00C2383F"/>
    <w:rsid w:val="00C4604C"/>
    <w:rsid w:val="00C471B5"/>
    <w:rsid w:val="00C66A52"/>
    <w:rsid w:val="00C80934"/>
    <w:rsid w:val="00C9535F"/>
    <w:rsid w:val="00CA3671"/>
    <w:rsid w:val="00CB0F81"/>
    <w:rsid w:val="00CB387A"/>
    <w:rsid w:val="00CC162E"/>
    <w:rsid w:val="00CD4563"/>
    <w:rsid w:val="00CD5A4F"/>
    <w:rsid w:val="00CE11D8"/>
    <w:rsid w:val="00CE6E95"/>
    <w:rsid w:val="00CF53BD"/>
    <w:rsid w:val="00CF5B6A"/>
    <w:rsid w:val="00D06E65"/>
    <w:rsid w:val="00D20DE4"/>
    <w:rsid w:val="00D24DFD"/>
    <w:rsid w:val="00D3083E"/>
    <w:rsid w:val="00D34BD5"/>
    <w:rsid w:val="00D35365"/>
    <w:rsid w:val="00D47851"/>
    <w:rsid w:val="00D53B57"/>
    <w:rsid w:val="00D66F06"/>
    <w:rsid w:val="00D72B76"/>
    <w:rsid w:val="00D84CC0"/>
    <w:rsid w:val="00DB02E6"/>
    <w:rsid w:val="00DD7A6F"/>
    <w:rsid w:val="00DF343F"/>
    <w:rsid w:val="00DF4352"/>
    <w:rsid w:val="00DF5215"/>
    <w:rsid w:val="00E0280D"/>
    <w:rsid w:val="00E105C3"/>
    <w:rsid w:val="00E11093"/>
    <w:rsid w:val="00E12CB3"/>
    <w:rsid w:val="00E1446E"/>
    <w:rsid w:val="00E16F4C"/>
    <w:rsid w:val="00E26FF1"/>
    <w:rsid w:val="00E436B4"/>
    <w:rsid w:val="00E57FBE"/>
    <w:rsid w:val="00E640BF"/>
    <w:rsid w:val="00E65573"/>
    <w:rsid w:val="00E67DB1"/>
    <w:rsid w:val="00E76ED4"/>
    <w:rsid w:val="00E825C7"/>
    <w:rsid w:val="00EA0827"/>
    <w:rsid w:val="00EA2A87"/>
    <w:rsid w:val="00EB0337"/>
    <w:rsid w:val="00EE2995"/>
    <w:rsid w:val="00EF6D78"/>
    <w:rsid w:val="00F07F27"/>
    <w:rsid w:val="00F146FF"/>
    <w:rsid w:val="00F1767F"/>
    <w:rsid w:val="00F315D9"/>
    <w:rsid w:val="00F55C2B"/>
    <w:rsid w:val="00F64F36"/>
    <w:rsid w:val="00F679D7"/>
    <w:rsid w:val="00F76450"/>
    <w:rsid w:val="00F977CE"/>
    <w:rsid w:val="00FB1F72"/>
    <w:rsid w:val="00FD7C16"/>
    <w:rsid w:val="00FE7AF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515B"/>
  <w15:docId w15:val="{D88110C3-3081-48E5-8DFC-86D15566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58A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E58A0"/>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0E58A0"/>
    <w:rPr>
      <w:rFonts w:ascii="Times New Roman" w:eastAsia="Times New Roman" w:hAnsi="Times New Roman" w:cs="Times New Roman"/>
      <w:b/>
      <w:sz w:val="28"/>
      <w:szCs w:val="20"/>
      <w:lang w:eastAsia="cs-CZ"/>
    </w:rPr>
  </w:style>
  <w:style w:type="paragraph" w:styleId="Zkladntext">
    <w:name w:val="Body Text"/>
    <w:basedOn w:val="Normln"/>
    <w:link w:val="ZkladntextChar"/>
    <w:unhideWhenUsed/>
    <w:rsid w:val="000E58A0"/>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0E58A0"/>
    <w:rPr>
      <w:rFonts w:ascii="Times New Roman" w:eastAsia="Times New Roman" w:hAnsi="Times New Roman" w:cs="Times New Roman"/>
      <w:sz w:val="24"/>
      <w:szCs w:val="24"/>
      <w:lang w:eastAsia="ar-SA"/>
    </w:rPr>
  </w:style>
  <w:style w:type="paragraph" w:styleId="Odstavecseseznamem">
    <w:name w:val="List Paragraph"/>
    <w:basedOn w:val="Normln"/>
    <w:link w:val="OdstavecseseznamemChar"/>
    <w:uiPriority w:val="34"/>
    <w:qFormat/>
    <w:rsid w:val="000E58A0"/>
    <w:pPr>
      <w:ind w:left="720"/>
      <w:contextualSpacing/>
    </w:pPr>
  </w:style>
  <w:style w:type="character" w:customStyle="1" w:styleId="OdstavecseseznamemChar">
    <w:name w:val="Odstavec se seznamem Char"/>
    <w:basedOn w:val="Standardnpsmoodstavce"/>
    <w:link w:val="Odstavecseseznamem"/>
    <w:uiPriority w:val="34"/>
    <w:qFormat/>
    <w:rsid w:val="000E58A0"/>
  </w:style>
  <w:style w:type="paragraph" w:styleId="Textbubliny">
    <w:name w:val="Balloon Text"/>
    <w:basedOn w:val="Normln"/>
    <w:link w:val="TextbublinyChar"/>
    <w:uiPriority w:val="99"/>
    <w:semiHidden/>
    <w:unhideWhenUsed/>
    <w:rsid w:val="004F48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486E"/>
    <w:rPr>
      <w:rFonts w:ascii="Tahoma" w:hAnsi="Tahoma" w:cs="Tahoma"/>
      <w:sz w:val="16"/>
      <w:szCs w:val="16"/>
    </w:rPr>
  </w:style>
  <w:style w:type="character" w:styleId="Odkaznakoment">
    <w:name w:val="annotation reference"/>
    <w:basedOn w:val="Standardnpsmoodstavce"/>
    <w:uiPriority w:val="99"/>
    <w:semiHidden/>
    <w:unhideWhenUsed/>
    <w:rsid w:val="00CE11D8"/>
    <w:rPr>
      <w:sz w:val="16"/>
      <w:szCs w:val="16"/>
    </w:rPr>
  </w:style>
  <w:style w:type="paragraph" w:styleId="Textkomente">
    <w:name w:val="annotation text"/>
    <w:basedOn w:val="Normln"/>
    <w:link w:val="TextkomenteChar"/>
    <w:uiPriority w:val="99"/>
    <w:semiHidden/>
    <w:unhideWhenUsed/>
    <w:rsid w:val="00CE11D8"/>
    <w:pPr>
      <w:spacing w:line="240" w:lineRule="auto"/>
    </w:pPr>
    <w:rPr>
      <w:sz w:val="20"/>
      <w:szCs w:val="20"/>
    </w:rPr>
  </w:style>
  <w:style w:type="character" w:customStyle="1" w:styleId="TextkomenteChar">
    <w:name w:val="Text komentáře Char"/>
    <w:basedOn w:val="Standardnpsmoodstavce"/>
    <w:link w:val="Textkomente"/>
    <w:uiPriority w:val="99"/>
    <w:semiHidden/>
    <w:rsid w:val="00CE11D8"/>
    <w:rPr>
      <w:sz w:val="20"/>
      <w:szCs w:val="20"/>
    </w:rPr>
  </w:style>
  <w:style w:type="paragraph" w:styleId="Pedmtkomente">
    <w:name w:val="annotation subject"/>
    <w:basedOn w:val="Textkomente"/>
    <w:next w:val="Textkomente"/>
    <w:link w:val="PedmtkomenteChar"/>
    <w:uiPriority w:val="99"/>
    <w:semiHidden/>
    <w:unhideWhenUsed/>
    <w:rsid w:val="00CE11D8"/>
    <w:rPr>
      <w:b/>
      <w:bCs/>
    </w:rPr>
  </w:style>
  <w:style w:type="character" w:customStyle="1" w:styleId="PedmtkomenteChar">
    <w:name w:val="Předmět komentáře Char"/>
    <w:basedOn w:val="TextkomenteChar"/>
    <w:link w:val="Pedmtkomente"/>
    <w:uiPriority w:val="99"/>
    <w:semiHidden/>
    <w:rsid w:val="00CE11D8"/>
    <w:rPr>
      <w:b/>
      <w:bCs/>
      <w:sz w:val="20"/>
      <w:szCs w:val="20"/>
    </w:rPr>
  </w:style>
  <w:style w:type="paragraph" w:styleId="Revize">
    <w:name w:val="Revision"/>
    <w:hidden/>
    <w:uiPriority w:val="99"/>
    <w:semiHidden/>
    <w:rsid w:val="006A718C"/>
    <w:pPr>
      <w:spacing w:after="0" w:line="240" w:lineRule="auto"/>
    </w:pPr>
  </w:style>
  <w:style w:type="paragraph" w:styleId="Zhlav">
    <w:name w:val="header"/>
    <w:basedOn w:val="Normln"/>
    <w:link w:val="ZhlavChar"/>
    <w:unhideWhenUsed/>
    <w:rsid w:val="00077382"/>
    <w:pPr>
      <w:tabs>
        <w:tab w:val="center" w:pos="4536"/>
        <w:tab w:val="right" w:pos="9072"/>
      </w:tabs>
      <w:spacing w:after="0" w:line="240" w:lineRule="auto"/>
    </w:pPr>
  </w:style>
  <w:style w:type="character" w:customStyle="1" w:styleId="ZhlavChar">
    <w:name w:val="Záhlaví Char"/>
    <w:basedOn w:val="Standardnpsmoodstavce"/>
    <w:link w:val="Zhlav"/>
    <w:rsid w:val="00077382"/>
  </w:style>
  <w:style w:type="paragraph" w:styleId="Zpat">
    <w:name w:val="footer"/>
    <w:basedOn w:val="Normln"/>
    <w:link w:val="ZpatChar"/>
    <w:uiPriority w:val="99"/>
    <w:unhideWhenUsed/>
    <w:rsid w:val="00077382"/>
    <w:pPr>
      <w:tabs>
        <w:tab w:val="center" w:pos="4536"/>
        <w:tab w:val="right" w:pos="9072"/>
      </w:tabs>
      <w:spacing w:after="0" w:line="240" w:lineRule="auto"/>
    </w:pPr>
  </w:style>
  <w:style w:type="character" w:customStyle="1" w:styleId="ZpatChar">
    <w:name w:val="Zápatí Char"/>
    <w:basedOn w:val="Standardnpsmoodstavce"/>
    <w:link w:val="Zpat"/>
    <w:uiPriority w:val="99"/>
    <w:rsid w:val="00077382"/>
  </w:style>
  <w:style w:type="paragraph" w:customStyle="1" w:styleId="Default">
    <w:name w:val="Default"/>
    <w:qFormat/>
    <w:rsid w:val="00922F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462062">
      <w:bodyDiv w:val="1"/>
      <w:marLeft w:val="0"/>
      <w:marRight w:val="0"/>
      <w:marTop w:val="0"/>
      <w:marBottom w:val="0"/>
      <w:divBdr>
        <w:top w:val="none" w:sz="0" w:space="0" w:color="auto"/>
        <w:left w:val="none" w:sz="0" w:space="0" w:color="auto"/>
        <w:bottom w:val="none" w:sz="0" w:space="0" w:color="auto"/>
        <w:right w:val="none" w:sz="0" w:space="0" w:color="auto"/>
      </w:divBdr>
    </w:div>
    <w:div w:id="1360005427">
      <w:bodyDiv w:val="1"/>
      <w:marLeft w:val="0"/>
      <w:marRight w:val="0"/>
      <w:marTop w:val="0"/>
      <w:marBottom w:val="0"/>
      <w:divBdr>
        <w:top w:val="none" w:sz="0" w:space="0" w:color="auto"/>
        <w:left w:val="none" w:sz="0" w:space="0" w:color="auto"/>
        <w:bottom w:val="none" w:sz="0" w:space="0" w:color="auto"/>
        <w:right w:val="none" w:sz="0" w:space="0" w:color="auto"/>
      </w:divBdr>
    </w:div>
    <w:div w:id="170597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4F61F738ADB146ACBBDAAFD781526F" ma:contentTypeVersion="14" ma:contentTypeDescription="Vytvoří nový dokument" ma:contentTypeScope="" ma:versionID="654d8efaf6902b83b1e3b14c70c5ae00">
  <xsd:schema xmlns:xsd="http://www.w3.org/2001/XMLSchema" xmlns:xs="http://www.w3.org/2001/XMLSchema" xmlns:p="http://schemas.microsoft.com/office/2006/metadata/properties" xmlns:ns3="2c5069bb-3490-4c2a-9d3c-e6c7cb668331" xmlns:ns4="6af81bb3-5d0c-426f-ae4a-84d42d69b0f4" targetNamespace="http://schemas.microsoft.com/office/2006/metadata/properties" ma:root="true" ma:fieldsID="ab5c180b440392545e62752efcfb7b0a" ns3:_="" ns4:_="">
    <xsd:import namespace="2c5069bb-3490-4c2a-9d3c-e6c7cb668331"/>
    <xsd:import namespace="6af81bb3-5d0c-426f-ae4a-84d42d69b0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069bb-3490-4c2a-9d3c-e6c7cb668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f81bb3-5d0c-426f-ae4a-84d42d69b0f4"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7C38-7962-4010-B93D-4C55955FFAAF}">
  <ds:schemaRefs>
    <ds:schemaRef ds:uri="http://schemas.microsoft.com/sharepoint/v3/contenttype/forms"/>
  </ds:schemaRefs>
</ds:datastoreItem>
</file>

<file path=customXml/itemProps2.xml><?xml version="1.0" encoding="utf-8"?>
<ds:datastoreItem xmlns:ds="http://schemas.openxmlformats.org/officeDocument/2006/customXml" ds:itemID="{5A053454-79FF-4DC7-99C5-D8B150B19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68DBEF-F902-41BF-815F-F890DCC97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069bb-3490-4c2a-9d3c-e6c7cb668331"/>
    <ds:schemaRef ds:uri="6af81bb3-5d0c-426f-ae4a-84d42d69b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6D3CC-1889-4990-B6F2-5433F694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2761</Words>
  <Characters>16295</Characters>
  <Application>Microsoft Office Word</Application>
  <DocSecurity>4</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Štverková</dc:creator>
  <cp:lastModifiedBy>Buryšová Jana</cp:lastModifiedBy>
  <cp:revision>2</cp:revision>
  <cp:lastPrinted>2022-09-29T05:49:00Z</cp:lastPrinted>
  <dcterms:created xsi:type="dcterms:W3CDTF">2022-09-29T14:42:00Z</dcterms:created>
  <dcterms:modified xsi:type="dcterms:W3CDTF">2022-09-29T14:42:00Z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0x0101005C4F61F738ADB146ACBBDAAFD781526F</vt:lpwstr>
  </property>
</Properties>
</file>