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BA1F9" w14:textId="7C173EB1" w:rsidR="00126A29" w:rsidRPr="0087772F" w:rsidRDefault="00872541" w:rsidP="0087772F">
      <w:pPr>
        <w:pStyle w:val="Nadpis1"/>
        <w:spacing w:before="0" w:after="480"/>
        <w:ind w:left="431" w:hanging="431"/>
        <w:jc w:val="center"/>
        <w:rPr>
          <w:rFonts w:ascii="Tahoma" w:hAnsi="Tahoma" w:cs="Tahoma"/>
          <w:sz w:val="18"/>
          <w:szCs w:val="18"/>
        </w:rPr>
      </w:pPr>
      <w:r w:rsidRPr="0087772F">
        <w:rPr>
          <w:rFonts w:ascii="Tahoma" w:hAnsi="Tahoma" w:cs="Tahoma"/>
          <w:sz w:val="18"/>
          <w:szCs w:val="18"/>
        </w:rPr>
        <w:t>DODATEK Č. 1</w:t>
      </w:r>
    </w:p>
    <w:p w14:paraId="045FDF85" w14:textId="7C7B4904" w:rsidR="004072C5" w:rsidRPr="0087772F" w:rsidRDefault="00240CA1" w:rsidP="004072C5">
      <w:pPr>
        <w:tabs>
          <w:tab w:val="left" w:pos="379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CMI s.r.o.</w:t>
      </w:r>
    </w:p>
    <w:p w14:paraId="6D0EA564" w14:textId="4F2B665A" w:rsidR="004072C5" w:rsidRPr="0087772F" w:rsidRDefault="004072C5" w:rsidP="004072C5">
      <w:pPr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zaps</w:t>
      </w:r>
      <w:r w:rsidR="00EF355A">
        <w:rPr>
          <w:rFonts w:ascii="Tahoma" w:hAnsi="Tahoma" w:cs="Tahoma"/>
          <w:sz w:val="16"/>
          <w:szCs w:val="16"/>
        </w:rPr>
        <w:t>a</w:t>
      </w:r>
      <w:r w:rsidRPr="0087772F">
        <w:rPr>
          <w:rFonts w:ascii="Tahoma" w:hAnsi="Tahoma" w:cs="Tahoma"/>
          <w:sz w:val="16"/>
          <w:szCs w:val="16"/>
        </w:rPr>
        <w:t>n</w:t>
      </w:r>
      <w:r w:rsidR="00EF355A">
        <w:rPr>
          <w:rFonts w:ascii="Tahoma" w:hAnsi="Tahoma" w:cs="Tahoma"/>
          <w:sz w:val="16"/>
          <w:szCs w:val="16"/>
        </w:rPr>
        <w:t>á</w:t>
      </w:r>
      <w:r w:rsidRPr="0087772F">
        <w:rPr>
          <w:rFonts w:ascii="Tahoma" w:hAnsi="Tahoma" w:cs="Tahoma"/>
          <w:sz w:val="16"/>
          <w:szCs w:val="16"/>
        </w:rPr>
        <w:t xml:space="preserve"> v obchodním rejstříku vedeném Městsk</w:t>
      </w:r>
      <w:r w:rsidR="00822DE6">
        <w:rPr>
          <w:rFonts w:ascii="Tahoma" w:hAnsi="Tahoma" w:cs="Tahoma"/>
          <w:sz w:val="16"/>
          <w:szCs w:val="16"/>
        </w:rPr>
        <w:t>ým</w:t>
      </w:r>
      <w:r w:rsidRPr="0087772F">
        <w:rPr>
          <w:rFonts w:ascii="Tahoma" w:hAnsi="Tahoma" w:cs="Tahoma"/>
          <w:sz w:val="16"/>
          <w:szCs w:val="16"/>
        </w:rPr>
        <w:t xml:space="preserve"> soud</w:t>
      </w:r>
      <w:r w:rsidR="00822DE6">
        <w:rPr>
          <w:rFonts w:ascii="Tahoma" w:hAnsi="Tahoma" w:cs="Tahoma"/>
          <w:sz w:val="16"/>
          <w:szCs w:val="16"/>
        </w:rPr>
        <w:t>em</w:t>
      </w:r>
      <w:r w:rsidRPr="0087772F">
        <w:rPr>
          <w:rFonts w:ascii="Tahoma" w:hAnsi="Tahoma" w:cs="Tahoma"/>
          <w:sz w:val="16"/>
          <w:szCs w:val="16"/>
        </w:rPr>
        <w:t xml:space="preserve"> v Praze, </w:t>
      </w:r>
      <w:r w:rsidR="00822DE6">
        <w:rPr>
          <w:rFonts w:ascii="Tahoma" w:hAnsi="Tahoma" w:cs="Tahoma"/>
          <w:sz w:val="16"/>
          <w:szCs w:val="16"/>
        </w:rPr>
        <w:t>oddíl</w:t>
      </w:r>
      <w:r w:rsidR="00240CA1">
        <w:rPr>
          <w:rFonts w:ascii="Tahoma" w:hAnsi="Tahoma" w:cs="Tahoma"/>
          <w:sz w:val="16"/>
          <w:szCs w:val="16"/>
        </w:rPr>
        <w:t xml:space="preserve"> C</w:t>
      </w:r>
      <w:r w:rsidR="00822DE6">
        <w:rPr>
          <w:rFonts w:ascii="Tahoma" w:hAnsi="Tahoma" w:cs="Tahoma"/>
          <w:sz w:val="16"/>
          <w:szCs w:val="16"/>
        </w:rPr>
        <w:t xml:space="preserve">, vložka </w:t>
      </w:r>
      <w:r w:rsidR="00240CA1">
        <w:rPr>
          <w:rFonts w:ascii="Tahoma" w:hAnsi="Tahoma" w:cs="Tahoma"/>
          <w:sz w:val="16"/>
          <w:szCs w:val="16"/>
        </w:rPr>
        <w:t>12464</w:t>
      </w:r>
    </w:p>
    <w:p w14:paraId="65EBD062" w14:textId="27E7D347" w:rsidR="004072C5" w:rsidRPr="0087772F" w:rsidRDefault="004072C5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se sídlem:</w:t>
      </w:r>
      <w:r w:rsidR="0087772F">
        <w:rPr>
          <w:rFonts w:ascii="Tahoma" w:hAnsi="Tahoma" w:cs="Tahoma"/>
          <w:sz w:val="16"/>
          <w:szCs w:val="16"/>
        </w:rPr>
        <w:tab/>
      </w:r>
      <w:r w:rsidR="00240CA1">
        <w:rPr>
          <w:rFonts w:ascii="Tahoma" w:hAnsi="Tahoma" w:cs="Tahoma"/>
          <w:sz w:val="16"/>
          <w:szCs w:val="16"/>
        </w:rPr>
        <w:t>Ke dvoru 858/27</w:t>
      </w:r>
    </w:p>
    <w:p w14:paraId="22A61E8A" w14:textId="42532539" w:rsidR="004072C5" w:rsidRPr="0087772F" w:rsidRDefault="004072C5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 xml:space="preserve">IČ: </w:t>
      </w:r>
      <w:r w:rsidR="00240CA1">
        <w:rPr>
          <w:rFonts w:ascii="Tahoma" w:hAnsi="Tahoma" w:cs="Tahoma"/>
          <w:sz w:val="16"/>
          <w:szCs w:val="16"/>
        </w:rPr>
        <w:t>47117320</w:t>
      </w:r>
      <w:r w:rsidR="0087772F">
        <w:rPr>
          <w:rFonts w:ascii="Tahoma" w:hAnsi="Tahoma" w:cs="Tahoma"/>
          <w:sz w:val="16"/>
          <w:szCs w:val="16"/>
        </w:rPr>
        <w:tab/>
      </w:r>
      <w:r w:rsidRPr="0087772F">
        <w:rPr>
          <w:rFonts w:ascii="Tahoma" w:hAnsi="Tahoma" w:cs="Tahoma"/>
          <w:sz w:val="16"/>
          <w:szCs w:val="16"/>
        </w:rPr>
        <w:t xml:space="preserve">DIČ: </w:t>
      </w:r>
      <w:r w:rsidR="00240CA1">
        <w:rPr>
          <w:rFonts w:ascii="Tahoma" w:hAnsi="Tahoma" w:cs="Tahoma"/>
          <w:sz w:val="16"/>
          <w:szCs w:val="16"/>
        </w:rPr>
        <w:t>CZ47117320</w:t>
      </w:r>
    </w:p>
    <w:p w14:paraId="59EE4CED" w14:textId="4F0258EB" w:rsidR="004072C5" w:rsidRPr="0087772F" w:rsidRDefault="004072C5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zastoupený:</w:t>
      </w:r>
      <w:r w:rsidR="0087772F">
        <w:rPr>
          <w:rFonts w:ascii="Tahoma" w:hAnsi="Tahoma" w:cs="Tahoma"/>
          <w:sz w:val="16"/>
          <w:szCs w:val="16"/>
        </w:rPr>
        <w:tab/>
      </w:r>
      <w:r w:rsidR="00240CA1">
        <w:rPr>
          <w:rFonts w:ascii="Tahoma" w:hAnsi="Tahoma" w:cs="Tahoma"/>
          <w:sz w:val="16"/>
          <w:szCs w:val="16"/>
        </w:rPr>
        <w:t xml:space="preserve">Ing. Branislavem </w:t>
      </w:r>
      <w:proofErr w:type="spellStart"/>
      <w:r w:rsidR="00240CA1">
        <w:rPr>
          <w:rFonts w:ascii="Tahoma" w:hAnsi="Tahoma" w:cs="Tahoma"/>
          <w:sz w:val="16"/>
          <w:szCs w:val="16"/>
        </w:rPr>
        <w:t>Kriškou</w:t>
      </w:r>
      <w:proofErr w:type="spellEnd"/>
      <w:r w:rsidRPr="0087772F">
        <w:rPr>
          <w:rFonts w:ascii="Tahoma" w:hAnsi="Tahoma" w:cs="Tahoma"/>
          <w:sz w:val="16"/>
          <w:szCs w:val="16"/>
        </w:rPr>
        <w:t>,</w:t>
      </w:r>
      <w:r w:rsidR="00240CA1">
        <w:rPr>
          <w:rFonts w:ascii="Tahoma" w:hAnsi="Tahoma" w:cs="Tahoma"/>
          <w:sz w:val="16"/>
          <w:szCs w:val="16"/>
        </w:rPr>
        <w:t xml:space="preserve"> </w:t>
      </w:r>
      <w:r w:rsidRPr="0087772F">
        <w:rPr>
          <w:rFonts w:ascii="Tahoma" w:hAnsi="Tahoma" w:cs="Tahoma"/>
          <w:sz w:val="16"/>
          <w:szCs w:val="16"/>
        </w:rPr>
        <w:t>jednatel</w:t>
      </w:r>
      <w:r w:rsidR="00240CA1">
        <w:rPr>
          <w:rFonts w:ascii="Tahoma" w:hAnsi="Tahoma" w:cs="Tahoma"/>
          <w:sz w:val="16"/>
          <w:szCs w:val="16"/>
        </w:rPr>
        <w:t>em</w:t>
      </w:r>
    </w:p>
    <w:p w14:paraId="260A142A" w14:textId="1D156A17" w:rsidR="004072C5" w:rsidRPr="0087772F" w:rsidRDefault="004072C5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bankovní spojení:</w:t>
      </w:r>
      <w:r w:rsidR="0087772F">
        <w:rPr>
          <w:rFonts w:ascii="Tahoma" w:hAnsi="Tahoma" w:cs="Tahoma"/>
          <w:sz w:val="16"/>
          <w:szCs w:val="16"/>
        </w:rPr>
        <w:tab/>
      </w:r>
      <w:r w:rsidR="00240CA1">
        <w:rPr>
          <w:rFonts w:ascii="Tahoma" w:hAnsi="Tahoma" w:cs="Tahoma"/>
          <w:sz w:val="16"/>
          <w:szCs w:val="16"/>
        </w:rPr>
        <w:t>ČSOB</w:t>
      </w:r>
    </w:p>
    <w:p w14:paraId="3682709D" w14:textId="357C897D" w:rsidR="00C6745C" w:rsidRPr="0087772F" w:rsidRDefault="004072C5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číslo účtu:</w:t>
      </w:r>
      <w:r w:rsidR="0087772F">
        <w:rPr>
          <w:rFonts w:ascii="Tahoma" w:hAnsi="Tahoma" w:cs="Tahoma"/>
          <w:sz w:val="16"/>
          <w:szCs w:val="16"/>
        </w:rPr>
        <w:tab/>
      </w:r>
      <w:r w:rsidR="00F96248">
        <w:rPr>
          <w:rFonts w:ascii="Tahoma" w:hAnsi="Tahoma" w:cs="Tahoma"/>
          <w:sz w:val="16"/>
          <w:szCs w:val="16"/>
        </w:rPr>
        <w:t>XXXXXXXXX</w:t>
      </w:r>
      <w:r w:rsidRPr="0087772F">
        <w:rPr>
          <w:rFonts w:ascii="Tahoma" w:hAnsi="Tahoma" w:cs="Tahoma"/>
          <w:sz w:val="16"/>
          <w:szCs w:val="16"/>
        </w:rPr>
        <w:t>/</w:t>
      </w:r>
      <w:r w:rsidR="00F96248">
        <w:rPr>
          <w:rFonts w:ascii="Tahoma" w:hAnsi="Tahoma" w:cs="Tahoma"/>
          <w:sz w:val="16"/>
          <w:szCs w:val="16"/>
        </w:rPr>
        <w:t>XXXX</w:t>
      </w:r>
    </w:p>
    <w:p w14:paraId="1E164418" w14:textId="364189CE" w:rsidR="00126A29" w:rsidRPr="0087772F" w:rsidRDefault="00C6745C" w:rsidP="0087772F">
      <w:pPr>
        <w:rPr>
          <w:rFonts w:ascii="Tahoma" w:hAnsi="Tahoma" w:cs="Tahoma"/>
          <w:b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 xml:space="preserve">jako </w:t>
      </w:r>
      <w:r w:rsidRPr="0087772F">
        <w:rPr>
          <w:rFonts w:ascii="Tahoma" w:hAnsi="Tahoma" w:cs="Tahoma"/>
          <w:b/>
          <w:sz w:val="16"/>
          <w:szCs w:val="16"/>
        </w:rPr>
        <w:t>prodávající</w:t>
      </w:r>
      <w:r w:rsidRPr="0087772F"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14:paraId="573EFD92" w14:textId="77777777" w:rsidR="00126A29" w:rsidRPr="0087772F" w:rsidRDefault="00126A29" w:rsidP="0087772F">
      <w:pPr>
        <w:spacing w:before="240" w:after="240"/>
        <w:jc w:val="center"/>
        <w:rPr>
          <w:rFonts w:ascii="Tahoma" w:hAnsi="Tahoma" w:cs="Tahoma"/>
          <w:bCs/>
          <w:sz w:val="16"/>
          <w:szCs w:val="16"/>
        </w:rPr>
      </w:pPr>
      <w:r w:rsidRPr="0087772F">
        <w:rPr>
          <w:rFonts w:ascii="Tahoma" w:hAnsi="Tahoma" w:cs="Tahoma"/>
          <w:bCs/>
          <w:sz w:val="16"/>
          <w:szCs w:val="16"/>
        </w:rPr>
        <w:t>a</w:t>
      </w:r>
    </w:p>
    <w:p w14:paraId="651E23F5" w14:textId="77777777" w:rsidR="00126A29" w:rsidRPr="0087772F" w:rsidRDefault="00126A29" w:rsidP="00F07574">
      <w:pPr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5056557B" w14:textId="3EAA1D6F" w:rsidR="00126A29" w:rsidRPr="0087772F" w:rsidRDefault="00126A29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se sídlem:</w:t>
      </w:r>
      <w:r w:rsidR="0087772F">
        <w:rPr>
          <w:rFonts w:ascii="Tahoma" w:hAnsi="Tahoma" w:cs="Tahoma"/>
          <w:sz w:val="16"/>
          <w:szCs w:val="16"/>
        </w:rPr>
        <w:tab/>
      </w:r>
      <w:r w:rsidRPr="0087772F">
        <w:rPr>
          <w:rFonts w:ascii="Tahoma" w:hAnsi="Tahoma" w:cs="Tahoma"/>
          <w:sz w:val="16"/>
          <w:szCs w:val="16"/>
        </w:rPr>
        <w:t>U Nemocnice 499/2, 128 08 Praha 2</w:t>
      </w:r>
    </w:p>
    <w:p w14:paraId="1B1A239B" w14:textId="589D0987" w:rsidR="00126A29" w:rsidRPr="0087772F" w:rsidRDefault="00126A29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IČ: 00064165</w:t>
      </w:r>
      <w:r w:rsidR="0087772F">
        <w:rPr>
          <w:rFonts w:ascii="Tahoma" w:hAnsi="Tahoma" w:cs="Tahoma"/>
          <w:sz w:val="16"/>
          <w:szCs w:val="16"/>
        </w:rPr>
        <w:tab/>
      </w:r>
      <w:r w:rsidRPr="0087772F">
        <w:rPr>
          <w:rFonts w:ascii="Tahoma" w:hAnsi="Tahoma" w:cs="Tahoma"/>
          <w:sz w:val="16"/>
          <w:szCs w:val="16"/>
        </w:rPr>
        <w:t>DIČ: CZ00064165</w:t>
      </w:r>
    </w:p>
    <w:p w14:paraId="54D4B591" w14:textId="77777777" w:rsidR="00126A29" w:rsidRPr="0087772F" w:rsidRDefault="00126A29" w:rsidP="0087772F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 xml:space="preserve">zastoupená: </w:t>
      </w:r>
      <w:r w:rsidRPr="0087772F">
        <w:rPr>
          <w:rFonts w:ascii="Tahoma" w:hAnsi="Tahoma" w:cs="Tahoma"/>
          <w:sz w:val="16"/>
          <w:szCs w:val="16"/>
        </w:rPr>
        <w:tab/>
      </w:r>
      <w:r w:rsidRPr="0087772F">
        <w:rPr>
          <w:rFonts w:ascii="Tahoma" w:hAnsi="Tahoma" w:cs="Tahoma"/>
          <w:sz w:val="16"/>
          <w:szCs w:val="16"/>
        </w:rPr>
        <w:tab/>
      </w:r>
      <w:r w:rsidR="00512A04" w:rsidRPr="0087772F">
        <w:rPr>
          <w:rFonts w:ascii="Tahoma" w:hAnsi="Tahoma" w:cs="Tahoma"/>
          <w:sz w:val="16"/>
          <w:szCs w:val="16"/>
        </w:rPr>
        <w:t xml:space="preserve">prof. </w:t>
      </w:r>
      <w:r w:rsidR="00693206" w:rsidRPr="0087772F">
        <w:rPr>
          <w:rFonts w:ascii="Tahoma" w:hAnsi="Tahoma" w:cs="Tahoma"/>
          <w:sz w:val="16"/>
          <w:szCs w:val="16"/>
        </w:rPr>
        <w:t xml:space="preserve">MUDr. </w:t>
      </w:r>
      <w:r w:rsidR="00512A04" w:rsidRPr="0087772F">
        <w:rPr>
          <w:rFonts w:ascii="Tahoma" w:hAnsi="Tahoma" w:cs="Tahoma"/>
          <w:sz w:val="16"/>
          <w:szCs w:val="16"/>
        </w:rPr>
        <w:t>Davidem Feltlem</w:t>
      </w:r>
      <w:r w:rsidR="00693206" w:rsidRPr="0087772F">
        <w:rPr>
          <w:rFonts w:ascii="Tahoma" w:hAnsi="Tahoma" w:cs="Tahoma"/>
          <w:sz w:val="16"/>
          <w:szCs w:val="16"/>
        </w:rPr>
        <w:t xml:space="preserve">, </w:t>
      </w:r>
      <w:r w:rsidR="00512A04" w:rsidRPr="0087772F">
        <w:rPr>
          <w:rFonts w:ascii="Tahoma" w:hAnsi="Tahoma" w:cs="Tahoma"/>
          <w:sz w:val="16"/>
          <w:szCs w:val="16"/>
        </w:rPr>
        <w:t>Ph.D.,</w:t>
      </w:r>
      <w:r w:rsidR="00693206" w:rsidRPr="0087772F">
        <w:rPr>
          <w:rFonts w:ascii="Tahoma" w:hAnsi="Tahoma" w:cs="Tahoma"/>
          <w:sz w:val="16"/>
          <w:szCs w:val="16"/>
        </w:rPr>
        <w:t xml:space="preserve"> MBA, ředitel</w:t>
      </w:r>
      <w:r w:rsidR="00512A04" w:rsidRPr="0087772F">
        <w:rPr>
          <w:rFonts w:ascii="Tahoma" w:hAnsi="Tahoma" w:cs="Tahoma"/>
          <w:sz w:val="16"/>
          <w:szCs w:val="16"/>
        </w:rPr>
        <w:t>em</w:t>
      </w:r>
    </w:p>
    <w:p w14:paraId="7F4667B8" w14:textId="3C6E7EE3" w:rsidR="00126A29" w:rsidRPr="0087772F" w:rsidRDefault="00126A29" w:rsidP="0087772F">
      <w:pPr>
        <w:pStyle w:val="Nadpis4"/>
        <w:tabs>
          <w:tab w:val="clear" w:pos="0"/>
          <w:tab w:val="left" w:pos="1701"/>
        </w:tabs>
        <w:ind w:left="0" w:firstLine="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bankovní spojení:</w:t>
      </w:r>
      <w:r w:rsidR="0087772F">
        <w:rPr>
          <w:rFonts w:ascii="Tahoma" w:hAnsi="Tahoma" w:cs="Tahoma"/>
          <w:sz w:val="16"/>
          <w:szCs w:val="16"/>
        </w:rPr>
        <w:tab/>
      </w:r>
      <w:r w:rsidR="00F6623C" w:rsidRPr="0087772F">
        <w:rPr>
          <w:rFonts w:ascii="Tahoma" w:hAnsi="Tahoma" w:cs="Tahoma"/>
          <w:sz w:val="16"/>
          <w:szCs w:val="16"/>
        </w:rPr>
        <w:t>Č</w:t>
      </w:r>
      <w:r w:rsidR="0087772F">
        <w:rPr>
          <w:rFonts w:ascii="Tahoma" w:hAnsi="Tahoma" w:cs="Tahoma"/>
          <w:sz w:val="16"/>
          <w:szCs w:val="16"/>
        </w:rPr>
        <w:t>eská národní banka</w:t>
      </w:r>
    </w:p>
    <w:p w14:paraId="4B05FB33" w14:textId="4B7AA7DB" w:rsidR="00126A29" w:rsidRPr="0087772F" w:rsidRDefault="00126A29" w:rsidP="0087772F">
      <w:pPr>
        <w:pStyle w:val="Nadpis4"/>
        <w:tabs>
          <w:tab w:val="clear" w:pos="0"/>
          <w:tab w:val="left" w:pos="1701"/>
        </w:tabs>
        <w:ind w:left="0" w:firstLine="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číslo účtu:</w:t>
      </w:r>
      <w:r w:rsidR="0087772F">
        <w:rPr>
          <w:rFonts w:ascii="Tahoma" w:hAnsi="Tahoma" w:cs="Tahoma"/>
          <w:sz w:val="16"/>
          <w:szCs w:val="16"/>
        </w:rPr>
        <w:tab/>
      </w:r>
      <w:r w:rsidR="00F96248">
        <w:rPr>
          <w:rFonts w:ascii="Tahoma" w:hAnsi="Tahoma" w:cs="Tahoma"/>
          <w:sz w:val="16"/>
          <w:szCs w:val="16"/>
        </w:rPr>
        <w:t>XXXXXXXXX</w:t>
      </w:r>
      <w:r w:rsidRPr="0087772F">
        <w:rPr>
          <w:rFonts w:ascii="Tahoma" w:hAnsi="Tahoma" w:cs="Tahoma"/>
          <w:sz w:val="16"/>
          <w:szCs w:val="16"/>
        </w:rPr>
        <w:t>/</w:t>
      </w:r>
      <w:r w:rsidR="00F96248">
        <w:rPr>
          <w:rFonts w:ascii="Tahoma" w:hAnsi="Tahoma" w:cs="Tahoma"/>
          <w:sz w:val="16"/>
          <w:szCs w:val="16"/>
        </w:rPr>
        <w:t>XXXX</w:t>
      </w:r>
    </w:p>
    <w:p w14:paraId="3F82A905" w14:textId="77777777" w:rsidR="00126A29" w:rsidRPr="0087772F" w:rsidRDefault="00126A29" w:rsidP="0087772F">
      <w:pPr>
        <w:spacing w:after="48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 xml:space="preserve">jako </w:t>
      </w:r>
      <w:r w:rsidRPr="0087772F">
        <w:rPr>
          <w:rFonts w:ascii="Tahoma" w:hAnsi="Tahoma" w:cs="Tahoma"/>
          <w:b/>
          <w:sz w:val="16"/>
          <w:szCs w:val="16"/>
        </w:rPr>
        <w:t xml:space="preserve">kupující </w:t>
      </w:r>
      <w:r w:rsidRPr="0087772F">
        <w:rPr>
          <w:rFonts w:ascii="Tahoma" w:hAnsi="Tahoma" w:cs="Tahoma"/>
          <w:sz w:val="16"/>
          <w:szCs w:val="16"/>
        </w:rPr>
        <w:t>na straně druhé (dále jen „kupující“)</w:t>
      </w:r>
    </w:p>
    <w:p w14:paraId="3C1C1905" w14:textId="067D4E69" w:rsidR="00150F5C" w:rsidRDefault="00872541" w:rsidP="002526B5">
      <w:pPr>
        <w:spacing w:after="240"/>
        <w:jc w:val="both"/>
        <w:outlineLvl w:val="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uzavírají dnešního dne</w:t>
      </w:r>
      <w:r w:rsidR="00240CA1">
        <w:rPr>
          <w:rFonts w:ascii="Tahoma" w:hAnsi="Tahoma" w:cs="Tahoma"/>
          <w:sz w:val="16"/>
          <w:szCs w:val="16"/>
        </w:rPr>
        <w:t xml:space="preserve"> </w:t>
      </w:r>
      <w:r w:rsidRPr="0087772F">
        <w:rPr>
          <w:rFonts w:ascii="Tahoma" w:hAnsi="Tahoma" w:cs="Tahoma"/>
          <w:sz w:val="16"/>
          <w:szCs w:val="16"/>
        </w:rPr>
        <w:t xml:space="preserve">ke Kupní smlouvě ze dne </w:t>
      </w:r>
      <w:r w:rsidR="004072C5" w:rsidRPr="0087772F">
        <w:rPr>
          <w:rFonts w:ascii="Tahoma" w:hAnsi="Tahoma" w:cs="Tahoma"/>
          <w:sz w:val="16"/>
          <w:szCs w:val="16"/>
        </w:rPr>
        <w:t>3</w:t>
      </w:r>
      <w:r w:rsidR="00240CA1">
        <w:rPr>
          <w:rFonts w:ascii="Tahoma" w:hAnsi="Tahoma" w:cs="Tahoma"/>
          <w:sz w:val="16"/>
          <w:szCs w:val="16"/>
        </w:rPr>
        <w:t>1</w:t>
      </w:r>
      <w:r w:rsidRPr="0087772F">
        <w:rPr>
          <w:rFonts w:ascii="Tahoma" w:hAnsi="Tahoma" w:cs="Tahoma"/>
          <w:sz w:val="16"/>
          <w:szCs w:val="16"/>
        </w:rPr>
        <w:t>.</w:t>
      </w:r>
      <w:r w:rsidR="00BD1F55">
        <w:rPr>
          <w:rFonts w:ascii="Tahoma" w:hAnsi="Tahoma" w:cs="Tahoma"/>
          <w:sz w:val="16"/>
          <w:szCs w:val="16"/>
        </w:rPr>
        <w:t xml:space="preserve"> </w:t>
      </w:r>
      <w:r w:rsidR="004072C5" w:rsidRPr="0087772F">
        <w:rPr>
          <w:rFonts w:ascii="Tahoma" w:hAnsi="Tahoma" w:cs="Tahoma"/>
          <w:sz w:val="16"/>
          <w:szCs w:val="16"/>
        </w:rPr>
        <w:t>5</w:t>
      </w:r>
      <w:r w:rsidRPr="0087772F">
        <w:rPr>
          <w:rFonts w:ascii="Tahoma" w:hAnsi="Tahoma" w:cs="Tahoma"/>
          <w:sz w:val="16"/>
          <w:szCs w:val="16"/>
        </w:rPr>
        <w:t xml:space="preserve">. 2022, která je u kupujícího evidována pod č. PO </w:t>
      </w:r>
      <w:r w:rsidR="00240CA1">
        <w:rPr>
          <w:rFonts w:ascii="Tahoma" w:hAnsi="Tahoma" w:cs="Tahoma"/>
          <w:sz w:val="16"/>
          <w:szCs w:val="16"/>
        </w:rPr>
        <w:t>329</w:t>
      </w:r>
      <w:r w:rsidR="00C6745C" w:rsidRPr="0087772F">
        <w:rPr>
          <w:rFonts w:ascii="Tahoma" w:hAnsi="Tahoma" w:cs="Tahoma"/>
          <w:sz w:val="16"/>
          <w:szCs w:val="16"/>
        </w:rPr>
        <w:t>/S/22</w:t>
      </w:r>
      <w:r w:rsidRPr="0087772F">
        <w:rPr>
          <w:rFonts w:ascii="Tahoma" w:hAnsi="Tahoma" w:cs="Tahoma"/>
          <w:sz w:val="16"/>
          <w:szCs w:val="16"/>
        </w:rPr>
        <w:t xml:space="preserve"> (dále jen „smlouva“), </w:t>
      </w:r>
      <w:r w:rsidR="00150F5C">
        <w:rPr>
          <w:rFonts w:ascii="Tahoma" w:hAnsi="Tahoma" w:cs="Tahoma"/>
          <w:sz w:val="16"/>
          <w:szCs w:val="16"/>
        </w:rPr>
        <w:t xml:space="preserve">uzavřené na základě </w:t>
      </w:r>
      <w:r w:rsidR="00084B4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vyhodnocení výsledků veřejné zakázky malého rozsahu s názvem „</w:t>
      </w:r>
      <w:proofErr w:type="spellStart"/>
      <w:r w:rsidR="00240CA1">
        <w:rPr>
          <w:rStyle w:val="normaltextrun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Beam</w:t>
      </w:r>
      <w:proofErr w:type="spellEnd"/>
      <w:r w:rsidR="00240CA1">
        <w:rPr>
          <w:rStyle w:val="normaltextrun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240CA1">
        <w:rPr>
          <w:rStyle w:val="normaltextrun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Splitter</w:t>
      </w:r>
      <w:proofErr w:type="spellEnd"/>
      <w:r w:rsidR="00240CA1">
        <w:rPr>
          <w:rStyle w:val="normaltextrun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 xml:space="preserve"> (kamera) – 10 ks</w:t>
      </w:r>
      <w:r w:rsidR="00240CA1" w:rsidRPr="00240CA1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“</w:t>
      </w:r>
      <w:r w:rsidR="00150F5C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,</w:t>
      </w:r>
      <w:r w:rsidR="00084B4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realizované poptávkovým řízením systémové číslo </w:t>
      </w:r>
      <w:r w:rsidR="00A3073D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P22V00215183</w:t>
      </w:r>
      <w:r w:rsidR="00150F5C">
        <w:rPr>
          <w:rStyle w:val="contextualspellingandgrammarerror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, </w:t>
      </w:r>
      <w:r w:rsidRPr="0087772F">
        <w:rPr>
          <w:rFonts w:ascii="Tahoma" w:hAnsi="Tahoma" w:cs="Tahoma"/>
          <w:sz w:val="16"/>
          <w:szCs w:val="16"/>
        </w:rPr>
        <w:t>tento</w:t>
      </w:r>
    </w:p>
    <w:p w14:paraId="6EB81645" w14:textId="46C35016" w:rsidR="00872541" w:rsidRPr="002526B5" w:rsidRDefault="00872541" w:rsidP="002526B5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2526B5">
        <w:rPr>
          <w:rFonts w:ascii="Tahoma" w:hAnsi="Tahoma" w:cs="Tahoma"/>
          <w:b/>
          <w:bCs/>
          <w:sz w:val="16"/>
          <w:szCs w:val="16"/>
        </w:rPr>
        <w:t xml:space="preserve">dodatek č. </w:t>
      </w:r>
      <w:r w:rsidR="00150F5C" w:rsidRPr="002526B5">
        <w:rPr>
          <w:rFonts w:ascii="Tahoma" w:hAnsi="Tahoma" w:cs="Tahoma"/>
          <w:b/>
          <w:bCs/>
          <w:sz w:val="16"/>
          <w:szCs w:val="16"/>
        </w:rPr>
        <w:t>1</w:t>
      </w:r>
    </w:p>
    <w:p w14:paraId="64463DD1" w14:textId="1B5C98C0" w:rsidR="00150F5C" w:rsidRPr="0087772F" w:rsidRDefault="00150F5C" w:rsidP="002526B5">
      <w:pPr>
        <w:spacing w:after="480"/>
        <w:jc w:val="center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„dodatek“)</w:t>
      </w:r>
    </w:p>
    <w:p w14:paraId="1EFCB850" w14:textId="68152CFE" w:rsidR="00126A29" w:rsidRPr="0087772F" w:rsidRDefault="00126A29" w:rsidP="00872541">
      <w:pPr>
        <w:jc w:val="center"/>
        <w:rPr>
          <w:rFonts w:ascii="Tahoma" w:hAnsi="Tahoma" w:cs="Tahoma"/>
          <w:b/>
          <w:sz w:val="16"/>
          <w:szCs w:val="16"/>
        </w:rPr>
      </w:pPr>
      <w:r w:rsidRPr="0087772F">
        <w:rPr>
          <w:rFonts w:ascii="Tahoma" w:hAnsi="Tahoma" w:cs="Tahoma"/>
          <w:b/>
          <w:sz w:val="16"/>
          <w:szCs w:val="16"/>
        </w:rPr>
        <w:t>I.</w:t>
      </w:r>
    </w:p>
    <w:p w14:paraId="603789CF" w14:textId="5C7DA35E" w:rsidR="00126A29" w:rsidRPr="0087772F" w:rsidRDefault="00126A29" w:rsidP="00872541">
      <w:pPr>
        <w:jc w:val="center"/>
        <w:rPr>
          <w:rFonts w:ascii="Tahoma" w:hAnsi="Tahoma" w:cs="Tahoma"/>
          <w:b/>
          <w:sz w:val="16"/>
          <w:szCs w:val="16"/>
        </w:rPr>
      </w:pPr>
      <w:r w:rsidRPr="0087772F">
        <w:rPr>
          <w:rFonts w:ascii="Tahoma" w:hAnsi="Tahoma" w:cs="Tahoma"/>
          <w:b/>
          <w:sz w:val="16"/>
          <w:szCs w:val="16"/>
        </w:rPr>
        <w:t xml:space="preserve">Předmět </w:t>
      </w:r>
      <w:r w:rsidR="00872541" w:rsidRPr="0087772F">
        <w:rPr>
          <w:rFonts w:ascii="Tahoma" w:hAnsi="Tahoma" w:cs="Tahoma"/>
          <w:b/>
          <w:sz w:val="16"/>
          <w:szCs w:val="16"/>
        </w:rPr>
        <w:t>dodatku</w:t>
      </w:r>
    </w:p>
    <w:p w14:paraId="1C360491" w14:textId="08F48FCE" w:rsidR="007E3F0E" w:rsidRPr="0087772F" w:rsidRDefault="007E3F0E" w:rsidP="002526B5">
      <w:pPr>
        <w:pStyle w:val="Odstavecseseznamem"/>
        <w:numPr>
          <w:ilvl w:val="0"/>
          <w:numId w:val="47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bookmarkStart w:id="0" w:name="_Hlk86238958"/>
      <w:bookmarkStart w:id="1" w:name="_Hlk86217690"/>
      <w:r w:rsidRPr="0087772F">
        <w:rPr>
          <w:rFonts w:ascii="Tahoma" w:hAnsi="Tahoma" w:cs="Tahoma"/>
          <w:sz w:val="16"/>
          <w:szCs w:val="16"/>
        </w:rPr>
        <w:t xml:space="preserve">Předmětem dodatku je změna sjednané doby </w:t>
      </w:r>
      <w:r w:rsidR="006C28F6">
        <w:rPr>
          <w:rFonts w:ascii="Tahoma" w:hAnsi="Tahoma" w:cs="Tahoma"/>
          <w:sz w:val="16"/>
          <w:szCs w:val="16"/>
        </w:rPr>
        <w:t>dodání</w:t>
      </w:r>
      <w:r w:rsidR="006C28F6" w:rsidRPr="0087772F">
        <w:rPr>
          <w:rFonts w:ascii="Tahoma" w:hAnsi="Tahoma" w:cs="Tahoma"/>
          <w:sz w:val="16"/>
          <w:szCs w:val="16"/>
        </w:rPr>
        <w:t xml:space="preserve"> </w:t>
      </w:r>
      <w:r w:rsidRPr="0087772F">
        <w:rPr>
          <w:rFonts w:ascii="Tahoma" w:hAnsi="Tahoma" w:cs="Tahoma"/>
          <w:sz w:val="16"/>
          <w:szCs w:val="16"/>
        </w:rPr>
        <w:t>zboží</w:t>
      </w:r>
      <w:r w:rsidR="00C6745C" w:rsidRPr="0087772F">
        <w:rPr>
          <w:rFonts w:ascii="Tahoma" w:hAnsi="Tahoma" w:cs="Tahoma"/>
          <w:sz w:val="16"/>
          <w:szCs w:val="16"/>
        </w:rPr>
        <w:t xml:space="preserve"> pro </w:t>
      </w:r>
      <w:r w:rsidR="00A3073D">
        <w:rPr>
          <w:rFonts w:ascii="Tahoma" w:hAnsi="Tahoma" w:cs="Tahoma"/>
          <w:sz w:val="16"/>
          <w:szCs w:val="16"/>
        </w:rPr>
        <w:t>Oční kliniku</w:t>
      </w:r>
      <w:r w:rsidR="00C6745C" w:rsidRPr="0087772F">
        <w:rPr>
          <w:rFonts w:ascii="Tahoma" w:hAnsi="Tahoma" w:cs="Tahoma"/>
          <w:sz w:val="16"/>
          <w:szCs w:val="16"/>
        </w:rPr>
        <w:t xml:space="preserve"> </w:t>
      </w:r>
      <w:r w:rsidR="006C28F6">
        <w:rPr>
          <w:rFonts w:ascii="Tahoma" w:hAnsi="Tahoma" w:cs="Tahoma"/>
          <w:sz w:val="16"/>
          <w:szCs w:val="16"/>
        </w:rPr>
        <w:t>dle</w:t>
      </w:r>
      <w:r w:rsidR="006C28F6" w:rsidRPr="0087772F">
        <w:rPr>
          <w:rFonts w:ascii="Tahoma" w:hAnsi="Tahoma" w:cs="Tahoma"/>
          <w:sz w:val="16"/>
          <w:szCs w:val="16"/>
        </w:rPr>
        <w:t> čl. II. odst. 1 smlouvy</w:t>
      </w:r>
      <w:r w:rsidR="002A7B6E">
        <w:rPr>
          <w:rFonts w:ascii="Tahoma" w:hAnsi="Tahoma" w:cs="Tahoma"/>
          <w:sz w:val="16"/>
          <w:szCs w:val="16"/>
        </w:rPr>
        <w:t>, a to</w:t>
      </w:r>
      <w:r w:rsidR="006C28F6" w:rsidRPr="0087772F">
        <w:rPr>
          <w:rFonts w:ascii="Tahoma" w:hAnsi="Tahoma" w:cs="Tahoma"/>
          <w:sz w:val="16"/>
          <w:szCs w:val="16"/>
        </w:rPr>
        <w:t xml:space="preserve"> </w:t>
      </w:r>
      <w:r w:rsidR="00C6745C" w:rsidRPr="0087772F">
        <w:rPr>
          <w:rFonts w:ascii="Tahoma" w:hAnsi="Tahoma" w:cs="Tahoma"/>
          <w:sz w:val="16"/>
          <w:szCs w:val="16"/>
        </w:rPr>
        <w:t>z důvodu překážky</w:t>
      </w:r>
      <w:r w:rsidR="00C31147">
        <w:rPr>
          <w:rFonts w:ascii="Tahoma" w:hAnsi="Tahoma" w:cs="Tahoma"/>
          <w:sz w:val="16"/>
          <w:szCs w:val="16"/>
        </w:rPr>
        <w:t xml:space="preserve"> na straně prodávajícího, způsobené</w:t>
      </w:r>
      <w:r w:rsidR="00511039">
        <w:rPr>
          <w:rFonts w:ascii="Tahoma" w:hAnsi="Tahoma" w:cs="Tahoma"/>
          <w:sz w:val="16"/>
          <w:szCs w:val="16"/>
        </w:rPr>
        <w:t xml:space="preserve"> vyšší mocí, tedy</w:t>
      </w:r>
      <w:r w:rsidR="00AB6DFE">
        <w:rPr>
          <w:rFonts w:ascii="Tahoma" w:hAnsi="Tahoma" w:cs="Tahoma"/>
          <w:sz w:val="16"/>
          <w:szCs w:val="16"/>
        </w:rPr>
        <w:t xml:space="preserve"> vlivem </w:t>
      </w:r>
      <w:r w:rsidR="00706D66">
        <w:rPr>
          <w:rFonts w:ascii="Tahoma" w:hAnsi="Tahoma" w:cs="Tahoma"/>
          <w:sz w:val="16"/>
          <w:szCs w:val="16"/>
        </w:rPr>
        <w:t xml:space="preserve">nepředvídatelné a nepřekonatelné překážky, spočívající </w:t>
      </w:r>
      <w:r w:rsidR="00A3073D">
        <w:rPr>
          <w:rFonts w:ascii="Tahoma" w:hAnsi="Tahoma" w:cs="Tahoma"/>
          <w:sz w:val="16"/>
          <w:szCs w:val="16"/>
        </w:rPr>
        <w:t>v narušení dodavatelských řetězců. Dodávku tak nelze zajistit v termínu dle Smlouvy PO 329/S/22, protože daný typ přístroje, kompatibilní pro potřeby VFN, nabízí jen jediný výrobce.</w:t>
      </w:r>
    </w:p>
    <w:p w14:paraId="3CAB726B" w14:textId="4712352E" w:rsidR="00277834" w:rsidRPr="0087772F" w:rsidRDefault="6FDC0713" w:rsidP="002526B5">
      <w:pPr>
        <w:pStyle w:val="Odstavecseseznamem"/>
        <w:numPr>
          <w:ilvl w:val="0"/>
          <w:numId w:val="47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 xml:space="preserve">Prodávající se zavazuje dodat zboží dle podmínek sjednaných v článku IV. </w:t>
      </w:r>
      <w:r w:rsidR="00CC5BDC" w:rsidRPr="0087772F">
        <w:rPr>
          <w:rFonts w:ascii="Tahoma" w:hAnsi="Tahoma" w:cs="Tahoma"/>
          <w:sz w:val="16"/>
          <w:szCs w:val="16"/>
        </w:rPr>
        <w:t>s</w:t>
      </w:r>
      <w:r w:rsidRPr="0087772F">
        <w:rPr>
          <w:rFonts w:ascii="Tahoma" w:hAnsi="Tahoma" w:cs="Tahoma"/>
          <w:sz w:val="16"/>
          <w:szCs w:val="16"/>
        </w:rPr>
        <w:t>mlouvy</w:t>
      </w:r>
      <w:r w:rsidR="00C6745C" w:rsidRPr="0087772F">
        <w:rPr>
          <w:rFonts w:ascii="Tahoma" w:hAnsi="Tahoma" w:cs="Tahoma"/>
          <w:sz w:val="16"/>
          <w:szCs w:val="16"/>
        </w:rPr>
        <w:t xml:space="preserve"> </w:t>
      </w:r>
      <w:r w:rsidR="007E3F0E" w:rsidRPr="0087772F">
        <w:rPr>
          <w:rFonts w:ascii="Tahoma" w:hAnsi="Tahoma" w:cs="Tahoma"/>
          <w:sz w:val="16"/>
          <w:szCs w:val="16"/>
        </w:rPr>
        <w:t>nejpozději do</w:t>
      </w:r>
      <w:r w:rsidR="00704138" w:rsidRPr="0087772F">
        <w:rPr>
          <w:rFonts w:ascii="Tahoma" w:hAnsi="Tahoma" w:cs="Tahoma"/>
          <w:sz w:val="16"/>
          <w:szCs w:val="16"/>
        </w:rPr>
        <w:t xml:space="preserve"> </w:t>
      </w:r>
      <w:bookmarkEnd w:id="0"/>
      <w:r w:rsidR="00A3073D">
        <w:rPr>
          <w:rFonts w:ascii="Tahoma" w:hAnsi="Tahoma" w:cs="Tahoma"/>
          <w:sz w:val="16"/>
          <w:szCs w:val="16"/>
        </w:rPr>
        <w:t>30</w:t>
      </w:r>
      <w:r w:rsidR="00486FB4" w:rsidRPr="0087772F">
        <w:rPr>
          <w:rFonts w:ascii="Tahoma" w:hAnsi="Tahoma" w:cs="Tahoma"/>
          <w:sz w:val="16"/>
          <w:szCs w:val="16"/>
        </w:rPr>
        <w:t>.</w:t>
      </w:r>
      <w:r w:rsidR="00C31147">
        <w:rPr>
          <w:rFonts w:ascii="Tahoma" w:hAnsi="Tahoma" w:cs="Tahoma"/>
          <w:sz w:val="16"/>
          <w:szCs w:val="16"/>
        </w:rPr>
        <w:t xml:space="preserve"> </w:t>
      </w:r>
      <w:r w:rsidR="004072C5" w:rsidRPr="0087772F">
        <w:rPr>
          <w:rFonts w:ascii="Tahoma" w:hAnsi="Tahoma" w:cs="Tahoma"/>
          <w:sz w:val="16"/>
          <w:szCs w:val="16"/>
        </w:rPr>
        <w:t>9</w:t>
      </w:r>
      <w:r w:rsidR="00CC5BDC" w:rsidRPr="0087772F">
        <w:rPr>
          <w:rFonts w:ascii="Tahoma" w:hAnsi="Tahoma" w:cs="Tahoma"/>
          <w:sz w:val="16"/>
          <w:szCs w:val="16"/>
        </w:rPr>
        <w:t>. 2022.</w:t>
      </w:r>
    </w:p>
    <w:bookmarkEnd w:id="1"/>
    <w:p w14:paraId="6D44EF1E" w14:textId="77777777" w:rsidR="00704138" w:rsidRPr="0087772F" w:rsidRDefault="00704138" w:rsidP="00693206">
      <w:pPr>
        <w:jc w:val="center"/>
        <w:rPr>
          <w:rFonts w:ascii="Tahoma" w:hAnsi="Tahoma" w:cs="Tahoma"/>
          <w:b/>
          <w:sz w:val="16"/>
          <w:szCs w:val="16"/>
        </w:rPr>
      </w:pPr>
    </w:p>
    <w:p w14:paraId="7276A28A" w14:textId="7F013B17" w:rsidR="00126A29" w:rsidRPr="0087772F" w:rsidRDefault="00BF1673" w:rsidP="00693206">
      <w:pPr>
        <w:jc w:val="center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b/>
          <w:sz w:val="16"/>
          <w:szCs w:val="16"/>
        </w:rPr>
        <w:t>I</w:t>
      </w:r>
      <w:r w:rsidR="00872541" w:rsidRPr="0087772F">
        <w:rPr>
          <w:rFonts w:ascii="Tahoma" w:hAnsi="Tahoma" w:cs="Tahoma"/>
          <w:b/>
          <w:sz w:val="16"/>
          <w:szCs w:val="16"/>
        </w:rPr>
        <w:t>I</w:t>
      </w:r>
      <w:r w:rsidR="00126A29" w:rsidRPr="0087772F">
        <w:rPr>
          <w:rFonts w:ascii="Tahoma" w:hAnsi="Tahoma" w:cs="Tahoma"/>
          <w:b/>
          <w:sz w:val="16"/>
          <w:szCs w:val="16"/>
        </w:rPr>
        <w:t>.</w:t>
      </w:r>
    </w:p>
    <w:p w14:paraId="4C467E12" w14:textId="77777777" w:rsidR="00126A29" w:rsidRPr="0087772F" w:rsidRDefault="6FDC0713" w:rsidP="003B72DE">
      <w:pPr>
        <w:pStyle w:val="Nadpis3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Závěrečná ustanovení</w:t>
      </w:r>
    </w:p>
    <w:p w14:paraId="155FEBC9" w14:textId="77777777" w:rsidR="00872541" w:rsidRPr="0087772F" w:rsidRDefault="00872541" w:rsidP="002526B5">
      <w:pPr>
        <w:numPr>
          <w:ilvl w:val="0"/>
          <w:numId w:val="46"/>
        </w:numPr>
        <w:tabs>
          <w:tab w:val="clear" w:pos="360"/>
        </w:tabs>
        <w:suppressAutoHyphens w:val="0"/>
        <w:autoSpaceDE w:val="0"/>
        <w:autoSpaceDN w:val="0"/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1BE5376B" w14:textId="097AAADA" w:rsidR="00872541" w:rsidRPr="0087772F" w:rsidRDefault="00872541" w:rsidP="00872541">
      <w:pPr>
        <w:numPr>
          <w:ilvl w:val="0"/>
          <w:numId w:val="46"/>
        </w:numPr>
        <w:suppressAutoHyphens w:val="0"/>
        <w:autoSpaceDE w:val="0"/>
        <w:autoSpaceDN w:val="0"/>
        <w:jc w:val="both"/>
        <w:outlineLvl w:val="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>Tento dodatek nabývá platnosti</w:t>
      </w:r>
      <w:r w:rsidR="005E4E52">
        <w:rPr>
          <w:rFonts w:ascii="Tahoma" w:hAnsi="Tahoma" w:cs="Tahoma"/>
          <w:sz w:val="16"/>
          <w:szCs w:val="16"/>
        </w:rPr>
        <w:t xml:space="preserve"> a účinnosti</w:t>
      </w:r>
      <w:r w:rsidRPr="0087772F">
        <w:rPr>
          <w:rFonts w:ascii="Tahoma" w:hAnsi="Tahoma" w:cs="Tahoma"/>
          <w:sz w:val="16"/>
          <w:szCs w:val="16"/>
        </w:rPr>
        <w:t xml:space="preserve"> dnem podpisu smluvních stran. </w:t>
      </w:r>
    </w:p>
    <w:p w14:paraId="438BBC98" w14:textId="61965B07" w:rsidR="00872541" w:rsidRPr="0087772F" w:rsidRDefault="00872541" w:rsidP="00872541">
      <w:pPr>
        <w:numPr>
          <w:ilvl w:val="0"/>
          <w:numId w:val="46"/>
        </w:numPr>
        <w:suppressAutoHyphens w:val="0"/>
        <w:autoSpaceDE w:val="0"/>
        <w:autoSpaceDN w:val="0"/>
        <w:jc w:val="both"/>
        <w:outlineLvl w:val="0"/>
        <w:rPr>
          <w:rFonts w:ascii="Tahoma" w:hAnsi="Tahoma" w:cs="Tahoma"/>
          <w:sz w:val="16"/>
          <w:szCs w:val="16"/>
        </w:rPr>
      </w:pPr>
      <w:r w:rsidRPr="0087772F">
        <w:rPr>
          <w:rFonts w:ascii="Tahoma" w:hAnsi="Tahoma" w:cs="Tahoma"/>
          <w:sz w:val="16"/>
          <w:szCs w:val="16"/>
        </w:rPr>
        <w:t xml:space="preserve">Tento dodatek je vyhotoven ve dvou stejnopisech s platností originálů, </w:t>
      </w:r>
      <w:r w:rsidR="004E0060" w:rsidRPr="0087772F">
        <w:rPr>
          <w:rFonts w:ascii="Tahoma" w:hAnsi="Tahoma" w:cs="Tahoma"/>
          <w:sz w:val="16"/>
          <w:szCs w:val="16"/>
        </w:rPr>
        <w:t>z </w:t>
      </w:r>
      <w:r w:rsidRPr="0087772F">
        <w:rPr>
          <w:rFonts w:ascii="Tahoma" w:hAnsi="Tahoma" w:cs="Tahoma"/>
          <w:sz w:val="16"/>
          <w:szCs w:val="16"/>
        </w:rPr>
        <w:t>nichž si smluvní strany ponechají po jednom stejnopisu.</w:t>
      </w:r>
    </w:p>
    <w:p w14:paraId="45BD7221" w14:textId="45070CA7" w:rsidR="00126A29" w:rsidRPr="0087772F" w:rsidRDefault="00126A29" w:rsidP="00F07574">
      <w:pPr>
        <w:rPr>
          <w:rFonts w:ascii="Tahoma" w:hAnsi="Tahoma" w:cs="Tahoma"/>
          <w:sz w:val="16"/>
          <w:szCs w:val="16"/>
        </w:rPr>
      </w:pPr>
    </w:p>
    <w:p w14:paraId="3A7D29A0" w14:textId="77777777" w:rsidR="00BF1673" w:rsidRPr="0087772F" w:rsidRDefault="00BF1673" w:rsidP="00F07574">
      <w:pPr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4247"/>
      </w:tblGrid>
      <w:tr w:rsidR="004072C5" w:rsidRPr="0087772F" w14:paraId="031D67A6" w14:textId="77777777" w:rsidTr="007A5879">
        <w:trPr>
          <w:trHeight w:val="982"/>
        </w:trPr>
        <w:tc>
          <w:tcPr>
            <w:tcW w:w="42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5E9882" w14:textId="6C63D8CF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  <w:r w:rsidRPr="0087772F">
              <w:rPr>
                <w:rFonts w:ascii="Tahoma" w:hAnsi="Tahoma" w:cs="Tahoma"/>
                <w:sz w:val="16"/>
                <w:szCs w:val="16"/>
              </w:rPr>
              <w:t>V</w:t>
            </w:r>
            <w:r w:rsidR="00A3073D">
              <w:rPr>
                <w:rFonts w:ascii="Tahoma" w:hAnsi="Tahoma" w:cs="Tahoma"/>
                <w:sz w:val="16"/>
                <w:szCs w:val="16"/>
              </w:rPr>
              <w:t xml:space="preserve"> Praze </w:t>
            </w:r>
            <w:r w:rsidRPr="0087772F">
              <w:rPr>
                <w:rFonts w:ascii="Tahoma" w:hAnsi="Tahoma" w:cs="Tahoma"/>
                <w:sz w:val="16"/>
                <w:szCs w:val="16"/>
              </w:rPr>
              <w:t>dne</w:t>
            </w:r>
          </w:p>
          <w:p w14:paraId="430D7B02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34D603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32C92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D1C411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5B90A6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  <w:r w:rsidRPr="0087772F">
              <w:rPr>
                <w:rFonts w:ascii="Tahoma" w:hAnsi="Tahoma" w:cs="Tahoma"/>
                <w:sz w:val="16"/>
                <w:szCs w:val="16"/>
              </w:rPr>
              <w:t>za prodávajícího:</w:t>
            </w:r>
          </w:p>
          <w:p w14:paraId="6EC90D4A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0FB9AF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533456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0B7ED7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DCF67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539C59" w14:textId="6B4AFA84" w:rsidR="004072C5" w:rsidRPr="0087772F" w:rsidRDefault="004072C5" w:rsidP="007A5879">
            <w:pPr>
              <w:rPr>
                <w:rFonts w:ascii="Tahoma" w:hAnsi="Tahoma" w:cs="Tahoma"/>
                <w:position w:val="-1"/>
                <w:sz w:val="16"/>
                <w:szCs w:val="16"/>
              </w:rPr>
            </w:pPr>
            <w:r w:rsidRPr="0087772F">
              <w:rPr>
                <w:rFonts w:ascii="Tahoma" w:hAnsi="Tahoma" w:cs="Tahoma"/>
                <w:sz w:val="16"/>
                <w:szCs w:val="16"/>
              </w:rPr>
              <w:t>V Praze dne</w:t>
            </w:r>
          </w:p>
          <w:p w14:paraId="4AA1CC36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241134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B4CCB5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1E2D46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BB9106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  <w:r w:rsidRPr="0087772F">
              <w:rPr>
                <w:rFonts w:ascii="Tahoma" w:hAnsi="Tahoma" w:cs="Tahoma"/>
                <w:sz w:val="16"/>
                <w:szCs w:val="16"/>
              </w:rPr>
              <w:t>za kupujícího:</w:t>
            </w:r>
          </w:p>
          <w:p w14:paraId="67B76EAA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72C5" w:rsidRPr="0087772F" w14:paraId="32E656DB" w14:textId="77777777" w:rsidTr="007A5879"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1DF066" w14:textId="3E9C8368" w:rsidR="004072C5" w:rsidRPr="0087772F" w:rsidRDefault="00A3073D" w:rsidP="007A5879">
            <w:pPr>
              <w:jc w:val="center"/>
              <w:rPr>
                <w:rFonts w:ascii="Tahoma" w:hAnsi="Tahoma" w:cs="Tahoma"/>
                <w:iCs/>
                <w:position w:val="-1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position w:val="-1"/>
                <w:sz w:val="16"/>
                <w:szCs w:val="16"/>
              </w:rPr>
              <w:t>Ing</w:t>
            </w:r>
            <w:r w:rsidR="004072C5" w:rsidRPr="0087772F">
              <w:rPr>
                <w:rFonts w:ascii="Tahoma" w:hAnsi="Tahoma" w:cs="Tahoma"/>
                <w:iCs/>
                <w:position w:val="-1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iCs/>
                <w:position w:val="-1"/>
                <w:sz w:val="16"/>
                <w:szCs w:val="16"/>
              </w:rPr>
              <w:t>Branislav Krška</w:t>
            </w:r>
            <w:r w:rsidR="004072C5" w:rsidRPr="0087772F">
              <w:rPr>
                <w:rFonts w:ascii="Tahoma" w:hAnsi="Tahoma" w:cs="Tahoma"/>
                <w:iCs/>
                <w:position w:val="-1"/>
                <w:sz w:val="16"/>
                <w:szCs w:val="16"/>
              </w:rPr>
              <w:t xml:space="preserve"> </w:t>
            </w:r>
          </w:p>
          <w:p w14:paraId="099C292A" w14:textId="62E96A26" w:rsidR="004072C5" w:rsidRPr="0087772F" w:rsidRDefault="004072C5" w:rsidP="007A5879">
            <w:pPr>
              <w:jc w:val="center"/>
              <w:rPr>
                <w:rFonts w:ascii="Tahoma" w:hAnsi="Tahoma" w:cs="Tahoma"/>
                <w:iCs/>
                <w:position w:val="-1"/>
                <w:sz w:val="16"/>
                <w:szCs w:val="16"/>
              </w:rPr>
            </w:pPr>
            <w:r w:rsidRPr="0087772F">
              <w:rPr>
                <w:rFonts w:ascii="Tahoma" w:hAnsi="Tahoma" w:cs="Tahoma"/>
                <w:iCs/>
                <w:position w:val="-1"/>
                <w:sz w:val="16"/>
                <w:szCs w:val="16"/>
              </w:rPr>
              <w:t>jednatel</w:t>
            </w:r>
            <w:r w:rsidR="00A3073D">
              <w:rPr>
                <w:rFonts w:ascii="Tahoma" w:hAnsi="Tahoma" w:cs="Tahoma"/>
                <w:iCs/>
                <w:position w:val="-1"/>
                <w:sz w:val="16"/>
                <w:szCs w:val="16"/>
              </w:rPr>
              <w:t xml:space="preserve"> </w:t>
            </w:r>
            <w:r w:rsidR="005E4E52">
              <w:rPr>
                <w:rFonts w:ascii="Tahoma" w:hAnsi="Tahoma" w:cs="Tahoma"/>
                <w:iCs/>
                <w:position w:val="-1"/>
                <w:sz w:val="16"/>
                <w:szCs w:val="16"/>
              </w:rPr>
              <w:t>spol. CMI s.r.o.</w:t>
            </w:r>
          </w:p>
          <w:p w14:paraId="46E3EBE7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DDC6E0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233D91" w14:textId="77777777" w:rsidR="004072C5" w:rsidRPr="0087772F" w:rsidRDefault="004072C5" w:rsidP="007A58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772F">
              <w:rPr>
                <w:rFonts w:ascii="Tahoma" w:hAnsi="Tahoma" w:cs="Tahoma"/>
                <w:sz w:val="16"/>
                <w:szCs w:val="16"/>
              </w:rPr>
              <w:t>prof. MUDr. David Feltl, Ph.D., MBA</w:t>
            </w:r>
          </w:p>
          <w:p w14:paraId="2DFDB460" w14:textId="77777777" w:rsidR="004072C5" w:rsidRPr="0087772F" w:rsidRDefault="004072C5" w:rsidP="007A58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772F">
              <w:rPr>
                <w:rFonts w:ascii="Tahoma" w:hAnsi="Tahoma" w:cs="Tahoma"/>
                <w:sz w:val="16"/>
                <w:szCs w:val="16"/>
              </w:rPr>
              <w:t>ředitel Všeobecné fakultní nemocnice v Praze</w:t>
            </w:r>
          </w:p>
          <w:p w14:paraId="78FD9266" w14:textId="77777777" w:rsidR="004072C5" w:rsidRPr="0087772F" w:rsidRDefault="004072C5" w:rsidP="007A587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73429E4" w14:textId="77777777" w:rsidR="000E7A2C" w:rsidRPr="0087772F" w:rsidRDefault="000E7A2C" w:rsidP="00F07574">
      <w:pPr>
        <w:rPr>
          <w:rFonts w:ascii="Tahoma" w:hAnsi="Tahoma" w:cs="Tahoma"/>
          <w:sz w:val="16"/>
          <w:szCs w:val="16"/>
        </w:rPr>
      </w:pPr>
    </w:p>
    <w:sectPr w:rsidR="000E7A2C" w:rsidRPr="0087772F" w:rsidSect="008725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7" w:bottom="1417" w:left="1417" w:header="708" w:footer="594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44B4" w14:textId="77777777" w:rsidR="00944610" w:rsidRDefault="00944610">
      <w:r>
        <w:separator/>
      </w:r>
    </w:p>
  </w:endnote>
  <w:endnote w:type="continuationSeparator" w:id="0">
    <w:p w14:paraId="22F9E1B0" w14:textId="77777777" w:rsidR="00944610" w:rsidRDefault="00944610">
      <w:r>
        <w:continuationSeparator/>
      </w:r>
    </w:p>
  </w:endnote>
  <w:endnote w:type="continuationNotice" w:id="1">
    <w:p w14:paraId="16FBF256" w14:textId="77777777" w:rsidR="00944610" w:rsidRDefault="00944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29E" w14:textId="77777777" w:rsidR="00DB3D25" w:rsidRDefault="00DB3D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D21D" w14:textId="776F7D91" w:rsidR="00126A29" w:rsidRPr="008B24E0" w:rsidRDefault="00E71631">
    <w:pPr>
      <w:pStyle w:val="Zpat"/>
      <w:ind w:right="360"/>
      <w:jc w:val="center"/>
      <w:rPr>
        <w:rFonts w:ascii="Arial" w:hAnsi="Arial" w:cs="Arial"/>
      </w:rPr>
    </w:pPr>
    <w:r w:rsidRPr="008B24E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2990B8" wp14:editId="44A1ACF3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146685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0C2E4" w14:textId="77777777" w:rsidR="00126A29" w:rsidRDefault="00126A29">
                          <w:pPr>
                            <w:pStyle w:val="Zpat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99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3pt;margin-top:.05pt;width:1.1pt;height:11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" stroked="f">
              <v:fill opacity="0"/>
              <v:textbox inset="0,0,0,0">
                <w:txbxContent>
                  <w:p w14:paraId="48E0C2E4" w14:textId="77777777" w:rsidR="00126A29" w:rsidRDefault="00126A29">
                    <w:pPr>
                      <w:pStyle w:val="Zpat"/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26A29" w:rsidRPr="008B24E0">
      <w:rPr>
        <w:rStyle w:val="slostrnky"/>
        <w:rFonts w:ascii="Arial" w:hAnsi="Arial" w:cs="Arial"/>
        <w:sz w:val="18"/>
        <w:szCs w:val="18"/>
      </w:rPr>
      <w:fldChar w:fldCharType="begin"/>
    </w:r>
    <w:r w:rsidR="00126A29" w:rsidRPr="008B24E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26A29" w:rsidRPr="008B24E0">
      <w:rPr>
        <w:rStyle w:val="slostrnky"/>
        <w:rFonts w:ascii="Arial" w:hAnsi="Arial" w:cs="Arial"/>
        <w:sz w:val="18"/>
        <w:szCs w:val="18"/>
      </w:rPr>
      <w:fldChar w:fldCharType="separate"/>
    </w:r>
    <w:r w:rsidR="005A4094">
      <w:rPr>
        <w:rStyle w:val="slostrnky"/>
        <w:rFonts w:ascii="Arial" w:hAnsi="Arial" w:cs="Arial"/>
        <w:noProof/>
        <w:sz w:val="18"/>
        <w:szCs w:val="18"/>
      </w:rPr>
      <w:t>5</w:t>
    </w:r>
    <w:r w:rsidR="00126A29" w:rsidRPr="008B24E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1805" w14:textId="77777777" w:rsidR="00DB3D25" w:rsidRDefault="00DB3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D2EE" w14:textId="77777777" w:rsidR="00944610" w:rsidRDefault="00944610">
      <w:r>
        <w:separator/>
      </w:r>
    </w:p>
  </w:footnote>
  <w:footnote w:type="continuationSeparator" w:id="0">
    <w:p w14:paraId="68B4CAFD" w14:textId="77777777" w:rsidR="00944610" w:rsidRDefault="00944610">
      <w:r>
        <w:continuationSeparator/>
      </w:r>
    </w:p>
  </w:footnote>
  <w:footnote w:type="continuationNotice" w:id="1">
    <w:p w14:paraId="70A0035C" w14:textId="77777777" w:rsidR="00944610" w:rsidRDefault="00944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2B2" w14:textId="77777777" w:rsidR="00DB3D25" w:rsidRDefault="00DB3D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E040" w14:textId="0370A2F5" w:rsidR="008B24E0" w:rsidRPr="00A0793D" w:rsidRDefault="008B24E0" w:rsidP="008B24E0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8B24E0">
      <w:rPr>
        <w:rFonts w:ascii="Arial" w:hAnsi="Arial" w:cs="Arial"/>
        <w:b/>
        <w:sz w:val="18"/>
        <w:szCs w:val="18"/>
      </w:rPr>
      <w:t xml:space="preserve">PO </w:t>
    </w:r>
    <w:r w:rsidR="00240CA1">
      <w:rPr>
        <w:rFonts w:ascii="Arial" w:hAnsi="Arial" w:cs="Arial"/>
        <w:b/>
        <w:sz w:val="18"/>
        <w:szCs w:val="18"/>
        <w:lang w:val="cs-CZ"/>
      </w:rPr>
      <w:t>329</w:t>
    </w:r>
    <w:r w:rsidRPr="008B24E0">
      <w:rPr>
        <w:rFonts w:ascii="Arial" w:hAnsi="Arial" w:cs="Arial"/>
        <w:b/>
        <w:sz w:val="18"/>
        <w:szCs w:val="18"/>
      </w:rPr>
      <w:t>/S/</w:t>
    </w:r>
    <w:r w:rsidR="00A0793D">
      <w:rPr>
        <w:rFonts w:ascii="Arial" w:hAnsi="Arial" w:cs="Arial"/>
        <w:b/>
        <w:sz w:val="18"/>
        <w:szCs w:val="18"/>
        <w:lang w:val="cs-CZ"/>
      </w:rPr>
      <w:t>2</w:t>
    </w:r>
    <w:r w:rsidR="005A56AD">
      <w:rPr>
        <w:rFonts w:ascii="Arial" w:hAnsi="Arial" w:cs="Arial"/>
        <w:b/>
        <w:sz w:val="18"/>
        <w:szCs w:val="18"/>
        <w:lang w:val="cs-CZ"/>
      </w:rPr>
      <w:t>2</w:t>
    </w:r>
    <w:r w:rsidR="000D2895">
      <w:rPr>
        <w:rFonts w:ascii="Arial" w:hAnsi="Arial" w:cs="Arial"/>
        <w:b/>
        <w:sz w:val="18"/>
        <w:szCs w:val="18"/>
        <w:lang w:val="cs-CZ"/>
      </w:rPr>
      <w:t xml:space="preserve"> – </w:t>
    </w:r>
    <w:r w:rsidR="00A910D8">
      <w:rPr>
        <w:rFonts w:ascii="Arial" w:hAnsi="Arial" w:cs="Arial"/>
        <w:b/>
        <w:sz w:val="18"/>
        <w:szCs w:val="18"/>
        <w:lang w:val="cs-CZ"/>
      </w:rPr>
      <w:t>160</w:t>
    </w:r>
    <w:r w:rsidR="00084B48">
      <w:rPr>
        <w:rFonts w:ascii="Arial" w:hAnsi="Arial" w:cs="Arial"/>
        <w:b/>
        <w:sz w:val="18"/>
        <w:szCs w:val="18"/>
        <w:lang w:val="cs-CZ"/>
      </w:rPr>
      <w:t>/22</w:t>
    </w:r>
  </w:p>
  <w:p w14:paraId="42D4CA92" w14:textId="77777777" w:rsidR="00126A29" w:rsidRDefault="00126A29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7559" w14:textId="77777777" w:rsidR="00DB3D25" w:rsidRDefault="00DB3D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i w:val="0"/>
        <w:sz w:val="16"/>
        <w:szCs w:val="16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Odstavec"/>
      <w:lvlText w:val="%1."/>
      <w:lvlJc w:val="center"/>
      <w:pPr>
        <w:tabs>
          <w:tab w:val="num" w:pos="0"/>
        </w:tabs>
        <w:ind w:left="5241" w:hanging="279"/>
      </w:pPr>
      <w:rPr>
        <w:rFonts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16"/>
        <w:szCs w:val="16"/>
      </w:rPr>
    </w:lvl>
  </w:abstractNum>
  <w:abstractNum w:abstractNumId="9" w15:restartNumberingAfterBreak="0">
    <w:nsid w:val="0000000A"/>
    <w:multiLevelType w:val="singleLevel"/>
    <w:tmpl w:val="9EE070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b w:val="0"/>
        <w:bCs w:val="0"/>
        <w:sz w:val="16"/>
        <w:szCs w:val="16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9"/>
        </w:tabs>
        <w:ind w:left="3289" w:hanging="68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89" w:hanging="68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89" w:hanging="68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9" w:hanging="681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15" w15:restartNumberingAfterBreak="0">
    <w:nsid w:val="000F6421"/>
    <w:multiLevelType w:val="hybridMultilevel"/>
    <w:tmpl w:val="7D70A5C8"/>
    <w:lvl w:ilvl="0" w:tplc="65362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445BC1"/>
    <w:multiLevelType w:val="multilevel"/>
    <w:tmpl w:val="8E5CE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1861B4B"/>
    <w:multiLevelType w:val="multilevel"/>
    <w:tmpl w:val="8C1C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2A92B9E"/>
    <w:multiLevelType w:val="hybridMultilevel"/>
    <w:tmpl w:val="89E8F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8C3E77"/>
    <w:multiLevelType w:val="multilevel"/>
    <w:tmpl w:val="35C2D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9B165D"/>
    <w:multiLevelType w:val="multilevel"/>
    <w:tmpl w:val="41B67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6DFD"/>
    <w:multiLevelType w:val="multilevel"/>
    <w:tmpl w:val="946A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9C632E"/>
    <w:multiLevelType w:val="hybridMultilevel"/>
    <w:tmpl w:val="4888DB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41027B"/>
    <w:multiLevelType w:val="multilevel"/>
    <w:tmpl w:val="BC208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C63077"/>
    <w:multiLevelType w:val="hybridMultilevel"/>
    <w:tmpl w:val="FBC45AB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1243496"/>
    <w:multiLevelType w:val="hybridMultilevel"/>
    <w:tmpl w:val="13BA11E6"/>
    <w:lvl w:ilvl="0" w:tplc="04FE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5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4E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66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6A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4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0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51E1E"/>
    <w:multiLevelType w:val="multilevel"/>
    <w:tmpl w:val="59A0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76629"/>
    <w:multiLevelType w:val="multilevel"/>
    <w:tmpl w:val="EF8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9233F9"/>
    <w:multiLevelType w:val="hybridMultilevel"/>
    <w:tmpl w:val="89E8F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B235D"/>
    <w:multiLevelType w:val="hybridMultilevel"/>
    <w:tmpl w:val="045ED29A"/>
    <w:lvl w:ilvl="0" w:tplc="000000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C391F"/>
    <w:multiLevelType w:val="hybridMultilevel"/>
    <w:tmpl w:val="631CBB8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254F09"/>
    <w:multiLevelType w:val="hybridMultilevel"/>
    <w:tmpl w:val="5CB29ABA"/>
    <w:lvl w:ilvl="0" w:tplc="D26E65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3F85B30"/>
    <w:multiLevelType w:val="hybridMultilevel"/>
    <w:tmpl w:val="F514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07E09"/>
    <w:multiLevelType w:val="hybridMultilevel"/>
    <w:tmpl w:val="7834C74A"/>
    <w:lvl w:ilvl="0" w:tplc="7B74A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B4ED0"/>
    <w:multiLevelType w:val="hybridMultilevel"/>
    <w:tmpl w:val="C25C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07E67"/>
    <w:multiLevelType w:val="hybridMultilevel"/>
    <w:tmpl w:val="7DE40736"/>
    <w:lvl w:ilvl="0" w:tplc="6BA4E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CF4BDA"/>
    <w:multiLevelType w:val="hybridMultilevel"/>
    <w:tmpl w:val="3C48192A"/>
    <w:lvl w:ilvl="0" w:tplc="9F2611E0">
      <w:start w:val="1"/>
      <w:numFmt w:val="decimal"/>
      <w:lvlText w:val="%1."/>
      <w:lvlJc w:val="left"/>
      <w:pPr>
        <w:ind w:left="720" w:hanging="360"/>
      </w:pPr>
    </w:lvl>
    <w:lvl w:ilvl="1" w:tplc="0BA07058">
      <w:start w:val="1"/>
      <w:numFmt w:val="lowerLetter"/>
      <w:lvlText w:val="%2."/>
      <w:lvlJc w:val="left"/>
      <w:pPr>
        <w:ind w:left="1440" w:hanging="360"/>
      </w:pPr>
    </w:lvl>
    <w:lvl w:ilvl="2" w:tplc="3E42D2EC">
      <w:start w:val="1"/>
      <w:numFmt w:val="lowerRoman"/>
      <w:lvlText w:val="%3."/>
      <w:lvlJc w:val="right"/>
      <w:pPr>
        <w:ind w:left="2160" w:hanging="180"/>
      </w:pPr>
    </w:lvl>
    <w:lvl w:ilvl="3" w:tplc="39D4E148">
      <w:start w:val="1"/>
      <w:numFmt w:val="decimal"/>
      <w:lvlText w:val="%4."/>
      <w:lvlJc w:val="left"/>
      <w:pPr>
        <w:ind w:left="2880" w:hanging="360"/>
      </w:pPr>
    </w:lvl>
    <w:lvl w:ilvl="4" w:tplc="0338FC46">
      <w:start w:val="1"/>
      <w:numFmt w:val="lowerLetter"/>
      <w:lvlText w:val="%5."/>
      <w:lvlJc w:val="left"/>
      <w:pPr>
        <w:ind w:left="3600" w:hanging="360"/>
      </w:pPr>
    </w:lvl>
    <w:lvl w:ilvl="5" w:tplc="AA4C9F0E">
      <w:start w:val="1"/>
      <w:numFmt w:val="lowerRoman"/>
      <w:lvlText w:val="%6."/>
      <w:lvlJc w:val="right"/>
      <w:pPr>
        <w:ind w:left="4320" w:hanging="180"/>
      </w:pPr>
    </w:lvl>
    <w:lvl w:ilvl="6" w:tplc="8A52CE70">
      <w:start w:val="1"/>
      <w:numFmt w:val="decimal"/>
      <w:lvlText w:val="%7."/>
      <w:lvlJc w:val="left"/>
      <w:pPr>
        <w:ind w:left="5040" w:hanging="360"/>
      </w:pPr>
    </w:lvl>
    <w:lvl w:ilvl="7" w:tplc="3CCA9F8C">
      <w:start w:val="1"/>
      <w:numFmt w:val="lowerLetter"/>
      <w:lvlText w:val="%8."/>
      <w:lvlJc w:val="left"/>
      <w:pPr>
        <w:ind w:left="5760" w:hanging="360"/>
      </w:pPr>
    </w:lvl>
    <w:lvl w:ilvl="8" w:tplc="583C870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C6D18"/>
    <w:multiLevelType w:val="multilevel"/>
    <w:tmpl w:val="DFC2B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B6259"/>
    <w:multiLevelType w:val="multilevel"/>
    <w:tmpl w:val="5676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864D4C"/>
    <w:multiLevelType w:val="multilevel"/>
    <w:tmpl w:val="5E36B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8B5337"/>
    <w:multiLevelType w:val="singleLevel"/>
    <w:tmpl w:val="8168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4" w15:restartNumberingAfterBreak="0">
    <w:nsid w:val="77A41C12"/>
    <w:multiLevelType w:val="hybridMultilevel"/>
    <w:tmpl w:val="4184B3D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A2346"/>
    <w:multiLevelType w:val="hybridMultilevel"/>
    <w:tmpl w:val="72B40792"/>
    <w:lvl w:ilvl="0" w:tplc="BAEC6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8"/>
  </w:num>
  <w:num w:numId="17">
    <w:abstractNumId w:val="33"/>
  </w:num>
  <w:num w:numId="18">
    <w:abstractNumId w:val="44"/>
  </w:num>
  <w:num w:numId="19">
    <w:abstractNumId w:val="20"/>
  </w:num>
  <w:num w:numId="20">
    <w:abstractNumId w:val="15"/>
  </w:num>
  <w:num w:numId="21">
    <w:abstractNumId w:val="31"/>
  </w:num>
  <w:num w:numId="22">
    <w:abstractNumId w:val="37"/>
  </w:num>
  <w:num w:numId="23">
    <w:abstractNumId w:val="36"/>
  </w:num>
  <w:num w:numId="24">
    <w:abstractNumId w:val="34"/>
  </w:num>
  <w:num w:numId="25">
    <w:abstractNumId w:val="43"/>
  </w:num>
  <w:num w:numId="26">
    <w:abstractNumId w:val="30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6"/>
  </w:num>
  <w:num w:numId="30">
    <w:abstractNumId w:val="32"/>
  </w:num>
  <w:num w:numId="31">
    <w:abstractNumId w:val="27"/>
  </w:num>
  <w:num w:numId="32">
    <w:abstractNumId w:val="39"/>
  </w:num>
  <w:num w:numId="33">
    <w:abstractNumId w:val="41"/>
  </w:num>
  <w:num w:numId="34">
    <w:abstractNumId w:val="42"/>
  </w:num>
  <w:num w:numId="35">
    <w:abstractNumId w:val="24"/>
  </w:num>
  <w:num w:numId="36">
    <w:abstractNumId w:val="16"/>
  </w:num>
  <w:num w:numId="37">
    <w:abstractNumId w:val="22"/>
  </w:num>
  <w:num w:numId="38">
    <w:abstractNumId w:val="40"/>
  </w:num>
  <w:num w:numId="39">
    <w:abstractNumId w:val="21"/>
  </w:num>
  <w:num w:numId="40">
    <w:abstractNumId w:val="17"/>
  </w:num>
  <w:num w:numId="41">
    <w:abstractNumId w:val="19"/>
  </w:num>
  <w:num w:numId="42">
    <w:abstractNumId w:val="23"/>
  </w:num>
  <w:num w:numId="43">
    <w:abstractNumId w:val="18"/>
  </w:num>
  <w:num w:numId="44">
    <w:abstractNumId w:val="29"/>
  </w:num>
  <w:num w:numId="45">
    <w:abstractNumId w:val="2"/>
    <w:lvlOverride w:ilvl="0">
      <w:startOverride w:val="1"/>
    </w:lvlOverride>
  </w:num>
  <w:num w:numId="46">
    <w:abstractNumId w:val="2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39"/>
    <w:rsid w:val="00003C42"/>
    <w:rsid w:val="00004B07"/>
    <w:rsid w:val="000068D8"/>
    <w:rsid w:val="00016433"/>
    <w:rsid w:val="00020BDF"/>
    <w:rsid w:val="00022ED7"/>
    <w:rsid w:val="000272EE"/>
    <w:rsid w:val="000334A0"/>
    <w:rsid w:val="00040A8B"/>
    <w:rsid w:val="00045E1A"/>
    <w:rsid w:val="00053017"/>
    <w:rsid w:val="00055665"/>
    <w:rsid w:val="0007423C"/>
    <w:rsid w:val="00077F86"/>
    <w:rsid w:val="0008202C"/>
    <w:rsid w:val="00084B48"/>
    <w:rsid w:val="0008527A"/>
    <w:rsid w:val="0009098A"/>
    <w:rsid w:val="00092E0F"/>
    <w:rsid w:val="000A0BF6"/>
    <w:rsid w:val="000A50BF"/>
    <w:rsid w:val="000B0477"/>
    <w:rsid w:val="000B5FC6"/>
    <w:rsid w:val="000B743E"/>
    <w:rsid w:val="000B7C9F"/>
    <w:rsid w:val="000C2FDC"/>
    <w:rsid w:val="000D0109"/>
    <w:rsid w:val="000D2895"/>
    <w:rsid w:val="000D739A"/>
    <w:rsid w:val="000E7A2C"/>
    <w:rsid w:val="00105D11"/>
    <w:rsid w:val="00105E39"/>
    <w:rsid w:val="00107BD9"/>
    <w:rsid w:val="00111D39"/>
    <w:rsid w:val="0012199B"/>
    <w:rsid w:val="00124B87"/>
    <w:rsid w:val="00125B4D"/>
    <w:rsid w:val="00126A29"/>
    <w:rsid w:val="00132F73"/>
    <w:rsid w:val="00143F97"/>
    <w:rsid w:val="00150F5C"/>
    <w:rsid w:val="001635ED"/>
    <w:rsid w:val="00172561"/>
    <w:rsid w:val="00172EE9"/>
    <w:rsid w:val="00180691"/>
    <w:rsid w:val="00182D33"/>
    <w:rsid w:val="001851F4"/>
    <w:rsid w:val="00185700"/>
    <w:rsid w:val="00190CB1"/>
    <w:rsid w:val="00197634"/>
    <w:rsid w:val="001A0F10"/>
    <w:rsid w:val="001A0F14"/>
    <w:rsid w:val="001A35CA"/>
    <w:rsid w:val="001A5321"/>
    <w:rsid w:val="001A578F"/>
    <w:rsid w:val="001A7810"/>
    <w:rsid w:val="001B3A08"/>
    <w:rsid w:val="001C3F3A"/>
    <w:rsid w:val="001C7F1C"/>
    <w:rsid w:val="001E01A8"/>
    <w:rsid w:val="001E1BAA"/>
    <w:rsid w:val="001F0D28"/>
    <w:rsid w:val="001F3331"/>
    <w:rsid w:val="001F4C7E"/>
    <w:rsid w:val="001F6E37"/>
    <w:rsid w:val="001F7982"/>
    <w:rsid w:val="00215619"/>
    <w:rsid w:val="002266C7"/>
    <w:rsid w:val="0023605C"/>
    <w:rsid w:val="00240CA1"/>
    <w:rsid w:val="00245886"/>
    <w:rsid w:val="0024719D"/>
    <w:rsid w:val="002526B5"/>
    <w:rsid w:val="00253E26"/>
    <w:rsid w:val="00260943"/>
    <w:rsid w:val="0026214F"/>
    <w:rsid w:val="002651F0"/>
    <w:rsid w:val="002657E2"/>
    <w:rsid w:val="00265F7A"/>
    <w:rsid w:val="00270441"/>
    <w:rsid w:val="00271761"/>
    <w:rsid w:val="00274C72"/>
    <w:rsid w:val="00277834"/>
    <w:rsid w:val="00277986"/>
    <w:rsid w:val="0028707E"/>
    <w:rsid w:val="00294130"/>
    <w:rsid w:val="00294824"/>
    <w:rsid w:val="002A7B6E"/>
    <w:rsid w:val="002B6408"/>
    <w:rsid w:val="002B7BD5"/>
    <w:rsid w:val="002C302A"/>
    <w:rsid w:val="002D28A0"/>
    <w:rsid w:val="002D61D4"/>
    <w:rsid w:val="002E4EEE"/>
    <w:rsid w:val="002F6F05"/>
    <w:rsid w:val="003001E9"/>
    <w:rsid w:val="00302F43"/>
    <w:rsid w:val="00306A33"/>
    <w:rsid w:val="003160E6"/>
    <w:rsid w:val="00322EAE"/>
    <w:rsid w:val="00333126"/>
    <w:rsid w:val="003413F6"/>
    <w:rsid w:val="00342110"/>
    <w:rsid w:val="003705F0"/>
    <w:rsid w:val="003738C0"/>
    <w:rsid w:val="00377E9D"/>
    <w:rsid w:val="00385B93"/>
    <w:rsid w:val="0039210E"/>
    <w:rsid w:val="003A52FD"/>
    <w:rsid w:val="003B72DE"/>
    <w:rsid w:val="003C04A9"/>
    <w:rsid w:val="003C24DE"/>
    <w:rsid w:val="003C36C2"/>
    <w:rsid w:val="003D002F"/>
    <w:rsid w:val="003D7607"/>
    <w:rsid w:val="003E2D93"/>
    <w:rsid w:val="003F0608"/>
    <w:rsid w:val="004061E9"/>
    <w:rsid w:val="004072C5"/>
    <w:rsid w:val="00432DA5"/>
    <w:rsid w:val="00451DFE"/>
    <w:rsid w:val="00455D46"/>
    <w:rsid w:val="00477F7C"/>
    <w:rsid w:val="00481E8F"/>
    <w:rsid w:val="004836F6"/>
    <w:rsid w:val="004841CB"/>
    <w:rsid w:val="00486FB4"/>
    <w:rsid w:val="004A3751"/>
    <w:rsid w:val="004A4C87"/>
    <w:rsid w:val="004A6A08"/>
    <w:rsid w:val="004B0314"/>
    <w:rsid w:val="004B154A"/>
    <w:rsid w:val="004B21FE"/>
    <w:rsid w:val="004B495C"/>
    <w:rsid w:val="004C080C"/>
    <w:rsid w:val="004D3C9E"/>
    <w:rsid w:val="004E0060"/>
    <w:rsid w:val="004F548C"/>
    <w:rsid w:val="004F56C0"/>
    <w:rsid w:val="004F58C3"/>
    <w:rsid w:val="004F6038"/>
    <w:rsid w:val="004F744C"/>
    <w:rsid w:val="00511039"/>
    <w:rsid w:val="00512A04"/>
    <w:rsid w:val="00521BF5"/>
    <w:rsid w:val="00525975"/>
    <w:rsid w:val="00527AF5"/>
    <w:rsid w:val="005324AE"/>
    <w:rsid w:val="00532783"/>
    <w:rsid w:val="00537415"/>
    <w:rsid w:val="00553284"/>
    <w:rsid w:val="0055461A"/>
    <w:rsid w:val="005546EC"/>
    <w:rsid w:val="005548D4"/>
    <w:rsid w:val="0055500A"/>
    <w:rsid w:val="00555AAF"/>
    <w:rsid w:val="00556654"/>
    <w:rsid w:val="005568F8"/>
    <w:rsid w:val="00557265"/>
    <w:rsid w:val="00561D1B"/>
    <w:rsid w:val="00564A85"/>
    <w:rsid w:val="00564D03"/>
    <w:rsid w:val="00564D3E"/>
    <w:rsid w:val="00571F22"/>
    <w:rsid w:val="005766D3"/>
    <w:rsid w:val="0059753F"/>
    <w:rsid w:val="005A4094"/>
    <w:rsid w:val="005A56AD"/>
    <w:rsid w:val="005B0B7B"/>
    <w:rsid w:val="005B5DAB"/>
    <w:rsid w:val="005C6A21"/>
    <w:rsid w:val="005D164E"/>
    <w:rsid w:val="005E4E52"/>
    <w:rsid w:val="00607416"/>
    <w:rsid w:val="00610D18"/>
    <w:rsid w:val="00611F93"/>
    <w:rsid w:val="006338E0"/>
    <w:rsid w:val="00633BF4"/>
    <w:rsid w:val="00641D70"/>
    <w:rsid w:val="00642DB1"/>
    <w:rsid w:val="006640B7"/>
    <w:rsid w:val="006659F2"/>
    <w:rsid w:val="006700BF"/>
    <w:rsid w:val="00671951"/>
    <w:rsid w:val="00676C85"/>
    <w:rsid w:val="0068291D"/>
    <w:rsid w:val="00683EF7"/>
    <w:rsid w:val="00693206"/>
    <w:rsid w:val="0069733C"/>
    <w:rsid w:val="006B02F1"/>
    <w:rsid w:val="006B18B4"/>
    <w:rsid w:val="006B3F58"/>
    <w:rsid w:val="006B5A92"/>
    <w:rsid w:val="006C28F6"/>
    <w:rsid w:val="006D12EA"/>
    <w:rsid w:val="006D3E7F"/>
    <w:rsid w:val="006D5DA5"/>
    <w:rsid w:val="006D7303"/>
    <w:rsid w:val="006E2108"/>
    <w:rsid w:val="006E2906"/>
    <w:rsid w:val="006E4A5B"/>
    <w:rsid w:val="006E7803"/>
    <w:rsid w:val="006F4F70"/>
    <w:rsid w:val="00704138"/>
    <w:rsid w:val="00706D66"/>
    <w:rsid w:val="0071392D"/>
    <w:rsid w:val="007271C6"/>
    <w:rsid w:val="007334B0"/>
    <w:rsid w:val="0073396F"/>
    <w:rsid w:val="007357C4"/>
    <w:rsid w:val="007439F7"/>
    <w:rsid w:val="007624ED"/>
    <w:rsid w:val="00763CC0"/>
    <w:rsid w:val="00770A9F"/>
    <w:rsid w:val="00776BC9"/>
    <w:rsid w:val="00780D5C"/>
    <w:rsid w:val="007A28DA"/>
    <w:rsid w:val="007A2F2F"/>
    <w:rsid w:val="007A5552"/>
    <w:rsid w:val="007A7DEE"/>
    <w:rsid w:val="007C0CF0"/>
    <w:rsid w:val="007C45CA"/>
    <w:rsid w:val="007D1694"/>
    <w:rsid w:val="007D363C"/>
    <w:rsid w:val="007D4F93"/>
    <w:rsid w:val="007D582E"/>
    <w:rsid w:val="007E3F0E"/>
    <w:rsid w:val="007F371C"/>
    <w:rsid w:val="00804A23"/>
    <w:rsid w:val="008058A9"/>
    <w:rsid w:val="00806ACE"/>
    <w:rsid w:val="00807618"/>
    <w:rsid w:val="00816E98"/>
    <w:rsid w:val="00822A6D"/>
    <w:rsid w:val="00822DE6"/>
    <w:rsid w:val="00830C9F"/>
    <w:rsid w:val="00840A07"/>
    <w:rsid w:val="008415EE"/>
    <w:rsid w:val="00842721"/>
    <w:rsid w:val="008428DE"/>
    <w:rsid w:val="00852A20"/>
    <w:rsid w:val="00863282"/>
    <w:rsid w:val="0086688D"/>
    <w:rsid w:val="00867E8B"/>
    <w:rsid w:val="00872541"/>
    <w:rsid w:val="0087725E"/>
    <w:rsid w:val="0087772F"/>
    <w:rsid w:val="008A1340"/>
    <w:rsid w:val="008A2EB4"/>
    <w:rsid w:val="008B244E"/>
    <w:rsid w:val="008B24E0"/>
    <w:rsid w:val="008B403D"/>
    <w:rsid w:val="008B5E65"/>
    <w:rsid w:val="008C2FF9"/>
    <w:rsid w:val="008C39FA"/>
    <w:rsid w:val="008D0A8F"/>
    <w:rsid w:val="008E178B"/>
    <w:rsid w:val="008E33A4"/>
    <w:rsid w:val="008F1F0E"/>
    <w:rsid w:val="009010A6"/>
    <w:rsid w:val="0090156A"/>
    <w:rsid w:val="00913251"/>
    <w:rsid w:val="009208FC"/>
    <w:rsid w:val="00926E99"/>
    <w:rsid w:val="00927E36"/>
    <w:rsid w:val="00943BB6"/>
    <w:rsid w:val="00944610"/>
    <w:rsid w:val="00944838"/>
    <w:rsid w:val="00946603"/>
    <w:rsid w:val="00955BF8"/>
    <w:rsid w:val="009624CF"/>
    <w:rsid w:val="00965DDD"/>
    <w:rsid w:val="00974DF2"/>
    <w:rsid w:val="00976E16"/>
    <w:rsid w:val="00985E18"/>
    <w:rsid w:val="00991BD9"/>
    <w:rsid w:val="00992DC0"/>
    <w:rsid w:val="00996362"/>
    <w:rsid w:val="009A2EC9"/>
    <w:rsid w:val="009A7FE7"/>
    <w:rsid w:val="009B109E"/>
    <w:rsid w:val="009B4591"/>
    <w:rsid w:val="009E12FC"/>
    <w:rsid w:val="009E35E2"/>
    <w:rsid w:val="009F31C9"/>
    <w:rsid w:val="009F3B35"/>
    <w:rsid w:val="009F4A58"/>
    <w:rsid w:val="00A010B0"/>
    <w:rsid w:val="00A0793D"/>
    <w:rsid w:val="00A10D1F"/>
    <w:rsid w:val="00A156ED"/>
    <w:rsid w:val="00A228F6"/>
    <w:rsid w:val="00A23CC7"/>
    <w:rsid w:val="00A250C1"/>
    <w:rsid w:val="00A3073D"/>
    <w:rsid w:val="00A3750A"/>
    <w:rsid w:val="00A37D9D"/>
    <w:rsid w:val="00A4672D"/>
    <w:rsid w:val="00A51654"/>
    <w:rsid w:val="00A5350F"/>
    <w:rsid w:val="00A562B5"/>
    <w:rsid w:val="00A626D9"/>
    <w:rsid w:val="00A71D27"/>
    <w:rsid w:val="00A7702A"/>
    <w:rsid w:val="00A774B4"/>
    <w:rsid w:val="00A841CD"/>
    <w:rsid w:val="00A90BF5"/>
    <w:rsid w:val="00A910D8"/>
    <w:rsid w:val="00A921DC"/>
    <w:rsid w:val="00AA2155"/>
    <w:rsid w:val="00AA53FE"/>
    <w:rsid w:val="00AB6DFE"/>
    <w:rsid w:val="00AC5057"/>
    <w:rsid w:val="00AE1D96"/>
    <w:rsid w:val="00AE78AE"/>
    <w:rsid w:val="00AE7F70"/>
    <w:rsid w:val="00AF01E1"/>
    <w:rsid w:val="00AF274D"/>
    <w:rsid w:val="00B00AF8"/>
    <w:rsid w:val="00B046C4"/>
    <w:rsid w:val="00B05F1E"/>
    <w:rsid w:val="00B07AC0"/>
    <w:rsid w:val="00B11FD5"/>
    <w:rsid w:val="00B22976"/>
    <w:rsid w:val="00B23285"/>
    <w:rsid w:val="00B26104"/>
    <w:rsid w:val="00B450EA"/>
    <w:rsid w:val="00B524DA"/>
    <w:rsid w:val="00B538B6"/>
    <w:rsid w:val="00B57199"/>
    <w:rsid w:val="00B608BB"/>
    <w:rsid w:val="00B82662"/>
    <w:rsid w:val="00B866BC"/>
    <w:rsid w:val="00B8670B"/>
    <w:rsid w:val="00B912E6"/>
    <w:rsid w:val="00B93F7E"/>
    <w:rsid w:val="00BA6513"/>
    <w:rsid w:val="00BA76E1"/>
    <w:rsid w:val="00BC3666"/>
    <w:rsid w:val="00BD1F55"/>
    <w:rsid w:val="00BF1673"/>
    <w:rsid w:val="00BF2EF7"/>
    <w:rsid w:val="00BF53E5"/>
    <w:rsid w:val="00C029EA"/>
    <w:rsid w:val="00C1201F"/>
    <w:rsid w:val="00C31147"/>
    <w:rsid w:val="00C41D5A"/>
    <w:rsid w:val="00C4550B"/>
    <w:rsid w:val="00C6204E"/>
    <w:rsid w:val="00C645C1"/>
    <w:rsid w:val="00C6745C"/>
    <w:rsid w:val="00C719C7"/>
    <w:rsid w:val="00C75A70"/>
    <w:rsid w:val="00C84283"/>
    <w:rsid w:val="00C91313"/>
    <w:rsid w:val="00C92352"/>
    <w:rsid w:val="00C971B7"/>
    <w:rsid w:val="00CA2A91"/>
    <w:rsid w:val="00CB74D8"/>
    <w:rsid w:val="00CC5BDC"/>
    <w:rsid w:val="00CD472F"/>
    <w:rsid w:val="00CD51ED"/>
    <w:rsid w:val="00CD7401"/>
    <w:rsid w:val="00CF0EE8"/>
    <w:rsid w:val="00CF2231"/>
    <w:rsid w:val="00CF7625"/>
    <w:rsid w:val="00D304C6"/>
    <w:rsid w:val="00D346C1"/>
    <w:rsid w:val="00D351FA"/>
    <w:rsid w:val="00D40556"/>
    <w:rsid w:val="00D42A70"/>
    <w:rsid w:val="00D42FF8"/>
    <w:rsid w:val="00D43C59"/>
    <w:rsid w:val="00D450B7"/>
    <w:rsid w:val="00D47E39"/>
    <w:rsid w:val="00D5019D"/>
    <w:rsid w:val="00D50766"/>
    <w:rsid w:val="00D54F3B"/>
    <w:rsid w:val="00D557CC"/>
    <w:rsid w:val="00D573AE"/>
    <w:rsid w:val="00D64444"/>
    <w:rsid w:val="00D67760"/>
    <w:rsid w:val="00D775B1"/>
    <w:rsid w:val="00D874CE"/>
    <w:rsid w:val="00D91776"/>
    <w:rsid w:val="00D91B14"/>
    <w:rsid w:val="00D948C7"/>
    <w:rsid w:val="00DA061B"/>
    <w:rsid w:val="00DB3D25"/>
    <w:rsid w:val="00DB6780"/>
    <w:rsid w:val="00DC54F3"/>
    <w:rsid w:val="00DD31B4"/>
    <w:rsid w:val="00DD3C2E"/>
    <w:rsid w:val="00DF2C9F"/>
    <w:rsid w:val="00E05A0F"/>
    <w:rsid w:val="00E07229"/>
    <w:rsid w:val="00E12C12"/>
    <w:rsid w:val="00E1454E"/>
    <w:rsid w:val="00E2532F"/>
    <w:rsid w:val="00E31577"/>
    <w:rsid w:val="00E364F1"/>
    <w:rsid w:val="00E40E58"/>
    <w:rsid w:val="00E42C2D"/>
    <w:rsid w:val="00E524C7"/>
    <w:rsid w:val="00E54FCE"/>
    <w:rsid w:val="00E57B89"/>
    <w:rsid w:val="00E670AC"/>
    <w:rsid w:val="00E675B7"/>
    <w:rsid w:val="00E70DE9"/>
    <w:rsid w:val="00E71631"/>
    <w:rsid w:val="00E748FF"/>
    <w:rsid w:val="00E8214C"/>
    <w:rsid w:val="00E8634C"/>
    <w:rsid w:val="00E911A3"/>
    <w:rsid w:val="00E929A5"/>
    <w:rsid w:val="00E9796F"/>
    <w:rsid w:val="00EA2801"/>
    <w:rsid w:val="00EA3F1B"/>
    <w:rsid w:val="00EA5E01"/>
    <w:rsid w:val="00EB4BB5"/>
    <w:rsid w:val="00EB674F"/>
    <w:rsid w:val="00EC1ABB"/>
    <w:rsid w:val="00EC25A5"/>
    <w:rsid w:val="00EC7CBA"/>
    <w:rsid w:val="00EE2CBC"/>
    <w:rsid w:val="00EF355A"/>
    <w:rsid w:val="00EF7B2E"/>
    <w:rsid w:val="00F05EA9"/>
    <w:rsid w:val="00F06AF7"/>
    <w:rsid w:val="00F07574"/>
    <w:rsid w:val="00F11BD2"/>
    <w:rsid w:val="00F22557"/>
    <w:rsid w:val="00F22EBC"/>
    <w:rsid w:val="00F34855"/>
    <w:rsid w:val="00F40A45"/>
    <w:rsid w:val="00F5192A"/>
    <w:rsid w:val="00F55612"/>
    <w:rsid w:val="00F63908"/>
    <w:rsid w:val="00F654A4"/>
    <w:rsid w:val="00F6623C"/>
    <w:rsid w:val="00F717EF"/>
    <w:rsid w:val="00F85198"/>
    <w:rsid w:val="00F91CC9"/>
    <w:rsid w:val="00F96248"/>
    <w:rsid w:val="00FA2E19"/>
    <w:rsid w:val="00FA77C7"/>
    <w:rsid w:val="00FB050D"/>
    <w:rsid w:val="00FB2C50"/>
    <w:rsid w:val="00FB57C7"/>
    <w:rsid w:val="00FB7EBD"/>
    <w:rsid w:val="00FC79AA"/>
    <w:rsid w:val="00FC7C74"/>
    <w:rsid w:val="00FC7D45"/>
    <w:rsid w:val="00FC7FC6"/>
    <w:rsid w:val="00FD0172"/>
    <w:rsid w:val="00FD128D"/>
    <w:rsid w:val="00FE10C0"/>
    <w:rsid w:val="00FE2D23"/>
    <w:rsid w:val="00FF3C55"/>
    <w:rsid w:val="07BCF846"/>
    <w:rsid w:val="6FDC0713"/>
    <w:rsid w:val="761EF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816129B"/>
  <w15:docId w15:val="{2CA49AE1-0175-46B2-94F1-CDFFEC5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i w:val="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 w:val="0"/>
      <w:sz w:val="16"/>
      <w:szCs w:val="16"/>
    </w:rPr>
  </w:style>
  <w:style w:type="character" w:customStyle="1" w:styleId="WW8Num3z0">
    <w:name w:val="WW8Num3z0"/>
    <w:rPr>
      <w:rFonts w:ascii="Arial" w:hAnsi="Arial" w:cs="Symbol" w:hint="default"/>
      <w:sz w:val="16"/>
      <w:szCs w:val="16"/>
    </w:rPr>
  </w:style>
  <w:style w:type="character" w:customStyle="1" w:styleId="WW8Num4z0">
    <w:name w:val="WW8Num4z0"/>
    <w:rPr>
      <w:rFonts w:ascii="Arial" w:hAnsi="Arial" w:cs="Arial" w:hint="default"/>
      <w:i w:val="0"/>
      <w:sz w:val="16"/>
      <w:szCs w:val="16"/>
    </w:rPr>
  </w:style>
  <w:style w:type="character" w:customStyle="1" w:styleId="WW8Num5z0">
    <w:name w:val="WW8Num5z0"/>
    <w:rPr>
      <w:rFonts w:hint="default"/>
      <w:i w:val="0"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  <w:i w:val="0"/>
      <w:sz w:val="16"/>
      <w:szCs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 w:val="0"/>
      <w:sz w:val="16"/>
      <w:szCs w:val="16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z w:val="16"/>
      <w:szCs w:val="16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Times New Roman" w:hint="default"/>
      <w:sz w:val="16"/>
      <w:szCs w:val="16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i w:val="0"/>
    </w:rPr>
  </w:style>
  <w:style w:type="character" w:customStyle="1" w:styleId="WW8Num9z0">
    <w:name w:val="WW8Num9z0"/>
    <w:rPr>
      <w:rFonts w:ascii="Arial" w:hAnsi="Arial" w:hint="default"/>
      <w:b w:val="0"/>
      <w:bCs w:val="0"/>
      <w:sz w:val="16"/>
      <w:szCs w:val="16"/>
    </w:rPr>
  </w:style>
  <w:style w:type="character" w:customStyle="1" w:styleId="WW8Num10z0">
    <w:name w:val="WW8Num10z0"/>
    <w:rPr>
      <w:rFonts w:ascii="Arial" w:hAnsi="Arial" w:cs="Tahoma" w:hint="default"/>
      <w:sz w:val="16"/>
      <w:szCs w:val="16"/>
    </w:rPr>
  </w:style>
  <w:style w:type="character" w:customStyle="1" w:styleId="WW8Num11z0">
    <w:name w:val="WW8Num11z0"/>
    <w:rPr>
      <w:rFonts w:ascii="Symbol" w:hAnsi="Symbol" w:cs="Symbol" w:hint="default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 w:hint="default"/>
      <w:i w:val="0"/>
      <w:sz w:val="16"/>
      <w:szCs w:val="16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16"/>
      <w:szCs w:val="16"/>
    </w:rPr>
  </w:style>
  <w:style w:type="character" w:customStyle="1" w:styleId="WW8Num14z0">
    <w:name w:val="WW8Num14z0"/>
    <w:rPr>
      <w:rFonts w:ascii="Arial" w:hAnsi="Arial" w:cs="Arial" w:hint="default"/>
      <w:i w:val="0"/>
      <w:sz w:val="16"/>
      <w:szCs w:val="16"/>
    </w:rPr>
  </w:style>
  <w:style w:type="character" w:customStyle="1" w:styleId="WW8Num15z0">
    <w:name w:val="WW8Num15z0"/>
    <w:rPr>
      <w:rFonts w:ascii="Tahoma" w:hAnsi="Tahoma" w:cs="Tunga" w:hint="default"/>
      <w:b w:val="0"/>
      <w:i w:val="0"/>
      <w:sz w:val="16"/>
      <w:szCs w:val="24"/>
      <w:u w:val="none"/>
    </w:rPr>
  </w:style>
  <w:style w:type="character" w:customStyle="1" w:styleId="WW8Num16z0">
    <w:name w:val="WW8Num16z0"/>
    <w:rPr>
      <w:rFonts w:cs="Arial" w:hint="default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Times New Roman" w:hint="default"/>
      <w:sz w:val="16"/>
      <w:szCs w:val="16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Times New Roman" w:hint="default"/>
      <w:sz w:val="16"/>
      <w:szCs w:val="16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i w:val="0"/>
      <w:sz w:val="22"/>
    </w:rPr>
  </w:style>
  <w:style w:type="character" w:customStyle="1" w:styleId="WW8Num18z1">
    <w:name w:val="WW8Num18z1"/>
    <w:rPr>
      <w:rFonts w:hint="default"/>
      <w:b/>
      <w:i w:val="0"/>
      <w:sz w:val="21"/>
    </w:rPr>
  </w:style>
  <w:style w:type="character" w:customStyle="1" w:styleId="WW8Num18z2">
    <w:name w:val="WW8Num18z2"/>
    <w:rPr>
      <w:rFonts w:hint="default"/>
      <w:b/>
      <w:i w:val="0"/>
      <w:sz w:val="17"/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hint="default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i w:val="0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Symbol" w:hAnsi="Symbol" w:cs="Symbol" w:hint="default"/>
      <w:i w:val="0"/>
      <w:sz w:val="16"/>
      <w:szCs w:val="16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b w:val="0"/>
      <w:i w:val="0"/>
      <w:color w:val="auto"/>
      <w:sz w:val="16"/>
      <w:szCs w:val="24"/>
      <w:u w:val="no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 w:val="0"/>
      <w:i w:val="0"/>
      <w:sz w:val="16"/>
      <w:szCs w:val="16"/>
    </w:rPr>
  </w:style>
  <w:style w:type="character" w:customStyle="1" w:styleId="WW8Num23z0">
    <w:name w:val="WW8Num23z0"/>
    <w:rPr>
      <w:rFonts w:ascii="Arial" w:hAnsi="Arial" w:cs="Arial" w:hint="default"/>
      <w:i w:val="0"/>
      <w:sz w:val="16"/>
      <w:szCs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i w:val="0"/>
      <w:sz w:val="16"/>
      <w:szCs w:val="16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Char">
    <w:name w:val="Odstavec Char"/>
    <w:rPr>
      <w:rFonts w:ascii="Calibri" w:hAnsi="Calibri" w:cs="Calibri"/>
      <w:sz w:val="24"/>
      <w:szCs w:val="22"/>
      <w:lang w:val="cs-CZ" w:eastAsia="ar-SA" w:bidi="ar-SA"/>
    </w:rPr>
  </w:style>
  <w:style w:type="character" w:customStyle="1" w:styleId="TextkomenteChar">
    <w:name w:val="Text komentáře Char"/>
    <w:rPr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left="567" w:hanging="567"/>
    </w:pPr>
    <w:rPr>
      <w:sz w:val="24"/>
      <w:szCs w:val="24"/>
    </w:rPr>
  </w:style>
  <w:style w:type="paragraph" w:customStyle="1" w:styleId="Level1">
    <w:name w:val="Level 1"/>
    <w:basedOn w:val="Normln"/>
    <w:next w:val="Normln"/>
    <w:pPr>
      <w:keepNext/>
      <w:numPr>
        <w:numId w:val="11"/>
      </w:numPr>
      <w:spacing w:before="140" w:after="140" w:line="288" w:lineRule="auto"/>
      <w:jc w:val="both"/>
    </w:pPr>
    <w:rPr>
      <w:rFonts w:ascii="Arial" w:hAnsi="Arial" w:cs="Arial"/>
      <w:b/>
      <w:kern w:val="1"/>
      <w:sz w:val="22"/>
      <w:lang w:val="en-GB"/>
    </w:rPr>
  </w:style>
  <w:style w:type="paragraph" w:customStyle="1" w:styleId="Level2">
    <w:name w:val="Level 2"/>
    <w:basedOn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3">
    <w:name w:val="Level 3"/>
    <w:basedOn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4">
    <w:name w:val="Level 4"/>
    <w:basedOn w:val="Normln"/>
    <w:next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5">
    <w:name w:val="Level 5"/>
    <w:basedOn w:val="Normln"/>
    <w:next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6">
    <w:name w:val="Level 6"/>
    <w:basedOn w:val="Normln"/>
    <w:next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Zkladntextodsazen21">
    <w:name w:val="Základní text odsazený 21"/>
    <w:basedOn w:val="Normln"/>
    <w:pPr>
      <w:ind w:left="284" w:hanging="284"/>
      <w:jc w:val="both"/>
    </w:pPr>
    <w:rPr>
      <w:sz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pPr>
      <w:numPr>
        <w:numId w:val="8"/>
      </w:numPr>
      <w:spacing w:before="60"/>
      <w:jc w:val="both"/>
    </w:pPr>
    <w:rPr>
      <w:rFonts w:ascii="Calibri" w:hAnsi="Calibri" w:cs="Calibri"/>
      <w:sz w:val="24"/>
      <w:szCs w:val="22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DA061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A061B"/>
    <w:rPr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DA061B"/>
    <w:rPr>
      <w:lang w:eastAsia="ar-SA"/>
    </w:rPr>
  </w:style>
  <w:style w:type="character" w:customStyle="1" w:styleId="ZhlavChar">
    <w:name w:val="Záhlaví Char"/>
    <w:link w:val="Zhlav"/>
    <w:rsid w:val="008B24E0"/>
    <w:rPr>
      <w:lang w:eastAsia="ar-SA"/>
    </w:rPr>
  </w:style>
  <w:style w:type="character" w:customStyle="1" w:styleId="Nevyeenzmnka1">
    <w:name w:val="Nevyřešená zmínka1"/>
    <w:uiPriority w:val="99"/>
    <w:semiHidden/>
    <w:unhideWhenUsed/>
    <w:rsid w:val="0007423C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99"/>
    <w:qFormat/>
    <w:rsid w:val="008D0A8F"/>
    <w:pPr>
      <w:ind w:left="720"/>
      <w:contextualSpacing/>
    </w:pPr>
  </w:style>
  <w:style w:type="character" w:customStyle="1" w:styleId="normaltextrun1">
    <w:name w:val="normaltextrun1"/>
    <w:rsid w:val="008D0A8F"/>
  </w:style>
  <w:style w:type="paragraph" w:styleId="Bezmezer">
    <w:name w:val="No Spacing"/>
    <w:uiPriority w:val="1"/>
    <w:qFormat/>
    <w:rsid w:val="001851F4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1851F4"/>
    <w:pPr>
      <w:suppressAutoHyphens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51F4"/>
  </w:style>
  <w:style w:type="character" w:styleId="Znakapoznpodarou">
    <w:name w:val="footnote reference"/>
    <w:semiHidden/>
    <w:unhideWhenUsed/>
    <w:rsid w:val="001851F4"/>
    <w:rPr>
      <w:vertAlign w:val="superscript"/>
    </w:rPr>
  </w:style>
  <w:style w:type="paragraph" w:styleId="Revize">
    <w:name w:val="Revision"/>
    <w:hidden/>
    <w:uiPriority w:val="99"/>
    <w:semiHidden/>
    <w:rsid w:val="00512A04"/>
    <w:rPr>
      <w:lang w:eastAsia="ar-SA"/>
    </w:rPr>
  </w:style>
  <w:style w:type="table" w:styleId="Mkatabulky">
    <w:name w:val="Table Grid"/>
    <w:basedOn w:val="Normlntabulka"/>
    <w:rsid w:val="005C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99"/>
    <w:locked/>
    <w:rsid w:val="00F11BD2"/>
    <w:rPr>
      <w:lang w:eastAsia="ar-SA"/>
    </w:rPr>
  </w:style>
  <w:style w:type="character" w:styleId="Nzevknihy">
    <w:name w:val="Book Title"/>
    <w:aliases w:val="VFN hl-řádky"/>
    <w:uiPriority w:val="33"/>
    <w:qFormat/>
    <w:rsid w:val="00683EF7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683EF7"/>
    <w:pPr>
      <w:tabs>
        <w:tab w:val="clear" w:pos="4536"/>
        <w:tab w:val="clear" w:pos="9072"/>
      </w:tabs>
      <w:suppressAutoHyphens w:val="0"/>
      <w:ind w:left="1985"/>
      <w:jc w:val="both"/>
    </w:pPr>
    <w:rPr>
      <w:rFonts w:ascii="Segoe UI" w:hAnsi="Segoe UI" w:cs="Segoe UI"/>
      <w:b/>
      <w:caps/>
      <w:noProof/>
      <w:color w:val="0C0C72"/>
      <w:sz w:val="24"/>
      <w:lang w:val="cs-CZ" w:eastAsia="cs-CZ"/>
    </w:rPr>
  </w:style>
  <w:style w:type="character" w:customStyle="1" w:styleId="VFNhl-1Char">
    <w:name w:val="VFN hl-1.ř Char"/>
    <w:link w:val="VFNhl-1"/>
    <w:rsid w:val="00683EF7"/>
    <w:rPr>
      <w:rFonts w:ascii="Segoe UI" w:hAnsi="Segoe UI" w:cs="Segoe UI"/>
      <w:b/>
      <w:caps/>
      <w:noProof/>
      <w:color w:val="0C0C72"/>
      <w:sz w:val="24"/>
    </w:rPr>
  </w:style>
  <w:style w:type="paragraph" w:customStyle="1" w:styleId="VFNhl-2-">
    <w:name w:val="VFN hl-2-ř"/>
    <w:basedOn w:val="Zhlav"/>
    <w:rsid w:val="00683EF7"/>
    <w:pPr>
      <w:suppressAutoHyphens w:val="0"/>
      <w:ind w:left="1985"/>
    </w:pPr>
    <w:rPr>
      <w:rFonts w:ascii="Segoe UI" w:hAnsi="Segoe UI"/>
      <w:sz w:val="18"/>
      <w:lang w:val="cs-CZ" w:eastAsia="cs-CZ"/>
    </w:rPr>
  </w:style>
  <w:style w:type="paragraph" w:styleId="Nzev">
    <w:name w:val="Title"/>
    <w:basedOn w:val="Zhlav"/>
    <w:next w:val="Normln"/>
    <w:link w:val="NzevChar"/>
    <w:qFormat/>
    <w:rsid w:val="00683EF7"/>
    <w:pPr>
      <w:tabs>
        <w:tab w:val="clear" w:pos="4536"/>
        <w:tab w:val="clear" w:pos="9072"/>
        <w:tab w:val="center" w:pos="4820"/>
        <w:tab w:val="right" w:pos="9639"/>
      </w:tabs>
      <w:suppressAutoHyphens w:val="0"/>
      <w:ind w:left="1985"/>
    </w:pPr>
    <w:rPr>
      <w:rFonts w:ascii="Segoe UI" w:hAnsi="Segoe UI" w:cs="Segoe UI"/>
      <w:b/>
      <w:caps/>
      <w:color w:val="0C0C72"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683EF7"/>
    <w:rPr>
      <w:rFonts w:ascii="Segoe UI" w:hAnsi="Segoe UI" w:cs="Segoe UI"/>
      <w:b/>
      <w:caps/>
      <w:color w:val="0C0C72"/>
      <w:sz w:val="40"/>
      <w:szCs w:val="40"/>
    </w:rPr>
  </w:style>
  <w:style w:type="character" w:customStyle="1" w:styleId="normaltextrun">
    <w:name w:val="normaltextrun"/>
    <w:basedOn w:val="Standardnpsmoodstavce"/>
    <w:rsid w:val="00020BDF"/>
  </w:style>
  <w:style w:type="character" w:customStyle="1" w:styleId="eop">
    <w:name w:val="eop"/>
    <w:basedOn w:val="Standardnpsmoodstavce"/>
    <w:rsid w:val="00020BDF"/>
  </w:style>
  <w:style w:type="character" w:customStyle="1" w:styleId="contextualspellingandgrammarerror">
    <w:name w:val="contextualspellingandgrammarerror"/>
    <w:basedOn w:val="Standardnpsmoodstavce"/>
    <w:rsid w:val="0008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01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6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8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7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432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2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0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9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8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2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9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8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1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6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921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4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4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9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4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0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5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53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771-329/329-2022_D1%20RS.docx</ZkracenyRetezec>
    <Smazat xmlns="acca34e4-9ecd-41c8-99eb-d6aa654aaa55">&lt;a href="/sites/evidencesmluv/_layouts/15/IniWrkflIP.aspx?List=%7b77659FB5-C430-479E-BF06-0B5A5E07A4EB%7d&amp;amp;ID=2046&amp;amp;ItemGuid=%7bAE95856D-912D-4AE8-8146-3B328E81B060%7d&amp;amp;TemplateID=%7bd3f8102e-f4a5-4901-b93c-fb146a9d820d%7d"&gt;&lt;img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3EA629-BF1A-4EC7-A460-CD01B57A4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7E026-FE01-41F3-9BA6-E7246CE8F747}"/>
</file>

<file path=customXml/itemProps3.xml><?xml version="1.0" encoding="utf-8"?>
<ds:datastoreItem xmlns:ds="http://schemas.openxmlformats.org/officeDocument/2006/customXml" ds:itemID="{E39AC322-5EAC-4BF2-A7C2-CA2719EBE650}">
  <ds:schemaRefs>
    <ds:schemaRef ds:uri="http://schemas.microsoft.com/office/2006/metadata/properties"/>
    <ds:schemaRef ds:uri="http://purl.org/dc/terms/"/>
    <ds:schemaRef ds:uri="9e62e060-e4df-48a7-a9f4-f192c9c6f4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D57CE0-FA2C-4611-998B-DDFBB3DD55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1AB0F7-2E1F-4564-8A33-B65CE1564C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Všeobecná fakultní nemocnice v Praze</Company>
  <LinksUpToDate>false</LinksUpToDate>
  <CharactersWithSpaces>1996</CharactersWithSpaces>
  <SharedDoc>false</SharedDoc>
  <HLinks>
    <vt:vector size="18" baseType="variant">
      <vt:variant>
        <vt:i4>2883658</vt:i4>
      </vt:variant>
      <vt:variant>
        <vt:i4>3</vt:i4>
      </vt:variant>
      <vt:variant>
        <vt:i4>0</vt:i4>
      </vt:variant>
      <vt:variant>
        <vt:i4>5</vt:i4>
      </vt:variant>
      <vt:variant>
        <vt:lpwstr>mailto:Servis.OZT@vfn.cz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Parik Jiri</dc:creator>
  <cp:keywords/>
  <cp:lastModifiedBy>Pauly Michael, Mgr.</cp:lastModifiedBy>
  <cp:revision>2</cp:revision>
  <cp:lastPrinted>2021-11-02T12:18:00Z</cp:lastPrinted>
  <dcterms:created xsi:type="dcterms:W3CDTF">2022-09-05T06:27:00Z</dcterms:created>
  <dcterms:modified xsi:type="dcterms:W3CDTF">2022-09-05T06:27:00Z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43c30ba9-056b-446d-a735-cef8391dacee,2;43c30ba9-056b-446d-a735-cef8391dacee,3;43c30ba9-056b-446d-a735-cef8391dacee,11;43c30ba9-056b-446d-a735-cef8391dacee,12;43c30ba9-056b-446d-a735-cef8391dacee,13;43c30ba9-056b-446d-a735-cef8391dacee,17;a95a2dc2-7576-4e02-851a-82c926069501,2;a95a2dc2-7576-4e02-851a-82c926069501,2;a95a2dc2-7576-4e02-851a-82c926069501,2;</vt:lpwstr>
  </property>
  <property fmtid="{D5CDD505-2E9C-101B-9397-08002B2CF9AE}" pid="3" name="IdenitificationN">
    <vt:lpwstr>10192.0000000000</vt:lpwstr>
  </property>
  <property fmtid="{D5CDD505-2E9C-101B-9397-08002B2CF9AE}" pid="4" name="Block_WF">
    <vt:lpwstr>1.00000000000000</vt:lpwstr>
  </property>
  <property fmtid="{D5CDD505-2E9C-101B-9397-08002B2CF9AE}" pid="5" name="Cycle_WF_Code">
    <vt:lpwstr/>
  </property>
  <property fmtid="{D5CDD505-2E9C-101B-9397-08002B2CF9AE}" pid="6" name="BlockDateWF">
    <vt:lpwstr/>
  </property>
  <property fmtid="{D5CDD505-2E9C-101B-9397-08002B2CF9AE}" pid="7" name="KonecPripominkovani">
    <vt:lpwstr>2016-03-03T07:44:26Z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AuthorIds_UIVersion_1536">
    <vt:lpwstr>33</vt:lpwstr>
  </property>
  <property fmtid="{D5CDD505-2E9C-101B-9397-08002B2CF9AE}" pid="10" name="_dlc_DocIdItemGuid">
    <vt:lpwstr>7ceae254-4765-4cfd-963e-21406c598e93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SetDate">
    <vt:lpwstr>2021-01-04T07:13:50Z</vt:lpwstr>
  </property>
  <property fmtid="{D5CDD505-2E9C-101B-9397-08002B2CF9AE}" pid="13" name="MSIP_Label_2063cd7f-2d21-486a-9f29-9c1683fdd175_Method">
    <vt:lpwstr>Standard</vt:lpwstr>
  </property>
  <property fmtid="{D5CDD505-2E9C-101B-9397-08002B2CF9AE}" pid="14" name="MSIP_Label_2063cd7f-2d21-486a-9f29-9c1683fdd175_Name">
    <vt:lpwstr>2063cd7f-2d21-486a-9f29-9c1683fdd175</vt:lpwstr>
  </property>
  <property fmtid="{D5CDD505-2E9C-101B-9397-08002B2CF9AE}" pid="15" name="MSIP_Label_2063cd7f-2d21-486a-9f29-9c1683fdd175_SiteId">
    <vt:lpwstr>0f277086-d4e0-4971-bc1a-bbc5df0eb246</vt:lpwstr>
  </property>
  <property fmtid="{D5CDD505-2E9C-101B-9397-08002B2CF9AE}" pid="16" name="MSIP_Label_2063cd7f-2d21-486a-9f29-9c1683fdd175_ActionId">
    <vt:lpwstr/>
  </property>
  <property fmtid="{D5CDD505-2E9C-101B-9397-08002B2CF9AE}" pid="17" name="MSIP_Label_2063cd7f-2d21-486a-9f29-9c1683fdd175_ContentBits">
    <vt:lpwstr>0</vt:lpwstr>
  </property>
  <property fmtid="{D5CDD505-2E9C-101B-9397-08002B2CF9AE}" pid="18" name="MediaServiceImageTags">
    <vt:lpwstr/>
  </property>
</Properties>
</file>