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73F29" w14:textId="40402CD0" w:rsidR="001D0DC6" w:rsidRPr="00391CD9" w:rsidRDefault="001D0DC6" w:rsidP="00333452">
      <w:pPr>
        <w:jc w:val="both"/>
        <w:rPr>
          <w:rFonts w:ascii="Georgia" w:eastAsia="Times New Roman" w:hAnsi="Georgia" w:cs="Times New Roman"/>
          <w:b/>
          <w:bCs/>
          <w:sz w:val="24"/>
          <w:szCs w:val="24"/>
        </w:rPr>
      </w:pPr>
      <w:r w:rsidRPr="00391CD9">
        <w:rPr>
          <w:rFonts w:ascii="Georgia" w:hAnsi="Georgia"/>
          <w:b/>
          <w:bCs/>
          <w:sz w:val="24"/>
          <w:szCs w:val="24"/>
        </w:rPr>
        <w:t>Příloha č. 1</w:t>
      </w:r>
    </w:p>
    <w:p w14:paraId="7358B482" w14:textId="3859D1AB" w:rsidR="00CA6B6C" w:rsidRPr="00391CD9" w:rsidRDefault="001D0DC6" w:rsidP="00333452">
      <w:pPr>
        <w:jc w:val="both"/>
        <w:rPr>
          <w:rFonts w:ascii="Georgia" w:hAnsi="Georgia"/>
          <w:b/>
          <w:bCs/>
        </w:rPr>
      </w:pPr>
      <w:r w:rsidRPr="00391CD9">
        <w:rPr>
          <w:rFonts w:ascii="Georgia" w:hAnsi="Georgia"/>
          <w:b/>
          <w:bCs/>
          <w:sz w:val="24"/>
          <w:szCs w:val="24"/>
        </w:rPr>
        <w:t xml:space="preserve">Poskytnutí služeb, plnění Akce </w:t>
      </w:r>
      <w:r w:rsidR="00D4658C">
        <w:rPr>
          <w:rFonts w:ascii="Georgia" w:hAnsi="Georgia"/>
          <w:b/>
          <w:bCs/>
          <w:sz w:val="24"/>
          <w:szCs w:val="24"/>
        </w:rPr>
        <w:t>(</w:t>
      </w:r>
      <w:r w:rsidR="00105BB8">
        <w:rPr>
          <w:rFonts w:ascii="Georgia" w:hAnsi="Georgia"/>
          <w:b/>
          <w:bCs/>
          <w:sz w:val="24"/>
          <w:szCs w:val="24"/>
        </w:rPr>
        <w:t>AGEL OPEN</w:t>
      </w:r>
      <w:r w:rsidR="00876CFC" w:rsidRPr="00876CFC">
        <w:rPr>
          <w:rFonts w:ascii="Georgia" w:hAnsi="Georgia"/>
          <w:b/>
          <w:bCs/>
          <w:sz w:val="24"/>
          <w:szCs w:val="24"/>
        </w:rPr>
        <w:t xml:space="preserve"> 2022</w:t>
      </w:r>
      <w:proofErr w:type="gramStart"/>
      <w:r w:rsidR="00D4658C">
        <w:rPr>
          <w:rFonts w:ascii="Georgia" w:hAnsi="Georgia"/>
          <w:b/>
          <w:bCs/>
          <w:sz w:val="24"/>
          <w:szCs w:val="24"/>
        </w:rPr>
        <w:t>)</w:t>
      </w:r>
      <w:r w:rsidR="00DB6775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Pr="00D4658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</w:t>
      </w:r>
      <w:r w:rsidR="00876CFC" w:rsidRPr="00876CFC">
        <w:rPr>
          <w:rFonts w:ascii="Georgia" w:hAnsi="Georgia"/>
          <w:b/>
          <w:bCs/>
          <w:color w:val="000000" w:themeColor="text1"/>
          <w:sz w:val="24"/>
          <w:szCs w:val="24"/>
        </w:rPr>
        <w:t>0</w:t>
      </w:r>
      <w:r w:rsidR="0078025C">
        <w:rPr>
          <w:rFonts w:ascii="Georgia" w:hAnsi="Georgia"/>
          <w:b/>
          <w:bCs/>
          <w:color w:val="000000" w:themeColor="text1"/>
          <w:sz w:val="24"/>
          <w:szCs w:val="24"/>
        </w:rPr>
        <w:t>3</w:t>
      </w:r>
      <w:r w:rsidR="00876CFC" w:rsidRPr="00876CFC">
        <w:rPr>
          <w:rFonts w:ascii="Georgia" w:hAnsi="Georgia"/>
          <w:b/>
          <w:bCs/>
          <w:color w:val="000000" w:themeColor="text1"/>
          <w:sz w:val="24"/>
          <w:szCs w:val="24"/>
        </w:rPr>
        <w:t>.10.2022</w:t>
      </w:r>
      <w:proofErr w:type="gramEnd"/>
      <w:r w:rsidR="00876CFC" w:rsidRPr="00876CFC">
        <w:rPr>
          <w:rFonts w:ascii="Georgia" w:hAnsi="Georgia"/>
          <w:b/>
          <w:bCs/>
          <w:color w:val="000000" w:themeColor="text1"/>
          <w:sz w:val="24"/>
          <w:szCs w:val="24"/>
        </w:rPr>
        <w:t xml:space="preserve"> - </w:t>
      </w:r>
      <w:r w:rsidR="0078025C">
        <w:rPr>
          <w:rFonts w:ascii="Georgia" w:hAnsi="Georgia"/>
          <w:b/>
          <w:bCs/>
          <w:color w:val="000000" w:themeColor="text1"/>
          <w:sz w:val="24"/>
          <w:szCs w:val="24"/>
        </w:rPr>
        <w:t>9</w:t>
      </w:r>
      <w:r w:rsidR="00876CFC" w:rsidRPr="00876CFC">
        <w:rPr>
          <w:rFonts w:ascii="Georgia" w:hAnsi="Georgia"/>
          <w:b/>
          <w:bCs/>
          <w:color w:val="000000" w:themeColor="text1"/>
          <w:sz w:val="24"/>
          <w:szCs w:val="24"/>
        </w:rPr>
        <w:t>.10.2022</w:t>
      </w:r>
      <w:r w:rsidR="002779F9">
        <w:rPr>
          <w:rFonts w:ascii="Georgia" w:hAnsi="Georgia"/>
          <w:b/>
          <w:bCs/>
          <w:color w:val="000000" w:themeColor="text1"/>
          <w:sz w:val="24"/>
          <w:szCs w:val="24"/>
        </w:rPr>
        <w:t>.</w:t>
      </w:r>
    </w:p>
    <w:p w14:paraId="28DC27EC" w14:textId="5310B989" w:rsidR="00D4658C" w:rsidRDefault="00D4658C" w:rsidP="00D13CE9">
      <w:pPr>
        <w:jc w:val="center"/>
        <w:rPr>
          <w:rFonts w:ascii="Georgia" w:hAnsi="Georgia"/>
          <w:b/>
          <w:bCs/>
        </w:rPr>
      </w:pPr>
      <w:r w:rsidRPr="00EB7EE6">
        <w:rPr>
          <w:rFonts w:ascii="Georgia" w:hAnsi="Georgia"/>
          <w:b/>
          <w:bCs/>
        </w:rPr>
        <w:t>Prezentace Objednatele</w:t>
      </w:r>
    </w:p>
    <w:p w14:paraId="32954120" w14:textId="3A06E45E" w:rsidR="00D4658C" w:rsidRPr="00D4658C" w:rsidRDefault="00D4658C" w:rsidP="00D13CE9">
      <w:pPr>
        <w:jc w:val="center"/>
        <w:rPr>
          <w:rFonts w:ascii="Georgia" w:eastAsia="Times New Roman" w:hAnsi="Georgia" w:cs="Times New Roman"/>
          <w:b/>
          <w:bCs/>
        </w:rPr>
      </w:pPr>
      <w:r w:rsidRPr="00EB7EE6">
        <w:rPr>
          <w:rFonts w:ascii="Georgia" w:hAnsi="Georgia"/>
          <w:b/>
          <w:bCs/>
        </w:rPr>
        <w:t>(Kudyznudy.cz, #VisitCzechRepublic)</w:t>
      </w:r>
    </w:p>
    <w:p w14:paraId="5CCB6539" w14:textId="77777777" w:rsidR="00D4658C" w:rsidRPr="00EB7EE6" w:rsidRDefault="00D4658C" w:rsidP="00333452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0264B45B" w14:textId="5DA6FD40" w:rsidR="00D4658C" w:rsidRPr="00D4658C" w:rsidRDefault="00D4658C" w:rsidP="00333452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shd w:val="clear" w:color="auto" w:fill="FEFEFE"/>
        </w:rPr>
        <w:t>Prezentace loga Objednatele:</w:t>
      </w:r>
    </w:p>
    <w:p w14:paraId="01F71D6B" w14:textId="4D12AE9A" w:rsidR="00D4658C" w:rsidRPr="00D4658C" w:rsidRDefault="00D4658C" w:rsidP="00333452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color w:val="000000" w:themeColor="text1"/>
          <w:shd w:val="clear" w:color="auto" w:fill="FEFEFE"/>
        </w:rPr>
      </w:pPr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(Prezentace </w:t>
      </w:r>
      <w:proofErr w:type="spellStart"/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>brandu</w:t>
      </w:r>
      <w:proofErr w:type="spellEnd"/>
      <w:r w:rsidRPr="00D4658C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v místě Akce, na POS materiálech Akce, na veškerých propagačních materiálech v místě Akce, online na kanálech Akce atd.)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.</w:t>
      </w:r>
    </w:p>
    <w:p w14:paraId="281A96F5" w14:textId="77777777" w:rsidR="00D4658C" w:rsidRPr="00D4658C" w:rsidRDefault="00D4658C" w:rsidP="00333452">
      <w:pPr>
        <w:pStyle w:val="Default"/>
        <w:shd w:val="clear" w:color="auto" w:fill="FEFEFE"/>
        <w:jc w:val="both"/>
        <w:rPr>
          <w:rFonts w:ascii="Georgia" w:hAnsi="Georgia"/>
          <w:color w:val="000000" w:themeColor="text1"/>
        </w:rPr>
      </w:pPr>
    </w:p>
    <w:p w14:paraId="1E36A274" w14:textId="77777777" w:rsidR="00E66825" w:rsidRPr="00DC76C2" w:rsidRDefault="00E66825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Style w:val="dn"/>
          <w:rFonts w:ascii="Georgia" w:hAnsi="Georgia"/>
          <w:color w:val="000000" w:themeColor="text1"/>
        </w:rPr>
      </w:pPr>
      <w:r w:rsidRPr="00DC76C2">
        <w:rPr>
          <w:rStyle w:val="dn"/>
          <w:rFonts w:ascii="Georgia" w:hAnsi="Georgia"/>
          <w:color w:val="000000" w:themeColor="text1"/>
          <w:shd w:val="clear" w:color="auto" w:fill="FEFEFE"/>
        </w:rPr>
        <w:t>na plakátech Akce (</w:t>
      </w:r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A1, 40 ks, Ostravar Arena + hotel Puls, A4, minimálně 400 ks, MHD Ostrava, 86 x 86 cm, 20 ks, OC Nová Karolina (kudyznudy.cz)</w:t>
      </w:r>
    </w:p>
    <w:p w14:paraId="3102FF47" w14:textId="77777777" w:rsidR="00E66825" w:rsidRPr="00DC76C2" w:rsidRDefault="00E66825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Style w:val="dn"/>
          <w:rFonts w:ascii="Georgia" w:hAnsi="Georgia"/>
          <w:color w:val="000000" w:themeColor="text1"/>
        </w:rPr>
      </w:pPr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letácích Akce (A5, 500 000 ks, distribuce po MSK, neadresná distribuce (kudyznudy.cz)</w:t>
      </w:r>
    </w:p>
    <w:p w14:paraId="5B08170A" w14:textId="77777777" w:rsidR="00E66825" w:rsidRPr="00DC76C2" w:rsidRDefault="00E66825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Style w:val="dn"/>
          <w:rFonts w:ascii="Georgia" w:hAnsi="Georgia"/>
          <w:color w:val="000000" w:themeColor="text1"/>
        </w:rPr>
      </w:pPr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stoján</w:t>
      </w: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c</w:t>
      </w:r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ích na letáky Akce (A5, </w:t>
      </w:r>
      <w:proofErr w:type="spellStart"/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info</w:t>
      </w:r>
      <w:proofErr w:type="spellEnd"/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stojany v OC Nová Karolina (kudyznudy.cz)</w:t>
      </w:r>
    </w:p>
    <w:p w14:paraId="6068C913" w14:textId="77777777" w:rsidR="00E66825" w:rsidRPr="00DC76C2" w:rsidRDefault="00E66825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Style w:val="dn"/>
          <w:rFonts w:ascii="Georgia" w:hAnsi="Georgia"/>
          <w:color w:val="000000" w:themeColor="text1"/>
        </w:rPr>
      </w:pPr>
      <w:r w:rsidRPr="00DC76C2">
        <w:rPr>
          <w:rStyle w:val="dn"/>
          <w:rFonts w:ascii="Georgia" w:hAnsi="Georgia"/>
          <w:color w:val="000000" w:themeColor="text1"/>
          <w:shd w:val="clear" w:color="auto" w:fill="FEFEFE"/>
        </w:rPr>
        <w:t>v </w:t>
      </w:r>
      <w:proofErr w:type="spellStart"/>
      <w:r w:rsidRPr="00DC76C2">
        <w:rPr>
          <w:rStyle w:val="dn"/>
          <w:rFonts w:ascii="Georgia" w:hAnsi="Georgia"/>
          <w:color w:val="000000" w:themeColor="text1"/>
          <w:shd w:val="clear" w:color="auto" w:fill="FEFEFE"/>
          <w:lang w:val="fr-FR"/>
        </w:rPr>
        <w:t>bulletinu</w:t>
      </w:r>
      <w:proofErr w:type="spellEnd"/>
      <w:r w:rsidRPr="00DC76C2">
        <w:rPr>
          <w:rStyle w:val="dn"/>
          <w:rFonts w:ascii="Georgia" w:hAnsi="Georgia"/>
          <w:color w:val="000000" w:themeColor="text1"/>
          <w:shd w:val="clear" w:color="auto" w:fill="FEFEFE"/>
          <w:lang w:val="fr-FR"/>
        </w:rPr>
        <w:t xml:space="preserve"> </w:t>
      </w:r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(A4, 2000 ks, prodej na míst</w:t>
      </w: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ě)</w:t>
      </w:r>
    </w:p>
    <w:p w14:paraId="2EF6D411" w14:textId="77FFE989" w:rsidR="00E66825" w:rsidRPr="00DC76C2" w:rsidRDefault="00E66825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Fonts w:ascii="Georgia" w:hAnsi="Georgia"/>
          <w:color w:val="000000" w:themeColor="text1"/>
        </w:rPr>
      </w:pPr>
      <w:proofErr w:type="spellStart"/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Billbordech</w:t>
      </w:r>
      <w:proofErr w:type="spellEnd"/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Akce (510 x 240 cm, 12 ks po městě Ostrava + v okolí haly</w:t>
      </w:r>
      <w:r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 xml:space="preserve"> </w:t>
      </w:r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– doplněno o mini billboardy (2 ks) kolem města Ostrava (kudyznudy.cz)</w:t>
      </w:r>
    </w:p>
    <w:p w14:paraId="4E3254CF" w14:textId="77777777" w:rsidR="00E66825" w:rsidRPr="00DC76C2" w:rsidRDefault="00E66825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Fonts w:ascii="Georgia" w:hAnsi="Georgia"/>
          <w:color w:val="000000" w:themeColor="text1"/>
        </w:rPr>
      </w:pPr>
      <w:r w:rsidRPr="00DC76C2">
        <w:rPr>
          <w:rStyle w:val="dn"/>
          <w:rFonts w:ascii="Georgia" w:hAnsi="Georgia"/>
          <w:color w:val="000000" w:themeColor="text1"/>
          <w:shd w:val="clear" w:color="auto" w:fill="FEFEFE"/>
        </w:rPr>
        <w:t>v areálu, na LED panelech (logo Objednatele několikrát vedle sebe na LED panelech o rozměru 2x 40 x 1 m, zobrazení minimálně 10x denně v častém záb</w:t>
      </w:r>
      <w:r>
        <w:rPr>
          <w:rStyle w:val="dn"/>
          <w:rFonts w:ascii="Georgia" w:hAnsi="Georgia"/>
          <w:color w:val="000000" w:themeColor="text1"/>
          <w:shd w:val="clear" w:color="auto" w:fill="FEFEFE"/>
        </w:rPr>
        <w:t>ě</w:t>
      </w:r>
      <w:r w:rsidRPr="00DC76C2">
        <w:rPr>
          <w:rStyle w:val="dn"/>
          <w:rFonts w:ascii="Georgia" w:hAnsi="Georgia"/>
          <w:color w:val="000000" w:themeColor="text1"/>
          <w:shd w:val="clear" w:color="auto" w:fill="FEFEFE"/>
        </w:rPr>
        <w:t>ru TV kamer (</w:t>
      </w:r>
      <w:r w:rsidRPr="00DC76C2">
        <w:rPr>
          <w:rStyle w:val="dn"/>
          <w:rFonts w:ascii="Georgia" w:hAnsi="Georgia"/>
          <w:b/>
          <w:bCs/>
          <w:lang w:val="da-DK"/>
        </w:rPr>
        <w:t>#VisitCzechRepublic)</w:t>
      </w:r>
    </w:p>
    <w:p w14:paraId="7BEC71B9" w14:textId="77777777" w:rsidR="00E66825" w:rsidRPr="00DC76C2" w:rsidRDefault="00E66825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Style w:val="dn"/>
          <w:rFonts w:ascii="Georgia" w:hAnsi="Georgia"/>
          <w:color w:val="000000" w:themeColor="text1"/>
        </w:rPr>
      </w:pPr>
      <w:r w:rsidRPr="00DC76C2">
        <w:rPr>
          <w:rStyle w:val="dn"/>
          <w:rFonts w:ascii="Georgia" w:hAnsi="Georgia"/>
          <w:color w:val="000000" w:themeColor="text1"/>
          <w:shd w:val="clear" w:color="auto" w:fill="FEFEFE"/>
        </w:rPr>
        <w:t>na tabuli partnerů (</w:t>
      </w:r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2 x 2 m, tabule minimálně 2, umístěné u vchodů do areálu (veřejnost a VIP) (kudyznudy.cz)</w:t>
      </w:r>
    </w:p>
    <w:p w14:paraId="38D3AEF5" w14:textId="77777777" w:rsidR="00E66825" w:rsidRPr="00DC76C2" w:rsidRDefault="00E66825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Style w:val="dn"/>
          <w:rFonts w:ascii="Georgia" w:hAnsi="Georgia"/>
          <w:color w:val="000000" w:themeColor="text1"/>
        </w:rPr>
      </w:pPr>
      <w:r w:rsidRPr="00DC76C2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na velkoformátové plachtě (na kratších stranách hracích kurtů (2 kurty), plachta: 20 x 2 m, 1 logo na delších stranách (cca 2 x 40 x 1 m) druhého hracího kurtu (centrální má LED panely) (</w:t>
      </w:r>
      <w:r w:rsidRPr="00DC76C2">
        <w:rPr>
          <w:rStyle w:val="dn"/>
          <w:rFonts w:ascii="Georgia" w:hAnsi="Georgia"/>
          <w:b/>
          <w:bCs/>
          <w:lang w:val="da-DK"/>
        </w:rPr>
        <w:t>#VisitCzechRepublic)</w:t>
      </w:r>
    </w:p>
    <w:p w14:paraId="2BEBC472" w14:textId="77777777" w:rsidR="00E66825" w:rsidRPr="00DC76C2" w:rsidRDefault="00E66825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Fonts w:ascii="Georgia" w:hAnsi="Georgia"/>
          <w:color w:val="000000" w:themeColor="text1"/>
        </w:rPr>
      </w:pPr>
      <w:r w:rsidRPr="00DC76C2">
        <w:rPr>
          <w:rFonts w:ascii="Georgia" w:hAnsi="Georgia"/>
          <w:color w:val="000000" w:themeColor="text1"/>
        </w:rPr>
        <w:t>na banneru (400 x 300 m, vjezd na parkoviště do OC Nová Karolina (kudyznudy.cz)</w:t>
      </w:r>
    </w:p>
    <w:p w14:paraId="0B8BC398" w14:textId="77777777" w:rsidR="00085005" w:rsidRPr="00085005" w:rsidRDefault="00085005" w:rsidP="00333452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3D65E29B" w14:textId="2030FD69" w:rsidR="00D4658C" w:rsidRPr="00D4658C" w:rsidRDefault="00D4658C" w:rsidP="00333452">
      <w:pPr>
        <w:pStyle w:val="Odstavecseseznamem"/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b/>
          <w:bCs/>
          <w:color w:val="000000" w:themeColor="text1"/>
          <w:lang w:val="de-DE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 xml:space="preserve">Online </w:t>
      </w:r>
      <w:proofErr w:type="spellStart"/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prezentace</w:t>
      </w:r>
      <w:proofErr w:type="spellEnd"/>
      <w:r w:rsidRPr="00D4658C">
        <w:rPr>
          <w:rStyle w:val="dn"/>
          <w:rFonts w:ascii="Georgia" w:hAnsi="Georgia"/>
          <w:b/>
          <w:bCs/>
          <w:color w:val="000000" w:themeColor="text1"/>
          <w:u w:color="FF0000"/>
          <w:lang w:val="de-DE"/>
        </w:rPr>
        <w:t>:</w:t>
      </w:r>
    </w:p>
    <w:p w14:paraId="08B33425" w14:textId="59447D26" w:rsidR="00D4658C" w:rsidRPr="001F4B50" w:rsidRDefault="00D4658C" w:rsidP="00333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Georgia" w:hAnsi="Georgia"/>
          <w:color w:val="000000" w:themeColor="text1"/>
          <w:lang w:val="de-DE"/>
        </w:rPr>
      </w:pPr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(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využití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oficiálních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kanálů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sociálních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/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organizátora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AKce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apod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.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Posty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Objednatele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web, PR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článek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PR v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rámci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online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médií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prezentace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spotů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CzT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newsletter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soutěže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na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SoME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,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sdílení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příspěvků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lang w:val="de-DE"/>
        </w:rPr>
        <w:t>).</w:t>
      </w:r>
    </w:p>
    <w:p w14:paraId="435D00B2" w14:textId="77777777" w:rsidR="00333452" w:rsidRDefault="00333452" w:rsidP="00333452">
      <w:pPr>
        <w:jc w:val="both"/>
        <w:rPr>
          <w:rFonts w:ascii="Georgia" w:eastAsia="Times New Roman" w:hAnsi="Georgia" w:cs="Segoe UI"/>
          <w:lang w:eastAsia="cs-CZ"/>
        </w:rPr>
      </w:pPr>
    </w:p>
    <w:p w14:paraId="7E1101F3" w14:textId="2FAF20FC" w:rsidR="00333452" w:rsidRDefault="007F047A" w:rsidP="00333452">
      <w:pPr>
        <w:jc w:val="both"/>
        <w:rPr>
          <w:rFonts w:ascii="Georgia" w:eastAsia="Times New Roman" w:hAnsi="Georgia" w:cs="Times New Roman"/>
          <w:spacing w:val="2"/>
          <w:sz w:val="24"/>
          <w:szCs w:val="24"/>
          <w:shd w:val="clear" w:color="auto" w:fill="FFFFFF"/>
          <w:lang w:eastAsia="cs-CZ"/>
        </w:rPr>
      </w:pPr>
      <w:r w:rsidRPr="000B0784">
        <w:rPr>
          <w:rFonts w:ascii="Georgia" w:eastAsia="Times New Roman" w:hAnsi="Georgia" w:cs="Times New Roman"/>
          <w:b/>
          <w:bCs/>
          <w:spacing w:val="2"/>
          <w:sz w:val="24"/>
          <w:szCs w:val="24"/>
          <w:bdr w:val="none" w:sz="0" w:space="0" w:color="auto" w:frame="1"/>
          <w:lang w:eastAsia="cs-CZ"/>
        </w:rPr>
        <w:t xml:space="preserve">počet </w:t>
      </w:r>
      <w:proofErr w:type="spellStart"/>
      <w:r w:rsidRPr="000B0784">
        <w:rPr>
          <w:rFonts w:ascii="Georgia" w:eastAsia="Times New Roman" w:hAnsi="Georgia" w:cs="Times New Roman"/>
          <w:b/>
          <w:bCs/>
          <w:spacing w:val="2"/>
          <w:sz w:val="24"/>
          <w:szCs w:val="24"/>
          <w:bdr w:val="none" w:sz="0" w:space="0" w:color="auto" w:frame="1"/>
          <w:lang w:eastAsia="cs-CZ"/>
        </w:rPr>
        <w:t>fans</w:t>
      </w:r>
      <w:proofErr w:type="spellEnd"/>
      <w:r w:rsidRPr="000B0784">
        <w:rPr>
          <w:rFonts w:ascii="Georgia" w:eastAsia="Times New Roman" w:hAnsi="Georgia" w:cs="Times New Roman"/>
          <w:b/>
          <w:bCs/>
          <w:spacing w:val="2"/>
          <w:sz w:val="24"/>
          <w:szCs w:val="24"/>
          <w:bdr w:val="none" w:sz="0" w:space="0" w:color="auto" w:frame="1"/>
          <w:lang w:eastAsia="cs-CZ"/>
        </w:rPr>
        <w:t xml:space="preserve"> (sledujících): </w:t>
      </w:r>
      <w:r w:rsidR="00876CFC" w:rsidRPr="000B0784">
        <w:rPr>
          <w:rFonts w:ascii="Georgia" w:eastAsia="Times New Roman" w:hAnsi="Georgia" w:cs="Times New Roman"/>
          <w:spacing w:val="2"/>
          <w:sz w:val="24"/>
          <w:szCs w:val="24"/>
          <w:shd w:val="clear" w:color="auto" w:fill="FFFFFF"/>
          <w:lang w:eastAsia="cs-CZ"/>
        </w:rPr>
        <w:t>více jak 200</w:t>
      </w:r>
      <w:r w:rsidR="00333452">
        <w:rPr>
          <w:rFonts w:ascii="Georgia" w:eastAsia="Times New Roman" w:hAnsi="Georgia" w:cs="Times New Roman"/>
          <w:spacing w:val="2"/>
          <w:sz w:val="24"/>
          <w:szCs w:val="24"/>
          <w:shd w:val="clear" w:color="auto" w:fill="FFFFFF"/>
          <w:lang w:eastAsia="cs-CZ"/>
        </w:rPr>
        <w:t> </w:t>
      </w:r>
      <w:r w:rsidR="00876CFC" w:rsidRPr="000B0784">
        <w:rPr>
          <w:rFonts w:ascii="Georgia" w:eastAsia="Times New Roman" w:hAnsi="Georgia" w:cs="Times New Roman"/>
          <w:spacing w:val="2"/>
          <w:sz w:val="24"/>
          <w:szCs w:val="24"/>
          <w:shd w:val="clear" w:color="auto" w:fill="FFFFFF"/>
          <w:lang w:eastAsia="cs-CZ"/>
        </w:rPr>
        <w:t>000</w:t>
      </w:r>
    </w:p>
    <w:p w14:paraId="797E3F10" w14:textId="6C9132E5" w:rsidR="00333452" w:rsidRPr="00E66825" w:rsidRDefault="00333452" w:rsidP="003334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  <w:r w:rsidRPr="001F4B50">
        <w:rPr>
          <w:rFonts w:ascii="Georgia" w:eastAsia="Times New Roman" w:hAnsi="Georgia" w:cs="Segoe UI"/>
          <w:lang w:eastAsia="cs-CZ"/>
        </w:rPr>
        <w:t xml:space="preserve">FB profil </w:t>
      </w:r>
      <w:proofErr w:type="spellStart"/>
      <w:r w:rsidRPr="001F4B50">
        <w:rPr>
          <w:rFonts w:ascii="Georgia" w:eastAsia="Times New Roman" w:hAnsi="Georgia" w:cs="Segoe UI"/>
          <w:lang w:eastAsia="cs-CZ"/>
        </w:rPr>
        <w:t>fans</w:t>
      </w:r>
      <w:proofErr w:type="spellEnd"/>
      <w:r w:rsidRPr="001F4B50">
        <w:rPr>
          <w:rFonts w:ascii="Georgia" w:eastAsia="Times New Roman" w:hAnsi="Georgia" w:cs="Segoe UI"/>
          <w:lang w:eastAsia="cs-CZ"/>
        </w:rPr>
        <w:t xml:space="preserve">: </w:t>
      </w:r>
      <w:r>
        <w:rPr>
          <w:rFonts w:ascii="Georgia" w:eastAsia="Times New Roman" w:hAnsi="Georgia" w:cs="Segoe UI"/>
          <w:b/>
          <w:bCs/>
          <w:lang w:eastAsia="cs-CZ"/>
        </w:rPr>
        <w:t>7 860</w:t>
      </w:r>
      <w:r w:rsidRPr="001F4B50">
        <w:rPr>
          <w:rFonts w:ascii="Georgia" w:eastAsia="Times New Roman" w:hAnsi="Georgia" w:cs="Segoe UI"/>
          <w:b/>
          <w:bCs/>
          <w:lang w:eastAsia="cs-CZ"/>
        </w:rPr>
        <w:t xml:space="preserve"> (</w:t>
      </w:r>
      <w:hyperlink r:id="rId5" w:history="1">
        <w:r w:rsidRPr="007670B5">
          <w:rPr>
            <w:rStyle w:val="Hypertextovodkaz"/>
            <w:rFonts w:ascii="Georgia" w:eastAsia="Times New Roman" w:hAnsi="Georgia" w:cs="Segoe UI"/>
            <w:b/>
            <w:bCs/>
            <w:lang w:eastAsia="cs-CZ"/>
          </w:rPr>
          <w:t>https://www.facebook.com/ostravaopen22</w:t>
        </w:r>
      </w:hyperlink>
      <w:r w:rsidRPr="001F4B50">
        <w:rPr>
          <w:rFonts w:ascii="Georgia" w:eastAsia="Times New Roman" w:hAnsi="Georgia" w:cs="Segoe UI"/>
          <w:b/>
          <w:bCs/>
          <w:lang w:eastAsia="cs-CZ"/>
        </w:rPr>
        <w:t>)</w:t>
      </w:r>
    </w:p>
    <w:p w14:paraId="0C34E166" w14:textId="1AF2B55B" w:rsidR="00333452" w:rsidRDefault="00333452" w:rsidP="003334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  <w:r>
        <w:rPr>
          <w:rFonts w:ascii="Georgia" w:eastAsia="Times New Roman" w:hAnsi="Georgia" w:cs="Segoe UI"/>
          <w:lang w:eastAsia="cs-CZ"/>
        </w:rPr>
        <w:t>WTA profil: 2,1 milionu (</w:t>
      </w:r>
      <w:hyperlink r:id="rId6" w:history="1">
        <w:r w:rsidRPr="007670B5">
          <w:rPr>
            <w:rStyle w:val="Hypertextovodkaz"/>
            <w:rFonts w:ascii="Georgia" w:eastAsia="Times New Roman" w:hAnsi="Georgia" w:cs="Segoe UI"/>
            <w:lang w:eastAsia="cs-CZ"/>
          </w:rPr>
          <w:t>https://www.facebook.com/WTA</w:t>
        </w:r>
      </w:hyperlink>
      <w:r>
        <w:rPr>
          <w:rFonts w:ascii="Georgia" w:eastAsia="Times New Roman" w:hAnsi="Georgia" w:cs="Segoe UI"/>
          <w:lang w:eastAsia="cs-CZ"/>
        </w:rPr>
        <w:t>)</w:t>
      </w:r>
    </w:p>
    <w:p w14:paraId="6C24362D" w14:textId="77777777" w:rsidR="00333452" w:rsidRPr="00333452" w:rsidRDefault="00333452" w:rsidP="00333452">
      <w:pPr>
        <w:numPr>
          <w:ilvl w:val="0"/>
          <w:numId w:val="14"/>
        </w:numPr>
        <w:spacing w:before="100" w:beforeAutospacing="1" w:after="100" w:afterAutospacing="1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</w:p>
    <w:p w14:paraId="5DE42F21" w14:textId="195A62BF" w:rsidR="00D4658C" w:rsidRPr="001F4B50" w:rsidRDefault="00D4658C" w:rsidP="00333452">
      <w:pPr>
        <w:pStyle w:val="Odstavecseseznamem"/>
        <w:numPr>
          <w:ilvl w:val="0"/>
          <w:numId w:val="14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jc w:val="both"/>
        <w:rPr>
          <w:rFonts w:ascii="Georgia" w:eastAsia="Times New Roman" w:hAnsi="Georgia" w:cs="Times New Roman"/>
          <w:color w:val="000000" w:themeColor="text1"/>
        </w:rPr>
      </w:pPr>
      <w:r w:rsidRPr="001F4B50">
        <w:rPr>
          <w:rFonts w:ascii="Georgia" w:hAnsi="Georgia"/>
          <w:color w:val="000000" w:themeColor="text1"/>
        </w:rPr>
        <w:t xml:space="preserve">Facebook: </w:t>
      </w:r>
      <w:r w:rsidR="00AD1A38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7</w:t>
      </w:r>
      <w:r w:rsidR="0078025C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</w:t>
      </w:r>
      <w:r w:rsidR="00AD1A38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860</w:t>
      </w:r>
      <w:r w:rsidRPr="001F4B50">
        <w:rPr>
          <w:rFonts w:ascii="Georgia" w:hAnsi="Georgia"/>
          <w:b/>
          <w:bCs/>
          <w:color w:val="000000" w:themeColor="text1"/>
        </w:rPr>
        <w:t xml:space="preserve"> sledující</w:t>
      </w:r>
      <w:proofErr w:type="spellStart"/>
      <w:r w:rsidRPr="001F4B50">
        <w:rPr>
          <w:rFonts w:ascii="Georgia" w:hAnsi="Georgia"/>
          <w:b/>
          <w:bCs/>
          <w:color w:val="000000" w:themeColor="text1"/>
          <w:lang w:val="de-DE"/>
        </w:rPr>
        <w:t>ch</w:t>
      </w:r>
      <w:proofErr w:type="spellEnd"/>
      <w:r w:rsidRPr="001F4B50">
        <w:rPr>
          <w:rFonts w:ascii="Georgia" w:hAnsi="Georgia"/>
          <w:b/>
          <w:bCs/>
          <w:color w:val="000000" w:themeColor="text1"/>
          <w:lang w:val="de-DE"/>
        </w:rPr>
        <w:t xml:space="preserve"> (</w:t>
      </w:r>
      <w:r w:rsidR="00AD1A38">
        <w:rPr>
          <w:rFonts w:ascii="Georgia" w:hAnsi="Georgia"/>
          <w:b/>
          <w:bCs/>
          <w:color w:val="000000" w:themeColor="text1"/>
          <w:lang w:val="de-DE"/>
        </w:rPr>
        <w:t xml:space="preserve">J&amp;T </w:t>
      </w:r>
      <w:proofErr w:type="spellStart"/>
      <w:r w:rsidR="00AD1A38">
        <w:rPr>
          <w:rFonts w:ascii="Georgia" w:hAnsi="Georgia"/>
          <w:b/>
          <w:bCs/>
          <w:color w:val="000000" w:themeColor="text1"/>
          <w:lang w:val="de-DE"/>
        </w:rPr>
        <w:t>Banka</w:t>
      </w:r>
      <w:proofErr w:type="spellEnd"/>
      <w:r w:rsidR="00AD1A38">
        <w:rPr>
          <w:rFonts w:ascii="Georgia" w:hAnsi="Georgia"/>
          <w:b/>
          <w:bCs/>
          <w:color w:val="000000" w:themeColor="text1"/>
          <w:lang w:val="de-DE"/>
        </w:rPr>
        <w:t xml:space="preserve"> Ostrava Open</w:t>
      </w:r>
      <w:r w:rsidRPr="001F4B50">
        <w:rPr>
          <w:rFonts w:ascii="Georgia" w:hAnsi="Georgia"/>
          <w:b/>
          <w:bCs/>
          <w:color w:val="000000" w:themeColor="text1"/>
          <w:lang w:val="de-DE"/>
        </w:rPr>
        <w:t>)</w:t>
      </w:r>
    </w:p>
    <w:p w14:paraId="1AB8B2AB" w14:textId="5BDBA9E3" w:rsidR="00F60E80" w:rsidRDefault="00D4658C" w:rsidP="00333452">
      <w:pPr>
        <w:pStyle w:val="Odstavecseseznamem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1F4B50">
        <w:rPr>
          <w:rFonts w:ascii="Georgia" w:hAnsi="Georgia"/>
          <w:color w:val="000000" w:themeColor="text1"/>
        </w:rPr>
        <w:t>logo Objednatele umístěno na vizuálu oficiální stránky Akce (na Facebook</w:t>
      </w:r>
    </w:p>
    <w:p w14:paraId="3B160BB0" w14:textId="15114DA6" w:rsidR="00F60E80" w:rsidRDefault="00D4658C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1F4B50">
        <w:rPr>
          <w:rFonts w:ascii="Georgia" w:hAnsi="Georgia"/>
          <w:color w:val="000000" w:themeColor="text1"/>
        </w:rPr>
        <w:t>profilu v souvislosti s konáním akce)</w:t>
      </w:r>
    </w:p>
    <w:p w14:paraId="56E5E290" w14:textId="4E3A1007" w:rsidR="00D4658C" w:rsidRPr="00F60E80" w:rsidRDefault="00D4658C" w:rsidP="00333452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</w:rPr>
      </w:pPr>
      <w:r w:rsidRPr="00F60E80">
        <w:rPr>
          <w:rFonts w:ascii="Georgia" w:hAnsi="Georgia"/>
          <w:color w:val="000000" w:themeColor="text1"/>
        </w:rPr>
        <w:t>logo Objednatele umístěno na vizuálu „události</w:t>
      </w:r>
      <w:r w:rsidRPr="00F60E80">
        <w:rPr>
          <w:rStyle w:val="dn"/>
          <w:rFonts w:ascii="Georgia" w:hAnsi="Georgia"/>
          <w:color w:val="000000" w:themeColor="text1"/>
          <w:lang w:val="de-DE"/>
        </w:rPr>
        <w:t xml:space="preserve">“ </w:t>
      </w:r>
      <w:r w:rsidRPr="00F60E80">
        <w:rPr>
          <w:rFonts w:ascii="Georgia" w:hAnsi="Georgia"/>
          <w:color w:val="000000" w:themeColor="text1"/>
        </w:rPr>
        <w:t>vytvoření k Akci.</w:t>
      </w:r>
    </w:p>
    <w:p w14:paraId="79C6BA5E" w14:textId="2485B81B" w:rsidR="00D4658C" w:rsidRPr="00F60E80" w:rsidRDefault="00D4658C" w:rsidP="00333452">
      <w:pPr>
        <w:pStyle w:val="Odstavecseseznamem"/>
        <w:numPr>
          <w:ilvl w:val="0"/>
          <w:numId w:val="3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Style w:val="dn"/>
          <w:rFonts w:ascii="Georgia" w:hAnsi="Georgia"/>
          <w:color w:val="000000" w:themeColor="text1"/>
        </w:rPr>
      </w:pPr>
      <w:r w:rsidRPr="00F60E80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AD1A38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2</w:t>
      </w:r>
      <w:r w:rsidRPr="00F60E80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 p</w:t>
      </w:r>
      <w:proofErr w:type="spellStart"/>
      <w:r w:rsidRPr="00F60E80">
        <w:rPr>
          <w:rStyle w:val="dn"/>
          <w:rFonts w:ascii="Georgia" w:hAnsi="Georgia"/>
          <w:b/>
          <w:bCs/>
          <w:color w:val="000000" w:themeColor="text1"/>
          <w:u w:color="FF0000"/>
        </w:rPr>
        <w:t>říspěvk</w:t>
      </w:r>
      <w:r w:rsidR="00AD1A38">
        <w:rPr>
          <w:rStyle w:val="dn"/>
          <w:rFonts w:ascii="Georgia" w:hAnsi="Georgia"/>
          <w:b/>
          <w:bCs/>
          <w:color w:val="000000" w:themeColor="text1"/>
          <w:u w:color="FF0000"/>
        </w:rPr>
        <w:t>y</w:t>
      </w:r>
      <w:proofErr w:type="spellEnd"/>
      <w:r w:rsidRPr="00F60E80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F60E80">
        <w:rPr>
          <w:rFonts w:ascii="Georgia" w:hAnsi="Georgia"/>
          <w:color w:val="000000" w:themeColor="text1"/>
        </w:rPr>
        <w:t>s </w:t>
      </w:r>
      <w:proofErr w:type="spellStart"/>
      <w:r w:rsidRPr="00F60E80">
        <w:rPr>
          <w:rFonts w:ascii="Georgia" w:hAnsi="Georgia"/>
          <w:color w:val="000000" w:themeColor="text1"/>
          <w:lang w:val="fr-FR"/>
        </w:rPr>
        <w:t>logem</w:t>
      </w:r>
      <w:proofErr w:type="spellEnd"/>
      <w:r w:rsidRPr="00F60E80">
        <w:rPr>
          <w:rFonts w:ascii="Georgia" w:hAnsi="Georgia"/>
          <w:color w:val="000000" w:themeColor="text1"/>
          <w:lang w:val="fr-FR"/>
        </w:rPr>
        <w:t xml:space="preserve"> </w:t>
      </w:r>
      <w:r w:rsidRPr="00F60E80">
        <w:rPr>
          <w:rFonts w:ascii="Georgia" w:hAnsi="Georgia"/>
          <w:color w:val="000000" w:themeColor="text1"/>
        </w:rPr>
        <w:t xml:space="preserve">či </w:t>
      </w:r>
      <w:proofErr w:type="spellStart"/>
      <w:r w:rsidRPr="00F60E80">
        <w:rPr>
          <w:rFonts w:ascii="Georgia" w:hAnsi="Georgia"/>
          <w:color w:val="000000" w:themeColor="text1"/>
        </w:rPr>
        <w:t>hastagem</w:t>
      </w:r>
      <w:proofErr w:type="spellEnd"/>
      <w:r w:rsidRPr="00F60E80">
        <w:rPr>
          <w:rFonts w:ascii="Georgia" w:hAnsi="Georgia"/>
          <w:color w:val="000000" w:themeColor="text1"/>
        </w:rPr>
        <w:t xml:space="preserve"> Objednatele </w:t>
      </w:r>
      <w:r w:rsidRPr="00F60E80">
        <w:rPr>
          <w:rStyle w:val="dn"/>
          <w:rFonts w:ascii="Georgia" w:hAnsi="Georgia"/>
          <w:color w:val="000000" w:themeColor="text1"/>
        </w:rPr>
        <w:t>- (foto, video, anketa)</w:t>
      </w:r>
    </w:p>
    <w:p w14:paraId="2B4F7C68" w14:textId="77777777" w:rsidR="00085005" w:rsidRPr="001F4B50" w:rsidRDefault="00085005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440"/>
        <w:contextualSpacing w:val="0"/>
        <w:jc w:val="both"/>
        <w:rPr>
          <w:rFonts w:ascii="Georgia" w:hAnsi="Georgia"/>
          <w:color w:val="000000" w:themeColor="text1"/>
          <w:lang w:val="fr-FR"/>
        </w:rPr>
      </w:pPr>
    </w:p>
    <w:p w14:paraId="57E8AA26" w14:textId="6FE3238A" w:rsidR="00D4658C" w:rsidRPr="001F4B50" w:rsidRDefault="00D4658C" w:rsidP="00333452">
      <w:pPr>
        <w:pStyle w:val="Odstavecseseznamem"/>
        <w:numPr>
          <w:ilvl w:val="0"/>
          <w:numId w:val="14"/>
        </w:numPr>
        <w:jc w:val="both"/>
        <w:rPr>
          <w:rFonts w:ascii="Georgia" w:eastAsia="Times New Roman" w:hAnsi="Georgia" w:cs="Times New Roman"/>
          <w:color w:val="000000" w:themeColor="text1"/>
        </w:rPr>
      </w:pPr>
      <w:r w:rsidRPr="001F4B50">
        <w:rPr>
          <w:rStyle w:val="dn"/>
          <w:rFonts w:ascii="Georgia" w:hAnsi="Georgia"/>
          <w:color w:val="000000" w:themeColor="text1"/>
          <w:lang w:val="da-DK"/>
        </w:rPr>
        <w:t xml:space="preserve">Instagram: </w:t>
      </w:r>
      <w:r w:rsidR="00DC7C9B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3</w:t>
      </w:r>
      <w:r w:rsidR="0078025C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</w:t>
      </w:r>
      <w:r w:rsidR="00DC7C9B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000 </w:t>
      </w:r>
      <w:r w:rsidRPr="001F4B50">
        <w:rPr>
          <w:rFonts w:ascii="Georgia" w:hAnsi="Georgia"/>
          <w:b/>
          <w:bCs/>
          <w:color w:val="000000" w:themeColor="text1"/>
        </w:rPr>
        <w:t>sledující</w:t>
      </w:r>
      <w:proofErr w:type="spellStart"/>
      <w:r w:rsidRPr="001F4B50">
        <w:rPr>
          <w:rFonts w:ascii="Georgia" w:hAnsi="Georgia"/>
          <w:b/>
          <w:bCs/>
          <w:color w:val="000000" w:themeColor="text1"/>
          <w:lang w:val="de-DE"/>
        </w:rPr>
        <w:t>ch</w:t>
      </w:r>
      <w:proofErr w:type="spellEnd"/>
      <w:r w:rsidRPr="001F4B50">
        <w:rPr>
          <w:rFonts w:ascii="Georgia" w:hAnsi="Georgia"/>
          <w:b/>
          <w:bCs/>
          <w:color w:val="000000" w:themeColor="text1"/>
          <w:lang w:val="de-DE"/>
        </w:rPr>
        <w:t xml:space="preserve"> (</w:t>
      </w:r>
      <w:r w:rsidR="00DC7C9B">
        <w:rPr>
          <w:rFonts w:ascii="Georgia" w:hAnsi="Georgia"/>
          <w:b/>
          <w:bCs/>
          <w:color w:val="000000" w:themeColor="text1"/>
          <w:lang w:val="de-DE"/>
        </w:rPr>
        <w:t>Ostrava Open 2022</w:t>
      </w:r>
      <w:r w:rsidRPr="001F4B50">
        <w:rPr>
          <w:rFonts w:ascii="Georgia" w:hAnsi="Georgia"/>
          <w:b/>
          <w:bCs/>
          <w:color w:val="000000" w:themeColor="text1"/>
          <w:lang w:val="de-DE"/>
        </w:rPr>
        <w:t>)</w:t>
      </w:r>
    </w:p>
    <w:p w14:paraId="138F7198" w14:textId="38F4BC4D" w:rsidR="00F60E80" w:rsidRPr="00F60E80" w:rsidRDefault="00D4658C" w:rsidP="00333452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dn"/>
          <w:rFonts w:ascii="Georgia" w:hAnsi="Georgia"/>
          <w:color w:val="000000" w:themeColor="text1"/>
          <w:lang w:val="fr-FR"/>
        </w:rPr>
      </w:pPr>
      <w:r w:rsidRPr="001F4B50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 w:rsidR="00DC7C9B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2 </w:t>
      </w:r>
      <w:r w:rsidRPr="001F4B50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p</w:t>
      </w:r>
      <w:proofErr w:type="spellStart"/>
      <w:r w:rsidRPr="001F4B50">
        <w:rPr>
          <w:rStyle w:val="dn"/>
          <w:rFonts w:ascii="Georgia" w:hAnsi="Georgia"/>
          <w:b/>
          <w:bCs/>
          <w:color w:val="000000" w:themeColor="text1"/>
          <w:u w:color="FF0000"/>
        </w:rPr>
        <w:t>říspěvk</w:t>
      </w:r>
      <w:r w:rsidR="0078025C">
        <w:rPr>
          <w:rStyle w:val="dn"/>
          <w:rFonts w:ascii="Georgia" w:hAnsi="Georgia"/>
          <w:b/>
          <w:bCs/>
          <w:color w:val="000000" w:themeColor="text1"/>
          <w:u w:color="FF0000"/>
        </w:rPr>
        <w:t>y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1F4B50">
        <w:rPr>
          <w:rFonts w:ascii="Georgia" w:hAnsi="Georgia"/>
          <w:color w:val="000000" w:themeColor="text1"/>
        </w:rPr>
        <w:t>s </w:t>
      </w:r>
      <w:proofErr w:type="spellStart"/>
      <w:r w:rsidRPr="001F4B50">
        <w:rPr>
          <w:rFonts w:ascii="Georgia" w:hAnsi="Georgia"/>
          <w:color w:val="000000" w:themeColor="text1"/>
          <w:lang w:val="fr-FR"/>
        </w:rPr>
        <w:t>logem</w:t>
      </w:r>
      <w:proofErr w:type="spellEnd"/>
      <w:r w:rsidRPr="001F4B50">
        <w:rPr>
          <w:rFonts w:ascii="Georgia" w:hAnsi="Georgia"/>
          <w:color w:val="000000" w:themeColor="text1"/>
          <w:lang w:val="fr-FR"/>
        </w:rPr>
        <w:t xml:space="preserve"> </w:t>
      </w:r>
      <w:r w:rsidRPr="001F4B50">
        <w:rPr>
          <w:rFonts w:ascii="Georgia" w:hAnsi="Georgia"/>
          <w:color w:val="000000" w:themeColor="text1"/>
        </w:rPr>
        <w:t xml:space="preserve">či </w:t>
      </w:r>
      <w:proofErr w:type="spellStart"/>
      <w:r w:rsidRPr="001F4B50">
        <w:rPr>
          <w:rFonts w:ascii="Georgia" w:hAnsi="Georgia"/>
          <w:color w:val="000000" w:themeColor="text1"/>
        </w:rPr>
        <w:t>hastagem</w:t>
      </w:r>
      <w:proofErr w:type="spellEnd"/>
      <w:r w:rsidRPr="001F4B50">
        <w:rPr>
          <w:rFonts w:ascii="Georgia" w:hAnsi="Georgia"/>
          <w:color w:val="000000" w:themeColor="text1"/>
        </w:rPr>
        <w:t xml:space="preserve"> Objednatele (do konce Akce) </w:t>
      </w:r>
      <w:r w:rsidR="00F60E80">
        <w:rPr>
          <w:rStyle w:val="dn"/>
          <w:rFonts w:ascii="Georgia" w:hAnsi="Georgia"/>
          <w:color w:val="000000" w:themeColor="text1"/>
        </w:rPr>
        <w:t>–</w:t>
      </w:r>
    </w:p>
    <w:p w14:paraId="13D45357" w14:textId="1FE89D4F" w:rsidR="00D4658C" w:rsidRPr="001F4B50" w:rsidRDefault="00D4658C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  <w:color w:val="000000" w:themeColor="text1"/>
          <w:lang w:val="fr-FR"/>
        </w:rPr>
      </w:pPr>
      <w:r w:rsidRPr="001F4B50">
        <w:rPr>
          <w:rStyle w:val="dn"/>
          <w:rFonts w:ascii="Georgia" w:hAnsi="Georgia"/>
          <w:color w:val="000000" w:themeColor="text1"/>
        </w:rPr>
        <w:t>(foto, video, anketa)</w:t>
      </w:r>
    </w:p>
    <w:p w14:paraId="538DFAC9" w14:textId="77777777" w:rsidR="00D4658C" w:rsidRPr="001F4B50" w:rsidRDefault="00D4658C" w:rsidP="00333452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</w:rPr>
      </w:pPr>
      <w:r w:rsidRPr="001F4B50">
        <w:rPr>
          <w:rStyle w:val="dn"/>
          <w:rFonts w:ascii="Georgia" w:hAnsi="Georgia"/>
          <w:color w:val="000000" w:themeColor="text1"/>
        </w:rPr>
        <w:t xml:space="preserve">označení loga </w:t>
      </w:r>
      <w:r w:rsidRPr="001F4B50">
        <w:rPr>
          <w:rStyle w:val="dn"/>
          <w:rFonts w:ascii="Georgia" w:hAnsi="Georgia"/>
        </w:rPr>
        <w:t>Objednatele u příspěvků</w:t>
      </w:r>
    </w:p>
    <w:p w14:paraId="44D25700" w14:textId="6B46E9C0" w:rsidR="00D4658C" w:rsidRPr="000D615C" w:rsidRDefault="00D4658C" w:rsidP="00333452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Fonts w:ascii="Georgia" w:hAnsi="Georgia"/>
          <w:lang w:val="de-DE"/>
        </w:rPr>
      </w:pPr>
      <w:proofErr w:type="spellStart"/>
      <w:r w:rsidRPr="001F4B50">
        <w:rPr>
          <w:rStyle w:val="dn"/>
          <w:rFonts w:ascii="Georgia" w:hAnsi="Georgia"/>
          <w:lang w:val="de-DE"/>
        </w:rPr>
        <w:t>hashtag</w:t>
      </w:r>
      <w:proofErr w:type="spellEnd"/>
      <w:r w:rsidRPr="001F4B50">
        <w:rPr>
          <w:rStyle w:val="dn"/>
          <w:rFonts w:ascii="Georgia" w:hAnsi="Georgia"/>
          <w:lang w:val="de-DE"/>
        </w:rPr>
        <w:t xml:space="preserve"> #Visit</w:t>
      </w:r>
      <w:proofErr w:type="spellStart"/>
      <w:r w:rsidRPr="001F4B50">
        <w:rPr>
          <w:rStyle w:val="dn"/>
          <w:rFonts w:ascii="Georgia" w:hAnsi="Georgia"/>
          <w:u w:val="single" w:color="222222"/>
        </w:rPr>
        <w:t>Czech</w:t>
      </w:r>
      <w:r w:rsidRPr="001F4B50">
        <w:rPr>
          <w:rStyle w:val="dn"/>
          <w:rFonts w:ascii="Georgia" w:hAnsi="Georgia"/>
        </w:rPr>
        <w:t>Republic</w:t>
      </w:r>
      <w:proofErr w:type="spellEnd"/>
      <w:r w:rsidRPr="001F4B50">
        <w:rPr>
          <w:rStyle w:val="dn"/>
          <w:rFonts w:ascii="Georgia" w:hAnsi="Georgia"/>
        </w:rPr>
        <w:t>/</w:t>
      </w:r>
      <w:r w:rsidRPr="001F4B50">
        <w:rPr>
          <w:rStyle w:val="dn"/>
          <w:rFonts w:ascii="Georgia" w:hAnsi="Georgia"/>
          <w:lang w:val="de-DE"/>
        </w:rPr>
        <w:t>#světové</w:t>
      </w:r>
      <w:r w:rsidRPr="001F4B50">
        <w:rPr>
          <w:rStyle w:val="dn"/>
          <w:rFonts w:ascii="Georgia" w:hAnsi="Georgia"/>
          <w:u w:val="single"/>
          <w:lang w:val="de-DE"/>
        </w:rPr>
        <w:t>Česko</w:t>
      </w:r>
    </w:p>
    <w:p w14:paraId="5A90D6AC" w14:textId="77777777" w:rsidR="00AD1A38" w:rsidRDefault="00AD1A38" w:rsidP="00333452">
      <w:pPr>
        <w:pStyle w:val="Default"/>
        <w:shd w:val="clear" w:color="auto" w:fill="FEFEFE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2E44860C" w14:textId="1BFB95B7" w:rsidR="00DC7C9B" w:rsidRPr="001F4B50" w:rsidRDefault="00D4658C" w:rsidP="00333452">
      <w:pPr>
        <w:pStyle w:val="Odstavecseseznamem"/>
        <w:numPr>
          <w:ilvl w:val="0"/>
          <w:numId w:val="14"/>
        </w:numPr>
        <w:jc w:val="both"/>
        <w:rPr>
          <w:rFonts w:ascii="Georgia" w:eastAsia="Times New Roman" w:hAnsi="Georgia" w:cs="Times New Roman"/>
          <w:color w:val="000000" w:themeColor="text1"/>
        </w:rPr>
      </w:pPr>
      <w:r w:rsidRPr="001F4B50">
        <w:rPr>
          <w:rFonts w:ascii="Georgia" w:eastAsia="Times New Roman" w:hAnsi="Georgia" w:cs="Times New Roman"/>
          <w:shd w:val="clear" w:color="auto" w:fill="FEFEFE"/>
        </w:rPr>
        <w:lastRenderedPageBreak/>
        <w:t xml:space="preserve">Twitter: </w:t>
      </w:r>
      <w:r w:rsidR="00DC7C9B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1</w:t>
      </w:r>
      <w:r w:rsidR="0078025C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 </w:t>
      </w:r>
      <w:r w:rsidR="00DC7C9B">
        <w:rPr>
          <w:rStyle w:val="dn"/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 xml:space="preserve">200 </w:t>
      </w:r>
      <w:r w:rsidR="00DC7C9B" w:rsidRPr="001F4B50">
        <w:rPr>
          <w:rFonts w:ascii="Georgia" w:hAnsi="Georgia"/>
          <w:b/>
          <w:bCs/>
          <w:color w:val="000000" w:themeColor="text1"/>
        </w:rPr>
        <w:t>sledující</w:t>
      </w:r>
      <w:proofErr w:type="spellStart"/>
      <w:r w:rsidR="00DC7C9B" w:rsidRPr="001F4B50">
        <w:rPr>
          <w:rFonts w:ascii="Georgia" w:hAnsi="Georgia"/>
          <w:b/>
          <w:bCs/>
          <w:color w:val="000000" w:themeColor="text1"/>
          <w:lang w:val="de-DE"/>
        </w:rPr>
        <w:t>ch</w:t>
      </w:r>
      <w:proofErr w:type="spellEnd"/>
      <w:r w:rsidR="00DC7C9B" w:rsidRPr="001F4B50">
        <w:rPr>
          <w:rFonts w:ascii="Georgia" w:hAnsi="Georgia"/>
          <w:b/>
          <w:bCs/>
          <w:color w:val="000000" w:themeColor="text1"/>
          <w:lang w:val="de-DE"/>
        </w:rPr>
        <w:t xml:space="preserve"> (</w:t>
      </w:r>
      <w:r w:rsidR="00DC7C9B">
        <w:rPr>
          <w:rFonts w:ascii="Georgia" w:hAnsi="Georgia"/>
          <w:b/>
          <w:bCs/>
          <w:color w:val="000000" w:themeColor="text1"/>
          <w:lang w:val="de-DE"/>
        </w:rPr>
        <w:t>Ostrava Open 2022</w:t>
      </w:r>
      <w:r w:rsidR="00DC7C9B" w:rsidRPr="001F4B50">
        <w:rPr>
          <w:rFonts w:ascii="Georgia" w:hAnsi="Georgia"/>
          <w:b/>
          <w:bCs/>
          <w:color w:val="000000" w:themeColor="text1"/>
          <w:lang w:val="de-DE"/>
        </w:rPr>
        <w:t>)</w:t>
      </w:r>
    </w:p>
    <w:p w14:paraId="15D74178" w14:textId="39E7902E" w:rsidR="00DC7C9B" w:rsidRPr="00F60E80" w:rsidRDefault="00DC7C9B" w:rsidP="00333452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Style w:val="dn"/>
          <w:rFonts w:ascii="Georgia" w:hAnsi="Georgia"/>
          <w:color w:val="000000" w:themeColor="text1"/>
          <w:lang w:val="fr-FR"/>
        </w:rPr>
      </w:pPr>
      <w:r w:rsidRPr="001F4B50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min. </w:t>
      </w:r>
      <w:r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 xml:space="preserve">1 </w:t>
      </w:r>
      <w:r w:rsidRPr="001F4B50">
        <w:rPr>
          <w:rStyle w:val="dn"/>
          <w:rFonts w:ascii="Georgia" w:hAnsi="Georgia"/>
          <w:b/>
          <w:bCs/>
          <w:color w:val="000000" w:themeColor="text1"/>
          <w:u w:color="FF0000"/>
          <w:lang w:val="fr-FR"/>
        </w:rPr>
        <w:t>p</w:t>
      </w:r>
      <w:proofErr w:type="spellStart"/>
      <w:r w:rsidRPr="001F4B50">
        <w:rPr>
          <w:rStyle w:val="dn"/>
          <w:rFonts w:ascii="Georgia" w:hAnsi="Georgia"/>
          <w:b/>
          <w:bCs/>
          <w:color w:val="000000" w:themeColor="text1"/>
          <w:u w:color="FF0000"/>
        </w:rPr>
        <w:t>říspěv</w:t>
      </w:r>
      <w:r>
        <w:rPr>
          <w:rStyle w:val="dn"/>
          <w:rFonts w:ascii="Georgia" w:hAnsi="Georgia"/>
          <w:b/>
          <w:bCs/>
          <w:color w:val="000000" w:themeColor="text1"/>
          <w:u w:color="FF0000"/>
        </w:rPr>
        <w:t>ek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1F4B50">
        <w:rPr>
          <w:rFonts w:ascii="Georgia" w:hAnsi="Georgia"/>
          <w:color w:val="000000" w:themeColor="text1"/>
        </w:rPr>
        <w:t>s </w:t>
      </w:r>
      <w:proofErr w:type="spellStart"/>
      <w:r w:rsidRPr="001F4B50">
        <w:rPr>
          <w:rFonts w:ascii="Georgia" w:hAnsi="Georgia"/>
          <w:color w:val="000000" w:themeColor="text1"/>
          <w:lang w:val="fr-FR"/>
        </w:rPr>
        <w:t>logem</w:t>
      </w:r>
      <w:proofErr w:type="spellEnd"/>
      <w:r w:rsidRPr="001F4B50">
        <w:rPr>
          <w:rFonts w:ascii="Georgia" w:hAnsi="Georgia"/>
          <w:color w:val="000000" w:themeColor="text1"/>
          <w:lang w:val="fr-FR"/>
        </w:rPr>
        <w:t xml:space="preserve"> </w:t>
      </w:r>
      <w:r w:rsidRPr="001F4B50">
        <w:rPr>
          <w:rFonts w:ascii="Georgia" w:hAnsi="Georgia"/>
          <w:color w:val="000000" w:themeColor="text1"/>
        </w:rPr>
        <w:t xml:space="preserve">či </w:t>
      </w:r>
      <w:proofErr w:type="spellStart"/>
      <w:r w:rsidRPr="001F4B50">
        <w:rPr>
          <w:rFonts w:ascii="Georgia" w:hAnsi="Georgia"/>
          <w:color w:val="000000" w:themeColor="text1"/>
        </w:rPr>
        <w:t>hastagem</w:t>
      </w:r>
      <w:proofErr w:type="spellEnd"/>
      <w:r w:rsidRPr="001F4B50">
        <w:rPr>
          <w:rFonts w:ascii="Georgia" w:hAnsi="Georgia"/>
          <w:color w:val="000000" w:themeColor="text1"/>
        </w:rPr>
        <w:t xml:space="preserve"> Objednatele (do konce Akce) </w:t>
      </w:r>
      <w:r>
        <w:rPr>
          <w:rStyle w:val="dn"/>
          <w:rFonts w:ascii="Georgia" w:hAnsi="Georgia"/>
          <w:color w:val="000000" w:themeColor="text1"/>
        </w:rPr>
        <w:t>–</w:t>
      </w:r>
    </w:p>
    <w:p w14:paraId="7DF75A87" w14:textId="7B9FF6F4" w:rsidR="00DC7C9B" w:rsidRPr="00333452" w:rsidRDefault="00333452" w:rsidP="00333452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720"/>
        <w:jc w:val="both"/>
        <w:rPr>
          <w:rFonts w:ascii="Georgia" w:hAnsi="Georgia"/>
          <w:color w:val="000000" w:themeColor="text1"/>
          <w:lang w:val="fr-FR"/>
        </w:rPr>
      </w:pPr>
      <w:r>
        <w:rPr>
          <w:rStyle w:val="dn"/>
          <w:rFonts w:ascii="Georgia" w:hAnsi="Georgia"/>
          <w:color w:val="000000" w:themeColor="text1"/>
        </w:rPr>
        <w:t xml:space="preserve">             </w:t>
      </w:r>
      <w:r w:rsidR="00DC7C9B" w:rsidRPr="00333452">
        <w:rPr>
          <w:rStyle w:val="dn"/>
          <w:rFonts w:ascii="Georgia" w:hAnsi="Georgia"/>
          <w:color w:val="000000" w:themeColor="text1"/>
        </w:rPr>
        <w:t>(foto, video, anketa)</w:t>
      </w:r>
    </w:p>
    <w:p w14:paraId="1558E741" w14:textId="77777777" w:rsidR="00DC7C9B" w:rsidRPr="001F4B50" w:rsidRDefault="00DC7C9B" w:rsidP="00333452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contextualSpacing w:val="0"/>
        <w:jc w:val="both"/>
        <w:rPr>
          <w:rFonts w:ascii="Georgia" w:hAnsi="Georgia"/>
        </w:rPr>
      </w:pPr>
      <w:r w:rsidRPr="001F4B50">
        <w:rPr>
          <w:rStyle w:val="dn"/>
          <w:rFonts w:ascii="Georgia" w:hAnsi="Georgia"/>
          <w:color w:val="000000" w:themeColor="text1"/>
        </w:rPr>
        <w:t xml:space="preserve">označení loga </w:t>
      </w:r>
      <w:r w:rsidRPr="001F4B50">
        <w:rPr>
          <w:rStyle w:val="dn"/>
          <w:rFonts w:ascii="Georgia" w:hAnsi="Georgia"/>
        </w:rPr>
        <w:t>Objednatele u příspěvků</w:t>
      </w:r>
    </w:p>
    <w:p w14:paraId="19D5B5AA" w14:textId="5C3CC9F0" w:rsidR="003A4427" w:rsidRPr="00333452" w:rsidRDefault="00DC7C9B" w:rsidP="00333452">
      <w:pPr>
        <w:pStyle w:val="Odstavecseseznamem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contextualSpacing w:val="0"/>
        <w:jc w:val="both"/>
        <w:rPr>
          <w:rStyle w:val="dn"/>
          <w:rFonts w:ascii="Georgia" w:hAnsi="Georgia"/>
          <w:lang w:val="de-DE"/>
        </w:rPr>
      </w:pPr>
      <w:proofErr w:type="spellStart"/>
      <w:r w:rsidRPr="001F4B50">
        <w:rPr>
          <w:rStyle w:val="dn"/>
          <w:rFonts w:ascii="Georgia" w:hAnsi="Georgia"/>
          <w:lang w:val="de-DE"/>
        </w:rPr>
        <w:t>hashtag</w:t>
      </w:r>
      <w:proofErr w:type="spellEnd"/>
      <w:r w:rsidRPr="001F4B50">
        <w:rPr>
          <w:rStyle w:val="dn"/>
          <w:rFonts w:ascii="Georgia" w:hAnsi="Georgia"/>
          <w:lang w:val="de-DE"/>
        </w:rPr>
        <w:t xml:space="preserve"> #Visit</w:t>
      </w:r>
      <w:proofErr w:type="spellStart"/>
      <w:r w:rsidRPr="001F4B50">
        <w:rPr>
          <w:rStyle w:val="dn"/>
          <w:rFonts w:ascii="Georgia" w:hAnsi="Georgia"/>
          <w:u w:val="single" w:color="222222"/>
        </w:rPr>
        <w:t>Czech</w:t>
      </w:r>
      <w:r w:rsidRPr="001F4B50">
        <w:rPr>
          <w:rStyle w:val="dn"/>
          <w:rFonts w:ascii="Georgia" w:hAnsi="Georgia"/>
        </w:rPr>
        <w:t>Republic</w:t>
      </w:r>
      <w:proofErr w:type="spellEnd"/>
      <w:r w:rsidRPr="001F4B50">
        <w:rPr>
          <w:rStyle w:val="dn"/>
          <w:rFonts w:ascii="Georgia" w:hAnsi="Georgia"/>
        </w:rPr>
        <w:t>/</w:t>
      </w:r>
      <w:r w:rsidRPr="001F4B50">
        <w:rPr>
          <w:rStyle w:val="dn"/>
          <w:rFonts w:ascii="Georgia" w:hAnsi="Georgia"/>
          <w:lang w:val="de-DE"/>
        </w:rPr>
        <w:t>#světové</w:t>
      </w:r>
      <w:r w:rsidRPr="001F4B50">
        <w:rPr>
          <w:rStyle w:val="dn"/>
          <w:rFonts w:ascii="Georgia" w:hAnsi="Georgia"/>
          <w:u w:val="single"/>
          <w:lang w:val="de-DE"/>
        </w:rPr>
        <w:t>Česko</w:t>
      </w:r>
    </w:p>
    <w:p w14:paraId="37C73730" w14:textId="77777777" w:rsidR="00333452" w:rsidRDefault="00333452" w:rsidP="00333452">
      <w:pPr>
        <w:pStyle w:val="Odstavecseseznamem"/>
        <w:numPr>
          <w:ilvl w:val="4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Style w:val="dn"/>
          <w:rFonts w:ascii="Georgia" w:hAnsi="Georgia"/>
          <w:lang w:val="de-DE"/>
        </w:rPr>
      </w:pPr>
      <w:r w:rsidRPr="00333452">
        <w:rPr>
          <w:rStyle w:val="dn"/>
          <w:rFonts w:ascii="Georgia" w:hAnsi="Georgia"/>
          <w:b/>
          <w:bCs/>
          <w:lang w:val="de-DE"/>
        </w:rPr>
        <w:t xml:space="preserve">Min. </w:t>
      </w:r>
      <w:r w:rsidR="00DC7C9B" w:rsidRPr="00333452">
        <w:rPr>
          <w:rStyle w:val="dn"/>
          <w:rFonts w:ascii="Georgia" w:hAnsi="Georgia"/>
          <w:b/>
          <w:bCs/>
          <w:lang w:val="de-DE"/>
        </w:rPr>
        <w:t>1 retweet</w:t>
      </w:r>
      <w:r w:rsidR="00DC7C9B" w:rsidRPr="00333452">
        <w:rPr>
          <w:rStyle w:val="dn"/>
          <w:rFonts w:ascii="Georgia" w:hAnsi="Georgia"/>
          <w:lang w:val="de-DE"/>
        </w:rPr>
        <w:t xml:space="preserve"> </w:t>
      </w:r>
      <w:proofErr w:type="spellStart"/>
      <w:r w:rsidR="00DC7C9B" w:rsidRPr="00333452">
        <w:rPr>
          <w:rStyle w:val="dn"/>
          <w:rFonts w:ascii="Georgia" w:hAnsi="Georgia"/>
          <w:lang w:val="de-DE"/>
        </w:rPr>
        <w:t>videa</w:t>
      </w:r>
      <w:proofErr w:type="spellEnd"/>
      <w:r w:rsidR="00DC7C9B" w:rsidRPr="00333452">
        <w:rPr>
          <w:rStyle w:val="dn"/>
          <w:rFonts w:ascii="Georgia" w:hAnsi="Georgia"/>
          <w:lang w:val="de-DE"/>
        </w:rPr>
        <w:t xml:space="preserve"> s </w:t>
      </w:r>
      <w:proofErr w:type="spellStart"/>
      <w:r w:rsidR="00DC7C9B" w:rsidRPr="00333452">
        <w:rPr>
          <w:rStyle w:val="dn"/>
          <w:rFonts w:ascii="Georgia" w:hAnsi="Georgia"/>
          <w:lang w:val="de-DE"/>
        </w:rPr>
        <w:t>hashtagem</w:t>
      </w:r>
      <w:proofErr w:type="spellEnd"/>
      <w:r w:rsidR="00DC7C9B" w:rsidRPr="00333452">
        <w:rPr>
          <w:rStyle w:val="dn"/>
          <w:rFonts w:ascii="Georgia" w:hAnsi="Georgia"/>
          <w:lang w:val="de-DE"/>
        </w:rPr>
        <w:t xml:space="preserve"> #VisitCzechRepublic na </w:t>
      </w:r>
      <w:proofErr w:type="spellStart"/>
      <w:r w:rsidR="00DC7C9B" w:rsidRPr="00333452">
        <w:rPr>
          <w:rStyle w:val="dn"/>
          <w:rFonts w:ascii="Georgia" w:hAnsi="Georgia"/>
          <w:lang w:val="de-DE"/>
        </w:rPr>
        <w:t>oficiálním</w:t>
      </w:r>
      <w:proofErr w:type="spellEnd"/>
      <w:r w:rsidR="00DC7C9B" w:rsidRPr="00333452">
        <w:rPr>
          <w:rStyle w:val="dn"/>
          <w:rFonts w:ascii="Georgia" w:hAnsi="Georgia"/>
          <w:lang w:val="de-DE"/>
        </w:rPr>
        <w:t xml:space="preserve"> </w:t>
      </w:r>
      <w:proofErr w:type="spellStart"/>
      <w:r w:rsidR="00DC7C9B" w:rsidRPr="00333452">
        <w:rPr>
          <w:rStyle w:val="dn"/>
          <w:rFonts w:ascii="Georgia" w:hAnsi="Georgia"/>
          <w:lang w:val="de-DE"/>
        </w:rPr>
        <w:t>profilu</w:t>
      </w:r>
      <w:proofErr w:type="spellEnd"/>
      <w:r w:rsidRPr="00333452">
        <w:rPr>
          <w:rStyle w:val="dn"/>
          <w:rFonts w:ascii="Georgia" w:hAnsi="Georgia"/>
          <w:lang w:val="de-DE"/>
        </w:rPr>
        <w:t xml:space="preserve"> </w:t>
      </w:r>
      <w:r>
        <w:rPr>
          <w:rStyle w:val="dn"/>
          <w:rFonts w:ascii="Georgia" w:hAnsi="Georgia"/>
          <w:lang w:val="de-DE"/>
        </w:rPr>
        <w:t xml:space="preserve">         </w:t>
      </w:r>
    </w:p>
    <w:p w14:paraId="214E5A3A" w14:textId="28D3203F" w:rsidR="00333452" w:rsidRPr="00333452" w:rsidRDefault="00333452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after="200" w:line="240" w:lineRule="auto"/>
        <w:jc w:val="both"/>
        <w:rPr>
          <w:rFonts w:ascii="Georgia" w:hAnsi="Georgia"/>
          <w:lang w:val="de-DE"/>
        </w:rPr>
      </w:pPr>
      <w:r>
        <w:rPr>
          <w:rStyle w:val="dn"/>
          <w:rFonts w:ascii="Georgia" w:hAnsi="Georgia"/>
          <w:b/>
          <w:bCs/>
          <w:lang w:val="de-DE"/>
        </w:rPr>
        <w:t xml:space="preserve">             </w:t>
      </w:r>
      <w:r w:rsidRPr="00333452">
        <w:rPr>
          <w:rStyle w:val="dn"/>
          <w:rFonts w:ascii="Georgia" w:hAnsi="Georgia"/>
          <w:b/>
          <w:bCs/>
          <w:lang w:val="de-DE"/>
        </w:rPr>
        <w:t xml:space="preserve">WTA (946 000 </w:t>
      </w:r>
      <w:proofErr w:type="spellStart"/>
      <w:r w:rsidRPr="00333452">
        <w:rPr>
          <w:rStyle w:val="dn"/>
          <w:rFonts w:ascii="Georgia" w:hAnsi="Georgia"/>
          <w:b/>
          <w:bCs/>
          <w:lang w:val="de-DE"/>
        </w:rPr>
        <w:t>sledujících</w:t>
      </w:r>
      <w:proofErr w:type="spellEnd"/>
      <w:r w:rsidRPr="00333452">
        <w:rPr>
          <w:rStyle w:val="dn"/>
          <w:rFonts w:ascii="Georgia" w:hAnsi="Georgia"/>
          <w:b/>
          <w:bCs/>
          <w:lang w:val="de-DE"/>
        </w:rPr>
        <w:t>)</w:t>
      </w:r>
      <w:r w:rsidRPr="00333452">
        <w:rPr>
          <w:rStyle w:val="dn"/>
          <w:rFonts w:ascii="Georgia" w:hAnsi="Georgia"/>
          <w:lang w:val="de-DE"/>
        </w:rPr>
        <w:t xml:space="preserve"> </w:t>
      </w:r>
    </w:p>
    <w:p w14:paraId="47105E69" w14:textId="38E1C895" w:rsidR="003A4427" w:rsidRDefault="003A4427" w:rsidP="00333452">
      <w:pPr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-            </w:t>
      </w:r>
      <w:r w:rsidR="00333452">
        <w:rPr>
          <w:rFonts w:ascii="Georgia" w:hAnsi="Georgia"/>
        </w:rPr>
        <w:t>V</w:t>
      </w:r>
      <w:r w:rsidR="00D4658C" w:rsidRPr="003A4427">
        <w:rPr>
          <w:rFonts w:ascii="Georgia" w:hAnsi="Georgia"/>
        </w:rPr>
        <w:t xml:space="preserve">ýzva k navštívení České republiky a užití </w:t>
      </w:r>
      <w:proofErr w:type="spellStart"/>
      <w:r w:rsidR="00D4658C" w:rsidRPr="003A4427">
        <w:rPr>
          <w:rFonts w:ascii="Georgia" w:hAnsi="Georgia"/>
        </w:rPr>
        <w:t>hastagu</w:t>
      </w:r>
      <w:proofErr w:type="spellEnd"/>
      <w:r w:rsidR="00D4658C" w:rsidRPr="003A4427">
        <w:rPr>
          <w:rFonts w:ascii="Georgia" w:hAnsi="Georgia"/>
        </w:rPr>
        <w:t xml:space="preserve"> #VisitCzechRepublic. Materiály užité</w:t>
      </w:r>
    </w:p>
    <w:p w14:paraId="5ECDCA63" w14:textId="4AC60668" w:rsidR="00D4658C" w:rsidRPr="003A4427" w:rsidRDefault="00333452" w:rsidP="00333452">
      <w:pPr>
        <w:contextualSpacing/>
        <w:jc w:val="both"/>
        <w:rPr>
          <w:rFonts w:ascii="Georgia" w:hAnsi="Georgia"/>
        </w:rPr>
      </w:pPr>
      <w:r>
        <w:rPr>
          <w:rFonts w:ascii="Georgia" w:hAnsi="Georgia"/>
        </w:rPr>
        <w:t xml:space="preserve">             </w:t>
      </w:r>
      <w:r w:rsidR="00D4658C" w:rsidRPr="003A4427">
        <w:rPr>
          <w:rFonts w:ascii="Georgia" w:hAnsi="Georgia"/>
        </w:rPr>
        <w:t xml:space="preserve">v kampani budou k dispozici Objednateli k jeho dalším nekomerčním </w:t>
      </w:r>
      <w:r w:rsidR="00D4658C" w:rsidRPr="003A4427">
        <w:rPr>
          <w:rFonts w:ascii="Georgia" w:hAnsi="Georgia"/>
          <w:color w:val="000000" w:themeColor="text1"/>
        </w:rPr>
        <w:t>aktivitám.</w:t>
      </w:r>
    </w:p>
    <w:p w14:paraId="7224F530" w14:textId="3D98EAAD" w:rsidR="003E3CD4" w:rsidRPr="003E3CD4" w:rsidRDefault="00D4658C" w:rsidP="00333452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  <w:color w:val="000000" w:themeColor="text1"/>
        </w:rPr>
      </w:pPr>
      <w:r w:rsidRPr="001F4B50">
        <w:rPr>
          <w:rFonts w:ascii="Georgia" w:hAnsi="Georgia"/>
          <w:color w:val="000000" w:themeColor="text1"/>
        </w:rPr>
        <w:t>Prezentace Objednatele na oficiální</w:t>
      </w:r>
      <w:proofErr w:type="spellStart"/>
      <w:r w:rsidRPr="001F4B50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1F4B50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1F4B50">
        <w:rPr>
          <w:rFonts w:ascii="Georgia" w:hAnsi="Georgia"/>
          <w:color w:val="000000" w:themeColor="text1"/>
          <w:lang w:val="de-DE"/>
        </w:rPr>
        <w:t>webov</w:t>
      </w:r>
      <w:r w:rsidRPr="001F4B50">
        <w:rPr>
          <w:rFonts w:ascii="Georgia" w:hAnsi="Georgia"/>
          <w:color w:val="000000" w:themeColor="text1"/>
        </w:rPr>
        <w:t>ých</w:t>
      </w:r>
      <w:proofErr w:type="spellEnd"/>
      <w:r w:rsidRPr="001F4B50">
        <w:rPr>
          <w:rFonts w:ascii="Georgia" w:hAnsi="Georgia"/>
          <w:color w:val="000000" w:themeColor="text1"/>
        </w:rPr>
        <w:t xml:space="preserve"> stránkách Akce. </w:t>
      </w:r>
      <w:r w:rsidRPr="001F4B50">
        <w:rPr>
          <w:rFonts w:ascii="Georgia" w:hAnsi="Georgia"/>
          <w:color w:val="000000" w:themeColor="text1"/>
          <w:shd w:val="clear" w:color="auto" w:fill="FEFEFE"/>
        </w:rPr>
        <w:t>Průměrná denní</w:t>
      </w:r>
    </w:p>
    <w:p w14:paraId="5CC9AAF8" w14:textId="2E6FCD69" w:rsidR="00D4658C" w:rsidRPr="001F4B50" w:rsidRDefault="00D4658C" w:rsidP="00333452">
      <w:pPr>
        <w:pStyle w:val="Default"/>
        <w:shd w:val="clear" w:color="auto" w:fill="FEFEFE"/>
        <w:ind w:left="708"/>
        <w:jc w:val="both"/>
        <w:rPr>
          <w:rFonts w:ascii="Georgia" w:hAnsi="Georgia"/>
          <w:color w:val="000000" w:themeColor="text1"/>
        </w:rPr>
      </w:pPr>
      <w:r w:rsidRPr="001F4B50">
        <w:rPr>
          <w:rFonts w:ascii="Georgia" w:hAnsi="Georgia"/>
          <w:color w:val="000000" w:themeColor="text1"/>
          <w:shd w:val="clear" w:color="auto" w:fill="FEFEFE"/>
        </w:rPr>
        <w:t xml:space="preserve">návštěvnost stránek je </w:t>
      </w:r>
      <w:r w:rsidRPr="001F4B50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cca </w:t>
      </w:r>
      <w:r w:rsidR="00DC7C9B">
        <w:rPr>
          <w:rFonts w:ascii="Georgia" w:hAnsi="Georgia"/>
          <w:b/>
          <w:bCs/>
          <w:color w:val="000000" w:themeColor="text1"/>
          <w:shd w:val="clear" w:color="auto" w:fill="FEFEFE"/>
        </w:rPr>
        <w:t>1</w:t>
      </w:r>
      <w:r w:rsidR="0078025C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 </w:t>
      </w:r>
      <w:r w:rsidR="00DC7C9B">
        <w:rPr>
          <w:rFonts w:ascii="Georgia" w:hAnsi="Georgia"/>
          <w:b/>
          <w:bCs/>
          <w:color w:val="000000" w:themeColor="text1"/>
          <w:shd w:val="clear" w:color="auto" w:fill="FEFEFE"/>
        </w:rPr>
        <w:t xml:space="preserve">000 </w:t>
      </w:r>
      <w:r w:rsidRPr="001F4B50">
        <w:rPr>
          <w:rFonts w:ascii="Georgia" w:hAnsi="Georgia"/>
          <w:b/>
          <w:bCs/>
          <w:color w:val="000000" w:themeColor="text1"/>
          <w:u w:color="FF0000"/>
          <w:shd w:val="clear" w:color="auto" w:fill="FEFEFE"/>
        </w:rPr>
        <w:t>unikátních uživatelů/den</w:t>
      </w:r>
      <w:r w:rsidRPr="001F4B50">
        <w:rPr>
          <w:rFonts w:ascii="Georgia" w:hAnsi="Georgia"/>
          <w:color w:val="000000" w:themeColor="text1"/>
          <w:shd w:val="clear" w:color="auto" w:fill="FEFEFE"/>
        </w:rPr>
        <w:t xml:space="preserve"> </w:t>
      </w:r>
      <w:r w:rsidRPr="001F4B50">
        <w:rPr>
          <w:rFonts w:ascii="Georgia" w:hAnsi="Georgia"/>
          <w:color w:val="000000" w:themeColor="text1"/>
        </w:rPr>
        <w:t xml:space="preserve">s uvedením loga Objednatele včetně aktivního </w:t>
      </w:r>
      <w:proofErr w:type="spellStart"/>
      <w:r w:rsidRPr="001F4B50">
        <w:rPr>
          <w:rFonts w:ascii="Georgia" w:hAnsi="Georgia"/>
          <w:color w:val="000000" w:themeColor="text1"/>
        </w:rPr>
        <w:t>prolinku</w:t>
      </w:r>
      <w:proofErr w:type="spellEnd"/>
      <w:r w:rsidRPr="001F4B50">
        <w:rPr>
          <w:rFonts w:ascii="Georgia" w:hAnsi="Georgia"/>
          <w:color w:val="000000" w:themeColor="text1"/>
        </w:rPr>
        <w:t xml:space="preserve"> odkazujícího na web Objednatele, případně, bude – </w:t>
      </w:r>
      <w:proofErr w:type="spellStart"/>
      <w:r w:rsidRPr="001F4B50">
        <w:rPr>
          <w:rFonts w:ascii="Georgia" w:hAnsi="Georgia"/>
          <w:color w:val="000000" w:themeColor="text1"/>
        </w:rPr>
        <w:t>li</w:t>
      </w:r>
      <w:proofErr w:type="spellEnd"/>
      <w:r w:rsidRPr="001F4B50">
        <w:rPr>
          <w:rFonts w:ascii="Georgia" w:hAnsi="Georgia"/>
          <w:color w:val="000000" w:themeColor="text1"/>
        </w:rPr>
        <w:t xml:space="preserve"> to relevantní, tak</w:t>
      </w:r>
      <w:r w:rsidRPr="001F4B50">
        <w:rPr>
          <w:rFonts w:ascii="Georgia" w:hAnsi="Georgia"/>
          <w:color w:val="000000" w:themeColor="text1"/>
          <w:lang w:val="fr-FR"/>
        </w:rPr>
        <w:t xml:space="preserve">é </w:t>
      </w:r>
      <w:r w:rsidRPr="001F4B50">
        <w:rPr>
          <w:rFonts w:ascii="Georgia" w:hAnsi="Georgia"/>
          <w:color w:val="000000" w:themeColor="text1"/>
          <w:lang w:val="pt-PT"/>
        </w:rPr>
        <w:t>logo Z</w:t>
      </w:r>
      <w:proofErr w:type="spellStart"/>
      <w:r w:rsidRPr="001F4B50">
        <w:rPr>
          <w:rFonts w:ascii="Georgia" w:hAnsi="Georgia"/>
          <w:color w:val="000000" w:themeColor="text1"/>
        </w:rPr>
        <w:t>řizovatele</w:t>
      </w:r>
      <w:proofErr w:type="spellEnd"/>
      <w:r w:rsidRPr="001F4B50">
        <w:rPr>
          <w:rFonts w:ascii="Georgia" w:hAnsi="Georgia"/>
          <w:color w:val="000000" w:themeColor="text1"/>
        </w:rPr>
        <w:t xml:space="preserve"> Objednatele (Ministerstva pro místní rozvoj – dále jen „MMR“) s aktivním </w:t>
      </w:r>
      <w:proofErr w:type="spellStart"/>
      <w:r w:rsidRPr="001F4B50">
        <w:rPr>
          <w:rFonts w:ascii="Georgia" w:hAnsi="Georgia"/>
          <w:color w:val="000000" w:themeColor="text1"/>
        </w:rPr>
        <w:t>prolinkem</w:t>
      </w:r>
      <w:proofErr w:type="spellEnd"/>
      <w:r w:rsidRPr="001F4B50">
        <w:rPr>
          <w:rFonts w:ascii="Georgia" w:hAnsi="Georgia"/>
          <w:color w:val="000000" w:themeColor="text1"/>
        </w:rPr>
        <w:t xml:space="preserve"> na web </w:t>
      </w:r>
      <w:hyperlink r:id="rId7" w:history="1">
        <w:r w:rsidRPr="001F4B50">
          <w:rPr>
            <w:rStyle w:val="Hyperlink0"/>
            <w:rFonts w:ascii="Georgia" w:hAnsi="Georgia"/>
            <w:color w:val="000000" w:themeColor="text1"/>
          </w:rPr>
          <w:t>www.mmr.cz</w:t>
        </w:r>
      </w:hyperlink>
      <w:r w:rsidRPr="001F4B50">
        <w:rPr>
          <w:rStyle w:val="Hyperlink0"/>
          <w:rFonts w:ascii="Georgia" w:hAnsi="Georgia"/>
          <w:color w:val="000000" w:themeColor="text1"/>
        </w:rPr>
        <w:t>.</w:t>
      </w:r>
    </w:p>
    <w:p w14:paraId="3FB0E674" w14:textId="77777777" w:rsidR="00D4658C" w:rsidRPr="001F4B50" w:rsidRDefault="00D4658C" w:rsidP="00333452">
      <w:pPr>
        <w:pStyle w:val="Default"/>
        <w:shd w:val="clear" w:color="auto" w:fill="FEFEFE"/>
        <w:ind w:left="360"/>
        <w:jc w:val="both"/>
        <w:rPr>
          <w:rStyle w:val="dn"/>
          <w:rFonts w:ascii="Georgia" w:eastAsia="Times New Roman" w:hAnsi="Georgia" w:cs="Times New Roman"/>
          <w:color w:val="000000" w:themeColor="text1"/>
          <w:u w:val="single" w:color="0563C1"/>
          <w:shd w:val="clear" w:color="auto" w:fill="FEFEFE"/>
        </w:rPr>
      </w:pPr>
    </w:p>
    <w:p w14:paraId="23F9EB80" w14:textId="1227F177" w:rsidR="003E3CD4" w:rsidRPr="003E3CD4" w:rsidRDefault="00D4658C" w:rsidP="00333452">
      <w:pPr>
        <w:pStyle w:val="Default"/>
        <w:numPr>
          <w:ilvl w:val="0"/>
          <w:numId w:val="14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</w:rPr>
      </w:pPr>
      <w:r w:rsidRPr="001F4B50">
        <w:rPr>
          <w:rStyle w:val="dn"/>
          <w:rFonts w:ascii="Georgia" w:hAnsi="Georgia"/>
          <w:color w:val="000000" w:themeColor="text1"/>
          <w:u w:color="FF0000"/>
        </w:rPr>
        <w:t>Prezentace banneru s logem Objednatele na oficiálních stránkách Akce s aktivním</w:t>
      </w:r>
    </w:p>
    <w:p w14:paraId="0085C6D6" w14:textId="4E3BDB1E" w:rsidR="00D4658C" w:rsidRPr="001F4B50" w:rsidRDefault="00D4658C" w:rsidP="00333452">
      <w:pPr>
        <w:pStyle w:val="Default"/>
        <w:shd w:val="clear" w:color="auto" w:fill="FEFEFE"/>
        <w:ind w:left="708"/>
        <w:jc w:val="both"/>
        <w:rPr>
          <w:rFonts w:ascii="Georgia" w:hAnsi="Georgia"/>
          <w:color w:val="000000" w:themeColor="text1"/>
        </w:rPr>
      </w:pP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</w:rPr>
        <w:t>prolinkem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</w:rPr>
        <w:t xml:space="preserve"> na </w:t>
      </w:r>
      <w:hyperlink r:id="rId8" w:history="1">
        <w:r w:rsidRPr="001F4B50">
          <w:rPr>
            <w:rStyle w:val="Hyperlink1"/>
            <w:rFonts w:ascii="Georgia" w:hAnsi="Georgia"/>
            <w:color w:val="000000" w:themeColor="text1"/>
            <w:u w:color="0563C1"/>
          </w:rPr>
          <w:t>www.kudyznudy.cz</w:t>
        </w:r>
      </w:hyperlink>
      <w:r w:rsidRPr="001F4B50">
        <w:rPr>
          <w:rStyle w:val="dn"/>
          <w:rFonts w:ascii="Georgia" w:hAnsi="Georgia"/>
          <w:color w:val="000000" w:themeColor="text1"/>
          <w:u w:color="FF0000"/>
        </w:rPr>
        <w:t>.</w:t>
      </w:r>
    </w:p>
    <w:p w14:paraId="160CEFA6" w14:textId="09526536" w:rsidR="00D4658C" w:rsidRPr="001F4B50" w:rsidRDefault="00D4658C" w:rsidP="00333452">
      <w:pPr>
        <w:pStyle w:val="Default"/>
        <w:shd w:val="clear" w:color="auto" w:fill="FEFEFE"/>
        <w:ind w:left="1068"/>
        <w:jc w:val="both"/>
        <w:rPr>
          <w:rFonts w:ascii="Georgia" w:eastAsia="Times New Roman" w:hAnsi="Georgia" w:cs="Times New Roman"/>
          <w:shd w:val="clear" w:color="auto" w:fill="FEFEFE"/>
        </w:rPr>
      </w:pPr>
    </w:p>
    <w:p w14:paraId="1F11F2CA" w14:textId="6FFA724B" w:rsidR="00D4658C" w:rsidRPr="001F4B50" w:rsidRDefault="00D4658C" w:rsidP="00333452">
      <w:pPr>
        <w:pStyle w:val="Default"/>
        <w:numPr>
          <w:ilvl w:val="0"/>
          <w:numId w:val="14"/>
        </w:numPr>
        <w:shd w:val="clear" w:color="auto" w:fill="FEFEFE"/>
        <w:jc w:val="both"/>
        <w:rPr>
          <w:rFonts w:ascii="Georgia" w:hAnsi="Georgia"/>
        </w:rPr>
      </w:pPr>
      <w:r w:rsidRPr="001F4B50">
        <w:rPr>
          <w:rStyle w:val="dn"/>
          <w:rFonts w:ascii="Georgia" w:hAnsi="Georgia"/>
          <w:shd w:val="clear" w:color="auto" w:fill="FEFEFE"/>
        </w:rPr>
        <w:t>Prezentace spotu Objednatele:</w:t>
      </w:r>
    </w:p>
    <w:p w14:paraId="1BB7C7E6" w14:textId="21671E2D" w:rsidR="00D4658C" w:rsidRPr="001F4B50" w:rsidRDefault="00D4658C" w:rsidP="00333452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1F4B50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 xml:space="preserve">na </w:t>
      </w:r>
      <w:proofErr w:type="spellStart"/>
      <w:r w:rsidRPr="001F4B50">
        <w:rPr>
          <w:rStyle w:val="dn"/>
          <w:rFonts w:ascii="Georgia" w:hAnsi="Georgia"/>
          <w:color w:val="000000" w:themeColor="text1"/>
          <w:shd w:val="clear" w:color="auto" w:fill="FEFEFE"/>
          <w:lang w:val="pt-PT"/>
        </w:rPr>
        <w:t>ofici</w:t>
      </w:r>
      <w:r w:rsidRPr="001F4B50">
        <w:rPr>
          <w:rStyle w:val="dn"/>
          <w:rFonts w:ascii="Georgia" w:hAnsi="Georgia"/>
          <w:color w:val="000000" w:themeColor="text1"/>
          <w:shd w:val="clear" w:color="auto" w:fill="FEFEFE"/>
        </w:rPr>
        <w:t>álních</w:t>
      </w:r>
      <w:proofErr w:type="spellEnd"/>
      <w:r w:rsidRPr="001F4B50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 internetových stránkách turnaje </w:t>
      </w:r>
      <w:hyperlink r:id="rId9" w:history="1">
        <w:r w:rsidR="00DC7C9B" w:rsidRPr="007670B5">
          <w:rPr>
            <w:rStyle w:val="Hypertextovodkaz"/>
            <w:rFonts w:ascii="Georgia" w:hAnsi="Georgia"/>
            <w:b/>
            <w:bCs/>
            <w:shd w:val="clear" w:color="auto" w:fill="FEFEFE"/>
          </w:rPr>
          <w:t>www.jtbankaostravaopen.cz</w:t>
        </w:r>
      </w:hyperlink>
    </w:p>
    <w:p w14:paraId="60700289" w14:textId="24335FB7" w:rsidR="00D4658C" w:rsidRPr="001F4B50" w:rsidRDefault="00D4658C" w:rsidP="00333452">
      <w:pPr>
        <w:pStyle w:val="Default"/>
        <w:numPr>
          <w:ilvl w:val="0"/>
          <w:numId w:val="19"/>
        </w:numPr>
        <w:shd w:val="clear" w:color="auto" w:fill="FEFEFE"/>
        <w:jc w:val="both"/>
        <w:rPr>
          <w:rFonts w:ascii="Georgia" w:hAnsi="Georgia"/>
          <w:color w:val="000000" w:themeColor="text1"/>
          <w:lang w:val="pt-PT"/>
        </w:rPr>
      </w:pPr>
      <w:r w:rsidRPr="001F4B50">
        <w:rPr>
          <w:rStyle w:val="dn"/>
          <w:rFonts w:ascii="Georgia" w:hAnsi="Georgia"/>
          <w:shd w:val="clear" w:color="auto" w:fill="FEFEFE"/>
          <w:lang w:val="pt-PT"/>
        </w:rPr>
        <w:t xml:space="preserve">na </w:t>
      </w:r>
      <w:proofErr w:type="spellStart"/>
      <w:r w:rsidR="00DC7C9B">
        <w:rPr>
          <w:rStyle w:val="dn"/>
          <w:rFonts w:ascii="Georgia" w:hAnsi="Georgia"/>
          <w:shd w:val="clear" w:color="auto" w:fill="FEFEFE"/>
          <w:lang w:val="pt-PT"/>
        </w:rPr>
        <w:t>jumbotronu</w:t>
      </w:r>
      <w:proofErr w:type="spellEnd"/>
      <w:r w:rsidR="00DC7C9B">
        <w:rPr>
          <w:rStyle w:val="dn"/>
          <w:rFonts w:ascii="Georgia" w:hAnsi="Georgia"/>
          <w:shd w:val="clear" w:color="auto" w:fill="FEFEFE"/>
          <w:lang w:val="pt-PT"/>
        </w:rPr>
        <w:t xml:space="preserve"> (</w:t>
      </w:r>
      <w:proofErr w:type="spellStart"/>
      <w:r w:rsidR="00DC7C9B">
        <w:rPr>
          <w:rStyle w:val="dn"/>
          <w:rFonts w:ascii="Georgia" w:hAnsi="Georgia"/>
          <w:shd w:val="clear" w:color="auto" w:fill="FEFEFE"/>
          <w:lang w:val="pt-PT"/>
        </w:rPr>
        <w:t>výsledková</w:t>
      </w:r>
      <w:proofErr w:type="spellEnd"/>
      <w:r w:rsidR="00DC7C9B">
        <w:rPr>
          <w:rStyle w:val="dn"/>
          <w:rFonts w:ascii="Georgia" w:hAnsi="Georgia"/>
          <w:shd w:val="clear" w:color="auto" w:fill="FEFEFE"/>
          <w:lang w:val="pt-PT"/>
        </w:rPr>
        <w:t xml:space="preserve"> </w:t>
      </w:r>
      <w:proofErr w:type="spellStart"/>
      <w:r w:rsidR="00DC7C9B">
        <w:rPr>
          <w:rStyle w:val="dn"/>
          <w:rFonts w:ascii="Georgia" w:hAnsi="Georgia"/>
          <w:shd w:val="clear" w:color="auto" w:fill="FEFEFE"/>
          <w:lang w:val="pt-PT"/>
        </w:rPr>
        <w:t>kostka</w:t>
      </w:r>
      <w:proofErr w:type="spellEnd"/>
      <w:r w:rsidR="00DC7C9B">
        <w:rPr>
          <w:rStyle w:val="dn"/>
          <w:rFonts w:ascii="Georgia" w:hAnsi="Georgia"/>
          <w:shd w:val="clear" w:color="auto" w:fill="FEFEFE"/>
          <w:lang w:val="pt-PT"/>
        </w:rPr>
        <w:t xml:space="preserve">) v </w:t>
      </w:r>
      <w:proofErr w:type="spellStart"/>
      <w:r w:rsidR="00DC7C9B">
        <w:rPr>
          <w:rStyle w:val="dn"/>
          <w:rFonts w:ascii="Georgia" w:hAnsi="Georgia"/>
          <w:shd w:val="clear" w:color="auto" w:fill="FEFEFE"/>
          <w:lang w:val="pt-PT"/>
        </w:rPr>
        <w:t>místě</w:t>
      </w:r>
      <w:proofErr w:type="spellEnd"/>
      <w:r w:rsidR="00DC7C9B">
        <w:rPr>
          <w:rStyle w:val="dn"/>
          <w:rFonts w:ascii="Georgia" w:hAnsi="Georgia"/>
          <w:shd w:val="clear" w:color="auto" w:fill="FEFEFE"/>
          <w:lang w:val="pt-PT"/>
        </w:rPr>
        <w:t xml:space="preserve"> </w:t>
      </w:r>
      <w:proofErr w:type="spellStart"/>
      <w:r w:rsidR="00DC7C9B">
        <w:rPr>
          <w:rStyle w:val="dn"/>
          <w:rFonts w:ascii="Georgia" w:hAnsi="Georgia"/>
          <w:shd w:val="clear" w:color="auto" w:fill="FEFEFE"/>
          <w:lang w:val="pt-PT"/>
        </w:rPr>
        <w:t>konání</w:t>
      </w:r>
      <w:proofErr w:type="spellEnd"/>
      <w:r w:rsidR="00DC7C9B">
        <w:rPr>
          <w:rStyle w:val="dn"/>
          <w:rFonts w:ascii="Georgia" w:hAnsi="Georgia"/>
          <w:shd w:val="clear" w:color="auto" w:fill="FEFEFE"/>
          <w:lang w:val="pt-PT"/>
        </w:rPr>
        <w:t xml:space="preserve"> </w:t>
      </w:r>
      <w:proofErr w:type="spellStart"/>
      <w:r w:rsidR="00DC7C9B">
        <w:rPr>
          <w:rStyle w:val="dn"/>
          <w:rFonts w:ascii="Georgia" w:hAnsi="Georgia"/>
          <w:shd w:val="clear" w:color="auto" w:fill="FEFEFE"/>
          <w:lang w:val="pt-PT"/>
        </w:rPr>
        <w:t>akce</w:t>
      </w:r>
      <w:proofErr w:type="spellEnd"/>
    </w:p>
    <w:p w14:paraId="285E3DC5" w14:textId="20937268" w:rsidR="00D4658C" w:rsidRPr="0078025C" w:rsidRDefault="00D4658C" w:rsidP="00333452">
      <w:pPr>
        <w:pStyle w:val="Default"/>
        <w:numPr>
          <w:ilvl w:val="0"/>
          <w:numId w:val="19"/>
        </w:numPr>
        <w:shd w:val="clear" w:color="auto" w:fill="FEFEFE"/>
        <w:jc w:val="both"/>
        <w:rPr>
          <w:rStyle w:val="dn"/>
          <w:rFonts w:ascii="Georgia" w:hAnsi="Georgia"/>
          <w:color w:val="000000" w:themeColor="text1"/>
          <w:lang w:val="pt-PT"/>
        </w:rPr>
      </w:pPr>
      <w:proofErr w:type="gramStart"/>
      <w:r w:rsidRPr="001F4B50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>videospot</w:t>
      </w:r>
      <w:proofErr w:type="gramEnd"/>
      <w:r w:rsidR="00F60E80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 xml:space="preserve"> </w:t>
      </w:r>
      <w:proofErr w:type="spellStart"/>
      <w:r w:rsidRPr="001F4B50">
        <w:rPr>
          <w:rStyle w:val="dn"/>
          <w:rFonts w:ascii="Georgia" w:hAnsi="Georgia"/>
          <w:color w:val="000000" w:themeColor="text1"/>
          <w:u w:color="FF0000"/>
          <w:shd w:val="clear" w:color="auto" w:fill="FEFEFE"/>
          <w:lang w:val="nl-NL"/>
        </w:rPr>
        <w:t>dod</w:t>
      </w:r>
      <w:proofErr w:type="spellEnd"/>
      <w:r w:rsidRPr="001F4B50">
        <w:rPr>
          <w:rStyle w:val="dn"/>
          <w:rFonts w:ascii="Georgia" w:hAnsi="Georgia"/>
          <w:color w:val="000000" w:themeColor="text1"/>
          <w:u w:color="FF0000"/>
          <w:shd w:val="clear" w:color="auto" w:fill="FEFEFE"/>
        </w:rPr>
        <w:t>á Objednatel, stopáž min. 30 sec.</w:t>
      </w:r>
    </w:p>
    <w:p w14:paraId="5398BDE5" w14:textId="77777777" w:rsidR="0078025C" w:rsidRPr="0078025C" w:rsidRDefault="0078025C" w:rsidP="00333452">
      <w:pPr>
        <w:pStyle w:val="Default"/>
        <w:shd w:val="clear" w:color="auto" w:fill="FEFEFE"/>
        <w:ind w:left="1428"/>
        <w:jc w:val="both"/>
        <w:rPr>
          <w:rFonts w:ascii="Georgia" w:hAnsi="Georgia"/>
          <w:color w:val="000000" w:themeColor="text1"/>
          <w:lang w:val="pt-PT"/>
        </w:rPr>
      </w:pPr>
    </w:p>
    <w:p w14:paraId="2288F4DA" w14:textId="0BFD63D1" w:rsidR="00D4658C" w:rsidRPr="001F4B50" w:rsidRDefault="00D4658C" w:rsidP="00333452">
      <w:pPr>
        <w:pStyle w:val="Odstavecseseznamem"/>
        <w:numPr>
          <w:ilvl w:val="0"/>
          <w:numId w:val="14"/>
        </w:numPr>
        <w:jc w:val="both"/>
        <w:rPr>
          <w:rFonts w:ascii="Georgia" w:hAnsi="Georgia"/>
        </w:rPr>
      </w:pPr>
      <w:r w:rsidRPr="001F4B50">
        <w:rPr>
          <w:rFonts w:ascii="Georgia" w:hAnsi="Georgia"/>
        </w:rPr>
        <w:t xml:space="preserve">PR článek Objednatele na webu </w:t>
      </w:r>
      <w:hyperlink r:id="rId10" w:history="1">
        <w:r w:rsidR="00DC7C9B" w:rsidRPr="007670B5">
          <w:rPr>
            <w:rStyle w:val="Hypertextovodkaz"/>
            <w:rFonts w:ascii="Georgia" w:hAnsi="Georgia"/>
            <w:b/>
            <w:bCs/>
          </w:rPr>
          <w:t>www.jtbankaostravaopen.cz</w:t>
        </w:r>
      </w:hyperlink>
    </w:p>
    <w:p w14:paraId="6FE4A628" w14:textId="467FD4A9" w:rsidR="00D4658C" w:rsidRDefault="00D4658C" w:rsidP="00333452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1F4B50">
        <w:rPr>
          <w:rFonts w:ascii="Georgia" w:hAnsi="Georgia"/>
          <w:b/>
          <w:bCs/>
        </w:rPr>
        <w:t>1x</w:t>
      </w:r>
      <w:r w:rsidRPr="001F4B50">
        <w:rPr>
          <w:rFonts w:ascii="Georgia" w:hAnsi="Georgia"/>
        </w:rPr>
        <w:t xml:space="preserve"> Článek Objednatele na webu v sekci </w:t>
      </w:r>
      <w:r w:rsidR="00DC7C9B">
        <w:rPr>
          <w:rFonts w:ascii="Georgia" w:hAnsi="Georgia"/>
        </w:rPr>
        <w:t>Novinky</w:t>
      </w:r>
    </w:p>
    <w:p w14:paraId="310E234C" w14:textId="77777777" w:rsidR="0078025C" w:rsidRPr="0078025C" w:rsidRDefault="0078025C" w:rsidP="00333452">
      <w:pPr>
        <w:pStyle w:val="Odstavecseseznamem"/>
        <w:ind w:left="1440"/>
        <w:jc w:val="both"/>
        <w:rPr>
          <w:rFonts w:ascii="Georgia" w:hAnsi="Georgia"/>
        </w:rPr>
      </w:pPr>
    </w:p>
    <w:p w14:paraId="4989EAB6" w14:textId="60822C8B" w:rsidR="00D4658C" w:rsidRPr="001F4B50" w:rsidRDefault="00D4658C" w:rsidP="00333452">
      <w:pPr>
        <w:pStyle w:val="Odstavecseseznamem"/>
        <w:numPr>
          <w:ilvl w:val="0"/>
          <w:numId w:val="14"/>
        </w:numPr>
        <w:jc w:val="both"/>
        <w:rPr>
          <w:rFonts w:ascii="Georgia" w:hAnsi="Georgia"/>
        </w:rPr>
      </w:pPr>
      <w:r w:rsidRPr="001F4B50">
        <w:rPr>
          <w:rFonts w:ascii="Georgia" w:hAnsi="Georgia"/>
        </w:rPr>
        <w:t xml:space="preserve">Soutěž nebo tip na výlet na </w:t>
      </w:r>
      <w:r w:rsidR="00DC7C9B">
        <w:rPr>
          <w:rFonts w:ascii="Georgia" w:hAnsi="Georgia"/>
        </w:rPr>
        <w:t>Fa</w:t>
      </w:r>
      <w:r w:rsidRPr="001F4B50">
        <w:rPr>
          <w:rFonts w:ascii="Georgia" w:hAnsi="Georgia"/>
        </w:rPr>
        <w:t>cebooku</w:t>
      </w:r>
    </w:p>
    <w:p w14:paraId="4AFE349D" w14:textId="12EAF6A3" w:rsidR="00D4658C" w:rsidRPr="001F4B50" w:rsidRDefault="00D4658C" w:rsidP="00333452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1F4B50">
        <w:rPr>
          <w:rFonts w:ascii="Georgia" w:hAnsi="Georgia"/>
        </w:rPr>
        <w:t>Tip na výlet či místa</w:t>
      </w:r>
    </w:p>
    <w:p w14:paraId="24B2A0CE" w14:textId="2FF9BE38" w:rsidR="00D4658C" w:rsidRPr="001F4B50" w:rsidRDefault="00D4658C" w:rsidP="00333452">
      <w:pPr>
        <w:pStyle w:val="Odstavecseseznamem"/>
        <w:numPr>
          <w:ilvl w:val="1"/>
          <w:numId w:val="3"/>
        </w:numPr>
        <w:jc w:val="both"/>
        <w:rPr>
          <w:rFonts w:ascii="Georgia" w:hAnsi="Georgia"/>
        </w:rPr>
      </w:pPr>
      <w:r w:rsidRPr="001F4B50">
        <w:rPr>
          <w:rFonts w:ascii="Georgia" w:eastAsia="Times New Roman" w:hAnsi="Georgia"/>
        </w:rPr>
        <w:t xml:space="preserve">Zajištění soutěže s brandingem Objednatele na online kanálech </w:t>
      </w:r>
      <w:proofErr w:type="gramStart"/>
      <w:r w:rsidRPr="001F4B50">
        <w:rPr>
          <w:rFonts w:ascii="Georgia" w:eastAsia="Times New Roman" w:hAnsi="Georgia"/>
        </w:rPr>
        <w:t>Akce  -</w:t>
      </w:r>
      <w:proofErr w:type="gramEnd"/>
      <w:r w:rsidRPr="001F4B50">
        <w:rPr>
          <w:rFonts w:ascii="Georgia" w:eastAsia="Times New Roman" w:hAnsi="Georgia"/>
        </w:rPr>
        <w:t xml:space="preserve"> organizátorem  soutěže je Dodavatel. Ceny do soutěže zajistí Dodavatel po konzultaci množství a výhry s Objednatelem. Zajištění propagačních předmětů k Akci Dodavatelem pro účely soutěží pořádaných Objednatelem.</w:t>
      </w:r>
    </w:p>
    <w:p w14:paraId="61B445A1" w14:textId="645A2BB0" w:rsidR="00D4658C" w:rsidRPr="00D4658C" w:rsidRDefault="00D4658C" w:rsidP="00333452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proofErr w:type="spellStart"/>
      <w:r w:rsidRPr="00D4658C">
        <w:rPr>
          <w:rStyle w:val="dn"/>
          <w:rFonts w:ascii="Georgia" w:hAnsi="Georgia"/>
          <w:b/>
          <w:bCs/>
          <w:lang w:val="da-DK"/>
        </w:rPr>
        <w:t>Onsite</w:t>
      </w:r>
      <w:proofErr w:type="spellEnd"/>
      <w:r w:rsidRPr="00D4658C">
        <w:rPr>
          <w:rStyle w:val="dn"/>
          <w:rFonts w:ascii="Georgia" w:hAnsi="Georgia"/>
          <w:b/>
          <w:bCs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b/>
          <w:bCs/>
          <w:lang w:val="da-DK"/>
        </w:rPr>
        <w:t>prezentace</w:t>
      </w:r>
      <w:proofErr w:type="spellEnd"/>
      <w:r w:rsidRPr="00D4658C">
        <w:rPr>
          <w:rStyle w:val="dn"/>
          <w:rFonts w:ascii="Georgia" w:hAnsi="Georgia"/>
          <w:b/>
          <w:bCs/>
          <w:lang w:val="da-DK"/>
        </w:rPr>
        <w:t>:</w:t>
      </w:r>
    </w:p>
    <w:p w14:paraId="724ADD7F" w14:textId="1CBB93FC" w:rsidR="00D4658C" w:rsidRDefault="00D4658C" w:rsidP="00333452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  <w:r>
        <w:rPr>
          <w:rStyle w:val="dn"/>
          <w:rFonts w:ascii="Georgia" w:hAnsi="Georgia"/>
          <w:lang w:val="da-DK"/>
        </w:rPr>
        <w:t>(</w:t>
      </w:r>
      <w:proofErr w:type="spellStart"/>
      <w:r>
        <w:rPr>
          <w:rStyle w:val="dn"/>
          <w:rFonts w:ascii="Georgia" w:hAnsi="Georgia"/>
          <w:lang w:val="da-DK"/>
        </w:rPr>
        <w:t>spoty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mantinely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zábrany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možnost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umístění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stánku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využití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prostoru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Akci</w:t>
      </w:r>
      <w:proofErr w:type="spellEnd"/>
      <w:r>
        <w:rPr>
          <w:rStyle w:val="dn"/>
          <w:rFonts w:ascii="Georgia" w:hAnsi="Georgia"/>
          <w:lang w:val="da-DK"/>
        </w:rPr>
        <w:t>, roll-</w:t>
      </w:r>
      <w:proofErr w:type="spellStart"/>
      <w:r>
        <w:rPr>
          <w:rStyle w:val="dn"/>
          <w:rFonts w:ascii="Georgia" w:hAnsi="Georgia"/>
          <w:lang w:val="da-DK"/>
        </w:rPr>
        <w:t>upy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možnost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aktivace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návštěvníků</w:t>
      </w:r>
      <w:proofErr w:type="spellEnd"/>
      <w:r>
        <w:rPr>
          <w:rStyle w:val="dn"/>
          <w:rFonts w:ascii="Georgia" w:hAnsi="Georgia"/>
          <w:lang w:val="da-DK"/>
        </w:rPr>
        <w:t xml:space="preserve">, </w:t>
      </w:r>
      <w:proofErr w:type="spellStart"/>
      <w:r>
        <w:rPr>
          <w:rStyle w:val="dn"/>
          <w:rFonts w:ascii="Georgia" w:hAnsi="Georgia"/>
          <w:lang w:val="da-DK"/>
        </w:rPr>
        <w:t>zprostředkování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natáčení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rozhovorů</w:t>
      </w:r>
      <w:proofErr w:type="spellEnd"/>
      <w:r>
        <w:rPr>
          <w:rStyle w:val="dn"/>
          <w:rFonts w:ascii="Georgia" w:hAnsi="Georgia"/>
          <w:lang w:val="da-DK"/>
        </w:rPr>
        <w:t xml:space="preserve"> s </w:t>
      </w:r>
      <w:proofErr w:type="spellStart"/>
      <w:r>
        <w:rPr>
          <w:rStyle w:val="dn"/>
          <w:rFonts w:ascii="Georgia" w:hAnsi="Georgia"/>
          <w:lang w:val="da-DK"/>
        </w:rPr>
        <w:t>osobnostmi</w:t>
      </w:r>
      <w:proofErr w:type="spellEnd"/>
      <w:r>
        <w:rPr>
          <w:rStyle w:val="dn"/>
          <w:rFonts w:ascii="Georgia" w:hAnsi="Georgia"/>
          <w:lang w:val="da-DK"/>
        </w:rPr>
        <w:t xml:space="preserve"> </w:t>
      </w:r>
      <w:proofErr w:type="spellStart"/>
      <w:r>
        <w:rPr>
          <w:rStyle w:val="dn"/>
          <w:rFonts w:ascii="Georgia" w:hAnsi="Georgia"/>
          <w:lang w:val="da-DK"/>
        </w:rPr>
        <w:t>atd</w:t>
      </w:r>
      <w:proofErr w:type="spellEnd"/>
      <w:r>
        <w:rPr>
          <w:rStyle w:val="dn"/>
          <w:rFonts w:ascii="Georgia" w:hAnsi="Georgia"/>
          <w:lang w:val="da-DK"/>
        </w:rPr>
        <w:t>).</w:t>
      </w:r>
    </w:p>
    <w:p w14:paraId="6328F8B2" w14:textId="35D9AFD0" w:rsidR="00D4658C" w:rsidRDefault="00D4658C" w:rsidP="00333452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</w:p>
    <w:p w14:paraId="3B52CCEC" w14:textId="77777777" w:rsidR="00D13CE9" w:rsidRDefault="00D13CE9" w:rsidP="00333452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  <w:r w:rsidRPr="00D13CE9">
        <w:rPr>
          <w:rStyle w:val="dn"/>
          <w:rFonts w:ascii="Georgia" w:hAnsi="Georgia"/>
          <w:lang w:val="da-DK"/>
        </w:rPr>
        <w:t xml:space="preserve"> </w:t>
      </w:r>
      <w:r>
        <w:rPr>
          <w:rStyle w:val="dn"/>
          <w:rFonts w:ascii="Georgia" w:hAnsi="Georgia"/>
          <w:lang w:val="da-DK"/>
        </w:rPr>
        <w:t xml:space="preserve">            -     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Prezentace</w:t>
      </w:r>
      <w:proofErr w:type="spellEnd"/>
      <w:r w:rsidR="00D4658C" w:rsidRPr="00F60E80">
        <w:rPr>
          <w:rStyle w:val="dn"/>
          <w:rFonts w:ascii="Georgia" w:hAnsi="Georgia"/>
          <w:lang w:val="da-DK"/>
        </w:rPr>
        <w:t xml:space="preserve"> 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spotu</w:t>
      </w:r>
      <w:proofErr w:type="spellEnd"/>
      <w:r w:rsidR="00D4658C" w:rsidRPr="00F60E80">
        <w:rPr>
          <w:rStyle w:val="dn"/>
          <w:rFonts w:ascii="Georgia" w:hAnsi="Georgia"/>
          <w:lang w:val="da-DK"/>
        </w:rPr>
        <w:t xml:space="preserve"> 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Objednatele</w:t>
      </w:r>
      <w:proofErr w:type="spellEnd"/>
      <w:r w:rsidR="00D4658C" w:rsidRPr="00F60E80">
        <w:rPr>
          <w:rStyle w:val="dn"/>
          <w:rFonts w:ascii="Georgia" w:hAnsi="Georgia"/>
          <w:lang w:val="da-DK"/>
        </w:rPr>
        <w:t xml:space="preserve"> 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na</w:t>
      </w:r>
      <w:proofErr w:type="spellEnd"/>
      <w:r w:rsidR="00D4658C" w:rsidRPr="00F60E80">
        <w:rPr>
          <w:rStyle w:val="dn"/>
          <w:rFonts w:ascii="Georgia" w:hAnsi="Georgia"/>
          <w:lang w:val="da-DK"/>
        </w:rPr>
        <w:t xml:space="preserve"> LED TV (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rozměr</w:t>
      </w:r>
      <w:proofErr w:type="spellEnd"/>
      <w:r w:rsidR="00D4658C" w:rsidRPr="00F60E80">
        <w:rPr>
          <w:rStyle w:val="dn"/>
          <w:rFonts w:ascii="Georgia" w:hAnsi="Georgia"/>
          <w:lang w:val="da-DK"/>
        </w:rPr>
        <w:t xml:space="preserve">, 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četnost</w:t>
      </w:r>
      <w:proofErr w:type="spellEnd"/>
      <w:r w:rsidR="00D4658C" w:rsidRPr="00F60E80">
        <w:rPr>
          <w:rStyle w:val="dn"/>
          <w:rFonts w:ascii="Georgia" w:hAnsi="Georgia"/>
          <w:lang w:val="da-DK"/>
        </w:rPr>
        <w:t xml:space="preserve"> 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zobrazení</w:t>
      </w:r>
      <w:proofErr w:type="spellEnd"/>
      <w:r w:rsidR="00D4658C" w:rsidRPr="00F60E80">
        <w:rPr>
          <w:rStyle w:val="dn"/>
          <w:rFonts w:ascii="Georgia" w:hAnsi="Georgia"/>
          <w:lang w:val="da-DK"/>
        </w:rPr>
        <w:t xml:space="preserve">), 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stopáž</w:t>
      </w:r>
      <w:proofErr w:type="spellEnd"/>
      <w:r w:rsidR="00D4658C" w:rsidRPr="00F60E80">
        <w:rPr>
          <w:rStyle w:val="dn"/>
          <w:rFonts w:ascii="Georgia" w:hAnsi="Georgia"/>
          <w:lang w:val="da-DK"/>
        </w:rPr>
        <w:t xml:space="preserve"> min. </w:t>
      </w:r>
      <w:r>
        <w:rPr>
          <w:rStyle w:val="dn"/>
          <w:rFonts w:ascii="Georgia" w:hAnsi="Georgia"/>
          <w:lang w:val="da-DK"/>
        </w:rPr>
        <w:t xml:space="preserve">    </w:t>
      </w:r>
    </w:p>
    <w:p w14:paraId="7C664317" w14:textId="15BD1DFD" w:rsidR="003A4427" w:rsidRPr="00F60E80" w:rsidRDefault="00D13CE9" w:rsidP="00333452">
      <w:pPr>
        <w:pStyle w:val="Default"/>
        <w:shd w:val="clear" w:color="auto" w:fill="FEFEFE"/>
        <w:jc w:val="both"/>
        <w:rPr>
          <w:rStyle w:val="dn"/>
          <w:rFonts w:ascii="Georgia" w:hAnsi="Georgia"/>
          <w:lang w:val="da-DK"/>
        </w:rPr>
      </w:pPr>
      <w:r>
        <w:rPr>
          <w:rStyle w:val="dn"/>
          <w:rFonts w:ascii="Georgia" w:hAnsi="Georgia"/>
          <w:lang w:val="da-DK"/>
        </w:rPr>
        <w:t xml:space="preserve">                    </w:t>
      </w:r>
      <w:r w:rsidR="00D4658C" w:rsidRPr="00F60E80">
        <w:rPr>
          <w:rStyle w:val="dn"/>
          <w:rFonts w:ascii="Georgia" w:hAnsi="Georgia"/>
          <w:lang w:val="da-DK"/>
        </w:rPr>
        <w:t>30</w:t>
      </w:r>
      <w:r>
        <w:rPr>
          <w:rStyle w:val="dn"/>
          <w:rFonts w:ascii="Georgia" w:hAnsi="Georgia"/>
          <w:lang w:val="da-DK"/>
        </w:rPr>
        <w:t xml:space="preserve"> </w:t>
      </w:r>
      <w:r w:rsidR="00D4658C" w:rsidRPr="00F60E80">
        <w:rPr>
          <w:rStyle w:val="dn"/>
          <w:rFonts w:ascii="Georgia" w:hAnsi="Georgia"/>
          <w:lang w:val="da-DK"/>
        </w:rPr>
        <w:t xml:space="preserve">sec., spot 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dodá</w:t>
      </w:r>
      <w:proofErr w:type="spellEnd"/>
      <w:r w:rsidR="00D4658C" w:rsidRPr="00F60E80">
        <w:rPr>
          <w:rStyle w:val="dn"/>
          <w:rFonts w:ascii="Georgia" w:hAnsi="Georgia"/>
          <w:lang w:val="da-DK"/>
        </w:rPr>
        <w:t xml:space="preserve"> </w:t>
      </w:r>
      <w:proofErr w:type="spellStart"/>
      <w:r w:rsidR="00D4658C" w:rsidRPr="00F60E80">
        <w:rPr>
          <w:rStyle w:val="dn"/>
          <w:rFonts w:ascii="Georgia" w:hAnsi="Georgia"/>
          <w:lang w:val="da-DK"/>
        </w:rPr>
        <w:t>Objednatel</w:t>
      </w:r>
      <w:proofErr w:type="spellEnd"/>
    </w:p>
    <w:p w14:paraId="5963832F" w14:textId="77777777" w:rsidR="00782D21" w:rsidRPr="00DC76C2" w:rsidRDefault="00782D21" w:rsidP="00333452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lang w:val="da-DK"/>
        </w:rPr>
      </w:pPr>
    </w:p>
    <w:p w14:paraId="59AC7E9C" w14:textId="77777777" w:rsidR="00782D21" w:rsidRDefault="00782D21" w:rsidP="00D13CE9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Style w:val="dn"/>
          <w:rFonts w:ascii="Georgia" w:hAnsi="Georgia"/>
          <w:lang w:val="da-DK"/>
        </w:rPr>
      </w:pPr>
      <w:proofErr w:type="spellStart"/>
      <w:r w:rsidRPr="00DC76C2">
        <w:rPr>
          <w:rStyle w:val="dn"/>
          <w:rFonts w:ascii="Georgia" w:hAnsi="Georgia"/>
          <w:lang w:val="da-DK"/>
        </w:rPr>
        <w:t>Prezentace</w:t>
      </w:r>
      <w:proofErr w:type="spellEnd"/>
      <w:r w:rsidRPr="00DC76C2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DC76C2">
        <w:rPr>
          <w:rStyle w:val="dn"/>
          <w:rFonts w:ascii="Georgia" w:hAnsi="Georgia"/>
          <w:lang w:val="da-DK"/>
        </w:rPr>
        <w:t>spotu</w:t>
      </w:r>
      <w:proofErr w:type="spellEnd"/>
      <w:r w:rsidRPr="00DC76C2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DC76C2">
        <w:rPr>
          <w:rStyle w:val="dn"/>
          <w:rFonts w:ascii="Georgia" w:hAnsi="Georgia"/>
          <w:lang w:val="da-DK"/>
        </w:rPr>
        <w:t>Objednatele</w:t>
      </w:r>
      <w:proofErr w:type="spellEnd"/>
      <w:r>
        <w:rPr>
          <w:rStyle w:val="dn"/>
          <w:rFonts w:ascii="Georgia" w:hAnsi="Georgia"/>
          <w:lang w:val="da-DK"/>
        </w:rPr>
        <w:t>:</w:t>
      </w:r>
    </w:p>
    <w:p w14:paraId="49820D06" w14:textId="77777777" w:rsidR="00782D21" w:rsidRDefault="00782D21" w:rsidP="00333452">
      <w:pPr>
        <w:pStyle w:val="Default"/>
        <w:numPr>
          <w:ilvl w:val="0"/>
          <w:numId w:val="31"/>
        </w:numPr>
        <w:shd w:val="clear" w:color="auto" w:fill="FEFEFE"/>
        <w:jc w:val="both"/>
        <w:rPr>
          <w:rStyle w:val="dn"/>
          <w:rFonts w:ascii="Georgia" w:hAnsi="Georgia"/>
          <w:lang w:val="da-DK"/>
        </w:rPr>
      </w:pPr>
      <w:proofErr w:type="spellStart"/>
      <w:r w:rsidRPr="00DC76C2">
        <w:rPr>
          <w:rStyle w:val="dn"/>
          <w:rFonts w:ascii="Georgia" w:hAnsi="Georgia"/>
          <w:lang w:val="da-DK"/>
        </w:rPr>
        <w:t>na</w:t>
      </w:r>
      <w:proofErr w:type="spellEnd"/>
      <w:r w:rsidRPr="00DC76C2">
        <w:rPr>
          <w:rStyle w:val="dn"/>
          <w:rFonts w:ascii="Georgia" w:hAnsi="Georgia"/>
          <w:lang w:val="da-DK"/>
        </w:rPr>
        <w:t xml:space="preserve"> LED TV 1920 x 1080 </w:t>
      </w:r>
      <w:proofErr w:type="spellStart"/>
      <w:r w:rsidRPr="00DC76C2">
        <w:rPr>
          <w:rStyle w:val="dn"/>
          <w:rFonts w:ascii="Georgia" w:hAnsi="Georgia"/>
          <w:lang w:val="da-DK"/>
        </w:rPr>
        <w:t>px</w:t>
      </w:r>
      <w:proofErr w:type="spellEnd"/>
      <w:r w:rsidRPr="00DC76C2">
        <w:rPr>
          <w:rStyle w:val="dn"/>
          <w:rFonts w:ascii="Georgia" w:hAnsi="Georgia"/>
          <w:lang w:val="da-DK"/>
        </w:rPr>
        <w:t>, min</w:t>
      </w:r>
      <w:r>
        <w:rPr>
          <w:rStyle w:val="dn"/>
          <w:rFonts w:ascii="Georgia" w:hAnsi="Georgia"/>
          <w:lang w:val="da-DK"/>
        </w:rPr>
        <w:t>.</w:t>
      </w:r>
      <w:r w:rsidRPr="00DC76C2">
        <w:rPr>
          <w:rStyle w:val="dn"/>
          <w:rFonts w:ascii="Georgia" w:hAnsi="Georgia"/>
          <w:lang w:val="da-DK"/>
        </w:rPr>
        <w:t xml:space="preserve"> 3x </w:t>
      </w:r>
      <w:proofErr w:type="spellStart"/>
      <w:r w:rsidRPr="00DC76C2">
        <w:rPr>
          <w:rStyle w:val="dn"/>
          <w:rFonts w:ascii="Georgia" w:hAnsi="Georgia"/>
          <w:lang w:val="da-DK"/>
        </w:rPr>
        <w:t>denně</w:t>
      </w:r>
      <w:proofErr w:type="spellEnd"/>
    </w:p>
    <w:p w14:paraId="1D3A7DAB" w14:textId="77777777" w:rsidR="00782D21" w:rsidRDefault="00782D21" w:rsidP="00333452">
      <w:pPr>
        <w:pStyle w:val="Default"/>
        <w:numPr>
          <w:ilvl w:val="0"/>
          <w:numId w:val="31"/>
        </w:numPr>
        <w:shd w:val="clear" w:color="auto" w:fill="FEFEFE"/>
        <w:jc w:val="both"/>
        <w:rPr>
          <w:rStyle w:val="dn"/>
          <w:rFonts w:ascii="Georgia" w:hAnsi="Georgia"/>
          <w:lang w:val="da-DK"/>
        </w:rPr>
      </w:pPr>
      <w:proofErr w:type="spellStart"/>
      <w:r w:rsidRPr="00DC76C2">
        <w:rPr>
          <w:rStyle w:val="dn"/>
          <w:rFonts w:ascii="Georgia" w:hAnsi="Georgia"/>
          <w:lang w:val="da-DK"/>
        </w:rPr>
        <w:t>stopáž</w:t>
      </w:r>
      <w:proofErr w:type="spellEnd"/>
      <w:r w:rsidRPr="00DC76C2">
        <w:rPr>
          <w:rStyle w:val="dn"/>
          <w:rFonts w:ascii="Georgia" w:hAnsi="Georgia"/>
          <w:lang w:val="da-DK"/>
        </w:rPr>
        <w:t xml:space="preserve"> min. 30 sec.</w:t>
      </w:r>
    </w:p>
    <w:p w14:paraId="67F3BE78" w14:textId="77777777" w:rsidR="00782D21" w:rsidRDefault="00782D21" w:rsidP="00333452">
      <w:pPr>
        <w:pStyle w:val="Default"/>
        <w:numPr>
          <w:ilvl w:val="0"/>
          <w:numId w:val="31"/>
        </w:numPr>
        <w:shd w:val="clear" w:color="auto" w:fill="FEFEFE"/>
        <w:jc w:val="both"/>
        <w:rPr>
          <w:rStyle w:val="dn"/>
          <w:rFonts w:ascii="Georgia" w:hAnsi="Georgia"/>
          <w:lang w:val="da-DK"/>
        </w:rPr>
      </w:pPr>
      <w:r w:rsidRPr="00DC76C2">
        <w:rPr>
          <w:rStyle w:val="dn"/>
          <w:rFonts w:ascii="Georgia" w:hAnsi="Georgia"/>
          <w:lang w:val="da-DK"/>
        </w:rPr>
        <w:t xml:space="preserve">spot </w:t>
      </w:r>
      <w:proofErr w:type="spellStart"/>
      <w:r w:rsidRPr="00DC76C2">
        <w:rPr>
          <w:rStyle w:val="dn"/>
          <w:rFonts w:ascii="Georgia" w:hAnsi="Georgia"/>
          <w:lang w:val="da-DK"/>
        </w:rPr>
        <w:t>dodá</w:t>
      </w:r>
      <w:proofErr w:type="spellEnd"/>
      <w:r w:rsidRPr="00DC76C2">
        <w:rPr>
          <w:rStyle w:val="dn"/>
          <w:rFonts w:ascii="Georgia" w:hAnsi="Georgia"/>
          <w:lang w:val="da-DK"/>
        </w:rPr>
        <w:t xml:space="preserve"> </w:t>
      </w:r>
      <w:proofErr w:type="spellStart"/>
      <w:r w:rsidRPr="00DC76C2">
        <w:rPr>
          <w:rStyle w:val="dn"/>
          <w:rFonts w:ascii="Georgia" w:hAnsi="Georgia"/>
          <w:lang w:val="da-DK"/>
        </w:rPr>
        <w:t>Objednate</w:t>
      </w:r>
      <w:r>
        <w:rPr>
          <w:rStyle w:val="dn"/>
          <w:rFonts w:ascii="Georgia" w:hAnsi="Georgia"/>
          <w:lang w:val="da-DK"/>
        </w:rPr>
        <w:t>le</w:t>
      </w:r>
      <w:proofErr w:type="spellEnd"/>
    </w:p>
    <w:p w14:paraId="0CDEE806" w14:textId="77777777" w:rsidR="00782D21" w:rsidRPr="00FF27DC" w:rsidRDefault="00782D21" w:rsidP="00333452">
      <w:pPr>
        <w:pStyle w:val="Default"/>
        <w:shd w:val="clear" w:color="auto" w:fill="FEFEFE"/>
        <w:ind w:left="1788"/>
        <w:jc w:val="both"/>
        <w:rPr>
          <w:rStyle w:val="dn"/>
          <w:rFonts w:ascii="Georgia" w:hAnsi="Georgia"/>
          <w:lang w:val="da-DK"/>
        </w:rPr>
      </w:pPr>
    </w:p>
    <w:p w14:paraId="5E77ED45" w14:textId="07B90861" w:rsidR="00782D21" w:rsidRPr="00DC76C2" w:rsidRDefault="00782D21" w:rsidP="00333452">
      <w:pPr>
        <w:pStyle w:val="Odstavecseseznamem"/>
        <w:numPr>
          <w:ilvl w:val="0"/>
          <w:numId w:val="14"/>
        </w:numPr>
        <w:ind w:left="1068" w:hanging="360"/>
        <w:jc w:val="both"/>
        <w:rPr>
          <w:rFonts w:ascii="Georgia" w:hAnsi="Georgia"/>
        </w:rPr>
      </w:pPr>
      <w:r w:rsidRPr="00DC76C2">
        <w:rPr>
          <w:rFonts w:ascii="Georgia" w:hAnsi="Georgia"/>
        </w:rPr>
        <w:t>Prezentace v místě Akce</w:t>
      </w:r>
    </w:p>
    <w:p w14:paraId="39D647A9" w14:textId="77777777" w:rsidR="00782D21" w:rsidRPr="00DC76C2" w:rsidRDefault="00782D21" w:rsidP="00333452">
      <w:pPr>
        <w:pStyle w:val="Odstavecseseznamem"/>
        <w:numPr>
          <w:ilvl w:val="0"/>
          <w:numId w:val="20"/>
        </w:numPr>
        <w:jc w:val="both"/>
        <w:rPr>
          <w:rFonts w:ascii="Georgia" w:hAnsi="Georgia"/>
        </w:rPr>
      </w:pPr>
      <w:r w:rsidRPr="00DC76C2">
        <w:rPr>
          <w:rFonts w:ascii="Georgia" w:hAnsi="Georgia"/>
        </w:rPr>
        <w:t>LED panely (viz bod č. 1)</w:t>
      </w:r>
      <w:r>
        <w:rPr>
          <w:rFonts w:ascii="Georgia" w:hAnsi="Georgia"/>
        </w:rPr>
        <w:t xml:space="preserve"> (#VisitCzechRepublic)</w:t>
      </w:r>
    </w:p>
    <w:p w14:paraId="6C87DED5" w14:textId="77777777" w:rsidR="00782D21" w:rsidRPr="00DC76C2" w:rsidRDefault="00782D21" w:rsidP="00333452">
      <w:pPr>
        <w:pStyle w:val="Odstavecseseznamem"/>
        <w:numPr>
          <w:ilvl w:val="0"/>
          <w:numId w:val="20"/>
        </w:numPr>
        <w:jc w:val="both"/>
        <w:rPr>
          <w:rFonts w:ascii="Georgia" w:hAnsi="Georgia"/>
        </w:rPr>
      </w:pPr>
      <w:r w:rsidRPr="00DC76C2">
        <w:rPr>
          <w:rFonts w:ascii="Georgia" w:hAnsi="Georgia"/>
        </w:rPr>
        <w:t>Velkoformátové plachty (viz bod č. 1) v záběru TV kamer</w:t>
      </w:r>
    </w:p>
    <w:p w14:paraId="337C7350" w14:textId="60832490" w:rsidR="00782D21" w:rsidRPr="00DC76C2" w:rsidRDefault="00782D21" w:rsidP="00333452">
      <w:pPr>
        <w:pStyle w:val="Odstavecseseznamem"/>
        <w:numPr>
          <w:ilvl w:val="0"/>
          <w:numId w:val="20"/>
        </w:numPr>
        <w:jc w:val="both"/>
        <w:rPr>
          <w:rFonts w:ascii="Georgia" w:hAnsi="Georgia"/>
        </w:rPr>
      </w:pPr>
      <w:r w:rsidRPr="00DC76C2">
        <w:rPr>
          <w:rFonts w:ascii="Georgia" w:hAnsi="Georgia"/>
        </w:rPr>
        <w:t>Boky židle hlavního rozhodčí v záběru TV kamer</w:t>
      </w:r>
    </w:p>
    <w:p w14:paraId="48608720" w14:textId="77777777" w:rsidR="00782D21" w:rsidRPr="00DC76C2" w:rsidRDefault="00782D21" w:rsidP="00333452">
      <w:pPr>
        <w:pStyle w:val="Odstavecseseznamem"/>
        <w:ind w:left="1440"/>
        <w:jc w:val="both"/>
        <w:rPr>
          <w:rFonts w:ascii="Georgia" w:hAnsi="Georgia"/>
        </w:rPr>
      </w:pPr>
    </w:p>
    <w:p w14:paraId="3A2C9FE8" w14:textId="77777777" w:rsidR="00782D21" w:rsidRDefault="00782D21" w:rsidP="00333452">
      <w:pPr>
        <w:pStyle w:val="Odstavecseseznamem"/>
        <w:numPr>
          <w:ilvl w:val="0"/>
          <w:numId w:val="14"/>
        </w:numPr>
        <w:ind w:left="1068" w:hanging="360"/>
        <w:jc w:val="both"/>
        <w:rPr>
          <w:rFonts w:ascii="Georgia" w:hAnsi="Georgia"/>
        </w:rPr>
      </w:pPr>
      <w:r w:rsidRPr="00DC76C2">
        <w:rPr>
          <w:rFonts w:ascii="Georgia" w:hAnsi="Georgia"/>
          <w:b/>
          <w:bCs/>
        </w:rPr>
        <w:lastRenderedPageBreak/>
        <w:t>Snaha umístění všeho</w:t>
      </w:r>
      <w:r w:rsidRPr="00DC76C2">
        <w:rPr>
          <w:rFonts w:ascii="Georgia" w:hAnsi="Georgia"/>
        </w:rPr>
        <w:t xml:space="preserve"> výše uvedeného v blízkosti kamer s maximální možností zachycení v přímém TV přenosu</w:t>
      </w:r>
      <w:r>
        <w:rPr>
          <w:rFonts w:ascii="Georgia" w:hAnsi="Georgia"/>
        </w:rPr>
        <w:t>.</w:t>
      </w:r>
    </w:p>
    <w:p w14:paraId="5CFF537B" w14:textId="77777777" w:rsidR="00782D21" w:rsidRDefault="00782D21" w:rsidP="00333452">
      <w:pPr>
        <w:pStyle w:val="Odstavecseseznamem"/>
        <w:ind w:left="1068"/>
        <w:jc w:val="both"/>
        <w:rPr>
          <w:rFonts w:ascii="Georgia" w:hAnsi="Georgia"/>
          <w:b/>
          <w:bCs/>
        </w:rPr>
      </w:pPr>
    </w:p>
    <w:p w14:paraId="4A328B78" w14:textId="221E926A" w:rsidR="00782D21" w:rsidRPr="00EF55D4" w:rsidRDefault="00782D21" w:rsidP="00333452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1068" w:hanging="360"/>
        <w:jc w:val="both"/>
        <w:rPr>
          <w:rStyle w:val="dn"/>
          <w:rFonts w:ascii="Georgia" w:hAnsi="Georgia"/>
          <w:color w:val="FF0000"/>
        </w:rPr>
      </w:pPr>
      <w:r w:rsidRPr="006E4929">
        <w:rPr>
          <w:rStyle w:val="dn"/>
          <w:rFonts w:ascii="Georgia" w:hAnsi="Georgia"/>
          <w:color w:val="000000" w:themeColor="text1"/>
          <w:u w:color="FF0000"/>
        </w:rPr>
        <w:t>Distribuce tiskový</w:t>
      </w:r>
      <w:proofErr w:type="spellStart"/>
      <w:r w:rsidRPr="006E4929"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 w:rsidRPr="006E4929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6E4929"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 w:rsidRPr="006E4929"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 w:rsidRPr="006E4929">
        <w:rPr>
          <w:rStyle w:val="dn"/>
          <w:rFonts w:ascii="Georgia" w:hAnsi="Georgia"/>
          <w:color w:val="000000" w:themeColor="text1"/>
          <w:u w:color="FF0000"/>
        </w:rPr>
        <w:t xml:space="preserve"> </w:t>
      </w:r>
      <w:r w:rsidRPr="006E4929">
        <w:rPr>
          <w:rFonts w:ascii="Georgia" w:hAnsi="Georgia"/>
          <w:color w:val="000000" w:themeColor="text1"/>
        </w:rPr>
        <w:t xml:space="preserve">Objednatele po dobu trvání Akce. Materiály dodá Objednatel. Distribuci zajišťuje Dodavatel. Materiály budou k vyzvednutí po </w:t>
      </w:r>
      <w:proofErr w:type="spellStart"/>
      <w:r w:rsidRPr="006E4929">
        <w:rPr>
          <w:rFonts w:ascii="Georgia" w:hAnsi="Georgia"/>
          <w:color w:val="000000" w:themeColor="text1"/>
        </w:rPr>
        <w:t>vzájemn</w:t>
      </w:r>
      <w:proofErr w:type="spellEnd"/>
      <w:r w:rsidRPr="006E4929">
        <w:rPr>
          <w:rFonts w:ascii="Georgia" w:hAnsi="Georgia"/>
          <w:color w:val="000000" w:themeColor="text1"/>
          <w:lang w:val="fr-FR"/>
        </w:rPr>
        <w:t xml:space="preserve">é </w:t>
      </w:r>
      <w:r w:rsidRPr="006E4929">
        <w:rPr>
          <w:rFonts w:ascii="Georgia" w:hAnsi="Georgia"/>
          <w:color w:val="000000" w:themeColor="text1"/>
        </w:rPr>
        <w:t>domluvě Dodavatele s Objednatelem.</w:t>
      </w:r>
    </w:p>
    <w:p w14:paraId="1CB0E2DF" w14:textId="77777777" w:rsidR="001F4B50" w:rsidRPr="0078025C" w:rsidRDefault="001F4B50" w:rsidP="00333452">
      <w:pPr>
        <w:jc w:val="both"/>
        <w:rPr>
          <w:rStyle w:val="dn"/>
          <w:rFonts w:ascii="Georgia" w:hAnsi="Georgia"/>
        </w:rPr>
      </w:pPr>
    </w:p>
    <w:p w14:paraId="75470C69" w14:textId="1BE7DC49" w:rsidR="00D4658C" w:rsidRPr="00D4658C" w:rsidRDefault="00D4658C" w:rsidP="00333452">
      <w:pPr>
        <w:pStyle w:val="Default"/>
        <w:numPr>
          <w:ilvl w:val="0"/>
          <w:numId w:val="18"/>
        </w:numPr>
        <w:shd w:val="clear" w:color="auto" w:fill="FEFEFE"/>
        <w:jc w:val="both"/>
        <w:rPr>
          <w:rStyle w:val="dn"/>
          <w:rFonts w:ascii="Georgia" w:hAnsi="Georgia"/>
          <w:b/>
          <w:bCs/>
          <w:lang w:val="da-DK"/>
        </w:rPr>
      </w:pPr>
      <w:proofErr w:type="spellStart"/>
      <w:r w:rsidRPr="00D4658C">
        <w:rPr>
          <w:rStyle w:val="dn"/>
          <w:rFonts w:ascii="Georgia" w:hAnsi="Georgia"/>
          <w:b/>
          <w:bCs/>
          <w:shd w:val="clear" w:color="auto" w:fill="FEFEFE"/>
          <w:lang w:val="da-DK"/>
        </w:rPr>
        <w:t>Mediální</w:t>
      </w:r>
      <w:proofErr w:type="spellEnd"/>
      <w:r w:rsidRPr="00D4658C">
        <w:rPr>
          <w:rStyle w:val="dn"/>
          <w:rFonts w:ascii="Georgia" w:hAnsi="Georgia"/>
          <w:b/>
          <w:bCs/>
          <w:shd w:val="clear" w:color="auto" w:fill="FEFEFE"/>
          <w:lang w:val="da-DK"/>
        </w:rPr>
        <w:t xml:space="preserve"> prostor:</w:t>
      </w:r>
    </w:p>
    <w:p w14:paraId="28FAAE6B" w14:textId="12432BBB" w:rsidR="00D4658C" w:rsidRDefault="00D4658C" w:rsidP="00333452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shd w:val="clear" w:color="auto" w:fill="FEFEFE"/>
          <w:lang w:val="da-DK"/>
        </w:rPr>
      </w:pPr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(PR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regionu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případně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ČR v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rámci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vysílání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TV,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sponzorské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vzkazy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spoty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PR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články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sdílení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článků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inzerce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Objednatele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v POS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materiálech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,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inzerce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Objednatele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v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médiích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 xml:space="preserve"> </w:t>
      </w:r>
      <w:proofErr w:type="spellStart"/>
      <w:r w:rsidRPr="00D4658C">
        <w:rPr>
          <w:rStyle w:val="dn"/>
          <w:rFonts w:ascii="Georgia" w:hAnsi="Georgia"/>
          <w:shd w:val="clear" w:color="auto" w:fill="FEFEFE"/>
          <w:lang w:val="da-DK"/>
        </w:rPr>
        <w:t>atd</w:t>
      </w:r>
      <w:proofErr w:type="spellEnd"/>
      <w:r w:rsidRPr="00D4658C">
        <w:rPr>
          <w:rStyle w:val="dn"/>
          <w:rFonts w:ascii="Georgia" w:hAnsi="Georgia"/>
          <w:shd w:val="clear" w:color="auto" w:fill="FEFEFE"/>
          <w:lang w:val="da-DK"/>
        </w:rPr>
        <w:t>.).</w:t>
      </w:r>
    </w:p>
    <w:p w14:paraId="35F14F0B" w14:textId="057235FC" w:rsidR="001F4B50" w:rsidRDefault="001F4B50" w:rsidP="00333452">
      <w:pPr>
        <w:pStyle w:val="Default"/>
        <w:shd w:val="clear" w:color="auto" w:fill="FEFEFE"/>
        <w:ind w:left="360"/>
        <w:jc w:val="both"/>
        <w:rPr>
          <w:rStyle w:val="dn"/>
          <w:rFonts w:ascii="Georgia" w:hAnsi="Georgia"/>
          <w:shd w:val="clear" w:color="auto" w:fill="FEFEFE"/>
          <w:lang w:val="da-DK"/>
        </w:rPr>
      </w:pPr>
    </w:p>
    <w:p w14:paraId="37C70D00" w14:textId="754EFA5F" w:rsidR="00876CFC" w:rsidRPr="000B0784" w:rsidRDefault="007F047A" w:rsidP="00333452">
      <w:pPr>
        <w:jc w:val="both"/>
        <w:rPr>
          <w:rFonts w:ascii="Georgia" w:eastAsia="Times New Roman" w:hAnsi="Georgia" w:cs="Times New Roman"/>
          <w:sz w:val="24"/>
          <w:szCs w:val="24"/>
          <w:lang w:eastAsia="cs-CZ"/>
        </w:rPr>
      </w:pPr>
      <w:r w:rsidRPr="000B0784">
        <w:rPr>
          <w:rFonts w:ascii="Georgia" w:eastAsia="Times New Roman" w:hAnsi="Georgia" w:cs="Times New Roman"/>
          <w:b/>
          <w:bCs/>
          <w:spacing w:val="2"/>
          <w:sz w:val="24"/>
          <w:szCs w:val="24"/>
          <w:bdr w:val="none" w:sz="0" w:space="0" w:color="auto" w:frame="1"/>
          <w:shd w:val="clear" w:color="auto" w:fill="FFFFFF"/>
          <w:lang w:eastAsia="cs-CZ"/>
        </w:rPr>
        <w:t xml:space="preserve">zásah prostřednictvím TV </w:t>
      </w:r>
      <w:proofErr w:type="gramStart"/>
      <w:r w:rsidRPr="000B0784">
        <w:rPr>
          <w:rFonts w:ascii="Georgia" w:eastAsia="Times New Roman" w:hAnsi="Georgia" w:cs="Times New Roman"/>
          <w:b/>
          <w:bCs/>
          <w:spacing w:val="2"/>
          <w:sz w:val="24"/>
          <w:szCs w:val="24"/>
          <w:bdr w:val="none" w:sz="0" w:space="0" w:color="auto" w:frame="1"/>
          <w:shd w:val="clear" w:color="auto" w:fill="FFFFFF"/>
          <w:lang w:eastAsia="cs-CZ"/>
        </w:rPr>
        <w:t>přenosů - sledovanost</w:t>
      </w:r>
      <w:proofErr w:type="gramEnd"/>
      <w:r w:rsidRPr="000B0784">
        <w:rPr>
          <w:rFonts w:ascii="Georgia" w:eastAsia="Times New Roman" w:hAnsi="Georgia" w:cs="Times New Roman"/>
          <w:b/>
          <w:bCs/>
          <w:spacing w:val="2"/>
          <w:sz w:val="24"/>
          <w:szCs w:val="24"/>
          <w:bdr w:val="none" w:sz="0" w:space="0" w:color="auto" w:frame="1"/>
          <w:shd w:val="clear" w:color="auto" w:fill="FFFFFF"/>
          <w:lang w:eastAsia="cs-CZ"/>
        </w:rPr>
        <w:t>    </w:t>
      </w:r>
      <w:r w:rsidR="00876CFC" w:rsidRPr="000B0784">
        <w:rPr>
          <w:rFonts w:ascii="Georgia" w:eastAsia="Times New Roman" w:hAnsi="Georgia" w:cs="Times New Roman"/>
          <w:spacing w:val="2"/>
          <w:sz w:val="24"/>
          <w:szCs w:val="24"/>
          <w:shd w:val="clear" w:color="auto" w:fill="FFFFFF"/>
          <w:lang w:eastAsia="cs-CZ"/>
        </w:rPr>
        <w:t>20 000 001 - 30 000 000</w:t>
      </w:r>
    </w:p>
    <w:p w14:paraId="098DC7FC" w14:textId="77777777" w:rsidR="001F4B50" w:rsidRPr="00D4658C" w:rsidRDefault="001F4B50" w:rsidP="00333452">
      <w:pPr>
        <w:pStyle w:val="Default"/>
        <w:shd w:val="clear" w:color="auto" w:fill="FEFEFE"/>
        <w:jc w:val="both"/>
        <w:rPr>
          <w:rFonts w:ascii="Georgia" w:hAnsi="Georgia"/>
          <w:lang w:val="da-DK"/>
        </w:rPr>
      </w:pPr>
    </w:p>
    <w:p w14:paraId="1DCCF3D0" w14:textId="77777777" w:rsidR="00782D21" w:rsidRPr="00EF55D4" w:rsidRDefault="00782D21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Style w:val="dn"/>
          <w:rFonts w:ascii="Georgia" w:hAnsi="Georgia"/>
        </w:rPr>
      </w:pPr>
      <w:r>
        <w:rPr>
          <w:rStyle w:val="dn"/>
          <w:rFonts w:ascii="Georgia" w:hAnsi="Georgia"/>
          <w:shd w:val="clear" w:color="auto" w:fill="FEFEFE"/>
        </w:rPr>
        <w:t>S</w:t>
      </w:r>
      <w:r w:rsidRPr="00DC76C2">
        <w:rPr>
          <w:rStyle w:val="dn"/>
          <w:rFonts w:ascii="Georgia" w:hAnsi="Georgia"/>
          <w:shd w:val="clear" w:color="auto" w:fill="FEFEFE"/>
        </w:rPr>
        <w:t xml:space="preserve">ponzorský vzkaz denně před zahájením živého přenosu </w:t>
      </w:r>
      <w:proofErr w:type="spellStart"/>
      <w:r w:rsidRPr="00DC76C2">
        <w:rPr>
          <w:rStyle w:val="dn"/>
          <w:rFonts w:ascii="Georgia" w:hAnsi="Georgia"/>
          <w:shd w:val="clear" w:color="auto" w:fill="FEFEFE"/>
        </w:rPr>
        <w:t>každ</w:t>
      </w:r>
      <w:proofErr w:type="spellEnd"/>
      <w:r w:rsidRPr="00DC76C2">
        <w:rPr>
          <w:rStyle w:val="dn"/>
          <w:rFonts w:ascii="Georgia" w:hAnsi="Georgia"/>
          <w:shd w:val="clear" w:color="auto" w:fill="FEFEFE"/>
          <w:lang w:val="fr-FR"/>
        </w:rPr>
        <w:t>é</w:t>
      </w:r>
      <w:r w:rsidRPr="00DC76C2">
        <w:rPr>
          <w:rStyle w:val="dn"/>
          <w:rFonts w:ascii="Georgia" w:hAnsi="Georgia"/>
          <w:shd w:val="clear" w:color="auto" w:fill="FEFEFE"/>
        </w:rPr>
        <w:t>ho hracího dne prostřednictvím výrobce TV přenosu</w:t>
      </w:r>
      <w:r>
        <w:rPr>
          <w:rStyle w:val="dn"/>
          <w:rFonts w:ascii="Georgia" w:hAnsi="Georgia"/>
          <w:shd w:val="clear" w:color="auto" w:fill="FEFEFE"/>
        </w:rPr>
        <w:t xml:space="preserve">, </w:t>
      </w:r>
      <w:r w:rsidRPr="00EF55D4">
        <w:rPr>
          <w:rStyle w:val="dn"/>
          <w:rFonts w:ascii="Georgia" w:hAnsi="Georgia"/>
          <w:b/>
          <w:bCs/>
          <w:shd w:val="clear" w:color="auto" w:fill="FEFEFE"/>
        </w:rPr>
        <w:t>min. 50</w:t>
      </w:r>
      <w:r w:rsidRPr="00DC76C2">
        <w:rPr>
          <w:rStyle w:val="dn"/>
          <w:rFonts w:ascii="Georgia" w:hAnsi="Georgia"/>
          <w:shd w:val="clear" w:color="auto" w:fill="FEFEFE"/>
        </w:rPr>
        <w:t xml:space="preserve"> společných sponzorských vzkazů před přenosy</w:t>
      </w:r>
      <w:r>
        <w:rPr>
          <w:rStyle w:val="dn"/>
          <w:rFonts w:ascii="Georgia" w:hAnsi="Georgia"/>
          <w:shd w:val="clear" w:color="auto" w:fill="FEFEFE"/>
        </w:rPr>
        <w:t xml:space="preserve"> CZ</w:t>
      </w:r>
      <w:r w:rsidRPr="00DC76C2">
        <w:rPr>
          <w:rStyle w:val="dn"/>
          <w:rFonts w:ascii="Georgia" w:hAnsi="Georgia"/>
          <w:shd w:val="clear" w:color="auto" w:fill="FEFEFE"/>
        </w:rPr>
        <w:t xml:space="preserve"> (Kudyznudy.cz)</w:t>
      </w:r>
      <w:r>
        <w:rPr>
          <w:rStyle w:val="dn"/>
          <w:rFonts w:ascii="Georgia" w:hAnsi="Georgia"/>
          <w:shd w:val="clear" w:color="auto" w:fill="FEFEFE"/>
        </w:rPr>
        <w:t>.</w:t>
      </w:r>
    </w:p>
    <w:p w14:paraId="5AB22C55" w14:textId="77777777" w:rsidR="00782D21" w:rsidRPr="00DC76C2" w:rsidRDefault="00782D21" w:rsidP="00333452">
      <w:pPr>
        <w:pStyle w:val="Default"/>
        <w:shd w:val="clear" w:color="auto" w:fill="FEFEFE"/>
        <w:ind w:left="1068"/>
        <w:jc w:val="both"/>
        <w:rPr>
          <w:rFonts w:ascii="Georgia" w:hAnsi="Georgia"/>
        </w:rPr>
      </w:pPr>
    </w:p>
    <w:p w14:paraId="005B9472" w14:textId="77777777" w:rsidR="00782D21" w:rsidRPr="006E4929" w:rsidRDefault="00782D21" w:rsidP="00333452">
      <w:pPr>
        <w:pStyle w:val="Default"/>
        <w:numPr>
          <w:ilvl w:val="0"/>
          <w:numId w:val="14"/>
        </w:numPr>
        <w:shd w:val="clear" w:color="auto" w:fill="FEFEFE"/>
        <w:ind w:left="1068" w:hanging="360"/>
        <w:jc w:val="both"/>
        <w:rPr>
          <w:rStyle w:val="dn"/>
          <w:rFonts w:ascii="Georgia" w:hAnsi="Georgia"/>
          <w:color w:val="FF0000"/>
        </w:rPr>
      </w:pPr>
      <w:r w:rsidRPr="006E4929">
        <w:rPr>
          <w:rStyle w:val="dn"/>
          <w:rFonts w:ascii="Georgia" w:hAnsi="Georgia"/>
          <w:shd w:val="clear" w:color="auto" w:fill="FEFEFE"/>
        </w:rPr>
        <w:t xml:space="preserve">Streamování do </w:t>
      </w:r>
      <w:proofErr w:type="gramStart"/>
      <w:r w:rsidRPr="006E4929">
        <w:rPr>
          <w:rStyle w:val="dn"/>
          <w:rFonts w:ascii="Georgia" w:hAnsi="Georgia"/>
          <w:shd w:val="clear" w:color="auto" w:fill="FEFEFE"/>
        </w:rPr>
        <w:t>zahraničí - probíhá</w:t>
      </w:r>
      <w:proofErr w:type="gramEnd"/>
      <w:r w:rsidRPr="006E4929">
        <w:rPr>
          <w:rStyle w:val="dn"/>
          <w:rFonts w:ascii="Georgia" w:hAnsi="Georgia"/>
          <w:shd w:val="clear" w:color="auto" w:fill="FEFEFE"/>
        </w:rPr>
        <w:t xml:space="preserve"> na 120 </w:t>
      </w:r>
      <w:r w:rsidRPr="006E4929">
        <w:rPr>
          <w:rStyle w:val="dn"/>
          <w:rFonts w:ascii="Georgia" w:hAnsi="Georgia"/>
          <w:color w:val="000000" w:themeColor="text1"/>
          <w:shd w:val="clear" w:color="auto" w:fill="FEFEFE"/>
        </w:rPr>
        <w:t xml:space="preserve">kanálech po celém světě. </w:t>
      </w:r>
      <w:r>
        <w:rPr>
          <w:rFonts w:ascii="Georgia" w:hAnsi="Georgia"/>
        </w:rPr>
        <w:t>L</w:t>
      </w:r>
      <w:r w:rsidRPr="006E4929">
        <w:rPr>
          <w:rFonts w:ascii="Georgia" w:hAnsi="Georgia"/>
        </w:rPr>
        <w:t xml:space="preserve">ogo </w:t>
      </w:r>
      <w:r>
        <w:rPr>
          <w:rFonts w:ascii="Georgia" w:hAnsi="Georgia"/>
        </w:rPr>
        <w:t xml:space="preserve">Objednatele </w:t>
      </w:r>
      <w:r w:rsidRPr="006E4929">
        <w:rPr>
          <w:rFonts w:ascii="Georgia" w:hAnsi="Georgia"/>
        </w:rPr>
        <w:t>na velkoformátové plachtě v neustálém záběru TV kamer, logo na boku židle hlavního rozhodčí v neustálém záběru TV kamer, společný sponzorský vzkaz bude pouze pro české publikum</w:t>
      </w:r>
      <w:r>
        <w:rPr>
          <w:rFonts w:ascii="Georgia" w:hAnsi="Georgia"/>
        </w:rPr>
        <w:t>.</w:t>
      </w:r>
    </w:p>
    <w:p w14:paraId="545A8B8A" w14:textId="77777777" w:rsidR="00782D21" w:rsidRPr="00DC76C2" w:rsidRDefault="00782D21" w:rsidP="00333452">
      <w:pPr>
        <w:pStyle w:val="Default"/>
        <w:shd w:val="clear" w:color="auto" w:fill="FEFEFE"/>
        <w:ind w:left="1068"/>
        <w:jc w:val="both"/>
        <w:rPr>
          <w:rFonts w:ascii="Georgia" w:hAnsi="Georgia"/>
          <w:color w:val="000000" w:themeColor="text1"/>
        </w:rPr>
      </w:pPr>
    </w:p>
    <w:p w14:paraId="30A81AD5" w14:textId="7F0AABA1" w:rsidR="00782D21" w:rsidRPr="00DC76C2" w:rsidRDefault="00782D21" w:rsidP="00333452">
      <w:pPr>
        <w:pStyle w:val="Odstavecseseznamem"/>
        <w:numPr>
          <w:ilvl w:val="0"/>
          <w:numId w:val="14"/>
        </w:numPr>
        <w:spacing w:after="0" w:line="240" w:lineRule="auto"/>
        <w:ind w:left="1068" w:hanging="360"/>
        <w:jc w:val="both"/>
        <w:textAlignment w:val="baseline"/>
        <w:rPr>
          <w:rFonts w:ascii="Georgia" w:eastAsia="Times New Roman" w:hAnsi="Georgia" w:cs="Segoe UI"/>
          <w:b/>
          <w:bCs/>
          <w:lang w:eastAsia="cs-CZ"/>
        </w:rPr>
      </w:pPr>
      <w:r w:rsidRPr="00DC76C2">
        <w:rPr>
          <w:rFonts w:ascii="Georgia" w:eastAsia="Times New Roman" w:hAnsi="Georgia" w:cs="Segoe UI"/>
          <w:lang w:eastAsia="cs-CZ"/>
        </w:rPr>
        <w:t>TV sledovanost / zásah</w:t>
      </w:r>
      <w:r w:rsidRPr="00DC76C2">
        <w:rPr>
          <w:rFonts w:ascii="Georgia" w:eastAsia="Times New Roman" w:hAnsi="Georgia" w:cs="Segoe UI"/>
          <w:b/>
          <w:bCs/>
          <w:lang w:eastAsia="cs-CZ"/>
        </w:rPr>
        <w:t xml:space="preserve">: </w:t>
      </w:r>
      <w:r w:rsidRPr="00DC76C2">
        <w:rPr>
          <w:rFonts w:ascii="Georgia" w:eastAsia="Times New Roman" w:hAnsi="Georgia" w:cs="Segoe UI"/>
          <w:lang w:eastAsia="cs-CZ"/>
        </w:rPr>
        <w:t>loňská sledovanost byla 17,3 milionů (11,5 mil TV, 5,7 mil digitální přenos)</w:t>
      </w:r>
      <w:r>
        <w:rPr>
          <w:rFonts w:ascii="Georgia" w:eastAsia="Times New Roman" w:hAnsi="Georgia" w:cs="Segoe UI"/>
          <w:lang w:eastAsia="cs-CZ"/>
        </w:rPr>
        <w:t>.</w:t>
      </w:r>
    </w:p>
    <w:p w14:paraId="3C1A1C3F" w14:textId="77777777" w:rsidR="00782D21" w:rsidRPr="00DC76C2" w:rsidRDefault="00782D21" w:rsidP="00333452">
      <w:pPr>
        <w:spacing w:after="0" w:line="240" w:lineRule="auto"/>
        <w:jc w:val="both"/>
        <w:textAlignment w:val="baseline"/>
        <w:rPr>
          <w:rFonts w:ascii="Georgia" w:eastAsia="Times New Roman" w:hAnsi="Georgia" w:cs="Segoe UI"/>
          <w:b/>
          <w:bCs/>
          <w:lang w:eastAsia="cs-CZ"/>
        </w:rPr>
      </w:pPr>
    </w:p>
    <w:p w14:paraId="50BA5F92" w14:textId="09E3A7C8" w:rsidR="00782D21" w:rsidRPr="00DC76C2" w:rsidRDefault="00782D21" w:rsidP="00333452">
      <w:pPr>
        <w:pStyle w:val="Odstavecseseznamem"/>
        <w:numPr>
          <w:ilvl w:val="0"/>
          <w:numId w:val="14"/>
        </w:numPr>
        <w:spacing w:after="0" w:line="240" w:lineRule="auto"/>
        <w:ind w:left="1068" w:hanging="360"/>
        <w:jc w:val="both"/>
        <w:textAlignment w:val="baseline"/>
        <w:rPr>
          <w:rFonts w:ascii="Georgia" w:eastAsia="Times New Roman" w:hAnsi="Georgia" w:cs="Segoe UI"/>
          <w:lang w:eastAsia="cs-CZ"/>
        </w:rPr>
      </w:pPr>
      <w:r w:rsidRPr="00DC76C2">
        <w:rPr>
          <w:rFonts w:ascii="Georgia" w:eastAsia="Times New Roman" w:hAnsi="Georgia" w:cs="Segoe UI"/>
          <w:lang w:eastAsia="cs-CZ"/>
        </w:rPr>
        <w:t>Zásah prostřednictvím TV přenosů</w:t>
      </w:r>
    </w:p>
    <w:p w14:paraId="18F15735" w14:textId="77777777" w:rsidR="00782D21" w:rsidRPr="00DC76C2" w:rsidRDefault="00782D21" w:rsidP="00333452">
      <w:pPr>
        <w:spacing w:after="0" w:line="240" w:lineRule="auto"/>
        <w:jc w:val="both"/>
        <w:textAlignment w:val="baseline"/>
        <w:rPr>
          <w:rFonts w:ascii="Georgia" w:eastAsia="Times New Roman" w:hAnsi="Georgia" w:cs="Segoe UI"/>
          <w:lang w:eastAsia="cs-CZ"/>
        </w:rPr>
      </w:pPr>
    </w:p>
    <w:tbl>
      <w:tblPr>
        <w:tblW w:w="5806" w:type="dxa"/>
        <w:tblInd w:w="16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60"/>
        <w:gridCol w:w="1784"/>
        <w:gridCol w:w="2262"/>
      </w:tblGrid>
      <w:tr w:rsidR="00782D21" w:rsidRPr="00DC76C2" w14:paraId="122C94FC" w14:textId="77777777" w:rsidTr="00BD2397">
        <w:trPr>
          <w:trHeight w:val="300"/>
        </w:trPr>
        <w:tc>
          <w:tcPr>
            <w:tcW w:w="1760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DAB46B2" w14:textId="77777777" w:rsidR="00782D21" w:rsidRPr="00DC76C2" w:rsidRDefault="00782D21" w:rsidP="00333452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DC76C2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Země</w:t>
            </w:r>
          </w:p>
        </w:tc>
        <w:tc>
          <w:tcPr>
            <w:tcW w:w="1784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EC40E94" w14:textId="77777777" w:rsidR="00782D21" w:rsidRPr="00DC76C2" w:rsidRDefault="00782D21" w:rsidP="00333452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DC76C2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Stanice</w:t>
            </w:r>
          </w:p>
        </w:tc>
        <w:tc>
          <w:tcPr>
            <w:tcW w:w="2262" w:type="dxa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701D9B" w14:textId="77777777" w:rsidR="00782D21" w:rsidRPr="00DC76C2" w:rsidRDefault="00782D21" w:rsidP="00333452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DC76C2">
              <w:rPr>
                <w:rFonts w:ascii="Georgia" w:eastAsia="Times New Roman" w:hAnsi="Georgia" w:cs="Calibri"/>
                <w:b/>
                <w:bCs/>
                <w:bdr w:val="none" w:sz="0" w:space="0" w:color="auto" w:frame="1"/>
                <w:lang w:eastAsia="cs-CZ"/>
              </w:rPr>
              <w:t>Sledovanost/zásah</w:t>
            </w:r>
          </w:p>
        </w:tc>
      </w:tr>
      <w:tr w:rsidR="00782D21" w:rsidRPr="00DC76C2" w14:paraId="5F3F3180" w14:textId="77777777" w:rsidTr="00BD2397">
        <w:trPr>
          <w:trHeight w:val="300"/>
        </w:trPr>
        <w:tc>
          <w:tcPr>
            <w:tcW w:w="17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35C3A92" w14:textId="77777777" w:rsidR="00782D21" w:rsidRPr="00DC76C2" w:rsidRDefault="00782D21" w:rsidP="00333452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DC76C2"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Czech Republic</w:t>
            </w:r>
          </w:p>
        </w:tc>
        <w:tc>
          <w:tcPr>
            <w:tcW w:w="17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43FE7A1" w14:textId="7DA84AC4" w:rsidR="00782D21" w:rsidRPr="00DC76C2" w:rsidRDefault="00782D21" w:rsidP="00333452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DC76C2"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ČT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2A5D73D" w14:textId="77777777" w:rsidR="00782D21" w:rsidRPr="00DC76C2" w:rsidRDefault="00782D21" w:rsidP="00333452">
            <w:pPr>
              <w:spacing w:after="0" w:line="240" w:lineRule="auto"/>
              <w:jc w:val="both"/>
              <w:rPr>
                <w:rFonts w:ascii="Georgia" w:eastAsia="Times New Roman" w:hAnsi="Georgia" w:cs="Calibri"/>
                <w:lang w:eastAsia="cs-CZ"/>
              </w:rPr>
            </w:pPr>
            <w:r w:rsidRPr="00DC76C2">
              <w:rPr>
                <w:rFonts w:ascii="Georgia" w:eastAsia="Times New Roman" w:hAnsi="Georgia" w:cs="Calibri"/>
                <w:bdr w:val="none" w:sz="0" w:space="0" w:color="auto" w:frame="1"/>
                <w:lang w:eastAsia="cs-CZ"/>
              </w:rPr>
              <w:t>3 500 000</w:t>
            </w:r>
          </w:p>
        </w:tc>
      </w:tr>
    </w:tbl>
    <w:p w14:paraId="165ADC89" w14:textId="77777777" w:rsidR="00782D21" w:rsidRPr="00DC76C2" w:rsidRDefault="00782D21" w:rsidP="00333452">
      <w:pPr>
        <w:jc w:val="both"/>
        <w:rPr>
          <w:rFonts w:ascii="Georgia" w:hAnsi="Georgia"/>
          <w:b/>
        </w:rPr>
      </w:pPr>
    </w:p>
    <w:p w14:paraId="36CB2FDD" w14:textId="77777777" w:rsidR="00782D21" w:rsidRPr="00610398" w:rsidRDefault="00782D21" w:rsidP="00333452">
      <w:pPr>
        <w:pStyle w:val="Odstavecseseznamem"/>
        <w:numPr>
          <w:ilvl w:val="1"/>
          <w:numId w:val="2"/>
        </w:numPr>
        <w:jc w:val="both"/>
        <w:rPr>
          <w:rFonts w:ascii="Georgia" w:hAnsi="Georgia"/>
          <w:color w:val="000000" w:themeColor="text1"/>
        </w:rPr>
      </w:pPr>
      <w:r w:rsidRPr="00610398">
        <w:rPr>
          <w:rFonts w:ascii="Georgia" w:hAnsi="Georgia"/>
        </w:rPr>
        <w:t xml:space="preserve">TV </w:t>
      </w:r>
      <w:proofErr w:type="gramStart"/>
      <w:r w:rsidRPr="00610398">
        <w:rPr>
          <w:rFonts w:ascii="Georgia" w:hAnsi="Georgia"/>
        </w:rPr>
        <w:t>-  zajištění</w:t>
      </w:r>
      <w:proofErr w:type="gramEnd"/>
      <w:r w:rsidRPr="00610398">
        <w:rPr>
          <w:rFonts w:ascii="Georgia" w:hAnsi="Georgia"/>
        </w:rPr>
        <w:t xml:space="preserve"> přímého přenosu a záznamu v ČR a zahraničí z Akce, která se odehrává s logem </w:t>
      </w:r>
      <w:r w:rsidRPr="00610398">
        <w:rPr>
          <w:rFonts w:ascii="Georgia" w:hAnsi="Georgia"/>
          <w:b/>
          <w:bCs/>
        </w:rPr>
        <w:t xml:space="preserve">Moravskoslezského kraje a Ostravy na pozadí + s lokací nakreslenou na kurtě (logo Ostrava!!!)  </w:t>
      </w:r>
      <w:r w:rsidRPr="00610398">
        <w:rPr>
          <w:rFonts w:ascii="Georgia" w:hAnsi="Georgia"/>
          <w:color w:val="000000" w:themeColor="text1"/>
        </w:rPr>
        <w:t xml:space="preserve">injektáž loga Objednatele do </w:t>
      </w:r>
      <w:proofErr w:type="spellStart"/>
      <w:r w:rsidRPr="00610398">
        <w:rPr>
          <w:rFonts w:ascii="Georgia" w:hAnsi="Georgia"/>
          <w:color w:val="000000" w:themeColor="text1"/>
        </w:rPr>
        <w:t>hawkeye</w:t>
      </w:r>
      <w:proofErr w:type="spellEnd"/>
      <w:r w:rsidRPr="00610398">
        <w:rPr>
          <w:rFonts w:ascii="Georgia" w:hAnsi="Georgia"/>
          <w:color w:val="000000" w:themeColor="text1"/>
        </w:rPr>
        <w:t xml:space="preserve"> kontroly, která se zobrazuje do celého světa, když ji hráčka využije (každá z hráček má možnost využít 3x za set)</w:t>
      </w:r>
    </w:p>
    <w:p w14:paraId="2BF7FEB0" w14:textId="77777777" w:rsidR="00782D21" w:rsidRPr="00610398" w:rsidRDefault="00782D21" w:rsidP="00333452">
      <w:pPr>
        <w:pStyle w:val="Odstavecseseznamem"/>
        <w:numPr>
          <w:ilvl w:val="1"/>
          <w:numId w:val="2"/>
        </w:numPr>
        <w:jc w:val="both"/>
        <w:rPr>
          <w:rFonts w:ascii="Georgia" w:hAnsi="Georgia"/>
        </w:rPr>
      </w:pPr>
      <w:r w:rsidRPr="00610398">
        <w:rPr>
          <w:rFonts w:ascii="Georgia" w:hAnsi="Georgia"/>
        </w:rPr>
        <w:t>Přenos v ČR a do cca 120 zemí svět</w:t>
      </w:r>
    </w:p>
    <w:p w14:paraId="63F271C3" w14:textId="77777777" w:rsidR="00782D21" w:rsidRPr="00DC76C2" w:rsidRDefault="00782D21" w:rsidP="00333452">
      <w:pPr>
        <w:pStyle w:val="Odstavecseseznamem"/>
        <w:numPr>
          <w:ilvl w:val="1"/>
          <w:numId w:val="2"/>
        </w:numPr>
        <w:jc w:val="both"/>
        <w:rPr>
          <w:rFonts w:ascii="Georgia" w:hAnsi="Georgia"/>
        </w:rPr>
      </w:pPr>
      <w:r w:rsidRPr="00DC76C2">
        <w:rPr>
          <w:rFonts w:ascii="Georgia" w:hAnsi="Georgia"/>
        </w:rPr>
        <w:t>Záběry z Akce s distribucí do cca 120 zemí</w:t>
      </w:r>
    </w:p>
    <w:p w14:paraId="67033F26" w14:textId="77777777" w:rsidR="00782D21" w:rsidRPr="00DC76C2" w:rsidRDefault="00782D21" w:rsidP="00333452">
      <w:pPr>
        <w:pStyle w:val="Odstavecseseznamem"/>
        <w:numPr>
          <w:ilvl w:val="1"/>
          <w:numId w:val="2"/>
        </w:numPr>
        <w:jc w:val="both"/>
        <w:rPr>
          <w:rFonts w:ascii="Georgia" w:hAnsi="Georgia"/>
        </w:rPr>
      </w:pPr>
      <w:r w:rsidRPr="00DC76C2">
        <w:rPr>
          <w:rFonts w:ascii="Georgia" w:hAnsi="Georgia"/>
        </w:rPr>
        <w:t>cca 65 hodin živého přenosu</w:t>
      </w:r>
    </w:p>
    <w:p w14:paraId="029A7192" w14:textId="77777777" w:rsidR="00782D21" w:rsidRPr="00DC76C2" w:rsidRDefault="00782D21" w:rsidP="00333452">
      <w:pPr>
        <w:pStyle w:val="Odstavecseseznamem"/>
        <w:ind w:left="1440"/>
        <w:jc w:val="both"/>
        <w:rPr>
          <w:rFonts w:ascii="Georgia" w:hAnsi="Georgia"/>
        </w:rPr>
      </w:pPr>
    </w:p>
    <w:p w14:paraId="75A4E086" w14:textId="77777777" w:rsidR="0078025C" w:rsidRDefault="00782D21" w:rsidP="00333452">
      <w:pPr>
        <w:pStyle w:val="Odstavecseseznamem"/>
        <w:numPr>
          <w:ilvl w:val="0"/>
          <w:numId w:val="14"/>
        </w:numPr>
        <w:ind w:left="1068" w:hanging="360"/>
        <w:jc w:val="both"/>
        <w:rPr>
          <w:rFonts w:ascii="Georgia" w:hAnsi="Georgia"/>
        </w:rPr>
      </w:pPr>
      <w:r w:rsidRPr="00DC76C2">
        <w:rPr>
          <w:rFonts w:ascii="Georgia" w:hAnsi="Georgia"/>
        </w:rPr>
        <w:t xml:space="preserve">TV – celosvětová </w:t>
      </w:r>
      <w:proofErr w:type="spellStart"/>
      <w:r w:rsidRPr="00DC76C2">
        <w:rPr>
          <w:rFonts w:ascii="Georgia" w:hAnsi="Georgia"/>
        </w:rPr>
        <w:t>vizibilita</w:t>
      </w:r>
      <w:proofErr w:type="spellEnd"/>
      <w:r w:rsidRPr="00DC76C2">
        <w:rPr>
          <w:rFonts w:ascii="Georgia" w:hAnsi="Georgia"/>
        </w:rPr>
        <w:t xml:space="preserve"> brandingu v rámci jednotlivých zápasů – vložení injektáže s</w:t>
      </w:r>
      <w:r>
        <w:rPr>
          <w:rFonts w:ascii="Georgia" w:hAnsi="Georgia"/>
        </w:rPr>
        <w:t> </w:t>
      </w:r>
      <w:r w:rsidRPr="00DC76C2">
        <w:rPr>
          <w:rFonts w:ascii="Georgia" w:hAnsi="Georgia"/>
        </w:rPr>
        <w:t>logem</w:t>
      </w:r>
      <w:r>
        <w:rPr>
          <w:rFonts w:ascii="Georgia" w:hAnsi="Georgia"/>
        </w:rPr>
        <w:t xml:space="preserve"> </w:t>
      </w:r>
      <w:r w:rsidRPr="006E4929">
        <w:rPr>
          <w:rFonts w:ascii="Georgia" w:hAnsi="Georgia"/>
          <w:color w:val="000000" w:themeColor="text1"/>
        </w:rPr>
        <w:t xml:space="preserve">(#VisitCzechRepublic) </w:t>
      </w:r>
      <w:r w:rsidRPr="00DC76C2">
        <w:rPr>
          <w:rFonts w:ascii="Georgia" w:hAnsi="Georgia"/>
        </w:rPr>
        <w:t xml:space="preserve">do tzv. </w:t>
      </w:r>
      <w:proofErr w:type="spellStart"/>
      <w:r w:rsidRPr="00DC76C2">
        <w:rPr>
          <w:rFonts w:ascii="Georgia" w:hAnsi="Georgia"/>
        </w:rPr>
        <w:t>hawkeye</w:t>
      </w:r>
      <w:proofErr w:type="spellEnd"/>
      <w:r w:rsidRPr="00DC76C2">
        <w:rPr>
          <w:rFonts w:ascii="Georgia" w:hAnsi="Georgia"/>
        </w:rPr>
        <w:t xml:space="preserve"> kontrole, tj. zpětná kontrola dopadu míče po rozhodnutí rozhodčí ve snaze toto rozhodnutí zvrátit</w:t>
      </w:r>
      <w:r>
        <w:rPr>
          <w:rFonts w:ascii="Georgia" w:hAnsi="Georgia"/>
        </w:rPr>
        <w:t>.</w:t>
      </w:r>
    </w:p>
    <w:p w14:paraId="7F146272" w14:textId="03C347C4" w:rsidR="00D4658C" w:rsidRPr="0078025C" w:rsidRDefault="00782D21" w:rsidP="00333452">
      <w:pPr>
        <w:pStyle w:val="Odstavecseseznamem"/>
        <w:numPr>
          <w:ilvl w:val="0"/>
          <w:numId w:val="14"/>
        </w:numPr>
        <w:ind w:left="1068" w:hanging="360"/>
        <w:jc w:val="both"/>
        <w:rPr>
          <w:rFonts w:ascii="Georgia" w:hAnsi="Georgia"/>
        </w:rPr>
      </w:pPr>
      <w:r w:rsidRPr="0078025C">
        <w:rPr>
          <w:rFonts w:ascii="Georgia" w:hAnsi="Georgia"/>
        </w:rPr>
        <w:t xml:space="preserve">Logo </w:t>
      </w:r>
      <w:r w:rsidR="0031533E" w:rsidRPr="0078025C">
        <w:rPr>
          <w:rFonts w:ascii="Georgia" w:hAnsi="Georgia"/>
        </w:rPr>
        <w:t>Objednatele</w:t>
      </w:r>
      <w:r w:rsidRPr="0078025C">
        <w:rPr>
          <w:rFonts w:ascii="Georgia" w:hAnsi="Georgia"/>
        </w:rPr>
        <w:t xml:space="preserve"> v inzerci k turnaji</w:t>
      </w:r>
      <w:r w:rsidR="0031533E" w:rsidRPr="0078025C">
        <w:rPr>
          <w:rFonts w:ascii="Georgia" w:hAnsi="Georgia"/>
        </w:rPr>
        <w:t>:</w:t>
      </w:r>
      <w:r w:rsidR="007F047A" w:rsidRPr="0078025C">
        <w:rPr>
          <w:rFonts w:ascii="Georgia" w:hAnsi="Georgia"/>
        </w:rPr>
        <w:t xml:space="preserve"> </w:t>
      </w:r>
      <w:r w:rsidR="0031533E" w:rsidRPr="0078025C">
        <w:rPr>
          <w:rFonts w:ascii="Georgia" w:hAnsi="Georgia"/>
        </w:rPr>
        <w:t>v</w:t>
      </w:r>
      <w:r w:rsidRPr="0078025C">
        <w:rPr>
          <w:rFonts w:ascii="Georgia" w:hAnsi="Georgia"/>
        </w:rPr>
        <w:t> deník Sport a Blesk</w:t>
      </w:r>
      <w:r w:rsidR="0031533E" w:rsidRPr="0078025C">
        <w:rPr>
          <w:rFonts w:ascii="Georgia" w:hAnsi="Georgia"/>
        </w:rPr>
        <w:t xml:space="preserve"> A</w:t>
      </w:r>
      <w:r w:rsidRPr="0078025C">
        <w:rPr>
          <w:rFonts w:ascii="Georgia" w:hAnsi="Georgia"/>
        </w:rPr>
        <w:t>6, logo Objednatele (#SvětovéČesko nebo kudyznudy.cz bude součástí Inzerce propagující akci)</w:t>
      </w:r>
    </w:p>
    <w:p w14:paraId="6B3B8CED" w14:textId="77777777" w:rsidR="00782D21" w:rsidRPr="00782D21" w:rsidRDefault="00782D21" w:rsidP="00333452">
      <w:pPr>
        <w:pStyle w:val="Odstavecseseznamem"/>
        <w:jc w:val="both"/>
        <w:rPr>
          <w:rFonts w:ascii="Georgia" w:hAnsi="Georgia"/>
          <w:b/>
          <w:bCs/>
        </w:rPr>
      </w:pPr>
    </w:p>
    <w:p w14:paraId="09F731BB" w14:textId="77777777" w:rsidR="00782D21" w:rsidRPr="00D4658C" w:rsidRDefault="00782D21" w:rsidP="00333452">
      <w:pPr>
        <w:pStyle w:val="Odstavecseseznamem"/>
        <w:jc w:val="both"/>
        <w:rPr>
          <w:rFonts w:ascii="Georgia" w:hAnsi="Georgia"/>
          <w:b/>
          <w:bCs/>
        </w:rPr>
      </w:pPr>
    </w:p>
    <w:p w14:paraId="5F6B1C9F" w14:textId="51707F47" w:rsidR="00D4658C" w:rsidRPr="00D4658C" w:rsidRDefault="00D4658C" w:rsidP="00333452">
      <w:pPr>
        <w:pStyle w:val="Odstavecseseznamem"/>
        <w:numPr>
          <w:ilvl w:val="0"/>
          <w:numId w:val="18"/>
        </w:numPr>
        <w:jc w:val="both"/>
        <w:rPr>
          <w:rFonts w:ascii="Georgia" w:hAnsi="Georgia"/>
          <w:b/>
          <w:bCs/>
        </w:rPr>
      </w:pPr>
      <w:r w:rsidRPr="00D4658C">
        <w:rPr>
          <w:rFonts w:ascii="Georgia" w:hAnsi="Georgia"/>
          <w:b/>
          <w:bCs/>
        </w:rPr>
        <w:t>Obsahové materiály:</w:t>
      </w:r>
    </w:p>
    <w:p w14:paraId="63CF99E3" w14:textId="1B94F3E8" w:rsidR="00D4658C" w:rsidRDefault="00D4658C" w:rsidP="00333452">
      <w:pPr>
        <w:pStyle w:val="Odstavecseseznamem"/>
        <w:ind w:left="360"/>
        <w:jc w:val="both"/>
        <w:rPr>
          <w:rFonts w:ascii="Georgia" w:hAnsi="Georgia"/>
        </w:rPr>
      </w:pPr>
      <w:r>
        <w:rPr>
          <w:rFonts w:ascii="Georgia" w:hAnsi="Georgia"/>
        </w:rPr>
        <w:t>(Dodání destinačního spotu, včetně licencí k použití Objednatele, dodání fotografií prezentující destinaci, včetně licencí k užití Objednatele a další)</w:t>
      </w:r>
    </w:p>
    <w:p w14:paraId="3C5DCE91" w14:textId="75CA6EDC" w:rsidR="00D4658C" w:rsidRDefault="00D4658C" w:rsidP="00333452">
      <w:pPr>
        <w:pStyle w:val="Odstavecseseznamem"/>
        <w:ind w:left="360"/>
        <w:jc w:val="both"/>
        <w:rPr>
          <w:rFonts w:ascii="Georgia" w:hAnsi="Georgia"/>
        </w:rPr>
      </w:pPr>
    </w:p>
    <w:p w14:paraId="38F93805" w14:textId="3C493A5D" w:rsidR="00D4658C" w:rsidRPr="00050B11" w:rsidRDefault="00D4658C" w:rsidP="00333452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/>
          <w:color w:val="000000" w:themeColor="text1"/>
        </w:rPr>
      </w:pPr>
      <w:r w:rsidRPr="005D7555">
        <w:rPr>
          <w:rStyle w:val="dn"/>
          <w:rFonts w:ascii="Georgia" w:hAnsi="Georgia"/>
        </w:rPr>
        <w:lastRenderedPageBreak/>
        <w:t xml:space="preserve">Dodání unikátního </w:t>
      </w:r>
      <w:proofErr w:type="gramStart"/>
      <w:r w:rsidRPr="005D7555">
        <w:rPr>
          <w:rStyle w:val="dn"/>
          <w:rFonts w:ascii="Georgia" w:hAnsi="Georgia"/>
        </w:rPr>
        <w:t xml:space="preserve">obsahu - </w:t>
      </w:r>
      <w:proofErr w:type="spellStart"/>
      <w:r w:rsidRPr="005D7555">
        <w:rPr>
          <w:rStyle w:val="dn"/>
          <w:rFonts w:ascii="Georgia" w:hAnsi="Georgia"/>
        </w:rPr>
        <w:t>obrazov</w:t>
      </w:r>
      <w:r w:rsidRPr="005D7555">
        <w:rPr>
          <w:rStyle w:val="dn"/>
          <w:rFonts w:ascii="Georgia" w:hAnsi="Georgia"/>
          <w:lang w:val="fr-FR"/>
        </w:rPr>
        <w:t>ého</w:t>
      </w:r>
      <w:proofErr w:type="spellEnd"/>
      <w:proofErr w:type="gramEnd"/>
      <w:r w:rsidRPr="005D7555">
        <w:rPr>
          <w:rStyle w:val="dn"/>
          <w:rFonts w:ascii="Georgia" w:hAnsi="Georgia"/>
        </w:rPr>
        <w:t xml:space="preserve"> materiálu (např. fotografií, videí) pro propagační účely Objednatele včetně autorských práv. </w:t>
      </w:r>
      <w:proofErr w:type="spellStart"/>
      <w:r w:rsidRPr="005D7555">
        <w:rPr>
          <w:rStyle w:val="dn"/>
          <w:rFonts w:ascii="Georgia" w:hAnsi="Georgia"/>
          <w:u w:color="FF0000"/>
        </w:rPr>
        <w:t>Dodan</w:t>
      </w:r>
      <w:proofErr w:type="spellEnd"/>
      <w:r w:rsidRPr="005D7555">
        <w:rPr>
          <w:rStyle w:val="dn"/>
          <w:rFonts w:ascii="Georgia" w:hAnsi="Georgia"/>
          <w:u w:color="FF0000"/>
          <w:lang w:val="fr-FR"/>
        </w:rPr>
        <w:t xml:space="preserve">é </w:t>
      </w:r>
      <w:r w:rsidRPr="005D7555">
        <w:rPr>
          <w:rStyle w:val="dn"/>
          <w:rFonts w:ascii="Georgia" w:hAnsi="Georgia"/>
          <w:u w:color="FF0000"/>
        </w:rPr>
        <w:t xml:space="preserve">materiály budou mít licenci pro využívání v komunikaci Objednatele pro komerční i nekomerční využití 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po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neomezenou dobu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Použití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</w:rPr>
        <w:t>brandu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 a hashtagu Objednatele do uvedený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ch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 xml:space="preserve"> </w:t>
      </w:r>
      <w:proofErr w:type="spellStart"/>
      <w:r w:rsidRPr="00050B11">
        <w:rPr>
          <w:rStyle w:val="dn"/>
          <w:rFonts w:ascii="Georgia" w:hAnsi="Georgia"/>
          <w:color w:val="000000" w:themeColor="text1"/>
          <w:u w:color="FF0000"/>
          <w:lang w:val="de-DE"/>
        </w:rPr>
        <w:t>materi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>álů</w:t>
      </w:r>
      <w:proofErr w:type="spellEnd"/>
      <w:r w:rsidRPr="00050B11">
        <w:rPr>
          <w:rStyle w:val="dn"/>
          <w:rFonts w:ascii="Georgia" w:hAnsi="Georgia"/>
          <w:color w:val="000000" w:themeColor="text1"/>
          <w:u w:color="FF0000"/>
        </w:rPr>
        <w:t>. Podoba umístění loga a hashtagu na základě dohody Objednatele s Dodavatelem.</w:t>
      </w:r>
    </w:p>
    <w:p w14:paraId="4BE6F34E" w14:textId="77777777" w:rsidR="00D4658C" w:rsidRPr="00050B11" w:rsidRDefault="00D4658C" w:rsidP="00333452">
      <w:pPr>
        <w:pStyle w:val="Odstavecseseznamem"/>
        <w:jc w:val="both"/>
        <w:rPr>
          <w:rFonts w:ascii="Georgia" w:hAnsi="Georgia"/>
          <w:color w:val="000000" w:themeColor="text1"/>
        </w:rPr>
      </w:pPr>
    </w:p>
    <w:p w14:paraId="74347D50" w14:textId="46C5E082" w:rsidR="00D4658C" w:rsidRPr="00D4658C" w:rsidRDefault="00D4658C" w:rsidP="00333452">
      <w:pPr>
        <w:pStyle w:val="Odstavecseseznamem"/>
        <w:numPr>
          <w:ilvl w:val="0"/>
          <w:numId w:val="17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jc w:val="both"/>
        <w:rPr>
          <w:rFonts w:ascii="Georgia" w:hAnsi="Georgia" w:cs="Helvetica Neue CE Cond"/>
          <w:color w:val="000000" w:themeColor="text1"/>
        </w:rPr>
      </w:pPr>
      <w:r w:rsidRPr="00050B11">
        <w:rPr>
          <w:rStyle w:val="A5"/>
          <w:rFonts w:ascii="Georgia" w:hAnsi="Georgia"/>
          <w:color w:val="000000" w:themeColor="text1"/>
        </w:rPr>
        <w:t xml:space="preserve">Dodané fotografie budou mít licenci pro využívání v komunikaci Objednatele pro komerční i nekomerční využití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po neomezenou dobu</w:t>
      </w:r>
      <w:r w:rsidRPr="00050B11">
        <w:rPr>
          <w:rStyle w:val="dn"/>
          <w:rFonts w:ascii="Georgia" w:hAnsi="Georgia"/>
          <w:color w:val="000000" w:themeColor="text1"/>
          <w:u w:color="FF0000"/>
        </w:rPr>
        <w:t xml:space="preserve">. </w:t>
      </w:r>
      <w:r w:rsidRPr="00050B11">
        <w:rPr>
          <w:rStyle w:val="A5"/>
          <w:rFonts w:ascii="Georgia" w:hAnsi="Georgia"/>
          <w:color w:val="000000" w:themeColor="text1"/>
        </w:rPr>
        <w:t xml:space="preserve">Video materiál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celkem 1</w:t>
      </w:r>
      <w:r w:rsidRPr="00050B11">
        <w:rPr>
          <w:rStyle w:val="A5"/>
          <w:rFonts w:ascii="Georgia" w:hAnsi="Georgia"/>
          <w:color w:val="000000" w:themeColor="text1"/>
        </w:rPr>
        <w:t xml:space="preserve"> </w:t>
      </w:r>
      <w:r w:rsidRPr="00050B11">
        <w:rPr>
          <w:rStyle w:val="A5"/>
          <w:rFonts w:ascii="Georgia" w:hAnsi="Georgia"/>
          <w:b/>
          <w:bCs/>
          <w:color w:val="000000" w:themeColor="text1"/>
        </w:rPr>
        <w:t>ks</w:t>
      </w:r>
      <w:r w:rsidRPr="00050B11">
        <w:rPr>
          <w:rStyle w:val="A5"/>
          <w:rFonts w:ascii="Georgia" w:hAnsi="Georgia"/>
          <w:color w:val="000000" w:themeColor="text1"/>
        </w:rPr>
        <w:t xml:space="preserve"> viz Specifikace níže.</w:t>
      </w:r>
    </w:p>
    <w:p w14:paraId="4C19BF2E" w14:textId="6050D0AF" w:rsidR="00D4658C" w:rsidRPr="00D4658C" w:rsidRDefault="00D4658C" w:rsidP="00333452">
      <w:pPr>
        <w:numPr>
          <w:ilvl w:val="0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  <w:b/>
          <w:bCs/>
        </w:rPr>
        <w:t>Dodání destinačního spotu o regionu</w:t>
      </w:r>
      <w:r w:rsidRPr="00D4658C">
        <w:rPr>
          <w:rFonts w:ascii="Georgia" w:eastAsia="Times New Roman" w:hAnsi="Georgia"/>
        </w:rPr>
        <w:t xml:space="preserve">, </w:t>
      </w:r>
      <w:r w:rsidRPr="00D4658C">
        <w:rPr>
          <w:rFonts w:ascii="Georgia" w:eastAsia="Times New Roman" w:hAnsi="Georgia"/>
          <w:b/>
          <w:bCs/>
        </w:rPr>
        <w:t>ve kterém se koná Akce</w:t>
      </w:r>
      <w:r w:rsidRPr="00D4658C">
        <w:rPr>
          <w:rFonts w:ascii="Georgia" w:eastAsia="Times New Roman" w:hAnsi="Georgia"/>
        </w:rPr>
        <w:t xml:space="preserve"> včetně postprodukce a brandingu logem Objednatele.</w:t>
      </w:r>
    </w:p>
    <w:p w14:paraId="12C832C9" w14:textId="77777777" w:rsidR="00D4658C" w:rsidRPr="00D4658C" w:rsidRDefault="00D4658C" w:rsidP="00333452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b/>
          <w:bCs/>
        </w:rPr>
      </w:pPr>
      <w:r w:rsidRPr="00D4658C">
        <w:rPr>
          <w:rFonts w:ascii="Georgia" w:eastAsia="Times New Roman" w:hAnsi="Georgia"/>
          <w:b/>
          <w:bCs/>
        </w:rPr>
        <w:t>zaměření na POI v regionu Akce</w:t>
      </w:r>
    </w:p>
    <w:p w14:paraId="25511227" w14:textId="77777777" w:rsidR="00D4658C" w:rsidRPr="00D4658C" w:rsidRDefault="00D4658C" w:rsidP="00333452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  <w:b/>
          <w:bCs/>
        </w:rPr>
      </w:pPr>
      <w:r w:rsidRPr="00D4658C">
        <w:rPr>
          <w:rFonts w:ascii="Georgia" w:eastAsia="Times New Roman" w:hAnsi="Georgia"/>
          <w:b/>
          <w:bCs/>
        </w:rPr>
        <w:t>stopáž min. 1 min. 30 s</w:t>
      </w:r>
    </w:p>
    <w:p w14:paraId="3232206F" w14:textId="5C386147" w:rsidR="00D4658C" w:rsidRPr="00D4658C" w:rsidRDefault="00D4658C" w:rsidP="00333452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</w:rPr>
        <w:t xml:space="preserve">formát: TV a </w:t>
      </w:r>
      <w:proofErr w:type="spellStart"/>
      <w:r>
        <w:rPr>
          <w:rFonts w:ascii="Georgia" w:eastAsia="Times New Roman" w:hAnsi="Georgia"/>
        </w:rPr>
        <w:t>SoMe</w:t>
      </w:r>
      <w:proofErr w:type="spellEnd"/>
    </w:p>
    <w:p w14:paraId="038C46D0" w14:textId="7B4B60E7" w:rsidR="00D4658C" w:rsidRPr="00D4658C" w:rsidRDefault="00D4658C" w:rsidP="00333452">
      <w:pPr>
        <w:numPr>
          <w:ilvl w:val="1"/>
          <w:numId w:val="26"/>
        </w:numPr>
        <w:spacing w:before="100" w:beforeAutospacing="1" w:after="100" w:afterAutospacing="1" w:line="240" w:lineRule="auto"/>
        <w:jc w:val="both"/>
        <w:rPr>
          <w:rFonts w:ascii="Georgia" w:eastAsia="Times New Roman" w:hAnsi="Georgia"/>
        </w:rPr>
      </w:pPr>
      <w:r w:rsidRPr="00D4658C">
        <w:rPr>
          <w:rFonts w:ascii="Georgia" w:eastAsia="Times New Roman" w:hAnsi="Georgia"/>
        </w:rPr>
        <w:t>způsob využití pro Objednatele: komerčně i nekomerčně vč. použití třetích stran, Dodavatel se zavazuje předat Objednateli vytvořené obsahové materiály i s kompletním popisem licencí a způsobu použití obsahových materiálů pro Objednatele.</w:t>
      </w:r>
    </w:p>
    <w:p w14:paraId="2B5C5F25" w14:textId="77777777" w:rsidR="00D4658C" w:rsidRPr="00D4658C" w:rsidRDefault="00D4658C" w:rsidP="00333452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Dodání fotografií z Akce a regionu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11BADC12" w14:textId="77777777" w:rsidR="00D4658C" w:rsidRP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D4658C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D4658C">
        <w:rPr>
          <w:rFonts w:ascii="Georgia" w:hAnsi="Georgia"/>
          <w:color w:val="000000" w:themeColor="text1"/>
        </w:rPr>
        <w:t>komprimovan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 w:rsidRPr="00D4658C">
        <w:rPr>
          <w:rFonts w:ascii="Georgia" w:hAnsi="Georgia"/>
          <w:color w:val="000000" w:themeColor="text1"/>
          <w:lang w:val="pt-PT"/>
        </w:rPr>
        <w:t>form</w:t>
      </w:r>
      <w:r w:rsidRPr="00D4658C">
        <w:rPr>
          <w:rFonts w:ascii="Georgia" w:hAnsi="Georgia"/>
          <w:color w:val="000000" w:themeColor="text1"/>
        </w:rPr>
        <w:t>átu</w:t>
      </w:r>
      <w:proofErr w:type="spellEnd"/>
      <w:r w:rsidRPr="00D4658C">
        <w:rPr>
          <w:rFonts w:ascii="Georgia" w:hAnsi="Georgia"/>
          <w:color w:val="000000" w:themeColor="text1"/>
        </w:rPr>
        <w:t xml:space="preserve"> JPG</w:t>
      </w:r>
    </w:p>
    <w:p w14:paraId="489958E8" w14:textId="345DAF99" w:rsidR="00D4658C" w:rsidRP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D55893">
        <w:rPr>
          <w:rStyle w:val="dn"/>
          <w:rFonts w:ascii="Georgia" w:hAnsi="Georgia"/>
          <w:b/>
          <w:bCs/>
          <w:color w:val="000000" w:themeColor="text1"/>
          <w:u w:color="FF0000"/>
        </w:rPr>
        <w:t>20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3DF4A93A" w14:textId="77777777" w:rsidR="00D4658C" w:rsidRP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Fotografie budou použity pro účely prezentace Akce, regionu a ČR na kanálech Objednatele.</w:t>
      </w:r>
    </w:p>
    <w:p w14:paraId="6E0CF3F4" w14:textId="77777777" w:rsidR="00D4658C" w:rsidRP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D4658C">
        <w:rPr>
          <w:rFonts w:ascii="Georgia" w:hAnsi="Georgia"/>
          <w:color w:val="000000" w:themeColor="text1"/>
        </w:rPr>
        <w:t>voln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užití pro Objednatele.</w:t>
      </w:r>
    </w:p>
    <w:p w14:paraId="01F7C856" w14:textId="30832864" w:rsid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konzultaci Objednatele s Dodavatelem.</w:t>
      </w:r>
    </w:p>
    <w:p w14:paraId="7A4EDBAB" w14:textId="77777777" w:rsidR="001F4B50" w:rsidRPr="002863C3" w:rsidRDefault="001F4B50" w:rsidP="00333452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</w:p>
    <w:p w14:paraId="1FF3F4E9" w14:textId="2E3B9C6D" w:rsidR="00D4658C" w:rsidRPr="0010148D" w:rsidRDefault="00D4658C" w:rsidP="00333452">
      <w:pPr>
        <w:pStyle w:val="Odstavecseseznamem"/>
        <w:numPr>
          <w:ilvl w:val="0"/>
          <w:numId w:val="1"/>
        </w:numPr>
        <w:jc w:val="both"/>
        <w:rPr>
          <w:rFonts w:ascii="Georgia" w:hAnsi="Georgia"/>
        </w:rPr>
      </w:pPr>
      <w:r w:rsidRPr="0010148D">
        <w:rPr>
          <w:rFonts w:ascii="Georgia" w:hAnsi="Georgia"/>
        </w:rPr>
        <w:t xml:space="preserve">Unikátní letecké i pozemní záběry </w:t>
      </w:r>
      <w:r>
        <w:rPr>
          <w:rFonts w:ascii="Georgia" w:hAnsi="Georgia"/>
        </w:rPr>
        <w:t>kraje</w:t>
      </w:r>
      <w:r w:rsidRPr="0010148D">
        <w:rPr>
          <w:rFonts w:ascii="Georgia" w:hAnsi="Georgia"/>
        </w:rPr>
        <w:t xml:space="preserve"> vč. hrubých závěrů s možností dodání brandingu</w:t>
      </w:r>
    </w:p>
    <w:p w14:paraId="6D076363" w14:textId="7246306A" w:rsidR="00D4658C" w:rsidRPr="00D4658C" w:rsidRDefault="00D4658C" w:rsidP="00333452">
      <w:pPr>
        <w:pStyle w:val="Odstavecseseznamem"/>
        <w:numPr>
          <w:ilvl w:val="0"/>
          <w:numId w:val="25"/>
        </w:numPr>
        <w:jc w:val="both"/>
        <w:rPr>
          <w:rFonts w:ascii="Georgia" w:hAnsi="Georgia"/>
        </w:rPr>
      </w:pPr>
      <w:r w:rsidRPr="00D4658C">
        <w:rPr>
          <w:rFonts w:ascii="Georgia" w:hAnsi="Georgia"/>
        </w:rPr>
        <w:t>Dodání</w:t>
      </w:r>
      <w:r w:rsidRPr="00D4658C">
        <w:rPr>
          <w:rFonts w:ascii="Georgia" w:hAnsi="Georgia"/>
          <w:b/>
          <w:bCs/>
        </w:rPr>
        <w:t xml:space="preserve"> </w:t>
      </w:r>
      <w:r w:rsidR="00D55893">
        <w:rPr>
          <w:rFonts w:ascii="Georgia" w:hAnsi="Georgia"/>
          <w:b/>
          <w:bCs/>
        </w:rPr>
        <w:t>10</w:t>
      </w:r>
      <w:r w:rsidRPr="00D4658C">
        <w:rPr>
          <w:rFonts w:ascii="Georgia" w:hAnsi="Georgia"/>
        </w:rPr>
        <w:t xml:space="preserve"> minut leteckých záběrů kraje</w:t>
      </w:r>
    </w:p>
    <w:p w14:paraId="4F7CB783" w14:textId="41B81279" w:rsidR="00D4658C" w:rsidRPr="00D4658C" w:rsidRDefault="00D4658C" w:rsidP="00333452">
      <w:pPr>
        <w:pStyle w:val="Odstavecseseznamem"/>
        <w:numPr>
          <w:ilvl w:val="0"/>
          <w:numId w:val="25"/>
        </w:numPr>
        <w:jc w:val="both"/>
        <w:rPr>
          <w:rFonts w:ascii="Georgia" w:hAnsi="Georgia"/>
        </w:rPr>
      </w:pPr>
      <w:r w:rsidRPr="00D4658C">
        <w:rPr>
          <w:rFonts w:ascii="Georgia" w:hAnsi="Georgia"/>
        </w:rPr>
        <w:t>Dodání</w:t>
      </w:r>
      <w:r w:rsidRPr="00D4658C">
        <w:rPr>
          <w:rFonts w:ascii="Georgia" w:hAnsi="Georgia"/>
          <w:b/>
          <w:bCs/>
        </w:rPr>
        <w:t xml:space="preserve"> </w:t>
      </w:r>
      <w:r w:rsidR="00D55893">
        <w:rPr>
          <w:rFonts w:ascii="Georgia" w:hAnsi="Georgia"/>
          <w:b/>
          <w:bCs/>
        </w:rPr>
        <w:t>10</w:t>
      </w:r>
      <w:r w:rsidRPr="00D4658C">
        <w:rPr>
          <w:rFonts w:ascii="Georgia" w:hAnsi="Georgia"/>
        </w:rPr>
        <w:t xml:space="preserve"> minut vybraných pozemních záběrů</w:t>
      </w:r>
    </w:p>
    <w:p w14:paraId="4148C849" w14:textId="42EFD7DA" w:rsidR="00D4658C" w:rsidRPr="00085005" w:rsidRDefault="00D4658C" w:rsidP="00333452">
      <w:pPr>
        <w:pStyle w:val="Odstavecseseznamem"/>
        <w:numPr>
          <w:ilvl w:val="2"/>
          <w:numId w:val="1"/>
        </w:numPr>
        <w:jc w:val="both"/>
        <w:rPr>
          <w:rFonts w:ascii="Georgia" w:hAnsi="Georgia"/>
        </w:rPr>
      </w:pPr>
      <w:r w:rsidRPr="00D4658C">
        <w:rPr>
          <w:rFonts w:ascii="Georgia" w:hAnsi="Georgia"/>
        </w:rPr>
        <w:t>Licence pro využívání – dodané materiály budou mít licenci pro využívání v komunikaci Objednatele pro komerční i nekomerční využití bez časového omezení</w:t>
      </w:r>
    </w:p>
    <w:p w14:paraId="310C3F25" w14:textId="77777777" w:rsidR="00D4658C" w:rsidRDefault="00D4658C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2F8B425" w14:textId="77777777" w:rsidR="00D4658C" w:rsidRPr="00D4658C" w:rsidRDefault="00D4658C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19CD45EA" w14:textId="0AEBD4A6" w:rsidR="00D4658C" w:rsidRPr="00D4658C" w:rsidRDefault="00D4658C" w:rsidP="00333452">
      <w:pPr>
        <w:pStyle w:val="Odstavecseseznamem"/>
        <w:numPr>
          <w:ilvl w:val="0"/>
          <w:numId w:val="18"/>
        </w:numPr>
        <w:spacing w:before="100" w:after="100"/>
        <w:jc w:val="both"/>
        <w:rPr>
          <w:rFonts w:ascii="Georgia" w:eastAsia="Times New Roman" w:hAnsi="Georgia" w:cs="Times New Roman"/>
          <w:b/>
          <w:bCs/>
          <w:color w:val="000000" w:themeColor="text1"/>
          <w:u w:color="FF0000"/>
        </w:rPr>
      </w:pPr>
      <w:r w:rsidRPr="00D4658C">
        <w:rPr>
          <w:rFonts w:ascii="Georgia" w:eastAsia="Times New Roman" w:hAnsi="Georgia" w:cs="Times New Roman"/>
          <w:b/>
          <w:bCs/>
          <w:color w:val="000000" w:themeColor="text1"/>
          <w:u w:color="FF0000"/>
        </w:rPr>
        <w:t>Ambasador:</w:t>
      </w:r>
    </w:p>
    <w:p w14:paraId="14499E4D" w14:textId="4E363DB7" w:rsidR="00D4658C" w:rsidRDefault="00D4658C" w:rsidP="00333452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 xml:space="preserve">(Poskytnutí obsahových </w:t>
      </w:r>
      <w:proofErr w:type="spellStart"/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>mateirálů</w:t>
      </w:r>
      <w:proofErr w:type="spellEnd"/>
      <w:r w:rsidRPr="00D4658C">
        <w:rPr>
          <w:rFonts w:ascii="Georgia" w:eastAsia="Times New Roman" w:hAnsi="Georgia" w:cs="Times New Roman"/>
          <w:color w:val="000000" w:themeColor="text1"/>
          <w:u w:color="FF0000"/>
        </w:rPr>
        <w:t xml:space="preserve"> (foto/video), prezentujících ČR/region jako destinaci s veřejně známou osobností (ambasador zvoucí do regionu, včetně brandingu a licencí pro užití Objednatele).</w:t>
      </w:r>
    </w:p>
    <w:p w14:paraId="11EA8115" w14:textId="6C66AFCF" w:rsidR="00D4658C" w:rsidRDefault="00D4658C" w:rsidP="00333452">
      <w:pPr>
        <w:pStyle w:val="Odstavecseseznamem"/>
        <w:spacing w:before="100" w:after="100"/>
        <w:ind w:left="360"/>
        <w:jc w:val="both"/>
        <w:rPr>
          <w:rFonts w:ascii="Georgia" w:eastAsia="Times New Roman" w:hAnsi="Georgia" w:cs="Times New Roman"/>
          <w:color w:val="000000" w:themeColor="text1"/>
          <w:u w:color="FF0000"/>
        </w:rPr>
      </w:pPr>
    </w:p>
    <w:p w14:paraId="7CF5B867" w14:textId="1762ADAE" w:rsidR="00D4658C" w:rsidRPr="00D4658C" w:rsidRDefault="00D4658C" w:rsidP="00333452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color w:val="000000" w:themeColor="text1"/>
          <w:u w:color="FF0000"/>
        </w:rPr>
        <w:t>Dodání spotu s brandingem Objednatele pro využití na kanálech Objednatele:</w:t>
      </w:r>
    </w:p>
    <w:p w14:paraId="79B050D5" w14:textId="3FADB976" w:rsidR="00D4658C" w:rsidRPr="00D4658C" w:rsidRDefault="00D4658C" w:rsidP="00333452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fr-FR"/>
        </w:rPr>
      </w:pPr>
      <w:r w:rsidRPr="00D4658C">
        <w:rPr>
          <w:rStyle w:val="dn"/>
          <w:rFonts w:ascii="Georgia" w:hAnsi="Georgia"/>
          <w:color w:val="000000" w:themeColor="text1"/>
          <w:u w:color="FF0000"/>
          <w:lang w:val="fr-FR"/>
        </w:rPr>
        <w:t>Report</w:t>
      </w:r>
      <w:proofErr w:type="spellStart"/>
      <w:r w:rsidRPr="00D4658C">
        <w:rPr>
          <w:rStyle w:val="dn"/>
          <w:rFonts w:ascii="Georgia" w:hAnsi="Georgia"/>
          <w:color w:val="000000" w:themeColor="text1"/>
          <w:u w:color="FF0000"/>
        </w:rPr>
        <w:t>áž</w:t>
      </w:r>
      <w:proofErr w:type="spellEnd"/>
      <w:r w:rsidRPr="00D4658C">
        <w:rPr>
          <w:rStyle w:val="dn"/>
          <w:rFonts w:ascii="Georgia" w:hAnsi="Georgia"/>
          <w:color w:val="000000" w:themeColor="text1"/>
          <w:u w:color="FF0000"/>
        </w:rPr>
        <w:t xml:space="preserve"> a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rozhovory s osobnostmi Akce </w:t>
      </w:r>
      <w:r w:rsidRPr="00D4658C">
        <w:rPr>
          <w:rFonts w:ascii="Georgia" w:hAnsi="Georgia"/>
          <w:b/>
          <w:bCs/>
          <w:color w:val="000000" w:themeColor="text1"/>
        </w:rPr>
        <w:t xml:space="preserve">s prezentací </w:t>
      </w:r>
      <w:proofErr w:type="spellStart"/>
      <w:r w:rsidRPr="00D4658C">
        <w:rPr>
          <w:rFonts w:ascii="Georgia" w:hAnsi="Georgia"/>
          <w:b/>
          <w:bCs/>
          <w:color w:val="000000" w:themeColor="text1"/>
        </w:rPr>
        <w:t>Česk</w:t>
      </w:r>
      <w:proofErr w:type="spellEnd"/>
      <w:r w:rsidRPr="00D4658C">
        <w:rPr>
          <w:rFonts w:ascii="Georgia" w:hAnsi="Georgia"/>
          <w:b/>
          <w:bCs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b/>
          <w:bCs/>
          <w:color w:val="000000" w:themeColor="text1"/>
        </w:rPr>
        <w:t xml:space="preserve">republiky a </w:t>
      </w:r>
      <w:proofErr w:type="gramStart"/>
      <w:r w:rsidRPr="00D4658C">
        <w:rPr>
          <w:rFonts w:ascii="Georgia" w:hAnsi="Georgia"/>
          <w:b/>
          <w:bCs/>
          <w:color w:val="000000" w:themeColor="text1"/>
        </w:rPr>
        <w:t>regionu</w:t>
      </w:r>
      <w:r w:rsidRPr="00D4658C">
        <w:rPr>
          <w:rFonts w:ascii="Georgia" w:hAnsi="Georgia"/>
          <w:color w:val="000000" w:themeColor="text1"/>
        </w:rPr>
        <w:t>:</w:t>
      </w:r>
      <w:proofErr w:type="gramEnd"/>
      <w:r w:rsidRPr="00D4658C">
        <w:rPr>
          <w:rFonts w:ascii="Georgia" w:hAnsi="Georgia"/>
          <w:color w:val="000000" w:themeColor="text1"/>
        </w:rPr>
        <w:t xml:space="preserve"> 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>stopáž min. 90 s</w:t>
      </w:r>
      <w:r w:rsidRPr="00D4658C">
        <w:rPr>
          <w:rFonts w:ascii="Georgia" w:hAnsi="Georgia"/>
          <w:color w:val="000000" w:themeColor="text1"/>
          <w:lang w:val="da-DK"/>
        </w:rPr>
        <w:t>, 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 pro použití na online kanálech Objednatele.</w:t>
      </w:r>
    </w:p>
    <w:p w14:paraId="7C1A00AC" w14:textId="77777777" w:rsidR="00D4658C" w:rsidRDefault="00D4658C" w:rsidP="00333452">
      <w:pPr>
        <w:pStyle w:val="Odstavecseseznamem"/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Způsob využití pro Objednatele: komerčně i nekomerčně vč</w:t>
      </w:r>
      <w:r w:rsidRPr="00D4658C">
        <w:rPr>
          <w:rFonts w:ascii="Georgia" w:hAnsi="Georgia"/>
          <w:color w:val="000000" w:themeColor="text1"/>
          <w:lang w:val="fr-FR"/>
        </w:rPr>
        <w:t>. pou</w:t>
      </w:r>
      <w:r w:rsidRPr="00D4658C">
        <w:rPr>
          <w:rFonts w:ascii="Georgia" w:hAnsi="Georgia"/>
          <w:color w:val="000000" w:themeColor="text1"/>
        </w:rPr>
        <w:t>žití třetích stran, Dodavatel se zavazuje předat Objednateli vytvořen</w:t>
      </w:r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proofErr w:type="spellStart"/>
      <w:r w:rsidRPr="00D4658C">
        <w:rPr>
          <w:rFonts w:ascii="Georgia" w:hAnsi="Georgia"/>
          <w:color w:val="000000" w:themeColor="text1"/>
        </w:rPr>
        <w:t>obsahov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it-IT"/>
        </w:rPr>
        <w:t>materi</w:t>
      </w:r>
      <w:proofErr w:type="spellStart"/>
      <w:r w:rsidRPr="00D4658C">
        <w:rPr>
          <w:rFonts w:ascii="Georgia" w:hAnsi="Georgia"/>
          <w:color w:val="000000" w:themeColor="text1"/>
        </w:rPr>
        <w:t>ály</w:t>
      </w:r>
      <w:proofErr w:type="spellEnd"/>
      <w:r w:rsidRPr="00D4658C">
        <w:rPr>
          <w:rFonts w:ascii="Georgia" w:hAnsi="Georgia"/>
          <w:color w:val="000000" w:themeColor="text1"/>
        </w:rPr>
        <w:t xml:space="preserve"> i s kompletním popisem licencí a způsobu použití obsahový</w:t>
      </w:r>
      <w:proofErr w:type="spellStart"/>
      <w:r w:rsidRPr="00D4658C">
        <w:rPr>
          <w:rFonts w:ascii="Georgia" w:hAnsi="Georgia"/>
          <w:color w:val="000000" w:themeColor="text1"/>
          <w:lang w:val="de-DE"/>
        </w:rPr>
        <w:t>ch</w:t>
      </w:r>
      <w:proofErr w:type="spellEnd"/>
      <w:r w:rsidRPr="00D4658C">
        <w:rPr>
          <w:rFonts w:ascii="Georgia" w:hAnsi="Georgia"/>
          <w:color w:val="000000" w:themeColor="text1"/>
          <w:lang w:val="de-DE"/>
        </w:rPr>
        <w:t xml:space="preserve"> </w:t>
      </w:r>
      <w:proofErr w:type="spellStart"/>
      <w:r w:rsidRPr="00D4658C">
        <w:rPr>
          <w:rFonts w:ascii="Georgia" w:hAnsi="Georgia"/>
          <w:color w:val="000000" w:themeColor="text1"/>
          <w:lang w:val="de-DE"/>
        </w:rPr>
        <w:t>materi</w:t>
      </w:r>
      <w:r w:rsidRPr="00D4658C">
        <w:rPr>
          <w:rFonts w:ascii="Georgia" w:hAnsi="Georgia"/>
          <w:color w:val="000000" w:themeColor="text1"/>
        </w:rPr>
        <w:t>álů</w:t>
      </w:r>
      <w:proofErr w:type="spellEnd"/>
      <w:r w:rsidRPr="00D4658C">
        <w:rPr>
          <w:rFonts w:ascii="Georgia" w:hAnsi="Georgia"/>
          <w:color w:val="000000" w:themeColor="text1"/>
        </w:rPr>
        <w:t xml:space="preserve"> pro Objednatele.</w:t>
      </w:r>
    </w:p>
    <w:p w14:paraId="0C98CC16" w14:textId="514668F8" w:rsidR="00D4658C" w:rsidRDefault="00D4658C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1535C857" w14:textId="77777777" w:rsidR="0078025C" w:rsidRPr="00D4658C" w:rsidRDefault="0078025C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</w:rPr>
      </w:pPr>
    </w:p>
    <w:p w14:paraId="5CDA165F" w14:textId="386AF15F" w:rsidR="00D4658C" w:rsidRPr="00D4658C" w:rsidRDefault="00D4658C" w:rsidP="00333452">
      <w:pPr>
        <w:pStyle w:val="Odstavecseseznamem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lastRenderedPageBreak/>
        <w:t>Dodání fotografií</w:t>
      </w:r>
      <w:r w:rsidRPr="00D4658C">
        <w:rPr>
          <w:rStyle w:val="dn"/>
          <w:rFonts w:ascii="Georgia" w:hAnsi="Georgia"/>
          <w:color w:val="000000" w:themeColor="text1"/>
          <w:u w:color="FF0000"/>
        </w:rPr>
        <w:t>:</w:t>
      </w:r>
    </w:p>
    <w:p w14:paraId="35992510" w14:textId="77777777" w:rsidR="00D4658C" w:rsidRP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  <w:lang w:val="de-DE"/>
        </w:rPr>
      </w:pPr>
      <w:r w:rsidRPr="00D4658C">
        <w:rPr>
          <w:rFonts w:ascii="Georgia" w:hAnsi="Georgia"/>
          <w:color w:val="000000" w:themeColor="text1"/>
          <w:lang w:val="de-DE"/>
        </w:rPr>
        <w:t>Form</w:t>
      </w:r>
      <w:proofErr w:type="spellStart"/>
      <w:r w:rsidRPr="00D4658C">
        <w:rPr>
          <w:rFonts w:ascii="Georgia" w:hAnsi="Georgia"/>
          <w:color w:val="000000" w:themeColor="text1"/>
        </w:rPr>
        <w:t>át</w:t>
      </w:r>
      <w:proofErr w:type="spellEnd"/>
      <w:r w:rsidRPr="00D4658C">
        <w:rPr>
          <w:rFonts w:ascii="Georgia" w:hAnsi="Georgia"/>
          <w:color w:val="000000" w:themeColor="text1"/>
        </w:rPr>
        <w:t xml:space="preserve">: RAW/ TIFF + fotografie </w:t>
      </w:r>
      <w:proofErr w:type="spellStart"/>
      <w:r w:rsidRPr="00D4658C">
        <w:rPr>
          <w:rFonts w:ascii="Georgia" w:hAnsi="Georgia"/>
          <w:color w:val="000000" w:themeColor="text1"/>
        </w:rPr>
        <w:t>komprimovan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  <w:lang w:val="pt-PT"/>
        </w:rPr>
        <w:t xml:space="preserve">do </w:t>
      </w:r>
      <w:proofErr w:type="spellStart"/>
      <w:r w:rsidRPr="00D4658C">
        <w:rPr>
          <w:rFonts w:ascii="Georgia" w:hAnsi="Georgia"/>
          <w:color w:val="000000" w:themeColor="text1"/>
          <w:lang w:val="pt-PT"/>
        </w:rPr>
        <w:t>form</w:t>
      </w:r>
      <w:r w:rsidRPr="00D4658C">
        <w:rPr>
          <w:rFonts w:ascii="Georgia" w:hAnsi="Georgia"/>
          <w:color w:val="000000" w:themeColor="text1"/>
        </w:rPr>
        <w:t>átu</w:t>
      </w:r>
      <w:proofErr w:type="spellEnd"/>
      <w:r w:rsidRPr="00D4658C">
        <w:rPr>
          <w:rFonts w:ascii="Georgia" w:hAnsi="Georgia"/>
          <w:color w:val="000000" w:themeColor="text1"/>
        </w:rPr>
        <w:t xml:space="preserve"> JPG</w:t>
      </w:r>
    </w:p>
    <w:p w14:paraId="4F2F9587" w14:textId="2752644E" w:rsidR="00D4658C" w:rsidRP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Min. počet: </w:t>
      </w:r>
      <w:r w:rsidR="00D55893">
        <w:rPr>
          <w:rStyle w:val="dn"/>
          <w:rFonts w:ascii="Georgia" w:hAnsi="Georgia"/>
          <w:b/>
          <w:bCs/>
          <w:color w:val="000000" w:themeColor="text1"/>
          <w:u w:color="FF0000"/>
        </w:rPr>
        <w:t>6</w:t>
      </w:r>
      <w:r w:rsidRPr="00D4658C">
        <w:rPr>
          <w:rStyle w:val="dn"/>
          <w:rFonts w:ascii="Georgia" w:hAnsi="Georgia"/>
          <w:b/>
          <w:bCs/>
          <w:color w:val="000000" w:themeColor="text1"/>
          <w:u w:color="FF0000"/>
        </w:rPr>
        <w:t xml:space="preserve"> ks</w:t>
      </w:r>
    </w:p>
    <w:p w14:paraId="6F883727" w14:textId="79BA90D7" w:rsidR="00D4658C" w:rsidRP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>Fotografie budou použity pro účely prezentace regionu a ČR na kanálech Objednatele.</w:t>
      </w:r>
    </w:p>
    <w:p w14:paraId="57B8CE93" w14:textId="77777777" w:rsidR="00D4658C" w:rsidRP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Způsob využití pro Objednatele: </w:t>
      </w:r>
      <w:proofErr w:type="spellStart"/>
      <w:r w:rsidRPr="00D4658C">
        <w:rPr>
          <w:rFonts w:ascii="Georgia" w:hAnsi="Georgia"/>
          <w:color w:val="000000" w:themeColor="text1"/>
        </w:rPr>
        <w:t>voln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užití pro Objednatele.</w:t>
      </w:r>
    </w:p>
    <w:p w14:paraId="4C44E4E0" w14:textId="26CB1752" w:rsidR="00D4658C" w:rsidRDefault="00D4658C" w:rsidP="00333452">
      <w:pPr>
        <w:pStyle w:val="Odstavecseseznamem"/>
        <w:numPr>
          <w:ilvl w:val="0"/>
          <w:numId w:val="2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color w:val="000000" w:themeColor="text1"/>
        </w:rPr>
      </w:pPr>
      <w:r w:rsidRPr="00D4658C">
        <w:rPr>
          <w:rFonts w:ascii="Georgia" w:hAnsi="Georgia"/>
          <w:color w:val="000000" w:themeColor="text1"/>
        </w:rPr>
        <w:t xml:space="preserve">Fotografie budou vybrány po </w:t>
      </w:r>
      <w:proofErr w:type="spellStart"/>
      <w:r w:rsidRPr="00D4658C">
        <w:rPr>
          <w:rFonts w:ascii="Georgia" w:hAnsi="Georgia"/>
          <w:color w:val="000000" w:themeColor="text1"/>
        </w:rPr>
        <w:t>vzájemn</w:t>
      </w:r>
      <w:proofErr w:type="spellEnd"/>
      <w:r w:rsidRPr="00D4658C">
        <w:rPr>
          <w:rFonts w:ascii="Georgia" w:hAnsi="Georgia"/>
          <w:color w:val="000000" w:themeColor="text1"/>
          <w:lang w:val="fr-FR"/>
        </w:rPr>
        <w:t xml:space="preserve">é </w:t>
      </w:r>
      <w:r w:rsidRPr="00D4658C">
        <w:rPr>
          <w:rFonts w:ascii="Georgia" w:hAnsi="Georgia"/>
          <w:color w:val="000000" w:themeColor="text1"/>
        </w:rPr>
        <w:t>konzultaci Objednatele s Dodavatelem.</w:t>
      </w:r>
    </w:p>
    <w:p w14:paraId="1AA2E7A4" w14:textId="769D4B27" w:rsidR="00231DF1" w:rsidRPr="00D13CE9" w:rsidRDefault="00231DF1" w:rsidP="00D13CE9">
      <w:p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</w:rPr>
      </w:pPr>
    </w:p>
    <w:p w14:paraId="0B590970" w14:textId="77777777" w:rsidR="00231DF1" w:rsidRPr="007F047A" w:rsidRDefault="00231DF1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b/>
          <w:bCs/>
          <w:color w:val="000000" w:themeColor="text1"/>
        </w:rPr>
      </w:pPr>
    </w:p>
    <w:p w14:paraId="70CC095A" w14:textId="433C31B4" w:rsidR="007F047A" w:rsidRPr="007F047A" w:rsidRDefault="007F047A" w:rsidP="00333452">
      <w:pPr>
        <w:pStyle w:val="Odstavecseseznamem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jc w:val="both"/>
        <w:rPr>
          <w:rFonts w:ascii="Georgia" w:hAnsi="Georgia"/>
          <w:b/>
          <w:bCs/>
          <w:color w:val="000000" w:themeColor="text1"/>
          <w:sz w:val="24"/>
          <w:szCs w:val="24"/>
        </w:rPr>
      </w:pPr>
      <w:r w:rsidRPr="007F047A">
        <w:rPr>
          <w:rFonts w:ascii="Georgia" w:hAnsi="Georgia"/>
          <w:b/>
          <w:bCs/>
          <w:sz w:val="24"/>
          <w:szCs w:val="24"/>
        </w:rPr>
        <w:t>Veškeré grafické návrhy, které obsahují logo Objednatele, případně MMR podléhají schválení ze strany Objednatele.</w:t>
      </w:r>
    </w:p>
    <w:p w14:paraId="473D7579" w14:textId="77777777" w:rsidR="00085005" w:rsidRPr="007F047A" w:rsidRDefault="00085005" w:rsidP="00333452">
      <w:pPr>
        <w:pStyle w:val="Odstavecseseznamem"/>
        <w:pBdr>
          <w:top w:val="nil"/>
          <w:left w:val="nil"/>
          <w:bottom w:val="nil"/>
          <w:right w:val="nil"/>
          <w:between w:val="nil"/>
          <w:bar w:val="nil"/>
        </w:pBdr>
        <w:spacing w:before="100" w:after="100" w:line="240" w:lineRule="auto"/>
        <w:ind w:left="1534"/>
        <w:jc w:val="both"/>
        <w:rPr>
          <w:rFonts w:ascii="Georgia" w:hAnsi="Georgia"/>
          <w:color w:val="000000" w:themeColor="text1"/>
          <w:sz w:val="24"/>
          <w:szCs w:val="24"/>
        </w:rPr>
      </w:pPr>
    </w:p>
    <w:p w14:paraId="72FFDE1A" w14:textId="06B0C820" w:rsidR="00D4658C" w:rsidRPr="007F047A" w:rsidRDefault="00D4658C" w:rsidP="00333452">
      <w:pPr>
        <w:pStyle w:val="Odstavecseseznamem"/>
        <w:numPr>
          <w:ilvl w:val="0"/>
          <w:numId w:val="12"/>
        </w:numPr>
        <w:tabs>
          <w:tab w:val="left" w:pos="454"/>
          <w:tab w:val="left" w:pos="907"/>
          <w:tab w:val="left" w:pos="1361"/>
          <w:tab w:val="left" w:pos="1814"/>
          <w:tab w:val="left" w:pos="2268"/>
          <w:tab w:val="left" w:pos="2722"/>
          <w:tab w:val="left" w:pos="3175"/>
          <w:tab w:val="left" w:pos="3629"/>
          <w:tab w:val="left" w:pos="4082"/>
          <w:tab w:val="left" w:pos="4536"/>
          <w:tab w:val="left" w:pos="4990"/>
          <w:tab w:val="left" w:pos="5443"/>
          <w:tab w:val="left" w:pos="5897"/>
        </w:tabs>
        <w:spacing w:after="0" w:line="260" w:lineRule="exact"/>
        <w:contextualSpacing w:val="0"/>
        <w:jc w:val="both"/>
        <w:rPr>
          <w:rFonts w:ascii="Georgia" w:hAnsi="Georgia"/>
          <w:b/>
          <w:color w:val="000000" w:themeColor="text1"/>
          <w:sz w:val="24"/>
          <w:szCs w:val="24"/>
        </w:rPr>
      </w:pPr>
      <w:r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>Veškeré obrazov</w:t>
      </w:r>
      <w:r w:rsidR="007F047A"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>é</w:t>
      </w:r>
      <w:r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 xml:space="preserve"> materiály budou předány Objednateli na paměťovém</w:t>
      </w:r>
      <w:r w:rsidR="007F047A"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 xml:space="preserve"> </w:t>
      </w:r>
      <w:r w:rsidRPr="007F047A">
        <w:rPr>
          <w:rFonts w:ascii="Georgia" w:eastAsia="Times New Roman" w:hAnsi="Georgia"/>
          <w:b/>
          <w:color w:val="000000" w:themeColor="text1"/>
          <w:sz w:val="24"/>
          <w:szCs w:val="24"/>
        </w:rPr>
        <w:t>médiu.</w:t>
      </w:r>
    </w:p>
    <w:p w14:paraId="208DDE53" w14:textId="49258BA1" w:rsidR="007F047A" w:rsidRDefault="007F047A" w:rsidP="00333452">
      <w:pPr>
        <w:pStyle w:val="Odstavecseseznamem"/>
        <w:shd w:val="clear" w:color="auto" w:fill="FFFFFF"/>
        <w:spacing w:after="0" w:line="240" w:lineRule="auto"/>
        <w:ind w:left="1068"/>
        <w:jc w:val="both"/>
        <w:textAlignment w:val="baseline"/>
        <w:rPr>
          <w:rFonts w:ascii="inherit" w:eastAsia="Times New Roman" w:hAnsi="inherit" w:cs="Times New Roman"/>
          <w:color w:val="002451"/>
          <w:lang w:eastAsia="cs-CZ"/>
        </w:rPr>
      </w:pPr>
    </w:p>
    <w:p w14:paraId="662E39ED" w14:textId="05EE9FCB" w:rsidR="002863C3" w:rsidRPr="002863C3" w:rsidRDefault="002863C3" w:rsidP="00333452">
      <w:pPr>
        <w:pStyle w:val="ListNumber-ContinueHeadingCzechTourism"/>
        <w:numPr>
          <w:ilvl w:val="0"/>
          <w:numId w:val="12"/>
        </w:numPr>
        <w:jc w:val="both"/>
        <w:rPr>
          <w:b/>
          <w:bCs/>
        </w:rPr>
      </w:pPr>
      <w:r w:rsidRPr="002863C3">
        <w:rPr>
          <w:b/>
          <w:bCs/>
        </w:rPr>
        <w:t>Dodavatel zhotoví a předá závěrečnou zprávu, která bude obsahovat popis aktivit, fotodokumentaci, zhodnocení propagace a kvantifikaci ukazatelů:</w:t>
      </w:r>
    </w:p>
    <w:p w14:paraId="16712BF7" w14:textId="77777777" w:rsidR="002863C3" w:rsidRPr="002863C3" w:rsidRDefault="002863C3" w:rsidP="00333452">
      <w:pPr>
        <w:pStyle w:val="Odstavecseseznamem"/>
        <w:jc w:val="both"/>
        <w:rPr>
          <w:b/>
          <w:bCs/>
        </w:rPr>
      </w:pPr>
    </w:p>
    <w:p w14:paraId="0974D1DF" w14:textId="4AD7D572" w:rsidR="002863C3" w:rsidRPr="002863C3" w:rsidRDefault="002863C3" w:rsidP="00333452">
      <w:pPr>
        <w:pStyle w:val="ListNumber-ContinueHeadingCzechTourism"/>
        <w:numPr>
          <w:ilvl w:val="0"/>
          <w:numId w:val="28"/>
        </w:numPr>
        <w:jc w:val="both"/>
        <w:rPr>
          <w:b/>
          <w:bCs/>
        </w:rPr>
      </w:pPr>
      <w:r w:rsidRPr="002863C3">
        <w:rPr>
          <w:b/>
          <w:bCs/>
        </w:rPr>
        <w:t xml:space="preserve">zásah </w:t>
      </w:r>
      <w:r w:rsidR="005446CD">
        <w:rPr>
          <w:b/>
          <w:bCs/>
        </w:rPr>
        <w:t xml:space="preserve">v rámci </w:t>
      </w:r>
      <w:r w:rsidRPr="002863C3">
        <w:rPr>
          <w:b/>
          <w:bCs/>
        </w:rPr>
        <w:t>TV přenos</w:t>
      </w:r>
      <w:r w:rsidR="005446CD">
        <w:rPr>
          <w:b/>
          <w:bCs/>
        </w:rPr>
        <w:t>ů</w:t>
      </w:r>
    </w:p>
    <w:p w14:paraId="4AD48737" w14:textId="4D66E03E" w:rsidR="002863C3" w:rsidRPr="002863C3" w:rsidRDefault="002863C3" w:rsidP="00333452">
      <w:pPr>
        <w:pStyle w:val="ListNumber-ContinueHeadingCzechTourism"/>
        <w:numPr>
          <w:ilvl w:val="0"/>
          <w:numId w:val="28"/>
        </w:numPr>
        <w:jc w:val="both"/>
        <w:rPr>
          <w:b/>
          <w:bCs/>
        </w:rPr>
      </w:pPr>
      <w:r w:rsidRPr="002863C3">
        <w:rPr>
          <w:b/>
          <w:bCs/>
        </w:rPr>
        <w:t xml:space="preserve">zásah </w:t>
      </w:r>
      <w:r w:rsidR="005446CD">
        <w:rPr>
          <w:b/>
          <w:bCs/>
        </w:rPr>
        <w:t xml:space="preserve">v </w:t>
      </w:r>
      <w:proofErr w:type="spellStart"/>
      <w:r w:rsidRPr="002863C3">
        <w:rPr>
          <w:b/>
          <w:bCs/>
        </w:rPr>
        <w:t>onlin</w:t>
      </w:r>
      <w:r w:rsidR="005446CD">
        <w:rPr>
          <w:b/>
          <w:bCs/>
        </w:rPr>
        <w:t>u</w:t>
      </w:r>
      <w:proofErr w:type="spellEnd"/>
    </w:p>
    <w:p w14:paraId="6073B8B0" w14:textId="77777777" w:rsidR="002863C3" w:rsidRPr="002863C3" w:rsidRDefault="002863C3" w:rsidP="00333452">
      <w:pPr>
        <w:pStyle w:val="ListNumber-ContinueHeadingCzechTourism"/>
        <w:numPr>
          <w:ilvl w:val="0"/>
          <w:numId w:val="28"/>
        </w:numPr>
        <w:jc w:val="both"/>
        <w:rPr>
          <w:b/>
          <w:bCs/>
        </w:rPr>
      </w:pPr>
      <w:r w:rsidRPr="002863C3">
        <w:rPr>
          <w:b/>
          <w:bCs/>
        </w:rPr>
        <w:t>celkový zásah</w:t>
      </w:r>
    </w:p>
    <w:p w14:paraId="061A2477" w14:textId="060299BE" w:rsidR="002863C3" w:rsidRPr="002863C3" w:rsidRDefault="002863C3" w:rsidP="00333452">
      <w:pPr>
        <w:pStyle w:val="ListNumber-ContinueHeadingCzechTourism"/>
        <w:numPr>
          <w:ilvl w:val="0"/>
          <w:numId w:val="28"/>
        </w:numPr>
        <w:jc w:val="both"/>
        <w:rPr>
          <w:b/>
          <w:bCs/>
        </w:rPr>
      </w:pPr>
      <w:r w:rsidRPr="002863C3">
        <w:rPr>
          <w:b/>
          <w:bCs/>
        </w:rPr>
        <w:t>hodnota AVE plnění</w:t>
      </w:r>
    </w:p>
    <w:p w14:paraId="2CD0AFF8" w14:textId="676655F2" w:rsidR="002863C3" w:rsidRDefault="002863C3" w:rsidP="00333452">
      <w:pPr>
        <w:pStyle w:val="ListNumber-ContinueHeadingCzechTourism"/>
        <w:ind w:left="1788"/>
        <w:jc w:val="both"/>
      </w:pPr>
    </w:p>
    <w:p w14:paraId="705B9F7E" w14:textId="77777777" w:rsidR="002863C3" w:rsidRPr="002863C3" w:rsidRDefault="002863C3" w:rsidP="00333452">
      <w:pPr>
        <w:pStyle w:val="ListNumber-ContinueHeadingCzechTourism"/>
        <w:ind w:left="1788"/>
        <w:jc w:val="both"/>
      </w:pPr>
    </w:p>
    <w:p w14:paraId="10AB529E" w14:textId="404C0870" w:rsidR="001D0DC6" w:rsidRPr="002863C3" w:rsidRDefault="002863C3" w:rsidP="00333452">
      <w:pPr>
        <w:pStyle w:val="ListNumber-ContinueHeadingCzechTourism"/>
        <w:ind w:left="1134"/>
        <w:jc w:val="both"/>
      </w:pPr>
      <w:r w:rsidRPr="002863C3">
        <w:t xml:space="preserve">(počet návštěvníků akce, u </w:t>
      </w:r>
      <w:proofErr w:type="spellStart"/>
      <w:r w:rsidRPr="002863C3">
        <w:t>printových</w:t>
      </w:r>
      <w:proofErr w:type="spellEnd"/>
      <w:r w:rsidRPr="002863C3">
        <w:t xml:space="preserve"> nosičů a billboardů – ukazatel net </w:t>
      </w:r>
      <w:proofErr w:type="spellStart"/>
      <w:r w:rsidRPr="002863C3">
        <w:t>reach</w:t>
      </w:r>
      <w:proofErr w:type="spellEnd"/>
      <w:r w:rsidRPr="002863C3">
        <w:t xml:space="preserve"> / OTS, u online propagace – ukazatel celkové návštěvnosti stránek, počet shlédnutých stránek, průměrná doba návštěvy, </w:t>
      </w:r>
      <w:proofErr w:type="spellStart"/>
      <w:r w:rsidRPr="002863C3">
        <w:t>bounce</w:t>
      </w:r>
      <w:proofErr w:type="spellEnd"/>
      <w:r w:rsidRPr="002863C3">
        <w:t xml:space="preserve"> </w:t>
      </w:r>
      <w:proofErr w:type="spellStart"/>
      <w:r w:rsidRPr="002863C3">
        <w:t>rate</w:t>
      </w:r>
      <w:proofErr w:type="spellEnd"/>
      <w:r w:rsidRPr="002863C3">
        <w:t xml:space="preserve"> a podobně).</w:t>
      </w:r>
    </w:p>
    <w:p w14:paraId="6C75D11A" w14:textId="0EF99FCC" w:rsidR="00931703" w:rsidRPr="002863C3" w:rsidRDefault="00931703" w:rsidP="00333452">
      <w:pPr>
        <w:jc w:val="both"/>
        <w:rPr>
          <w:rFonts w:ascii="Georgia" w:hAnsi="Georgia"/>
        </w:rPr>
      </w:pPr>
    </w:p>
    <w:sectPr w:rsidR="00931703" w:rsidRPr="002863C3" w:rsidSect="00D46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604020202020204"/>
    <w:charset w:val="EE"/>
    <w:family w:val="swiss"/>
    <w:pitch w:val="variable"/>
    <w:sig w:usb0="E4002EFF" w:usb1="C000E47F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Neue CE Cond">
    <w:altName w:val="Arial"/>
    <w:panose1 w:val="02000806000000020004"/>
    <w:charset w:val="00"/>
    <w:family w:val="auto"/>
    <w:pitch w:val="variable"/>
    <w:sig w:usb0="A00002FF" w:usb1="5000205A" w:usb2="00000000" w:usb3="00000000" w:csb0="00000001" w:csb1="00000000"/>
  </w:font>
  <w:font w:name="inheri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374C2"/>
    <w:multiLevelType w:val="hybridMultilevel"/>
    <w:tmpl w:val="F2121E60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1018E1"/>
    <w:multiLevelType w:val="hybridMultilevel"/>
    <w:tmpl w:val="8F40106E"/>
    <w:numStyleLink w:val="Importovanstyl2"/>
  </w:abstractNum>
  <w:abstractNum w:abstractNumId="2" w15:restartNumberingAfterBreak="0">
    <w:nsid w:val="04CD6609"/>
    <w:multiLevelType w:val="hybridMultilevel"/>
    <w:tmpl w:val="68C6126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700F"/>
    <w:multiLevelType w:val="hybridMultilevel"/>
    <w:tmpl w:val="95A2FF22"/>
    <w:styleLink w:val="Importovanstyl3"/>
    <w:lvl w:ilvl="0" w:tplc="711CDBB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826C5D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E96A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5C8C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23E3A6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E2754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4D6BDD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850C5F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ECCA0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10054307"/>
    <w:multiLevelType w:val="hybridMultilevel"/>
    <w:tmpl w:val="98FA529C"/>
    <w:numStyleLink w:val="Importovanstyl5"/>
  </w:abstractNum>
  <w:abstractNum w:abstractNumId="5" w15:restartNumberingAfterBreak="0">
    <w:nsid w:val="127F56EA"/>
    <w:multiLevelType w:val="hybridMultilevel"/>
    <w:tmpl w:val="878EC88A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4565EE0"/>
    <w:multiLevelType w:val="hybridMultilevel"/>
    <w:tmpl w:val="47584A76"/>
    <w:lvl w:ilvl="0" w:tplc="040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1B2F0F1A"/>
    <w:multiLevelType w:val="hybridMultilevel"/>
    <w:tmpl w:val="187233F6"/>
    <w:styleLink w:val="Importovanstyl4"/>
    <w:lvl w:ilvl="0" w:tplc="C85049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F452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288B87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E0E58B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A5A4D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8C09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E3EA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2FE1C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C83B1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1E7E00CC"/>
    <w:multiLevelType w:val="hybridMultilevel"/>
    <w:tmpl w:val="DFAA10B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9" w15:restartNumberingAfterBreak="0">
    <w:nsid w:val="213B01FF"/>
    <w:multiLevelType w:val="multilevel"/>
    <w:tmpl w:val="B84605BA"/>
    <w:lvl w:ilvl="0">
      <w:start w:val="1"/>
      <w:numFmt w:val="upperRoman"/>
      <w:suff w:val="space"/>
      <w:lvlText w:val="%1."/>
      <w:lvlJc w:val="left"/>
      <w:pPr>
        <w:ind w:left="3828" w:firstLine="0"/>
      </w:pPr>
      <w:rPr>
        <w:rFonts w:ascii="Georgia" w:hAnsi="Georgia" w:hint="default"/>
        <w:sz w:val="22"/>
        <w:szCs w:val="26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Georgia" w:hAnsi="Georgia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1588" w:hanging="908"/>
      </w:pPr>
    </w:lvl>
    <w:lvl w:ilvl="3">
      <w:start w:val="1"/>
      <w:numFmt w:val="decimal"/>
      <w:lvlText w:val="%1.%2.%3.%4"/>
      <w:lvlJc w:val="left"/>
      <w:pPr>
        <w:tabs>
          <w:tab w:val="num" w:pos="1588"/>
        </w:tabs>
        <w:ind w:left="2722" w:hanging="1134"/>
      </w:pPr>
    </w:lvl>
    <w:lvl w:ilvl="4">
      <w:start w:val="1"/>
      <w:numFmt w:val="decimal"/>
      <w:lvlText w:val="%1.%2.%3.%4.%5"/>
      <w:lvlJc w:val="left"/>
      <w:pPr>
        <w:tabs>
          <w:tab w:val="num" w:pos="2722"/>
        </w:tabs>
        <w:ind w:left="3856" w:hanging="1134"/>
      </w:pPr>
    </w:lvl>
    <w:lvl w:ilvl="5">
      <w:start w:val="1"/>
      <w:numFmt w:val="bullet"/>
      <w:lvlText w:val="—"/>
      <w:lvlJc w:val="left"/>
      <w:pPr>
        <w:tabs>
          <w:tab w:val="num" w:pos="3856"/>
        </w:tabs>
        <w:ind w:left="4082" w:hanging="226"/>
      </w:pPr>
      <w:rPr>
        <w:rFonts w:ascii="Georgia" w:hAnsi="Georgia" w:cs="Georgia" w:hint="default"/>
        <w:color w:val="00000A"/>
      </w:rPr>
    </w:lvl>
    <w:lvl w:ilvl="6">
      <w:start w:val="1"/>
      <w:numFmt w:val="bullet"/>
      <w:lvlText w:val="—"/>
      <w:lvlJc w:val="left"/>
      <w:pPr>
        <w:tabs>
          <w:tab w:val="num" w:pos="4082"/>
        </w:tabs>
        <w:ind w:left="4309" w:hanging="227"/>
      </w:pPr>
      <w:rPr>
        <w:rFonts w:ascii="Georgia" w:hAnsi="Georgia" w:cs="Georgia" w:hint="default"/>
        <w:color w:val="00000A"/>
      </w:rPr>
    </w:lvl>
    <w:lvl w:ilvl="7">
      <w:start w:val="1"/>
      <w:numFmt w:val="bullet"/>
      <w:lvlText w:val="—"/>
      <w:lvlJc w:val="left"/>
      <w:pPr>
        <w:tabs>
          <w:tab w:val="num" w:pos="4309"/>
        </w:tabs>
        <w:ind w:left="4536" w:hanging="227"/>
      </w:pPr>
      <w:rPr>
        <w:rFonts w:ascii="Georgia" w:hAnsi="Georgia" w:cs="Georgia" w:hint="default"/>
        <w:color w:val="00000A"/>
      </w:rPr>
    </w:lvl>
    <w:lvl w:ilvl="8">
      <w:start w:val="1"/>
      <w:numFmt w:val="bullet"/>
      <w:lvlText w:val="—"/>
      <w:lvlJc w:val="left"/>
      <w:pPr>
        <w:tabs>
          <w:tab w:val="num" w:pos="4536"/>
        </w:tabs>
        <w:ind w:left="4763" w:hanging="227"/>
      </w:pPr>
      <w:rPr>
        <w:rFonts w:ascii="Georgia" w:hAnsi="Georgia" w:cs="Georgia" w:hint="default"/>
        <w:color w:val="00000A"/>
      </w:rPr>
    </w:lvl>
  </w:abstractNum>
  <w:abstractNum w:abstractNumId="10" w15:restartNumberingAfterBreak="0">
    <w:nsid w:val="21C7037F"/>
    <w:multiLevelType w:val="hybridMultilevel"/>
    <w:tmpl w:val="093C8E6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2CD1132C"/>
    <w:multiLevelType w:val="hybridMultilevel"/>
    <w:tmpl w:val="738A1376"/>
    <w:styleLink w:val="Importovanstyl7"/>
    <w:lvl w:ilvl="0" w:tplc="07FA7BC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4902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D3036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F988E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34871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FD0B3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3E20F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D14B37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056ED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30060240"/>
    <w:multiLevelType w:val="hybridMultilevel"/>
    <w:tmpl w:val="6B4499CE"/>
    <w:lvl w:ilvl="0" w:tplc="0405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30277A22"/>
    <w:multiLevelType w:val="hybridMultilevel"/>
    <w:tmpl w:val="96CC7814"/>
    <w:lvl w:ilvl="0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 w15:restartNumberingAfterBreak="0">
    <w:nsid w:val="30795863"/>
    <w:multiLevelType w:val="hybridMultilevel"/>
    <w:tmpl w:val="3162C1F6"/>
    <w:lvl w:ilvl="0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31141362"/>
    <w:multiLevelType w:val="hybridMultilevel"/>
    <w:tmpl w:val="8180991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E52AFB"/>
    <w:multiLevelType w:val="multilevel"/>
    <w:tmpl w:val="6C4C026A"/>
    <w:lvl w:ilvl="0">
      <w:start w:val="1"/>
      <w:numFmt w:val="bullet"/>
      <w:lvlText w:val="-"/>
      <w:lvlJc w:val="left"/>
      <w:pPr>
        <w:ind w:left="814" w:hanging="360"/>
      </w:pPr>
      <w:rPr>
        <w:rFonts w:ascii="Arial" w:hAnsi="Arial" w:cs="Arial" w:hint="default"/>
        <w:sz w:val="22"/>
      </w:rPr>
    </w:lvl>
    <w:lvl w:ilvl="1">
      <w:numFmt w:val="bullet"/>
      <w:lvlText w:val="-"/>
      <w:lvlJc w:val="left"/>
      <w:pPr>
        <w:ind w:left="1534" w:hanging="360"/>
      </w:pPr>
      <w:rPr>
        <w:rFonts w:ascii="Calibri" w:eastAsiaTheme="minorHAnsi" w:hAnsi="Calibri" w:cstheme="minorBidi" w:hint="default"/>
        <w:b/>
        <w:sz w:val="22"/>
      </w:rPr>
    </w:lvl>
    <w:lvl w:ilvl="2">
      <w:start w:val="1"/>
      <w:numFmt w:val="bullet"/>
      <w:lvlText w:val=""/>
      <w:lvlJc w:val="left"/>
      <w:pPr>
        <w:ind w:left="225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7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41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3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74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50E17AC"/>
    <w:multiLevelType w:val="hybridMultilevel"/>
    <w:tmpl w:val="B886856C"/>
    <w:lvl w:ilvl="0" w:tplc="040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8" w15:restartNumberingAfterBreak="0">
    <w:nsid w:val="35122833"/>
    <w:multiLevelType w:val="hybridMultilevel"/>
    <w:tmpl w:val="BB789CA4"/>
    <w:lvl w:ilvl="0" w:tplc="3632AC3C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78410C6"/>
    <w:multiLevelType w:val="hybridMultilevel"/>
    <w:tmpl w:val="2EE6B2B6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0" w15:restartNumberingAfterBreak="0">
    <w:nsid w:val="3DBC0525"/>
    <w:multiLevelType w:val="multilevel"/>
    <w:tmpl w:val="39862EBA"/>
    <w:lvl w:ilvl="0">
      <w:start w:val="1"/>
      <w:numFmt w:val="bullet"/>
      <w:lvlText w:val=""/>
      <w:lvlJc w:val="left"/>
      <w:pPr>
        <w:tabs>
          <w:tab w:val="num" w:pos="1174"/>
        </w:tabs>
        <w:ind w:left="1174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894"/>
        </w:tabs>
        <w:ind w:left="1894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614"/>
        </w:tabs>
        <w:ind w:left="2614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4054"/>
        </w:tabs>
        <w:ind w:left="4054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774"/>
        </w:tabs>
        <w:ind w:left="4774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6214"/>
        </w:tabs>
        <w:ind w:left="6214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934"/>
        </w:tabs>
        <w:ind w:left="6934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42D2380A"/>
    <w:multiLevelType w:val="hybridMultilevel"/>
    <w:tmpl w:val="401845D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844F45"/>
    <w:multiLevelType w:val="hybridMultilevel"/>
    <w:tmpl w:val="890AB8BE"/>
    <w:numStyleLink w:val="Importovanstyl6"/>
  </w:abstractNum>
  <w:abstractNum w:abstractNumId="23" w15:restartNumberingAfterBreak="0">
    <w:nsid w:val="516D172A"/>
    <w:multiLevelType w:val="hybridMultilevel"/>
    <w:tmpl w:val="98FA529C"/>
    <w:styleLink w:val="Importovanstyl5"/>
    <w:lvl w:ilvl="0" w:tplc="7B607B00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3CF2A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8B0289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382D0C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388DC3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1FCD0EC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6409834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3B6362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5E4EBA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5D542F50"/>
    <w:multiLevelType w:val="hybridMultilevel"/>
    <w:tmpl w:val="618E1788"/>
    <w:lvl w:ilvl="0" w:tplc="04050003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abstractNum w:abstractNumId="25" w15:restartNumberingAfterBreak="0">
    <w:nsid w:val="5E3430D3"/>
    <w:multiLevelType w:val="hybridMultilevel"/>
    <w:tmpl w:val="8F40106E"/>
    <w:styleLink w:val="Importovanstyl2"/>
    <w:lvl w:ilvl="0" w:tplc="A39C09B4">
      <w:start w:val="1"/>
      <w:numFmt w:val="bullet"/>
      <w:lvlText w:val="-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A262B6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A5C12DC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E6CB2E0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0FE409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CCE928A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468CFEE">
      <w:start w:val="1"/>
      <w:numFmt w:val="bullet"/>
      <w:lvlText w:val="•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47C5C">
      <w:start w:val="1"/>
      <w:numFmt w:val="bullet"/>
      <w:lvlText w:val="o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1022F0">
      <w:start w:val="1"/>
      <w:numFmt w:val="bullet"/>
      <w:lvlText w:val="▪"/>
      <w:lvlJc w:val="left"/>
      <w:rPr>
        <w:rFonts w:ascii="Georgia" w:eastAsia="Georgia" w:hAnsi="Georgia" w:cs="Georg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660E629C"/>
    <w:multiLevelType w:val="hybridMultilevel"/>
    <w:tmpl w:val="890AB8BE"/>
    <w:styleLink w:val="Importovanstyl6"/>
    <w:lvl w:ilvl="0" w:tplc="CDA0F9EE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89230A8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4762E0E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61C1C26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EF8D196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2800A6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2A4A908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A6CD12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5C20074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78D68D5"/>
    <w:multiLevelType w:val="hybridMultilevel"/>
    <w:tmpl w:val="162CD604"/>
    <w:styleLink w:val="Importovanstyl1"/>
    <w:lvl w:ilvl="0" w:tplc="D1600A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9E9BA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4C5CF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3027F7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3A419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1075B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22EF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47AE3F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5A0234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0"/>
        <w:szCs w:val="2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8" w15:restartNumberingAfterBreak="0">
    <w:nsid w:val="6A4D5C1B"/>
    <w:multiLevelType w:val="hybridMultilevel"/>
    <w:tmpl w:val="80E8E0AC"/>
    <w:lvl w:ilvl="0" w:tplc="72CC70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5B605A5"/>
    <w:multiLevelType w:val="hybridMultilevel"/>
    <w:tmpl w:val="F9E2E624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679504809">
    <w:abstractNumId w:val="29"/>
  </w:num>
  <w:num w:numId="2" w16cid:durableId="1832597922">
    <w:abstractNumId w:val="2"/>
  </w:num>
  <w:num w:numId="3" w16cid:durableId="1622034623">
    <w:abstractNumId w:val="21"/>
  </w:num>
  <w:num w:numId="4" w16cid:durableId="1674525751">
    <w:abstractNumId w:val="15"/>
  </w:num>
  <w:num w:numId="5" w16cid:durableId="1794055705">
    <w:abstractNumId w:val="27"/>
  </w:num>
  <w:num w:numId="6" w16cid:durableId="141581539">
    <w:abstractNumId w:val="23"/>
  </w:num>
  <w:num w:numId="7" w16cid:durableId="627517010">
    <w:abstractNumId w:val="4"/>
  </w:num>
  <w:num w:numId="8" w16cid:durableId="1267274309">
    <w:abstractNumId w:val="4"/>
    <w:lvlOverride w:ilvl="0">
      <w:lvl w:ilvl="0" w:tplc="BA0E2BD2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num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60DE93A0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num" w:pos="3110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1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7EE2F68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num" w:pos="3629"/>
            <w:tab w:val="left" w:pos="4082"/>
            <w:tab w:val="left" w:pos="4536"/>
            <w:tab w:val="left" w:pos="4990"/>
            <w:tab w:val="left" w:pos="5443"/>
            <w:tab w:val="left" w:pos="5897"/>
          </w:tabs>
          <w:ind w:left="3708" w:hanging="238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F007E80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num" w:pos="4536"/>
            <w:tab w:val="left" w:pos="4990"/>
            <w:tab w:val="left" w:pos="5443"/>
            <w:tab w:val="left" w:pos="5897"/>
          </w:tabs>
          <w:ind w:left="4615" w:hanging="425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A00831E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num" w:pos="5270"/>
            <w:tab w:val="left" w:pos="5443"/>
            <w:tab w:val="left" w:pos="5897"/>
          </w:tabs>
          <w:ind w:left="534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9F82758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num" w:pos="5897"/>
          </w:tabs>
          <w:ind w:left="5976" w:hanging="346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832F9EA">
        <w:start w:val="1"/>
        <w:numFmt w:val="bullet"/>
        <w:lvlText w:val="•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6710"/>
          </w:tabs>
          <w:ind w:left="678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1E4C8F0E">
        <w:start w:val="1"/>
        <w:numFmt w:val="bullet"/>
        <w:lvlText w:val="o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7430"/>
          </w:tabs>
          <w:ind w:left="750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8909E9E">
        <w:start w:val="1"/>
        <w:numFmt w:val="bullet"/>
        <w:lvlText w:val="▪"/>
        <w:lvlJc w:val="left"/>
        <w:pPr>
          <w:tabs>
            <w:tab w:val="left" w:pos="454"/>
            <w:tab w:val="left" w:pos="907"/>
            <w:tab w:val="left" w:pos="1361"/>
            <w:tab w:val="left" w:pos="1814"/>
            <w:tab w:val="left" w:pos="2268"/>
            <w:tab w:val="left" w:pos="2722"/>
            <w:tab w:val="left" w:pos="3175"/>
            <w:tab w:val="left" w:pos="3629"/>
            <w:tab w:val="left" w:pos="4082"/>
            <w:tab w:val="left" w:pos="4536"/>
            <w:tab w:val="left" w:pos="4990"/>
            <w:tab w:val="left" w:pos="5443"/>
            <w:tab w:val="left" w:pos="5897"/>
            <w:tab w:val="num" w:pos="8150"/>
          </w:tabs>
          <w:ind w:left="8229" w:hanging="439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 w16cid:durableId="1060399387">
    <w:abstractNumId w:val="26"/>
  </w:num>
  <w:num w:numId="10" w16cid:durableId="353306397">
    <w:abstractNumId w:val="22"/>
  </w:num>
  <w:num w:numId="11" w16cid:durableId="285936119">
    <w:abstractNumId w:val="11"/>
  </w:num>
  <w:num w:numId="12" w16cid:durableId="732582208">
    <w:abstractNumId w:val="18"/>
  </w:num>
  <w:num w:numId="13" w16cid:durableId="269749747">
    <w:abstractNumId w:val="25"/>
  </w:num>
  <w:num w:numId="14" w16cid:durableId="1150170135">
    <w:abstractNumId w:val="1"/>
  </w:num>
  <w:num w:numId="15" w16cid:durableId="1036198243">
    <w:abstractNumId w:val="3"/>
  </w:num>
  <w:num w:numId="16" w16cid:durableId="919485446">
    <w:abstractNumId w:val="7"/>
  </w:num>
  <w:num w:numId="17" w16cid:durableId="1126892299">
    <w:abstractNumId w:val="16"/>
  </w:num>
  <w:num w:numId="18" w16cid:durableId="1752317393">
    <w:abstractNumId w:val="28"/>
  </w:num>
  <w:num w:numId="19" w16cid:durableId="1042559921">
    <w:abstractNumId w:val="0"/>
  </w:num>
  <w:num w:numId="20" w16cid:durableId="1605530644">
    <w:abstractNumId w:val="14"/>
  </w:num>
  <w:num w:numId="21" w16cid:durableId="1698240511">
    <w:abstractNumId w:val="10"/>
  </w:num>
  <w:num w:numId="22" w16cid:durableId="891425840">
    <w:abstractNumId w:val="6"/>
  </w:num>
  <w:num w:numId="23" w16cid:durableId="2025861209">
    <w:abstractNumId w:val="24"/>
  </w:num>
  <w:num w:numId="24" w16cid:durableId="1243179332">
    <w:abstractNumId w:val="19"/>
  </w:num>
  <w:num w:numId="25" w16cid:durableId="823398316">
    <w:abstractNumId w:val="5"/>
  </w:num>
  <w:num w:numId="26" w16cid:durableId="1829973914">
    <w:abstractNumId w:val="20"/>
  </w:num>
  <w:num w:numId="27" w16cid:durableId="1437411470">
    <w:abstractNumId w:val="9"/>
  </w:num>
  <w:num w:numId="28" w16cid:durableId="521357120">
    <w:abstractNumId w:val="13"/>
  </w:num>
  <w:num w:numId="29" w16cid:durableId="2124764366">
    <w:abstractNumId w:val="17"/>
  </w:num>
  <w:num w:numId="30" w16cid:durableId="335963120">
    <w:abstractNumId w:val="12"/>
  </w:num>
  <w:num w:numId="31" w16cid:durableId="1554346052">
    <w:abstractNumId w:val="8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D45"/>
    <w:rsid w:val="000346A2"/>
    <w:rsid w:val="00081F2A"/>
    <w:rsid w:val="00085005"/>
    <w:rsid w:val="000B0784"/>
    <w:rsid w:val="000D615C"/>
    <w:rsid w:val="00100BA8"/>
    <w:rsid w:val="0010148D"/>
    <w:rsid w:val="00102CBC"/>
    <w:rsid w:val="00105BB8"/>
    <w:rsid w:val="00163544"/>
    <w:rsid w:val="001655D6"/>
    <w:rsid w:val="00172BF7"/>
    <w:rsid w:val="0019283E"/>
    <w:rsid w:val="001C37C2"/>
    <w:rsid w:val="001D0DC6"/>
    <w:rsid w:val="001D5696"/>
    <w:rsid w:val="001F4B50"/>
    <w:rsid w:val="002210E8"/>
    <w:rsid w:val="00231DF1"/>
    <w:rsid w:val="0026582D"/>
    <w:rsid w:val="00270029"/>
    <w:rsid w:val="002779F9"/>
    <w:rsid w:val="002863C3"/>
    <w:rsid w:val="002A53BE"/>
    <w:rsid w:val="0031533E"/>
    <w:rsid w:val="00333452"/>
    <w:rsid w:val="00391CD9"/>
    <w:rsid w:val="003A19D6"/>
    <w:rsid w:val="003A4427"/>
    <w:rsid w:val="003E3CD4"/>
    <w:rsid w:val="00435EE5"/>
    <w:rsid w:val="0047625C"/>
    <w:rsid w:val="0047750D"/>
    <w:rsid w:val="004F2A80"/>
    <w:rsid w:val="005446CD"/>
    <w:rsid w:val="00560D94"/>
    <w:rsid w:val="005C0A88"/>
    <w:rsid w:val="005E49FD"/>
    <w:rsid w:val="00611E05"/>
    <w:rsid w:val="006250BE"/>
    <w:rsid w:val="00646073"/>
    <w:rsid w:val="00664B45"/>
    <w:rsid w:val="0067014C"/>
    <w:rsid w:val="00696D04"/>
    <w:rsid w:val="006E0B0A"/>
    <w:rsid w:val="006F5A34"/>
    <w:rsid w:val="00743D80"/>
    <w:rsid w:val="00754064"/>
    <w:rsid w:val="00762514"/>
    <w:rsid w:val="007637FE"/>
    <w:rsid w:val="0078025C"/>
    <w:rsid w:val="00782D21"/>
    <w:rsid w:val="0078716D"/>
    <w:rsid w:val="007C3192"/>
    <w:rsid w:val="007F047A"/>
    <w:rsid w:val="00876CFC"/>
    <w:rsid w:val="008F6702"/>
    <w:rsid w:val="00931703"/>
    <w:rsid w:val="00976940"/>
    <w:rsid w:val="009810E4"/>
    <w:rsid w:val="009E28FC"/>
    <w:rsid w:val="009F713B"/>
    <w:rsid w:val="00A04D45"/>
    <w:rsid w:val="00A32ACA"/>
    <w:rsid w:val="00A64204"/>
    <w:rsid w:val="00AD1A38"/>
    <w:rsid w:val="00B0083D"/>
    <w:rsid w:val="00B05A31"/>
    <w:rsid w:val="00B16A5B"/>
    <w:rsid w:val="00B30B57"/>
    <w:rsid w:val="00C17B87"/>
    <w:rsid w:val="00C26AA5"/>
    <w:rsid w:val="00C35D1B"/>
    <w:rsid w:val="00C7371D"/>
    <w:rsid w:val="00C83448"/>
    <w:rsid w:val="00CA6B6C"/>
    <w:rsid w:val="00CB13FA"/>
    <w:rsid w:val="00CD3479"/>
    <w:rsid w:val="00D13CE9"/>
    <w:rsid w:val="00D4658C"/>
    <w:rsid w:val="00D55893"/>
    <w:rsid w:val="00D6595C"/>
    <w:rsid w:val="00D70B27"/>
    <w:rsid w:val="00DB6775"/>
    <w:rsid w:val="00DC7C9B"/>
    <w:rsid w:val="00DD37B0"/>
    <w:rsid w:val="00E5761C"/>
    <w:rsid w:val="00E66825"/>
    <w:rsid w:val="00E95F0A"/>
    <w:rsid w:val="00E96CA7"/>
    <w:rsid w:val="00EB0B13"/>
    <w:rsid w:val="00EC05C4"/>
    <w:rsid w:val="00EE7C52"/>
    <w:rsid w:val="00F17F9E"/>
    <w:rsid w:val="00F60E80"/>
    <w:rsid w:val="00F713EE"/>
    <w:rsid w:val="00F75B85"/>
    <w:rsid w:val="00F80354"/>
    <w:rsid w:val="00FB00FB"/>
    <w:rsid w:val="00FC7F1D"/>
    <w:rsid w:val="00FD7E7C"/>
    <w:rsid w:val="00FE753D"/>
    <w:rsid w:val="00FF5496"/>
    <w:rsid w:val="00FF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87D53F"/>
  <w15:docId w15:val="{2817B98C-3F4C-48FC-823E-181F70862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List Paragraph (Czech Tourism),List Paragraph,Odstavec se seznamem1"/>
    <w:basedOn w:val="Normln"/>
    <w:link w:val="OdstavecseseznamemChar"/>
    <w:uiPriority w:val="34"/>
    <w:qFormat/>
    <w:rsid w:val="008F670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96CA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96CA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96CA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96CA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96CA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C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CA7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4F2A80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35EE5"/>
    <w:rPr>
      <w:color w:val="605E5C"/>
      <w:shd w:val="clear" w:color="auto" w:fill="E1DFDD"/>
    </w:rPr>
  </w:style>
  <w:style w:type="paragraph" w:customStyle="1" w:styleId="Default">
    <w:name w:val="Default"/>
    <w:rsid w:val="001D0DC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u w:color="000000"/>
      <w:bdr w:val="nil"/>
      <w:lang w:eastAsia="cs-CZ"/>
    </w:rPr>
  </w:style>
  <w:style w:type="numbering" w:customStyle="1" w:styleId="Importovanstyl1">
    <w:name w:val="Importovaný styl 1"/>
    <w:rsid w:val="001D0DC6"/>
    <w:pPr>
      <w:numPr>
        <w:numId w:val="5"/>
      </w:numPr>
    </w:pPr>
  </w:style>
  <w:style w:type="character" w:customStyle="1" w:styleId="dn">
    <w:name w:val="Žádný"/>
    <w:qFormat/>
    <w:rsid w:val="001D0DC6"/>
  </w:style>
  <w:style w:type="character" w:customStyle="1" w:styleId="Hyperlink0">
    <w:name w:val="Hyperlink.0"/>
    <w:basedOn w:val="dn"/>
    <w:rsid w:val="001D0DC6"/>
    <w:rPr>
      <w:u w:val="single" w:color="0563C1"/>
    </w:rPr>
  </w:style>
  <w:style w:type="character" w:customStyle="1" w:styleId="Hyperlink1">
    <w:name w:val="Hyperlink.1"/>
    <w:basedOn w:val="Standardnpsmoodstavce"/>
    <w:rsid w:val="001D0DC6"/>
    <w:rPr>
      <w:color w:val="0563C1"/>
      <w:u w:val="single" w:color="FF0000"/>
    </w:rPr>
  </w:style>
  <w:style w:type="numbering" w:customStyle="1" w:styleId="Importovanstyl5">
    <w:name w:val="Importovaný styl 5"/>
    <w:rsid w:val="001D0DC6"/>
    <w:pPr>
      <w:numPr>
        <w:numId w:val="6"/>
      </w:numPr>
    </w:pPr>
  </w:style>
  <w:style w:type="numbering" w:customStyle="1" w:styleId="Importovanstyl6">
    <w:name w:val="Importovaný styl 6"/>
    <w:rsid w:val="001D0DC6"/>
    <w:pPr>
      <w:numPr>
        <w:numId w:val="9"/>
      </w:numPr>
    </w:pPr>
  </w:style>
  <w:style w:type="character" w:customStyle="1" w:styleId="OdstavecseseznamemChar">
    <w:name w:val="Odstavec se seznamem Char"/>
    <w:aliases w:val="List Paragraph (Czech Tourism) Char,List Paragraph Char,Odstavec se seznamem1 Char"/>
    <w:link w:val="Odstavecseseznamem"/>
    <w:uiPriority w:val="34"/>
    <w:qFormat/>
    <w:locked/>
    <w:rsid w:val="001D0DC6"/>
  </w:style>
  <w:style w:type="numbering" w:customStyle="1" w:styleId="Importovanstyl7">
    <w:name w:val="Importovaný styl 7"/>
    <w:rsid w:val="001D0DC6"/>
    <w:pPr>
      <w:numPr>
        <w:numId w:val="11"/>
      </w:numPr>
    </w:pPr>
  </w:style>
  <w:style w:type="character" w:customStyle="1" w:styleId="ms-button-flexcontainer">
    <w:name w:val="ms-button-flexcontainer"/>
    <w:basedOn w:val="Standardnpsmoodstavce"/>
    <w:rsid w:val="00CA6B6C"/>
  </w:style>
  <w:style w:type="paragraph" w:customStyle="1" w:styleId="xmsonormal">
    <w:name w:val="x_msonormal"/>
    <w:basedOn w:val="Normln"/>
    <w:rsid w:val="00CA6B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CA6B6C"/>
    <w:rPr>
      <w:color w:val="605E5C"/>
      <w:shd w:val="clear" w:color="auto" w:fill="E1DFDD"/>
    </w:rPr>
  </w:style>
  <w:style w:type="numbering" w:customStyle="1" w:styleId="Importovanstyl2">
    <w:name w:val="Importovaný styl 2"/>
    <w:rsid w:val="00D4658C"/>
    <w:pPr>
      <w:numPr>
        <w:numId w:val="13"/>
      </w:numPr>
    </w:pPr>
  </w:style>
  <w:style w:type="numbering" w:customStyle="1" w:styleId="Importovanstyl3">
    <w:name w:val="Importovaný styl 3"/>
    <w:rsid w:val="00D4658C"/>
    <w:pPr>
      <w:numPr>
        <w:numId w:val="15"/>
      </w:numPr>
    </w:pPr>
  </w:style>
  <w:style w:type="numbering" w:customStyle="1" w:styleId="Importovanstyl4">
    <w:name w:val="Importovaný styl 4"/>
    <w:rsid w:val="00D4658C"/>
    <w:pPr>
      <w:numPr>
        <w:numId w:val="16"/>
      </w:numPr>
    </w:pPr>
  </w:style>
  <w:style w:type="character" w:customStyle="1" w:styleId="A5">
    <w:name w:val="A5"/>
    <w:uiPriority w:val="99"/>
    <w:qFormat/>
    <w:rsid w:val="00D4658C"/>
    <w:rPr>
      <w:rFonts w:cs="Helvetica Neue CE Cond"/>
      <w:color w:val="000000"/>
      <w:sz w:val="22"/>
      <w:szCs w:val="22"/>
    </w:rPr>
  </w:style>
  <w:style w:type="character" w:customStyle="1" w:styleId="xxxxxxxxfield--label">
    <w:name w:val="x_x_x_x_x_x_x_x_field--label"/>
    <w:basedOn w:val="Standardnpsmoodstavce"/>
    <w:rsid w:val="007F047A"/>
  </w:style>
  <w:style w:type="paragraph" w:customStyle="1" w:styleId="xxxxxxxmsonormal">
    <w:name w:val="x_x_x_x_xxxmsonormal"/>
    <w:basedOn w:val="Normln"/>
    <w:rsid w:val="007F04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ListNumber-ContinueHeadingCzechTourism">
    <w:name w:val="List Number - Continue Heading (Czech Tourism)"/>
    <w:basedOn w:val="Normln"/>
    <w:uiPriority w:val="99"/>
    <w:qFormat/>
    <w:rsid w:val="002863C3"/>
    <w:pPr>
      <w:tabs>
        <w:tab w:val="left" w:pos="227"/>
        <w:tab w:val="left" w:pos="454"/>
        <w:tab w:val="left" w:pos="680"/>
        <w:tab w:val="left" w:pos="907"/>
        <w:tab w:val="left" w:pos="1134"/>
        <w:tab w:val="left" w:pos="1361"/>
        <w:tab w:val="left" w:pos="1588"/>
        <w:tab w:val="left" w:pos="1814"/>
        <w:tab w:val="left" w:pos="2041"/>
        <w:tab w:val="left" w:pos="2268"/>
      </w:tabs>
      <w:spacing w:after="0" w:line="260" w:lineRule="exact"/>
    </w:pPr>
    <w:rPr>
      <w:rFonts w:ascii="Georgia" w:hAnsi="Georgia" w:cs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77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07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14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05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102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6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774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107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152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1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8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72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2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673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22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23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945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2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23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5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777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2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1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0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661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33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197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39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12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98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167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08578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31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52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3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39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3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2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96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19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0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2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7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3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dyznudy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mr.cz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WT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facebook.com/ostravaopen22" TargetMode="External"/><Relationship Id="rId10" Type="http://schemas.openxmlformats.org/officeDocument/2006/relationships/hyperlink" Target="http://www.jtbankaostravaopen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tbankaostravaopen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5</Pages>
  <Words>1513</Words>
  <Characters>8929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Lukáš Bajer</dc:creator>
  <cp:lastModifiedBy>Nikola Kopecna</cp:lastModifiedBy>
  <cp:revision>6</cp:revision>
  <dcterms:created xsi:type="dcterms:W3CDTF">2022-07-07T08:24:00Z</dcterms:created>
  <dcterms:modified xsi:type="dcterms:W3CDTF">2022-09-27T13:25:00Z</dcterms:modified>
</cp:coreProperties>
</file>