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A7" w:rsidRPr="00FF4B34" w:rsidRDefault="007E75A7" w:rsidP="007E75A7">
      <w:pPr>
        <w:keepNext/>
        <w:tabs>
          <w:tab w:val="left" w:pos="708"/>
        </w:tabs>
        <w:suppressAutoHyphens/>
        <w:spacing w:after="60" w:line="240" w:lineRule="auto"/>
        <w:jc w:val="center"/>
        <w:outlineLvl w:val="0"/>
        <w:rPr>
          <w:rFonts w:eastAsia="Times New Roman" w:cs="Times New Roman"/>
          <w:b/>
          <w:sz w:val="40"/>
          <w:szCs w:val="40"/>
          <w:lang w:eastAsia="zh-CN"/>
        </w:rPr>
      </w:pPr>
      <w:r w:rsidRPr="00FF4B34">
        <w:rPr>
          <w:rFonts w:eastAsia="Times New Roman" w:cs="Times New Roman"/>
          <w:b/>
          <w:i/>
          <w:sz w:val="40"/>
          <w:szCs w:val="40"/>
          <w:lang w:eastAsia="zh-CN"/>
        </w:rPr>
        <w:t xml:space="preserve">Kupní smlouva </w:t>
      </w:r>
    </w:p>
    <w:p w:rsidR="00C55AA3" w:rsidRDefault="00C55AA3" w:rsidP="00892399">
      <w:pPr>
        <w:keepNext/>
        <w:tabs>
          <w:tab w:val="left" w:pos="708"/>
        </w:tabs>
        <w:suppressAutoHyphens/>
        <w:spacing w:after="60" w:line="240" w:lineRule="auto"/>
        <w:outlineLvl w:val="0"/>
        <w:rPr>
          <w:rFonts w:eastAsia="Times New Roman" w:cs="Times New Roman"/>
          <w:b/>
          <w:i/>
          <w:sz w:val="32"/>
          <w:szCs w:val="32"/>
          <w:lang w:eastAsia="zh-CN"/>
        </w:rPr>
      </w:pPr>
    </w:p>
    <w:p w:rsidR="00C55AA3" w:rsidRDefault="00C55AA3" w:rsidP="00DB1CD3">
      <w:pPr>
        <w:keepNext/>
        <w:tabs>
          <w:tab w:val="left" w:pos="708"/>
        </w:tabs>
        <w:suppressAutoHyphens/>
        <w:spacing w:after="60" w:line="240" w:lineRule="auto"/>
        <w:outlineLvl w:val="0"/>
        <w:rPr>
          <w:rFonts w:eastAsia="Times New Roman" w:cs="Times New Roman"/>
          <w:b/>
          <w:i/>
          <w:sz w:val="32"/>
          <w:szCs w:val="32"/>
          <w:lang w:eastAsia="zh-CN"/>
        </w:rPr>
      </w:pPr>
    </w:p>
    <w:p w:rsidR="00773A74" w:rsidRDefault="00773A74" w:rsidP="00DB1CD3">
      <w:pPr>
        <w:keepNext/>
        <w:tabs>
          <w:tab w:val="left" w:pos="708"/>
        </w:tabs>
        <w:suppressAutoHyphens/>
        <w:spacing w:after="60" w:line="240" w:lineRule="auto"/>
        <w:outlineLvl w:val="0"/>
        <w:rPr>
          <w:rFonts w:eastAsia="Times New Roman" w:cs="Times New Roman"/>
          <w:b/>
          <w:i/>
          <w:sz w:val="32"/>
          <w:szCs w:val="32"/>
          <w:lang w:eastAsia="zh-CN"/>
        </w:rPr>
      </w:pPr>
    </w:p>
    <w:p w:rsidR="007E75A7" w:rsidRDefault="007E75A7" w:rsidP="00DB1CD3">
      <w:pPr>
        <w:suppressAutoHyphens/>
        <w:spacing w:after="0" w:line="240" w:lineRule="auto"/>
        <w:jc w:val="both"/>
        <w:rPr>
          <w:rFonts w:eastAsia="Times New Roman" w:cs="Times New Roman"/>
          <w:bCs/>
          <w:lang w:eastAsia="zh-CN"/>
        </w:rPr>
      </w:pPr>
      <w:r>
        <w:rPr>
          <w:rFonts w:eastAsia="Times New Roman" w:cs="Times New Roman"/>
          <w:lang w:eastAsia="zh-CN"/>
        </w:rPr>
        <w:t>uvedené smluvní strany</w:t>
      </w:r>
    </w:p>
    <w:p w:rsidR="00DB1CD3" w:rsidRDefault="00DB1CD3" w:rsidP="007E75A7">
      <w:pPr>
        <w:suppressAutoHyphens/>
        <w:spacing w:after="60" w:line="240" w:lineRule="auto"/>
        <w:rPr>
          <w:rFonts w:eastAsia="Times New Roman" w:cs="Times New Roman"/>
          <w:bCs/>
          <w:lang w:eastAsia="zh-CN"/>
        </w:rPr>
      </w:pP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
          <w:bCs/>
          <w:lang w:eastAsia="zh-CN"/>
        </w:rPr>
        <w:t>MĚSTO POHOŘELICE</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se sídlem Vídeňská 699, 691 23 Pohořelice</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IČ: 00283509</w:t>
      </w:r>
    </w:p>
    <w:p w:rsidR="00773A74" w:rsidRPr="00773A74" w:rsidRDefault="00773A74" w:rsidP="00773A74">
      <w:pPr>
        <w:suppressAutoHyphens/>
        <w:spacing w:after="0" w:line="240" w:lineRule="auto"/>
        <w:jc w:val="both"/>
        <w:rPr>
          <w:rFonts w:eastAsia="Times New Roman" w:cs="Times New Roman"/>
          <w:bCs/>
          <w:lang w:eastAsia="zh-CN"/>
        </w:rPr>
      </w:pPr>
      <w:r w:rsidRPr="00773A74">
        <w:rPr>
          <w:rFonts w:eastAsia="Times New Roman" w:cs="Times New Roman"/>
          <w:bCs/>
          <w:lang w:eastAsia="zh-CN"/>
        </w:rPr>
        <w:t>DIČ: CZ00283509</w:t>
      </w:r>
    </w:p>
    <w:p w:rsidR="00773A74" w:rsidRPr="00773A74" w:rsidRDefault="00773A74" w:rsidP="00773A74">
      <w:pPr>
        <w:suppressAutoHyphens/>
        <w:spacing w:after="0" w:line="240" w:lineRule="auto"/>
        <w:jc w:val="both"/>
        <w:rPr>
          <w:rFonts w:eastAsia="Times New Roman" w:cs="Times New Roman"/>
          <w:bCs/>
          <w:lang w:eastAsia="zh-CN"/>
        </w:rPr>
      </w:pPr>
      <w:proofErr w:type="spellStart"/>
      <w:r w:rsidRPr="00773A74">
        <w:rPr>
          <w:rFonts w:eastAsia="Times New Roman" w:cs="Times New Roman"/>
          <w:bCs/>
          <w:lang w:eastAsia="zh-CN"/>
        </w:rPr>
        <w:t>reg</w:t>
      </w:r>
      <w:proofErr w:type="spellEnd"/>
      <w:r w:rsidRPr="00773A74">
        <w:rPr>
          <w:rFonts w:eastAsia="Times New Roman" w:cs="Times New Roman"/>
          <w:bCs/>
          <w:lang w:eastAsia="zh-CN"/>
        </w:rPr>
        <w:t xml:space="preserve">. ČSÚ odd. Břeclav, 24.11.1990, </w:t>
      </w:r>
      <w:proofErr w:type="gramStart"/>
      <w:r w:rsidRPr="00773A74">
        <w:rPr>
          <w:rFonts w:eastAsia="Times New Roman" w:cs="Times New Roman"/>
          <w:bCs/>
          <w:lang w:eastAsia="zh-CN"/>
        </w:rPr>
        <w:t>č.j.</w:t>
      </w:r>
      <w:proofErr w:type="gramEnd"/>
      <w:r w:rsidRPr="00773A74">
        <w:rPr>
          <w:rFonts w:eastAsia="Times New Roman" w:cs="Times New Roman"/>
          <w:bCs/>
          <w:lang w:eastAsia="zh-CN"/>
        </w:rPr>
        <w:t xml:space="preserve"> 224/43784</w:t>
      </w:r>
    </w:p>
    <w:p w:rsidR="00773A74" w:rsidRPr="00773A74" w:rsidRDefault="00773A74" w:rsidP="00773A74">
      <w:pPr>
        <w:suppressAutoHyphens/>
        <w:spacing w:after="0" w:line="240" w:lineRule="auto"/>
        <w:jc w:val="both"/>
        <w:rPr>
          <w:rFonts w:eastAsia="Times New Roman" w:cs="Times New Roman"/>
          <w:bCs/>
          <w:lang w:eastAsia="zh-CN"/>
        </w:rPr>
      </w:pPr>
      <w:r>
        <w:rPr>
          <w:rFonts w:eastAsia="Times New Roman" w:cs="Times New Roman"/>
          <w:bCs/>
          <w:lang w:eastAsia="zh-CN"/>
        </w:rPr>
        <w:t>jako</w:t>
      </w:r>
      <w:r w:rsidRPr="00773A74">
        <w:rPr>
          <w:rFonts w:eastAsia="Times New Roman" w:cs="Times New Roman"/>
          <w:bCs/>
          <w:lang w:eastAsia="zh-CN"/>
        </w:rPr>
        <w:t xml:space="preserve"> prodávající na straně první</w:t>
      </w:r>
    </w:p>
    <w:p w:rsidR="007E75A7" w:rsidRDefault="007E75A7" w:rsidP="007E75A7">
      <w:pPr>
        <w:suppressAutoHyphens/>
        <w:spacing w:after="0" w:line="240" w:lineRule="auto"/>
        <w:jc w:val="both"/>
        <w:rPr>
          <w:rFonts w:eastAsia="Times New Roman" w:cs="Times New Roman"/>
          <w:bCs/>
          <w:lang w:eastAsia="zh-CN"/>
        </w:rPr>
      </w:pPr>
    </w:p>
    <w:p w:rsidR="007E75A7" w:rsidRDefault="007E75A7" w:rsidP="007E75A7">
      <w:pPr>
        <w:suppressAutoHyphens/>
        <w:spacing w:after="0" w:line="240" w:lineRule="auto"/>
        <w:jc w:val="both"/>
        <w:rPr>
          <w:rFonts w:eastAsia="Times New Roman" w:cs="Times New Roman"/>
          <w:lang w:eastAsia="zh-CN"/>
        </w:rPr>
      </w:pPr>
      <w:r>
        <w:rPr>
          <w:rFonts w:eastAsia="Times New Roman" w:cs="Times New Roman"/>
          <w:bCs/>
          <w:lang w:eastAsia="zh-CN"/>
        </w:rPr>
        <w:t xml:space="preserve">(dále jen </w:t>
      </w:r>
      <w:r w:rsidRPr="00721113">
        <w:rPr>
          <w:rFonts w:eastAsia="Times New Roman" w:cs="Times New Roman"/>
          <w:b/>
          <w:bCs/>
          <w:lang w:eastAsia="zh-CN"/>
        </w:rPr>
        <w:t>„prodávající“</w:t>
      </w:r>
      <w:r>
        <w:rPr>
          <w:rFonts w:eastAsia="Times New Roman" w:cs="Times New Roman"/>
          <w:bCs/>
          <w:lang w:eastAsia="zh-CN"/>
        </w:rPr>
        <w:t>)</w:t>
      </w:r>
    </w:p>
    <w:p w:rsidR="007E75A7" w:rsidRDefault="007E75A7" w:rsidP="007E75A7">
      <w:pPr>
        <w:suppressAutoHyphens/>
        <w:spacing w:after="0" w:line="240" w:lineRule="auto"/>
        <w:jc w:val="both"/>
        <w:rPr>
          <w:rFonts w:eastAsia="Times New Roman" w:cs="Times New Roman"/>
          <w:lang w:eastAsia="zh-CN"/>
        </w:rPr>
      </w:pPr>
    </w:p>
    <w:p w:rsidR="00F90138" w:rsidRDefault="00F90138" w:rsidP="00F90138">
      <w:pPr>
        <w:suppressAutoHyphens/>
        <w:spacing w:after="0" w:line="240" w:lineRule="auto"/>
        <w:jc w:val="both"/>
        <w:rPr>
          <w:rFonts w:eastAsia="Times New Roman" w:cs="Times New Roman"/>
          <w:lang w:eastAsia="zh-CN"/>
        </w:rPr>
      </w:pPr>
      <w:r>
        <w:rPr>
          <w:rFonts w:eastAsia="Times New Roman" w:cs="Times New Roman"/>
          <w:lang w:eastAsia="zh-CN"/>
        </w:rPr>
        <w:t>a</w:t>
      </w:r>
    </w:p>
    <w:p w:rsidR="00F90138" w:rsidRDefault="00F90138" w:rsidP="00F90138">
      <w:pPr>
        <w:suppressAutoHyphens/>
        <w:spacing w:after="0" w:line="240" w:lineRule="auto"/>
        <w:jc w:val="both"/>
        <w:rPr>
          <w:rFonts w:eastAsia="Times New Roman" w:cs="Times New Roman"/>
          <w:lang w:eastAsia="zh-CN"/>
        </w:rPr>
      </w:pPr>
    </w:p>
    <w:p w:rsidR="00F90138" w:rsidRPr="00F90138" w:rsidRDefault="00F90138" w:rsidP="00F90138">
      <w:pPr>
        <w:suppressAutoHyphens/>
        <w:spacing w:after="0" w:line="240" w:lineRule="auto"/>
        <w:jc w:val="both"/>
        <w:rPr>
          <w:rFonts w:eastAsia="Times New Roman" w:cs="Times New Roman"/>
          <w:lang w:eastAsia="zh-CN"/>
        </w:rPr>
      </w:pPr>
    </w:p>
    <w:p w:rsidR="00AF64FB" w:rsidRPr="00AF64FB" w:rsidRDefault="00AF64FB" w:rsidP="00AF64FB">
      <w:pPr>
        <w:widowControl w:val="0"/>
        <w:spacing w:after="0" w:line="245" w:lineRule="exact"/>
        <w:jc w:val="both"/>
        <w:rPr>
          <w:rFonts w:eastAsia="Times New Roman" w:cstheme="minorHAnsi"/>
          <w:b/>
          <w:bCs/>
          <w:lang w:eastAsia="cs-CZ" w:bidi="cs-CZ"/>
        </w:rPr>
      </w:pPr>
      <w:r w:rsidRPr="00AF64FB">
        <w:rPr>
          <w:rFonts w:eastAsia="Times New Roman" w:cstheme="minorHAnsi"/>
          <w:b/>
          <w:bCs/>
          <w:lang w:eastAsia="cs-CZ" w:bidi="cs-CZ"/>
        </w:rPr>
        <w:t>manželé</w:t>
      </w:r>
    </w:p>
    <w:p w:rsidR="00AF64FB" w:rsidRPr="00AF64FB" w:rsidRDefault="0085472E" w:rsidP="00AF64FB">
      <w:pPr>
        <w:widowControl w:val="0"/>
        <w:spacing w:after="0" w:line="245" w:lineRule="exact"/>
        <w:jc w:val="both"/>
        <w:rPr>
          <w:rFonts w:eastAsia="Times New Roman" w:cstheme="minorHAnsi"/>
          <w:bCs/>
          <w:lang w:eastAsia="cs-CZ" w:bidi="cs-CZ"/>
        </w:rPr>
      </w:pPr>
      <w:r>
        <w:rPr>
          <w:rFonts w:eastAsia="Times New Roman" w:cstheme="minorHAnsi"/>
          <w:b/>
          <w:bCs/>
          <w:lang w:eastAsia="cs-CZ" w:bidi="cs-CZ"/>
        </w:rPr>
        <w:t>E. G.</w:t>
      </w:r>
    </w:p>
    <w:p w:rsidR="00AF64FB" w:rsidRPr="00AF64FB" w:rsidRDefault="00AF64FB" w:rsidP="00AF64FB">
      <w:pPr>
        <w:widowControl w:val="0"/>
        <w:spacing w:after="0" w:line="245" w:lineRule="exact"/>
        <w:rPr>
          <w:rFonts w:eastAsia="Times New Roman" w:cstheme="minorHAnsi"/>
          <w:b/>
          <w:lang w:eastAsia="cs-CZ" w:bidi="cs-CZ"/>
        </w:rPr>
      </w:pPr>
      <w:r w:rsidRPr="00AF64FB">
        <w:rPr>
          <w:rFonts w:eastAsia="Times New Roman" w:cstheme="minorHAnsi"/>
          <w:b/>
          <w:lang w:eastAsia="cs-CZ" w:bidi="cs-CZ"/>
        </w:rPr>
        <w:t>a</w:t>
      </w:r>
    </w:p>
    <w:p w:rsidR="00AF64FB" w:rsidRPr="00AF64FB" w:rsidRDefault="0085472E" w:rsidP="00AF64FB">
      <w:pPr>
        <w:widowControl w:val="0"/>
        <w:spacing w:after="0" w:line="245" w:lineRule="exact"/>
        <w:rPr>
          <w:rFonts w:eastAsia="Times New Roman" w:cstheme="minorHAnsi"/>
          <w:b/>
          <w:lang w:eastAsia="cs-CZ" w:bidi="cs-CZ"/>
        </w:rPr>
      </w:pPr>
      <w:r>
        <w:rPr>
          <w:rFonts w:eastAsia="Times New Roman" w:cstheme="minorHAnsi"/>
          <w:b/>
          <w:lang w:eastAsia="cs-CZ" w:bidi="cs-CZ"/>
        </w:rPr>
        <w:t>A. G.</w:t>
      </w:r>
    </w:p>
    <w:p w:rsidR="00AF64FB" w:rsidRPr="00AF64FB" w:rsidRDefault="00AF64FB" w:rsidP="00AF64FB">
      <w:pPr>
        <w:widowControl w:val="0"/>
        <w:spacing w:after="0" w:line="245" w:lineRule="exact"/>
        <w:rPr>
          <w:rFonts w:eastAsia="Times New Roman" w:cstheme="minorHAnsi"/>
          <w:lang w:eastAsia="cs-CZ" w:bidi="cs-CZ"/>
        </w:rPr>
      </w:pPr>
      <w:proofErr w:type="spellStart"/>
      <w:proofErr w:type="gramStart"/>
      <w:r w:rsidRPr="00AF64FB">
        <w:rPr>
          <w:rFonts w:eastAsia="Times New Roman" w:cstheme="minorHAnsi"/>
          <w:b/>
          <w:lang w:eastAsia="cs-CZ" w:bidi="cs-CZ"/>
        </w:rPr>
        <w:t>r.č</w:t>
      </w:r>
      <w:proofErr w:type="spellEnd"/>
      <w:r w:rsidRPr="00AF64FB">
        <w:rPr>
          <w:rFonts w:eastAsia="Times New Roman" w:cstheme="minorHAnsi"/>
          <w:b/>
          <w:lang w:eastAsia="cs-CZ" w:bidi="cs-CZ"/>
        </w:rPr>
        <w:t>.</w:t>
      </w:r>
      <w:proofErr w:type="gramEnd"/>
      <w:r w:rsidRPr="00AF64FB">
        <w:rPr>
          <w:rFonts w:eastAsia="Times New Roman" w:cstheme="minorHAnsi"/>
          <w:b/>
          <w:lang w:eastAsia="cs-CZ" w:bidi="cs-CZ"/>
        </w:rPr>
        <w:t>: 775913/3789</w:t>
      </w:r>
    </w:p>
    <w:p w:rsidR="00AF64FB" w:rsidRPr="00AF64FB" w:rsidRDefault="00AF64FB" w:rsidP="00AF64FB">
      <w:pPr>
        <w:widowControl w:val="0"/>
        <w:spacing w:after="0" w:line="245" w:lineRule="exact"/>
        <w:ind w:right="3300"/>
        <w:rPr>
          <w:rFonts w:eastAsia="Times New Roman" w:cstheme="minorHAnsi"/>
          <w:lang w:eastAsia="cs-CZ" w:bidi="cs-CZ"/>
        </w:rPr>
      </w:pPr>
      <w:r w:rsidRPr="00AF64FB">
        <w:rPr>
          <w:rFonts w:eastAsia="Times New Roman" w:cstheme="minorHAnsi"/>
          <w:lang w:eastAsia="cs-CZ" w:bidi="cs-CZ"/>
        </w:rPr>
        <w:t xml:space="preserve">trvale </w:t>
      </w:r>
      <w:proofErr w:type="gramStart"/>
      <w:r w:rsidRPr="00AF64FB">
        <w:rPr>
          <w:rFonts w:eastAsia="Times New Roman" w:cstheme="minorHAnsi"/>
          <w:lang w:eastAsia="cs-CZ" w:bidi="cs-CZ"/>
        </w:rPr>
        <w:t>bytem : 691 23</w:t>
      </w:r>
      <w:proofErr w:type="gramEnd"/>
      <w:r w:rsidRPr="00AF64FB">
        <w:rPr>
          <w:rFonts w:eastAsia="Times New Roman" w:cstheme="minorHAnsi"/>
          <w:lang w:eastAsia="cs-CZ" w:bidi="cs-CZ"/>
        </w:rPr>
        <w:t xml:space="preserve"> Pohořelice</w:t>
      </w:r>
    </w:p>
    <w:p w:rsidR="00773A74" w:rsidRDefault="00BF3565" w:rsidP="00773A74">
      <w:pPr>
        <w:suppressAutoHyphens/>
        <w:spacing w:after="0" w:line="240" w:lineRule="auto"/>
        <w:rPr>
          <w:rFonts w:eastAsia="Times New Roman" w:cs="Times New Roman"/>
          <w:bCs/>
          <w:lang w:eastAsia="zh-CN" w:bidi="cs-CZ"/>
        </w:rPr>
      </w:pPr>
      <w:r>
        <w:rPr>
          <w:rFonts w:eastAsia="Times New Roman" w:cs="Times New Roman"/>
          <w:bCs/>
          <w:lang w:eastAsia="zh-CN" w:bidi="cs-CZ"/>
        </w:rPr>
        <w:t>jako</w:t>
      </w:r>
      <w:r w:rsidR="00773A74" w:rsidRPr="00773A74">
        <w:rPr>
          <w:rFonts w:eastAsia="Times New Roman" w:cs="Times New Roman"/>
          <w:bCs/>
          <w:lang w:eastAsia="zh-CN" w:bidi="cs-CZ"/>
        </w:rPr>
        <w:t xml:space="preserve"> kupující na straně druhé</w:t>
      </w:r>
    </w:p>
    <w:p w:rsidR="00773A74" w:rsidRDefault="00773A74" w:rsidP="00773A74">
      <w:pPr>
        <w:suppressAutoHyphens/>
        <w:spacing w:after="0" w:line="240" w:lineRule="auto"/>
        <w:rPr>
          <w:rFonts w:eastAsia="Times New Roman" w:cs="Times New Roman"/>
          <w:bCs/>
          <w:lang w:eastAsia="zh-CN" w:bidi="cs-CZ"/>
        </w:rPr>
      </w:pPr>
    </w:p>
    <w:p w:rsidR="007E75A7" w:rsidRDefault="007E75A7" w:rsidP="00773A74">
      <w:pPr>
        <w:suppressAutoHyphens/>
        <w:spacing w:after="0" w:line="240" w:lineRule="auto"/>
        <w:rPr>
          <w:rFonts w:eastAsia="Times New Roman" w:cs="Times New Roman"/>
          <w:bCs/>
          <w:lang w:eastAsia="zh-CN" w:bidi="cs-CZ"/>
        </w:rPr>
      </w:pPr>
      <w:r>
        <w:rPr>
          <w:rFonts w:eastAsia="Times New Roman" w:cs="Times New Roman"/>
          <w:bCs/>
          <w:lang w:eastAsia="zh-CN"/>
        </w:rPr>
        <w:t xml:space="preserve">(dále jen </w:t>
      </w:r>
      <w:r w:rsidRPr="00721113">
        <w:rPr>
          <w:rFonts w:eastAsia="Times New Roman" w:cs="Times New Roman"/>
          <w:b/>
          <w:bCs/>
          <w:lang w:eastAsia="zh-CN"/>
        </w:rPr>
        <w:t>„kupující“</w:t>
      </w:r>
      <w:r>
        <w:rPr>
          <w:rFonts w:eastAsia="Times New Roman" w:cs="Times New Roman"/>
          <w:bCs/>
          <w:lang w:eastAsia="zh-CN"/>
        </w:rPr>
        <w:t>)</w:t>
      </w:r>
    </w:p>
    <w:p w:rsidR="00A03C95" w:rsidRDefault="00A03C95" w:rsidP="007E75A7">
      <w:pPr>
        <w:suppressAutoHyphens/>
        <w:spacing w:after="0" w:line="240" w:lineRule="auto"/>
        <w:rPr>
          <w:rFonts w:eastAsia="Times New Roman" w:cs="Times New Roman"/>
          <w:bCs/>
          <w:lang w:eastAsia="zh-CN"/>
        </w:rPr>
      </w:pPr>
    </w:p>
    <w:p w:rsidR="00A03C95" w:rsidRPr="00215644" w:rsidRDefault="00A03C95" w:rsidP="007E75A7">
      <w:pPr>
        <w:suppressAutoHyphens/>
        <w:spacing w:after="0" w:line="240" w:lineRule="auto"/>
        <w:rPr>
          <w:rFonts w:eastAsia="Times New Roman" w:cs="Times New Roman"/>
          <w:b/>
          <w:bCs/>
          <w:lang w:eastAsia="zh-CN"/>
        </w:rPr>
      </w:pPr>
      <w:r>
        <w:rPr>
          <w:rFonts w:eastAsia="Times New Roman" w:cs="Times New Roman"/>
          <w:bCs/>
          <w:lang w:eastAsia="zh-CN"/>
        </w:rPr>
        <w:t xml:space="preserve">nebo společně dále jen </w:t>
      </w:r>
      <w:r w:rsidR="00215644" w:rsidRPr="00215644">
        <w:rPr>
          <w:rFonts w:eastAsia="Times New Roman" w:cs="Times New Roman"/>
          <w:bCs/>
          <w:lang w:eastAsia="zh-CN"/>
        </w:rPr>
        <w:t>(</w:t>
      </w:r>
      <w:r w:rsidRPr="00215644">
        <w:rPr>
          <w:rFonts w:eastAsia="Times New Roman" w:cs="Times New Roman"/>
          <w:b/>
          <w:bCs/>
          <w:lang w:eastAsia="zh-CN"/>
        </w:rPr>
        <w:t>„smluvní strany“</w:t>
      </w:r>
      <w:r w:rsidRPr="00215644">
        <w:rPr>
          <w:rFonts w:eastAsia="Times New Roman" w:cs="Times New Roman"/>
          <w:bCs/>
          <w:lang w:eastAsia="zh-CN"/>
        </w:rPr>
        <w:t>)</w:t>
      </w:r>
    </w:p>
    <w:p w:rsidR="007E75A7" w:rsidRDefault="007E75A7" w:rsidP="007E75A7">
      <w:pPr>
        <w:suppressAutoHyphens/>
        <w:spacing w:after="60" w:line="240" w:lineRule="auto"/>
        <w:rPr>
          <w:rFonts w:eastAsia="Times New Roman" w:cs="Times New Roman"/>
          <w:bCs/>
          <w:lang w:eastAsia="zh-CN"/>
        </w:rPr>
      </w:pPr>
    </w:p>
    <w:p w:rsidR="00FF4B34" w:rsidRDefault="00FF4B34" w:rsidP="007E75A7">
      <w:pPr>
        <w:suppressAutoHyphens/>
        <w:spacing w:after="60" w:line="240" w:lineRule="auto"/>
        <w:rPr>
          <w:rFonts w:eastAsia="Times New Roman" w:cs="Times New Roman"/>
          <w:bCs/>
          <w:lang w:eastAsia="zh-CN"/>
        </w:rPr>
      </w:pPr>
    </w:p>
    <w:p w:rsidR="00C55AA3" w:rsidRDefault="00C55AA3" w:rsidP="007E75A7">
      <w:pPr>
        <w:suppressAutoHyphens/>
        <w:spacing w:after="60" w:line="240" w:lineRule="auto"/>
        <w:rPr>
          <w:rFonts w:eastAsia="Times New Roman" w:cs="Times New Roman"/>
          <w:bCs/>
          <w:lang w:eastAsia="zh-CN"/>
        </w:rPr>
      </w:pPr>
    </w:p>
    <w:p w:rsidR="007E75A7" w:rsidRDefault="00FF4B34" w:rsidP="003132A2">
      <w:pPr>
        <w:suppressAutoHyphens/>
        <w:spacing w:after="60"/>
        <w:jc w:val="both"/>
        <w:rPr>
          <w:rFonts w:eastAsia="Times New Roman" w:cs="Times New Roman"/>
          <w:lang w:eastAsia="zh-CN"/>
        </w:rPr>
      </w:pPr>
      <w:r>
        <w:rPr>
          <w:rFonts w:eastAsia="Times New Roman" w:cs="Times New Roman"/>
          <w:lang w:eastAsia="zh-CN"/>
        </w:rPr>
        <w:t xml:space="preserve">dle vzájemného prohlášení jako subjekty způsobilé nabývat pro sebe práva a zavazovat se k povinnostem </w:t>
      </w:r>
      <w:r w:rsidR="007E75A7">
        <w:rPr>
          <w:rFonts w:eastAsia="Times New Roman" w:cs="Times New Roman"/>
          <w:lang w:eastAsia="zh-CN"/>
        </w:rPr>
        <w:t>uzavírají níže uvedeného dne, měsíce a roku ve smyslu ustanovení §</w:t>
      </w:r>
      <w:r>
        <w:rPr>
          <w:rFonts w:eastAsia="Times New Roman" w:cs="Times New Roman"/>
          <w:lang w:eastAsia="zh-CN"/>
        </w:rPr>
        <w:t xml:space="preserve"> 2128</w:t>
      </w:r>
      <w:r w:rsidR="007E75A7">
        <w:rPr>
          <w:rFonts w:eastAsia="Times New Roman" w:cs="Times New Roman"/>
          <w:lang w:eastAsia="zh-CN"/>
        </w:rPr>
        <w:t xml:space="preserve"> a násl. zákona č. 89/2012 Sb., občanský zákoník,</w:t>
      </w:r>
      <w:r w:rsidR="003A1283">
        <w:rPr>
          <w:rFonts w:eastAsia="Times New Roman" w:cs="Times New Roman"/>
          <w:lang w:eastAsia="zh-CN"/>
        </w:rPr>
        <w:t xml:space="preserve"> ve znění pozdějších předpisů (dále jen </w:t>
      </w:r>
      <w:r w:rsidR="003A1283" w:rsidRPr="00974432">
        <w:rPr>
          <w:rFonts w:eastAsia="Times New Roman" w:cs="Times New Roman"/>
          <w:b/>
          <w:lang w:eastAsia="zh-CN"/>
        </w:rPr>
        <w:t>„občanský zákoník“</w:t>
      </w:r>
      <w:r w:rsidR="003A1283">
        <w:rPr>
          <w:rFonts w:eastAsia="Times New Roman" w:cs="Times New Roman"/>
          <w:lang w:eastAsia="zh-CN"/>
        </w:rPr>
        <w:t>)</w:t>
      </w:r>
      <w:r w:rsidR="007E75A7">
        <w:rPr>
          <w:rFonts w:eastAsia="Times New Roman" w:cs="Times New Roman"/>
          <w:lang w:eastAsia="zh-CN"/>
        </w:rPr>
        <w:t xml:space="preserve"> </w:t>
      </w:r>
      <w:r>
        <w:rPr>
          <w:rFonts w:eastAsia="Times New Roman" w:cs="Times New Roman"/>
          <w:lang w:eastAsia="zh-CN"/>
        </w:rPr>
        <w:t xml:space="preserve">a obecných ustanovení o koupi ve smyslu ustanovení § 2079 občanského zákoníku </w:t>
      </w:r>
      <w:r w:rsidR="00AC1EDF">
        <w:rPr>
          <w:rFonts w:eastAsia="Times New Roman" w:cs="Times New Roman"/>
          <w:lang w:eastAsia="zh-CN"/>
        </w:rPr>
        <w:t>tuto S</w:t>
      </w:r>
      <w:r w:rsidR="007E75A7">
        <w:rPr>
          <w:rFonts w:eastAsia="Times New Roman" w:cs="Times New Roman"/>
          <w:lang w:eastAsia="zh-CN"/>
        </w:rPr>
        <w:t>mlouvu:</w:t>
      </w:r>
    </w:p>
    <w:p w:rsidR="00FF4B34" w:rsidRDefault="00FF4B34" w:rsidP="003132A2">
      <w:pPr>
        <w:suppressAutoHyphens/>
        <w:spacing w:after="60"/>
        <w:jc w:val="both"/>
        <w:rPr>
          <w:rFonts w:eastAsia="Times New Roman" w:cs="Times New Roman"/>
          <w:b/>
          <w:lang w:eastAsia="zh-CN"/>
        </w:rPr>
      </w:pPr>
    </w:p>
    <w:p w:rsidR="00C55AA3" w:rsidRDefault="00C55AA3" w:rsidP="003132A2">
      <w:pPr>
        <w:suppressAutoHyphens/>
        <w:spacing w:after="60"/>
        <w:jc w:val="both"/>
        <w:rPr>
          <w:rFonts w:eastAsia="Times New Roman" w:cs="Times New Roman"/>
          <w:b/>
          <w:lang w:eastAsia="zh-CN"/>
        </w:rPr>
      </w:pPr>
    </w:p>
    <w:p w:rsidR="00C8042A" w:rsidRDefault="00C8042A" w:rsidP="003132A2">
      <w:pPr>
        <w:suppressAutoHyphens/>
        <w:spacing w:after="60"/>
        <w:jc w:val="both"/>
        <w:rPr>
          <w:rFonts w:eastAsia="Times New Roman" w:cs="Times New Roman"/>
          <w:b/>
          <w:lang w:eastAsia="zh-CN"/>
        </w:rPr>
      </w:pPr>
    </w:p>
    <w:p w:rsidR="007E75A7" w:rsidRDefault="007E75A7" w:rsidP="003132A2">
      <w:pPr>
        <w:suppressAutoHyphens/>
        <w:spacing w:after="60"/>
        <w:jc w:val="center"/>
        <w:rPr>
          <w:rFonts w:eastAsia="Times New Roman" w:cs="Times New Roman"/>
          <w:lang w:eastAsia="zh-CN"/>
        </w:rPr>
      </w:pPr>
      <w:r>
        <w:rPr>
          <w:rFonts w:eastAsia="Times New Roman" w:cs="Times New Roman"/>
          <w:b/>
          <w:lang w:eastAsia="zh-CN"/>
        </w:rPr>
        <w:t>I.</w:t>
      </w:r>
    </w:p>
    <w:p w:rsidR="007E75A7" w:rsidRPr="00FD7A4F" w:rsidRDefault="007E75A7" w:rsidP="003132A2">
      <w:pPr>
        <w:keepNext/>
        <w:numPr>
          <w:ilvl w:val="3"/>
          <w:numId w:val="1"/>
        </w:numPr>
        <w:tabs>
          <w:tab w:val="left" w:pos="0"/>
        </w:tabs>
        <w:suppressAutoHyphens/>
        <w:spacing w:after="60"/>
        <w:jc w:val="center"/>
        <w:outlineLvl w:val="3"/>
        <w:rPr>
          <w:rFonts w:eastAsia="Times New Roman" w:cs="Times New Roman"/>
          <w:b/>
          <w:lang w:eastAsia="zh-CN"/>
        </w:rPr>
      </w:pPr>
      <w:r w:rsidRPr="00FD7A4F">
        <w:rPr>
          <w:rFonts w:eastAsia="Times New Roman" w:cs="Times New Roman"/>
          <w:b/>
          <w:lang w:eastAsia="zh-CN"/>
        </w:rPr>
        <w:t>Úvodní ustanovení</w:t>
      </w:r>
    </w:p>
    <w:p w:rsidR="00584770" w:rsidRPr="00FD7A4F" w:rsidRDefault="00BF3565" w:rsidP="003132A2">
      <w:pPr>
        <w:numPr>
          <w:ilvl w:val="0"/>
          <w:numId w:val="2"/>
        </w:numPr>
        <w:suppressAutoHyphens/>
        <w:spacing w:after="120"/>
        <w:jc w:val="both"/>
        <w:rPr>
          <w:rFonts w:eastAsia="Times New Roman" w:cs="Times New Roman"/>
          <w:lang w:val="x-none" w:eastAsia="ar-SA"/>
        </w:rPr>
      </w:pPr>
      <w:r w:rsidRPr="00FD7A4F">
        <w:rPr>
          <w:rFonts w:eastAsia="Times New Roman" w:cs="Times New Roman"/>
          <w:lang w:eastAsia="ar-SA"/>
        </w:rPr>
        <w:t>P</w:t>
      </w:r>
      <w:proofErr w:type="spellStart"/>
      <w:r w:rsidR="003E0ACC" w:rsidRPr="00FD7A4F">
        <w:rPr>
          <w:rFonts w:eastAsia="Times New Roman" w:cs="Times New Roman"/>
          <w:lang w:val="x-none" w:eastAsia="ar-SA"/>
        </w:rPr>
        <w:t>rodávající</w:t>
      </w:r>
      <w:proofErr w:type="spellEnd"/>
      <w:r w:rsidR="003E0ACC" w:rsidRPr="00FD7A4F">
        <w:rPr>
          <w:rFonts w:eastAsia="Times New Roman" w:cs="Times New Roman"/>
          <w:lang w:val="x-none" w:eastAsia="ar-SA"/>
        </w:rPr>
        <w:t xml:space="preserve"> prohlašuje, že je na základě Vzniku práva ze zákona č. 172/1991 Sb., o přechodu některých věcí z majetku České republiky do vlastnictví obcí, ve znění pozdějších předpisů, na Návrh ze dne 21. 10. 1993, </w:t>
      </w:r>
      <w:r w:rsidR="00352328" w:rsidRPr="00FD7A4F">
        <w:rPr>
          <w:rFonts w:eastAsia="Times New Roman" w:cs="Times New Roman"/>
          <w:lang w:eastAsia="ar-SA"/>
        </w:rPr>
        <w:t xml:space="preserve">dle </w:t>
      </w:r>
      <w:r w:rsidR="003E0ACC" w:rsidRPr="00FD7A4F">
        <w:rPr>
          <w:rFonts w:eastAsia="Times New Roman" w:cs="Times New Roman"/>
          <w:lang w:val="x-none" w:eastAsia="ar-SA"/>
        </w:rPr>
        <w:t>geometrick</w:t>
      </w:r>
      <w:r w:rsidR="00352328" w:rsidRPr="00FD7A4F">
        <w:rPr>
          <w:rFonts w:eastAsia="Times New Roman" w:cs="Times New Roman"/>
          <w:lang w:eastAsia="ar-SA"/>
        </w:rPr>
        <w:t>ého</w:t>
      </w:r>
      <w:r w:rsidR="003E0ACC" w:rsidRPr="00FD7A4F">
        <w:rPr>
          <w:rFonts w:eastAsia="Times New Roman" w:cs="Times New Roman"/>
          <w:lang w:val="x-none" w:eastAsia="ar-SA"/>
        </w:rPr>
        <w:t xml:space="preserve"> plán</w:t>
      </w:r>
      <w:r w:rsidR="00352328" w:rsidRPr="00FD7A4F">
        <w:rPr>
          <w:rFonts w:eastAsia="Times New Roman" w:cs="Times New Roman"/>
          <w:lang w:eastAsia="ar-SA"/>
        </w:rPr>
        <w:t>u</w:t>
      </w:r>
      <w:r w:rsidR="003E0ACC" w:rsidRPr="00FD7A4F">
        <w:rPr>
          <w:rFonts w:eastAsia="Times New Roman" w:cs="Times New Roman"/>
          <w:lang w:val="x-none" w:eastAsia="ar-SA"/>
        </w:rPr>
        <w:t xml:space="preserve"> č. 552-599/93 ze dne 5. 1. 1994, VZ 154/94, POLVZ:278/1993, Z-5300278/1993-736 a Návrhu přídělu č. 390/POLVZ:864/1972</w:t>
      </w:r>
      <w:r w:rsidR="00352328" w:rsidRPr="00FD7A4F">
        <w:rPr>
          <w:rFonts w:eastAsia="Times New Roman" w:cs="Times New Roman"/>
          <w:lang w:eastAsia="ar-SA"/>
        </w:rPr>
        <w:t>/</w:t>
      </w:r>
      <w:r w:rsidR="003E0ACC" w:rsidRPr="00FD7A4F">
        <w:rPr>
          <w:rFonts w:eastAsia="Times New Roman" w:cs="Times New Roman"/>
          <w:lang w:val="x-none" w:eastAsia="ar-SA"/>
        </w:rPr>
        <w:t>, Z-2389/2005-</w:t>
      </w:r>
      <w:r w:rsidR="003E0ACC" w:rsidRPr="00FD7A4F">
        <w:rPr>
          <w:rFonts w:eastAsia="Times New Roman" w:cs="Times New Roman"/>
          <w:lang w:val="x-none" w:eastAsia="ar-SA"/>
        </w:rPr>
        <w:lastRenderedPageBreak/>
        <w:t xml:space="preserve">703, </w:t>
      </w:r>
      <w:r w:rsidR="003E0ACC" w:rsidRPr="00FD7A4F">
        <w:rPr>
          <w:rFonts w:eastAsia="Times New Roman" w:cs="Times New Roman"/>
          <w:b/>
          <w:lang w:val="x-none" w:eastAsia="ar-SA"/>
        </w:rPr>
        <w:t>výlučným vlastníkem nemovitosti, pozemku v katas</w:t>
      </w:r>
      <w:r w:rsidR="00FD7A4F" w:rsidRPr="00FD7A4F">
        <w:rPr>
          <w:rFonts w:eastAsia="Times New Roman" w:cs="Times New Roman"/>
          <w:b/>
          <w:lang w:val="x-none" w:eastAsia="ar-SA"/>
        </w:rPr>
        <w:t xml:space="preserve">tru nemovitostí - </w:t>
      </w:r>
      <w:proofErr w:type="spellStart"/>
      <w:r w:rsidR="00FD7A4F" w:rsidRPr="00FD7A4F">
        <w:rPr>
          <w:rFonts w:eastAsia="Times New Roman" w:cs="Times New Roman"/>
          <w:b/>
          <w:lang w:val="x-none" w:eastAsia="ar-SA"/>
        </w:rPr>
        <w:t>parc</w:t>
      </w:r>
      <w:proofErr w:type="spellEnd"/>
      <w:r w:rsidR="00FD7A4F" w:rsidRPr="00FD7A4F">
        <w:rPr>
          <w:rFonts w:eastAsia="Times New Roman" w:cs="Times New Roman"/>
          <w:b/>
          <w:lang w:val="x-none" w:eastAsia="ar-SA"/>
        </w:rPr>
        <w:t xml:space="preserve">. </w:t>
      </w:r>
      <w:proofErr w:type="gramStart"/>
      <w:r w:rsidR="00FD7A4F" w:rsidRPr="00FD7A4F">
        <w:rPr>
          <w:rFonts w:eastAsia="Times New Roman" w:cs="Times New Roman"/>
          <w:b/>
          <w:lang w:val="x-none" w:eastAsia="ar-SA"/>
        </w:rPr>
        <w:t>č.</w:t>
      </w:r>
      <w:proofErr w:type="gramEnd"/>
      <w:r w:rsidR="00FD7A4F" w:rsidRPr="00FD7A4F">
        <w:rPr>
          <w:rFonts w:eastAsia="Times New Roman" w:cs="Times New Roman"/>
          <w:b/>
          <w:lang w:val="x-none" w:eastAsia="ar-SA"/>
        </w:rPr>
        <w:t xml:space="preserve"> 283/</w:t>
      </w:r>
      <w:r w:rsidR="00AF64FB">
        <w:rPr>
          <w:rFonts w:eastAsia="Times New Roman" w:cs="Times New Roman"/>
          <w:b/>
          <w:lang w:eastAsia="ar-SA"/>
        </w:rPr>
        <w:t>56</w:t>
      </w:r>
      <w:r w:rsidR="00FD7A4F" w:rsidRPr="00FD7A4F">
        <w:rPr>
          <w:rFonts w:eastAsia="Times New Roman" w:cs="Times New Roman"/>
          <w:b/>
          <w:lang w:val="x-none" w:eastAsia="ar-SA"/>
        </w:rPr>
        <w:t xml:space="preserve"> o výměře </w:t>
      </w:r>
      <w:r w:rsidR="00FD7A4F" w:rsidRPr="00FD7A4F">
        <w:rPr>
          <w:rFonts w:eastAsia="Times New Roman" w:cs="Times New Roman"/>
          <w:b/>
          <w:lang w:eastAsia="ar-SA"/>
        </w:rPr>
        <w:t>22</w:t>
      </w:r>
      <w:r w:rsidR="003E0ACC" w:rsidRPr="00FD7A4F">
        <w:rPr>
          <w:rFonts w:eastAsia="Times New Roman" w:cs="Times New Roman"/>
          <w:b/>
          <w:lang w:val="x-none" w:eastAsia="ar-SA"/>
        </w:rPr>
        <w:t xml:space="preserve"> m²</w:t>
      </w:r>
      <w:r w:rsidR="00FD7A4F" w:rsidRPr="00FD7A4F">
        <w:rPr>
          <w:rFonts w:eastAsia="Times New Roman" w:cs="Times New Roman"/>
          <w:lang w:val="x-none" w:eastAsia="ar-SA"/>
        </w:rPr>
        <w:t xml:space="preserve">, druh pozemku </w:t>
      </w:r>
      <w:r w:rsidR="00FD7A4F" w:rsidRPr="00FD7A4F">
        <w:rPr>
          <w:rFonts w:eastAsia="Times New Roman" w:cs="Times New Roman"/>
          <w:lang w:eastAsia="ar-SA"/>
        </w:rPr>
        <w:t>zastavěná plocha a nádvoří</w:t>
      </w:r>
      <w:r w:rsidR="003E0ACC" w:rsidRPr="006C3BBD">
        <w:rPr>
          <w:rFonts w:eastAsia="Times New Roman" w:cs="Times New Roman"/>
          <w:b/>
          <w:lang w:val="x-none" w:eastAsia="ar-SA"/>
        </w:rPr>
        <w:t xml:space="preserve">, </w:t>
      </w:r>
      <w:r w:rsidR="00BC442D" w:rsidRPr="006C3BBD">
        <w:rPr>
          <w:rFonts w:eastAsia="Times New Roman" w:cs="Times New Roman"/>
          <w:b/>
          <w:lang w:eastAsia="ar-SA"/>
        </w:rPr>
        <w:t>jehož součástí</w:t>
      </w:r>
      <w:r w:rsidR="00AF64FB">
        <w:rPr>
          <w:rFonts w:eastAsia="Times New Roman" w:cs="Times New Roman"/>
          <w:b/>
          <w:lang w:eastAsia="ar-SA"/>
        </w:rPr>
        <w:t xml:space="preserve"> je stavba č. e. 156</w:t>
      </w:r>
      <w:r w:rsidR="00FD7A4F" w:rsidRPr="006C3BBD">
        <w:rPr>
          <w:rFonts w:eastAsia="Times New Roman" w:cs="Times New Roman"/>
          <w:b/>
          <w:lang w:eastAsia="ar-SA"/>
        </w:rPr>
        <w:t xml:space="preserve">, </w:t>
      </w:r>
      <w:r w:rsidR="003A11E8">
        <w:rPr>
          <w:rFonts w:eastAsia="Times New Roman" w:cs="Times New Roman"/>
          <w:b/>
          <w:lang w:eastAsia="ar-SA"/>
        </w:rPr>
        <w:t xml:space="preserve">způsob využití </w:t>
      </w:r>
      <w:r w:rsidR="00FD7A4F" w:rsidRPr="006C3BBD">
        <w:rPr>
          <w:rFonts w:eastAsia="Times New Roman" w:cs="Times New Roman"/>
          <w:b/>
          <w:lang w:eastAsia="ar-SA"/>
        </w:rPr>
        <w:t>garáž</w:t>
      </w:r>
      <w:r w:rsidR="00FD7A4F">
        <w:rPr>
          <w:rFonts w:eastAsia="Times New Roman" w:cs="Times New Roman"/>
          <w:lang w:eastAsia="ar-SA"/>
        </w:rPr>
        <w:t xml:space="preserve"> (dále jen jako </w:t>
      </w:r>
      <w:r w:rsidR="00FD7A4F" w:rsidRPr="00FD7A4F">
        <w:rPr>
          <w:rFonts w:eastAsia="Times New Roman" w:cs="Times New Roman"/>
          <w:b/>
          <w:lang w:eastAsia="ar-SA"/>
        </w:rPr>
        <w:t>„garáž“</w:t>
      </w:r>
      <w:r w:rsidR="00FD7A4F">
        <w:rPr>
          <w:rFonts w:eastAsia="Times New Roman" w:cs="Times New Roman"/>
          <w:lang w:eastAsia="ar-SA"/>
        </w:rPr>
        <w:t>)</w:t>
      </w:r>
      <w:r w:rsidR="00BC442D" w:rsidRPr="00FD7A4F">
        <w:rPr>
          <w:rFonts w:eastAsia="Times New Roman" w:cs="Times New Roman"/>
          <w:lang w:eastAsia="ar-SA"/>
        </w:rPr>
        <w:t xml:space="preserve">, vše </w:t>
      </w:r>
      <w:r w:rsidR="00BC442D" w:rsidRPr="00FD7A4F">
        <w:rPr>
          <w:rFonts w:eastAsia="Times New Roman" w:cs="Times New Roman"/>
          <w:lang w:val="x-none" w:eastAsia="ar-SA"/>
        </w:rPr>
        <w:t>zapsané</w:t>
      </w:r>
      <w:r w:rsidR="003E0ACC" w:rsidRPr="00FD7A4F">
        <w:rPr>
          <w:rFonts w:eastAsia="Times New Roman" w:cs="Times New Roman"/>
          <w:lang w:val="x-none" w:eastAsia="ar-SA"/>
        </w:rPr>
        <w:t xml:space="preserve"> na listu vlastnictví č. 10001 pro katastrální území Pohořelice nad Jihlavou, obec Pohořelice, okres Brno – venkov u Katastrálního úřadu pro Jihomoravský kraj se sídlem v Brně, Katastrální pracoviště Brno – venkov (dále jen </w:t>
      </w:r>
      <w:r w:rsidR="00FD7A4F">
        <w:rPr>
          <w:rFonts w:eastAsia="Times New Roman" w:cs="Times New Roman"/>
          <w:b/>
          <w:lang w:val="x-none" w:eastAsia="ar-SA"/>
        </w:rPr>
        <w:t>„</w:t>
      </w:r>
      <w:r w:rsidR="006C3BBD">
        <w:rPr>
          <w:rFonts w:eastAsia="Times New Roman" w:cs="Times New Roman"/>
          <w:b/>
          <w:lang w:eastAsia="ar-SA"/>
        </w:rPr>
        <w:t>předmět prodeje</w:t>
      </w:r>
      <w:r w:rsidR="003E0ACC" w:rsidRPr="00FD7A4F">
        <w:rPr>
          <w:rFonts w:eastAsia="Times New Roman" w:cs="Times New Roman"/>
          <w:b/>
          <w:lang w:val="x-none" w:eastAsia="ar-SA"/>
        </w:rPr>
        <w:t>“</w:t>
      </w:r>
      <w:r w:rsidR="00FD7A4F">
        <w:rPr>
          <w:rFonts w:eastAsia="Times New Roman" w:cs="Times New Roman"/>
          <w:lang w:val="x-none" w:eastAsia="ar-SA"/>
        </w:rPr>
        <w:t>)</w:t>
      </w:r>
      <w:r w:rsidR="00FD7A4F">
        <w:rPr>
          <w:rFonts w:eastAsia="Times New Roman" w:cs="Times New Roman"/>
          <w:lang w:eastAsia="ar-SA"/>
        </w:rPr>
        <w:t>.</w:t>
      </w:r>
      <w:r w:rsidR="006C3BBD">
        <w:rPr>
          <w:rFonts w:eastAsia="Times New Roman" w:cs="Times New Roman"/>
          <w:lang w:eastAsia="ar-SA"/>
        </w:rPr>
        <w:t xml:space="preserve"> </w:t>
      </w:r>
    </w:p>
    <w:p w:rsidR="00DB1CD3" w:rsidRPr="00446BD4" w:rsidRDefault="007E75A7" w:rsidP="003132A2">
      <w:pPr>
        <w:pStyle w:val="Zkladntext"/>
        <w:numPr>
          <w:ilvl w:val="0"/>
          <w:numId w:val="2"/>
        </w:numPr>
        <w:suppressAutoHyphens/>
        <w:jc w:val="both"/>
        <w:rPr>
          <w:rFonts w:eastAsia="Times New Roman" w:cs="Times New Roman"/>
          <w:lang w:val="x-none" w:eastAsia="ar-SA"/>
        </w:rPr>
      </w:pPr>
      <w:r w:rsidRPr="00446BD4">
        <w:rPr>
          <w:rFonts w:eastAsia="Times New Roman" w:cs="Times New Roman"/>
          <w:bCs/>
          <w:lang w:eastAsia="zh-CN"/>
        </w:rPr>
        <w:t>Účastníci shodně prohlašují, že skutečnosti uvedené v odst. 1 tohoto článku</w:t>
      </w:r>
      <w:r w:rsidR="008D1973" w:rsidRPr="00446BD4">
        <w:rPr>
          <w:rFonts w:eastAsia="Times New Roman" w:cs="Times New Roman"/>
          <w:bCs/>
          <w:lang w:eastAsia="zh-CN"/>
        </w:rPr>
        <w:t xml:space="preserve"> kupní</w:t>
      </w:r>
      <w:r w:rsidRPr="00446BD4">
        <w:rPr>
          <w:rFonts w:eastAsia="Times New Roman" w:cs="Times New Roman"/>
          <w:bCs/>
          <w:lang w:eastAsia="zh-CN"/>
        </w:rPr>
        <w:t xml:space="preserve"> smlouvy</w:t>
      </w:r>
      <w:r w:rsidR="008D1973" w:rsidRPr="00446BD4">
        <w:rPr>
          <w:rFonts w:eastAsia="Times New Roman" w:cs="Times New Roman"/>
          <w:bCs/>
          <w:lang w:eastAsia="zh-CN"/>
        </w:rPr>
        <w:t xml:space="preserve"> (dále jen </w:t>
      </w:r>
      <w:r w:rsidR="00BE17C0" w:rsidRPr="00446BD4">
        <w:rPr>
          <w:rFonts w:eastAsia="Times New Roman" w:cs="Times New Roman"/>
          <w:b/>
          <w:bCs/>
          <w:lang w:eastAsia="zh-CN"/>
        </w:rPr>
        <w:t>„S</w:t>
      </w:r>
      <w:r w:rsidR="008D1973" w:rsidRPr="00446BD4">
        <w:rPr>
          <w:rFonts w:eastAsia="Times New Roman" w:cs="Times New Roman"/>
          <w:b/>
          <w:bCs/>
          <w:lang w:eastAsia="zh-CN"/>
        </w:rPr>
        <w:t>mlouva“</w:t>
      </w:r>
      <w:r w:rsidR="008D1973" w:rsidRPr="00446BD4">
        <w:rPr>
          <w:rFonts w:eastAsia="Times New Roman" w:cs="Times New Roman"/>
          <w:bCs/>
          <w:lang w:eastAsia="zh-CN"/>
        </w:rPr>
        <w:t>)</w:t>
      </w:r>
      <w:r w:rsidRPr="00446BD4">
        <w:rPr>
          <w:rFonts w:eastAsia="Times New Roman" w:cs="Times New Roman"/>
          <w:bCs/>
          <w:lang w:eastAsia="zh-CN"/>
        </w:rPr>
        <w:t xml:space="preserve"> odpovídají zápisu v katastru nemovitostí a proti tomuto zápisu nevznášejí žádné námitky</w:t>
      </w:r>
      <w:r w:rsidR="004206FF" w:rsidRPr="00446BD4">
        <w:rPr>
          <w:rFonts w:eastAsia="Times New Roman" w:cs="Times New Roman"/>
          <w:bCs/>
          <w:lang w:eastAsia="zh-CN"/>
        </w:rPr>
        <w:t>.</w:t>
      </w:r>
    </w:p>
    <w:p w:rsidR="00C55AA3" w:rsidRDefault="00C55AA3" w:rsidP="00C55AA3">
      <w:pPr>
        <w:keepNext/>
        <w:suppressAutoHyphens/>
        <w:spacing w:after="60" w:line="240" w:lineRule="auto"/>
        <w:outlineLvl w:val="3"/>
        <w:rPr>
          <w:rFonts w:eastAsia="Times New Roman" w:cs="Times New Roman"/>
          <w:b/>
          <w:bCs/>
          <w:color w:val="000000"/>
          <w:lang w:eastAsia="zh-CN"/>
        </w:rPr>
      </w:pPr>
    </w:p>
    <w:p w:rsidR="00C8042A" w:rsidRDefault="00C8042A" w:rsidP="00C55AA3">
      <w:pPr>
        <w:keepNext/>
        <w:suppressAutoHyphens/>
        <w:spacing w:after="60" w:line="240" w:lineRule="auto"/>
        <w:outlineLvl w:val="3"/>
        <w:rPr>
          <w:rFonts w:eastAsia="Times New Roman" w:cs="Times New Roman"/>
          <w:b/>
          <w:bCs/>
          <w:color w:val="000000"/>
          <w:lang w:eastAsia="zh-CN"/>
        </w:rPr>
      </w:pPr>
    </w:p>
    <w:p w:rsidR="007E75A7" w:rsidRDefault="007E75A7" w:rsidP="007E75A7">
      <w:pPr>
        <w:keepNext/>
        <w:numPr>
          <w:ilvl w:val="3"/>
          <w:numId w:val="1"/>
        </w:numPr>
        <w:tabs>
          <w:tab w:val="left" w:pos="0"/>
        </w:tabs>
        <w:suppressAutoHyphens/>
        <w:spacing w:after="60" w:line="240" w:lineRule="auto"/>
        <w:jc w:val="center"/>
        <w:outlineLvl w:val="3"/>
        <w:rPr>
          <w:rFonts w:eastAsia="Times New Roman" w:cs="Times New Roman"/>
          <w:b/>
          <w:bCs/>
          <w:color w:val="000000"/>
          <w:lang w:eastAsia="zh-CN"/>
        </w:rPr>
      </w:pPr>
      <w:r>
        <w:rPr>
          <w:rFonts w:eastAsia="Times New Roman" w:cs="Times New Roman"/>
          <w:b/>
          <w:color w:val="000000"/>
          <w:lang w:eastAsia="zh-CN"/>
        </w:rPr>
        <w:t>II.</w:t>
      </w:r>
    </w:p>
    <w:p w:rsidR="007E75A7" w:rsidRPr="00892399" w:rsidRDefault="007E75A7" w:rsidP="007E75A7">
      <w:pPr>
        <w:keepNext/>
        <w:numPr>
          <w:ilvl w:val="3"/>
          <w:numId w:val="1"/>
        </w:numPr>
        <w:tabs>
          <w:tab w:val="left" w:pos="0"/>
        </w:tabs>
        <w:suppressAutoHyphens/>
        <w:spacing w:after="60" w:line="240" w:lineRule="auto"/>
        <w:jc w:val="center"/>
        <w:outlineLvl w:val="3"/>
        <w:rPr>
          <w:rFonts w:eastAsia="Times New Roman" w:cs="Times New Roman"/>
          <w:lang w:eastAsia="zh-CN"/>
        </w:rPr>
      </w:pPr>
      <w:r>
        <w:rPr>
          <w:rFonts w:eastAsia="Times New Roman" w:cs="Times New Roman"/>
          <w:b/>
          <w:bCs/>
          <w:color w:val="000000"/>
          <w:lang w:eastAsia="zh-CN"/>
        </w:rPr>
        <w:t>Předmět smlouvy</w:t>
      </w:r>
    </w:p>
    <w:p w:rsidR="00172B8A" w:rsidRDefault="00BE17C0" w:rsidP="003132A2">
      <w:pPr>
        <w:pStyle w:val="Odstavecseseznamem"/>
        <w:numPr>
          <w:ilvl w:val="0"/>
          <w:numId w:val="3"/>
        </w:numPr>
        <w:ind w:left="360"/>
        <w:jc w:val="both"/>
        <w:rPr>
          <w:rFonts w:eastAsia="Times New Roman" w:cs="Times New Roman"/>
          <w:lang w:eastAsia="zh-CN"/>
        </w:rPr>
      </w:pPr>
      <w:r>
        <w:rPr>
          <w:rFonts w:eastAsia="Times New Roman" w:cs="Times New Roman"/>
          <w:lang w:eastAsia="zh-CN"/>
        </w:rPr>
        <w:t>Předmětem a účelem této S</w:t>
      </w:r>
      <w:r w:rsidR="007E75A7">
        <w:rPr>
          <w:rFonts w:eastAsia="Times New Roman" w:cs="Times New Roman"/>
          <w:lang w:eastAsia="zh-CN"/>
        </w:rPr>
        <w:t>mlouvy je závazek prodávajícího převést na ku</w:t>
      </w:r>
      <w:r w:rsidR="00DC035B">
        <w:rPr>
          <w:rFonts w:eastAsia="Times New Roman" w:cs="Times New Roman"/>
          <w:lang w:eastAsia="zh-CN"/>
        </w:rPr>
        <w:t>pující</w:t>
      </w:r>
      <w:r w:rsidR="004713F8">
        <w:rPr>
          <w:rFonts w:eastAsia="Times New Roman" w:cs="Times New Roman"/>
          <w:lang w:eastAsia="zh-CN"/>
        </w:rPr>
        <w:t xml:space="preserve"> vlastnické právo k výše</w:t>
      </w:r>
      <w:r w:rsidR="007E75A7">
        <w:rPr>
          <w:rFonts w:eastAsia="Times New Roman" w:cs="Times New Roman"/>
          <w:lang w:eastAsia="zh-CN"/>
        </w:rPr>
        <w:t xml:space="preserve"> specifikovan</w:t>
      </w:r>
      <w:r w:rsidR="004713F8">
        <w:rPr>
          <w:rFonts w:eastAsia="Times New Roman" w:cs="Times New Roman"/>
          <w:lang w:eastAsia="zh-CN"/>
        </w:rPr>
        <w:t>ým</w:t>
      </w:r>
      <w:r w:rsidR="007E75A7">
        <w:rPr>
          <w:rFonts w:eastAsia="Times New Roman" w:cs="Times New Roman"/>
          <w:lang w:eastAsia="zh-CN"/>
        </w:rPr>
        <w:t xml:space="preserve"> nemovitost</w:t>
      </w:r>
      <w:r w:rsidR="004713F8">
        <w:rPr>
          <w:rFonts w:eastAsia="Times New Roman" w:cs="Times New Roman"/>
          <w:lang w:eastAsia="zh-CN"/>
        </w:rPr>
        <w:t>em</w:t>
      </w:r>
      <w:r w:rsidR="007E75A7">
        <w:rPr>
          <w:rFonts w:eastAsia="Times New Roman" w:cs="Times New Roman"/>
          <w:lang w:eastAsia="zh-CN"/>
        </w:rPr>
        <w:t>, odevzdat j</w:t>
      </w:r>
      <w:r w:rsidR="00965D1B">
        <w:rPr>
          <w:rFonts w:eastAsia="Times New Roman" w:cs="Times New Roman"/>
          <w:lang w:eastAsia="zh-CN"/>
        </w:rPr>
        <w:t>e</w:t>
      </w:r>
      <w:r w:rsidR="00DC035B">
        <w:rPr>
          <w:rFonts w:eastAsia="Times New Roman" w:cs="Times New Roman"/>
          <w:lang w:eastAsia="zh-CN"/>
        </w:rPr>
        <w:t xml:space="preserve"> a umožnit kupující</w:t>
      </w:r>
      <w:r w:rsidR="00336069">
        <w:rPr>
          <w:rFonts w:eastAsia="Times New Roman" w:cs="Times New Roman"/>
          <w:lang w:eastAsia="zh-CN"/>
        </w:rPr>
        <w:t>m</w:t>
      </w:r>
      <w:r w:rsidR="007E75A7">
        <w:rPr>
          <w:rFonts w:eastAsia="Times New Roman" w:cs="Times New Roman"/>
          <w:lang w:eastAsia="zh-CN"/>
        </w:rPr>
        <w:t xml:space="preserve"> nabytí vla</w:t>
      </w:r>
      <w:r w:rsidR="006A6354">
        <w:rPr>
          <w:rFonts w:eastAsia="Times New Roman" w:cs="Times New Roman"/>
          <w:lang w:eastAsia="zh-CN"/>
        </w:rPr>
        <w:t>stnického práva k předmětu prodeje</w:t>
      </w:r>
      <w:r w:rsidR="004713F8">
        <w:rPr>
          <w:rFonts w:eastAsia="Times New Roman" w:cs="Times New Roman"/>
          <w:lang w:eastAsia="zh-CN"/>
        </w:rPr>
        <w:t xml:space="preserve"> se všemi souvisejícími právy a povinnostmi</w:t>
      </w:r>
      <w:r w:rsidR="007E75A7">
        <w:rPr>
          <w:rFonts w:eastAsia="Times New Roman" w:cs="Times New Roman"/>
          <w:lang w:eastAsia="zh-CN"/>
        </w:rPr>
        <w:t xml:space="preserve"> a tomu</w:t>
      </w:r>
      <w:r w:rsidR="00C53734">
        <w:rPr>
          <w:rFonts w:eastAsia="Times New Roman" w:cs="Times New Roman"/>
          <w:lang w:eastAsia="zh-CN"/>
        </w:rPr>
        <w:t xml:space="preserve"> odpovídající závazek kupující</w:t>
      </w:r>
      <w:r w:rsidR="00336069">
        <w:rPr>
          <w:rFonts w:eastAsia="Times New Roman" w:cs="Times New Roman"/>
          <w:lang w:eastAsia="zh-CN"/>
        </w:rPr>
        <w:t>ch</w:t>
      </w:r>
      <w:r w:rsidR="007E75A7">
        <w:rPr>
          <w:rFonts w:eastAsia="Times New Roman" w:cs="Times New Roman"/>
          <w:lang w:eastAsia="zh-CN"/>
        </w:rPr>
        <w:t xml:space="preserve"> převzí</w:t>
      </w:r>
      <w:r w:rsidR="006A6354">
        <w:rPr>
          <w:rFonts w:eastAsia="Times New Roman" w:cs="Times New Roman"/>
          <w:lang w:eastAsia="zh-CN"/>
        </w:rPr>
        <w:t>t od prodávajícího předmět prodeje</w:t>
      </w:r>
      <w:r w:rsidR="007E75A7">
        <w:rPr>
          <w:rFonts w:eastAsia="Times New Roman" w:cs="Times New Roman"/>
          <w:lang w:eastAsia="zh-CN"/>
        </w:rPr>
        <w:t xml:space="preserve"> a zaplatit mu</w:t>
      </w:r>
      <w:r w:rsidR="004713F8">
        <w:rPr>
          <w:rFonts w:eastAsia="Times New Roman" w:cs="Times New Roman"/>
          <w:lang w:eastAsia="zh-CN"/>
        </w:rPr>
        <w:t xml:space="preserve"> vzájemně</w:t>
      </w:r>
      <w:r w:rsidR="00172B8A">
        <w:rPr>
          <w:rFonts w:eastAsia="Times New Roman" w:cs="Times New Roman"/>
          <w:lang w:eastAsia="zh-CN"/>
        </w:rPr>
        <w:t xml:space="preserve"> sjednanou kupní cenu.</w:t>
      </w:r>
    </w:p>
    <w:p w:rsidR="001B0264" w:rsidRDefault="001B0264" w:rsidP="003132A2">
      <w:pPr>
        <w:pStyle w:val="Odstavecseseznamem"/>
        <w:ind w:left="360"/>
        <w:jc w:val="both"/>
        <w:rPr>
          <w:rFonts w:eastAsia="Times New Roman" w:cs="Times New Roman"/>
          <w:lang w:eastAsia="zh-CN"/>
        </w:rPr>
      </w:pPr>
    </w:p>
    <w:p w:rsidR="007E75A7" w:rsidRPr="00172B8A" w:rsidRDefault="007E75A7" w:rsidP="003132A2">
      <w:pPr>
        <w:pStyle w:val="Odstavecseseznamem"/>
        <w:numPr>
          <w:ilvl w:val="0"/>
          <w:numId w:val="3"/>
        </w:numPr>
        <w:ind w:left="360"/>
        <w:jc w:val="both"/>
        <w:rPr>
          <w:rFonts w:eastAsia="Times New Roman" w:cs="Times New Roman"/>
          <w:lang w:eastAsia="zh-CN"/>
        </w:rPr>
      </w:pPr>
      <w:r w:rsidRPr="00172B8A">
        <w:rPr>
          <w:rFonts w:eastAsia="Times New Roman" w:cs="Times New Roman"/>
          <w:lang w:eastAsia="zh-CN"/>
        </w:rPr>
        <w:t>Pro</w:t>
      </w:r>
      <w:r w:rsidR="00BE17C0" w:rsidRPr="00172B8A">
        <w:rPr>
          <w:rFonts w:eastAsia="Times New Roman" w:cs="Times New Roman"/>
          <w:lang w:eastAsia="zh-CN"/>
        </w:rPr>
        <w:t>dávající převádí touto S</w:t>
      </w:r>
      <w:r w:rsidR="00C53734">
        <w:rPr>
          <w:rFonts w:eastAsia="Times New Roman" w:cs="Times New Roman"/>
          <w:lang w:eastAsia="zh-CN"/>
        </w:rPr>
        <w:t>mlouvou kupující</w:t>
      </w:r>
      <w:r w:rsidR="00336069">
        <w:rPr>
          <w:rFonts w:eastAsia="Times New Roman" w:cs="Times New Roman"/>
          <w:lang w:eastAsia="zh-CN"/>
        </w:rPr>
        <w:t>m do jejich společného jmění manželů</w:t>
      </w:r>
      <w:r w:rsidRPr="00172B8A">
        <w:rPr>
          <w:rFonts w:eastAsia="Times New Roman" w:cs="Times New Roman"/>
          <w:lang w:eastAsia="zh-CN"/>
        </w:rPr>
        <w:t xml:space="preserve"> </w:t>
      </w:r>
      <w:r w:rsidR="008676B2" w:rsidRPr="00172B8A">
        <w:rPr>
          <w:rFonts w:eastAsia="Times New Roman" w:cs="Times New Roman"/>
          <w:lang w:eastAsia="zh-CN"/>
        </w:rPr>
        <w:t xml:space="preserve">nemovitosti - </w:t>
      </w:r>
      <w:r w:rsidR="00AF64FB">
        <w:rPr>
          <w:rFonts w:eastAsia="Times New Roman" w:cs="Times New Roman"/>
          <w:b/>
          <w:lang w:eastAsia="zh-CN"/>
        </w:rPr>
        <w:t xml:space="preserve">pozemek </w:t>
      </w:r>
      <w:proofErr w:type="spellStart"/>
      <w:r w:rsidR="00AF64FB">
        <w:rPr>
          <w:rFonts w:eastAsia="Times New Roman" w:cs="Times New Roman"/>
          <w:b/>
          <w:lang w:eastAsia="zh-CN"/>
        </w:rPr>
        <w:t>parc</w:t>
      </w:r>
      <w:proofErr w:type="spellEnd"/>
      <w:r w:rsidR="00AF64FB">
        <w:rPr>
          <w:rFonts w:eastAsia="Times New Roman" w:cs="Times New Roman"/>
          <w:b/>
          <w:lang w:eastAsia="zh-CN"/>
        </w:rPr>
        <w:t xml:space="preserve">. </w:t>
      </w:r>
      <w:proofErr w:type="gramStart"/>
      <w:r w:rsidR="00AF64FB">
        <w:rPr>
          <w:rFonts w:eastAsia="Times New Roman" w:cs="Times New Roman"/>
          <w:b/>
          <w:lang w:eastAsia="zh-CN"/>
        </w:rPr>
        <w:t>č.</w:t>
      </w:r>
      <w:proofErr w:type="gramEnd"/>
      <w:r w:rsidR="00AF64FB">
        <w:rPr>
          <w:rFonts w:eastAsia="Times New Roman" w:cs="Times New Roman"/>
          <w:b/>
          <w:lang w:eastAsia="zh-CN"/>
        </w:rPr>
        <w:t xml:space="preserve"> 283/56</w:t>
      </w:r>
      <w:r w:rsidR="008676B2" w:rsidRPr="006A6354">
        <w:rPr>
          <w:rFonts w:eastAsia="Times New Roman" w:cs="Times New Roman"/>
          <w:b/>
          <w:lang w:eastAsia="zh-CN"/>
        </w:rPr>
        <w:t xml:space="preserve"> o výměře </w:t>
      </w:r>
      <w:r w:rsidR="00225874">
        <w:rPr>
          <w:rFonts w:eastAsia="Times New Roman" w:cs="Times New Roman"/>
          <w:b/>
          <w:lang w:eastAsia="zh-CN"/>
        </w:rPr>
        <w:t>22</w:t>
      </w:r>
      <w:r w:rsidR="008676B2" w:rsidRPr="006A6354">
        <w:rPr>
          <w:rFonts w:eastAsia="Times New Roman" w:cs="Times New Roman"/>
          <w:b/>
          <w:lang w:eastAsia="zh-CN"/>
        </w:rPr>
        <w:t xml:space="preserve"> m²</w:t>
      </w:r>
      <w:r w:rsidR="00225874">
        <w:rPr>
          <w:rFonts w:eastAsia="Times New Roman" w:cs="Times New Roman"/>
          <w:b/>
          <w:lang w:eastAsia="zh-CN"/>
        </w:rPr>
        <w:t>, druh pozemku zastavěná plocha</w:t>
      </w:r>
      <w:r w:rsidR="00C53734">
        <w:rPr>
          <w:rFonts w:eastAsia="Times New Roman" w:cs="Times New Roman"/>
          <w:b/>
          <w:lang w:eastAsia="zh-CN"/>
        </w:rPr>
        <w:t xml:space="preserve"> </w:t>
      </w:r>
      <w:r w:rsidR="00172B8A" w:rsidRPr="006A6354">
        <w:rPr>
          <w:rFonts w:eastAsia="Times New Roman" w:cs="Times New Roman"/>
          <w:b/>
          <w:lang w:eastAsia="zh-CN"/>
        </w:rPr>
        <w:t>a na něm zbudo</w:t>
      </w:r>
      <w:r w:rsidR="00342D5D">
        <w:rPr>
          <w:rFonts w:eastAsia="Times New Roman" w:cs="Times New Roman"/>
          <w:b/>
          <w:lang w:eastAsia="zh-CN"/>
        </w:rPr>
        <w:t>vano</w:t>
      </w:r>
      <w:r w:rsidR="00AF64FB">
        <w:rPr>
          <w:rFonts w:eastAsia="Times New Roman" w:cs="Times New Roman"/>
          <w:b/>
          <w:lang w:eastAsia="zh-CN"/>
        </w:rPr>
        <w:t>u stavbu čísla evidenčního 156</w:t>
      </w:r>
      <w:r w:rsidR="006C3BBD">
        <w:rPr>
          <w:rFonts w:eastAsia="Times New Roman" w:cs="Times New Roman"/>
          <w:b/>
          <w:lang w:eastAsia="zh-CN"/>
        </w:rPr>
        <w:t>,</w:t>
      </w:r>
      <w:r w:rsidR="003A11E8">
        <w:rPr>
          <w:rFonts w:eastAsia="Times New Roman" w:cs="Times New Roman"/>
          <w:b/>
          <w:lang w:eastAsia="zh-CN"/>
        </w:rPr>
        <w:t xml:space="preserve"> způsob využití</w:t>
      </w:r>
      <w:r w:rsidR="006C3BBD">
        <w:rPr>
          <w:rFonts w:eastAsia="Times New Roman" w:cs="Times New Roman"/>
          <w:b/>
          <w:lang w:eastAsia="zh-CN"/>
        </w:rPr>
        <w:t xml:space="preserve"> </w:t>
      </w:r>
      <w:r w:rsidR="00342D5D">
        <w:rPr>
          <w:rFonts w:eastAsia="Times New Roman" w:cs="Times New Roman"/>
          <w:b/>
          <w:lang w:eastAsia="zh-CN"/>
        </w:rPr>
        <w:t>garáž</w:t>
      </w:r>
      <w:r w:rsidR="006C3BBD">
        <w:rPr>
          <w:rFonts w:eastAsia="Times New Roman" w:cs="Times New Roman"/>
          <w:b/>
          <w:lang w:eastAsia="zh-CN"/>
        </w:rPr>
        <w:t>, která je součástí pozemku</w:t>
      </w:r>
      <w:r w:rsidR="00172B8A" w:rsidRPr="006A6354">
        <w:rPr>
          <w:rFonts w:eastAsia="Times New Roman" w:cs="Times New Roman"/>
          <w:b/>
          <w:lang w:eastAsia="zh-CN"/>
        </w:rPr>
        <w:t>,</w:t>
      </w:r>
      <w:r w:rsidR="00172B8A" w:rsidRPr="00172B8A">
        <w:rPr>
          <w:rFonts w:eastAsia="Times New Roman" w:cs="Times New Roman"/>
          <w:lang w:eastAsia="zh-CN"/>
        </w:rPr>
        <w:t xml:space="preserve"> nacházející se v katastrálním území Pohořelice nad Jihlavou, obec Pohořelice, blíže specifikované v čl. I.</w:t>
      </w:r>
      <w:r w:rsidR="00172B8A">
        <w:rPr>
          <w:rFonts w:eastAsia="Times New Roman" w:cs="Times New Roman"/>
          <w:lang w:eastAsia="zh-CN"/>
        </w:rPr>
        <w:t xml:space="preserve"> této Smlouvy</w:t>
      </w:r>
      <w:r w:rsidR="00172B8A" w:rsidRPr="00172B8A">
        <w:rPr>
          <w:rFonts w:eastAsia="Times New Roman" w:cs="Times New Roman"/>
          <w:lang w:eastAsia="zh-CN"/>
        </w:rPr>
        <w:t xml:space="preserve">  </w:t>
      </w:r>
      <w:r w:rsidR="00342D5D">
        <w:rPr>
          <w:rFonts w:eastAsia="Times New Roman" w:cs="Times New Roman"/>
          <w:lang w:eastAsia="zh-CN"/>
        </w:rPr>
        <w:t>a umožní kupující</w:t>
      </w:r>
      <w:r w:rsidR="003A11E8">
        <w:rPr>
          <w:rFonts w:eastAsia="Times New Roman" w:cs="Times New Roman"/>
          <w:lang w:eastAsia="zh-CN"/>
        </w:rPr>
        <w:t>mu</w:t>
      </w:r>
      <w:r w:rsidRPr="00172B8A">
        <w:rPr>
          <w:rFonts w:eastAsia="Times New Roman" w:cs="Times New Roman"/>
          <w:lang w:eastAsia="zh-CN"/>
        </w:rPr>
        <w:t xml:space="preserve"> nabýt vlastnické právo k n</w:t>
      </w:r>
      <w:r w:rsidR="00203707" w:rsidRPr="00172B8A">
        <w:rPr>
          <w:rFonts w:eastAsia="Times New Roman" w:cs="Times New Roman"/>
          <w:lang w:eastAsia="zh-CN"/>
        </w:rPr>
        <w:t>im</w:t>
      </w:r>
      <w:r w:rsidRPr="00172B8A">
        <w:rPr>
          <w:rFonts w:eastAsia="Times New Roman" w:cs="Times New Roman"/>
          <w:lang w:eastAsia="zh-CN"/>
        </w:rPr>
        <w:t>, a kupující</w:t>
      </w:r>
      <w:r w:rsidR="006A6354">
        <w:rPr>
          <w:rFonts w:eastAsia="Times New Roman" w:cs="Times New Roman"/>
          <w:lang w:eastAsia="zh-CN"/>
        </w:rPr>
        <w:t xml:space="preserve"> se zavazuje, že předmět prodeje</w:t>
      </w:r>
      <w:r w:rsidRPr="00172B8A">
        <w:rPr>
          <w:rFonts w:eastAsia="Times New Roman" w:cs="Times New Roman"/>
          <w:lang w:eastAsia="zh-CN"/>
        </w:rPr>
        <w:t xml:space="preserve"> do svého vlastnictví přebírá a zaplatí prodávajícímu kupní cenu</w:t>
      </w:r>
      <w:r w:rsidR="00172B8A">
        <w:rPr>
          <w:rFonts w:eastAsia="Times New Roman" w:cs="Times New Roman"/>
          <w:lang w:eastAsia="zh-CN"/>
        </w:rPr>
        <w:t xml:space="preserve"> dle čl. III. této Smlouvy</w:t>
      </w:r>
      <w:r w:rsidRPr="00172B8A">
        <w:rPr>
          <w:rFonts w:eastAsia="Times New Roman" w:cs="Times New Roman"/>
          <w:lang w:eastAsia="zh-CN"/>
        </w:rPr>
        <w:t>.</w:t>
      </w:r>
      <w:r w:rsidRPr="009A7FF8">
        <w:t xml:space="preserve"> </w:t>
      </w:r>
    </w:p>
    <w:p w:rsidR="00DB1CD3" w:rsidRPr="00DB1CD3" w:rsidRDefault="00336069" w:rsidP="003132A2">
      <w:pPr>
        <w:numPr>
          <w:ilvl w:val="0"/>
          <w:numId w:val="3"/>
        </w:numPr>
        <w:tabs>
          <w:tab w:val="clear" w:pos="0"/>
          <w:tab w:val="num" w:pos="-360"/>
        </w:tabs>
        <w:suppressAutoHyphens/>
        <w:spacing w:after="60"/>
        <w:ind w:left="360"/>
        <w:jc w:val="both"/>
        <w:rPr>
          <w:rFonts w:eastAsia="Times New Roman" w:cs="Times New Roman"/>
          <w:lang w:eastAsia="zh-CN"/>
        </w:rPr>
      </w:pPr>
      <w:r>
        <w:rPr>
          <w:rFonts w:eastAsia="Times New Roman" w:cs="Times New Roman"/>
          <w:lang w:eastAsia="zh-CN"/>
        </w:rPr>
        <w:t>Kupující přijímají</w:t>
      </w:r>
      <w:r w:rsidR="00C8042A">
        <w:rPr>
          <w:rFonts w:eastAsia="Times New Roman" w:cs="Times New Roman"/>
          <w:lang w:eastAsia="zh-CN"/>
        </w:rPr>
        <w:t xml:space="preserve"> předmět prodeje</w:t>
      </w:r>
      <w:r w:rsidR="007E75A7" w:rsidRPr="00223297">
        <w:rPr>
          <w:rFonts w:eastAsia="Times New Roman" w:cs="Times New Roman"/>
          <w:lang w:eastAsia="zh-CN"/>
        </w:rPr>
        <w:t xml:space="preserve"> ve stavu, v jakém se nachází, včetně všech dalších součástí a příslušenství. </w:t>
      </w:r>
    </w:p>
    <w:p w:rsidR="00A71110" w:rsidRDefault="00A71110" w:rsidP="00A71110">
      <w:pPr>
        <w:suppressAutoHyphens/>
        <w:spacing w:after="60" w:line="240" w:lineRule="auto"/>
        <w:ind w:left="360"/>
        <w:jc w:val="both"/>
        <w:rPr>
          <w:rFonts w:ascii="Times New Roman" w:eastAsia="Times New Roman" w:hAnsi="Times New Roman" w:cs="Times New Roman"/>
          <w:color w:val="FF0000"/>
          <w:lang w:eastAsia="zh-CN"/>
        </w:rPr>
      </w:pPr>
    </w:p>
    <w:p w:rsidR="00C8042A" w:rsidRPr="00203707" w:rsidRDefault="00C8042A" w:rsidP="00A71110">
      <w:pPr>
        <w:suppressAutoHyphens/>
        <w:spacing w:after="60" w:line="240" w:lineRule="auto"/>
        <w:ind w:left="360"/>
        <w:jc w:val="both"/>
        <w:rPr>
          <w:rFonts w:ascii="Times New Roman" w:eastAsia="Times New Roman" w:hAnsi="Times New Roman" w:cs="Times New Roman"/>
          <w:color w:val="FF0000"/>
          <w:lang w:eastAsia="zh-CN"/>
        </w:rPr>
      </w:pPr>
    </w:p>
    <w:p w:rsidR="007E75A7" w:rsidRDefault="007E75A7" w:rsidP="007E75A7">
      <w:pPr>
        <w:suppressAutoHyphens/>
        <w:spacing w:after="60" w:line="240" w:lineRule="auto"/>
        <w:ind w:left="360"/>
        <w:jc w:val="center"/>
        <w:rPr>
          <w:rFonts w:eastAsia="Times New Roman" w:cs="Times New Roman"/>
          <w:b/>
          <w:lang w:eastAsia="zh-CN"/>
        </w:rPr>
      </w:pPr>
      <w:r>
        <w:rPr>
          <w:rFonts w:eastAsia="Times New Roman" w:cs="Times New Roman"/>
          <w:b/>
          <w:lang w:eastAsia="zh-CN"/>
        </w:rPr>
        <w:t>III.</w:t>
      </w:r>
    </w:p>
    <w:p w:rsidR="00A71110" w:rsidRDefault="007E75A7" w:rsidP="00892399">
      <w:pPr>
        <w:suppressAutoHyphens/>
        <w:spacing w:after="60" w:line="240" w:lineRule="auto"/>
        <w:ind w:left="360"/>
        <w:jc w:val="center"/>
        <w:rPr>
          <w:rFonts w:eastAsia="Times New Roman" w:cs="Times New Roman"/>
          <w:b/>
          <w:lang w:eastAsia="zh-CN"/>
        </w:rPr>
      </w:pPr>
      <w:r>
        <w:rPr>
          <w:rFonts w:eastAsia="Times New Roman" w:cs="Times New Roman"/>
          <w:b/>
          <w:lang w:eastAsia="zh-CN"/>
        </w:rPr>
        <w:t>Kupní cena</w:t>
      </w:r>
      <w:r w:rsidR="009F1F12">
        <w:rPr>
          <w:rFonts w:eastAsia="Times New Roman" w:cs="Times New Roman"/>
          <w:b/>
          <w:lang w:eastAsia="zh-CN"/>
        </w:rPr>
        <w:t xml:space="preserve"> a způsob její úhrady</w:t>
      </w:r>
    </w:p>
    <w:p w:rsidR="009D5E6C" w:rsidRPr="009D5E6C" w:rsidRDefault="009D5E6C" w:rsidP="00A237C3">
      <w:pPr>
        <w:pStyle w:val="Odstavecseseznamem"/>
        <w:numPr>
          <w:ilvl w:val="0"/>
          <w:numId w:val="20"/>
        </w:numPr>
        <w:suppressAutoHyphens/>
        <w:spacing w:after="60"/>
        <w:jc w:val="both"/>
        <w:rPr>
          <w:rFonts w:eastAsia="Times New Roman" w:cs="Times New Roman"/>
          <w:lang w:eastAsia="zh-CN"/>
        </w:rPr>
      </w:pPr>
      <w:r>
        <w:rPr>
          <w:rFonts w:eastAsia="Times New Roman" w:cs="Times New Roman"/>
          <w:lang w:eastAsia="zh-CN"/>
        </w:rPr>
        <w:t xml:space="preserve">Smluvní strany </w:t>
      </w:r>
      <w:r w:rsidRPr="009D5E6C">
        <w:rPr>
          <w:rFonts w:eastAsia="Times New Roman" w:cs="Times New Roman"/>
          <w:lang w:eastAsia="zh-CN"/>
        </w:rPr>
        <w:t>se dohodly, že kupující zaplatí prodávající</w:t>
      </w:r>
      <w:r>
        <w:rPr>
          <w:rFonts w:eastAsia="Times New Roman" w:cs="Times New Roman"/>
          <w:lang w:eastAsia="zh-CN"/>
        </w:rPr>
        <w:t>mu za převod vla</w:t>
      </w:r>
      <w:r w:rsidR="00C8042A">
        <w:rPr>
          <w:rFonts w:eastAsia="Times New Roman" w:cs="Times New Roman"/>
          <w:lang w:eastAsia="zh-CN"/>
        </w:rPr>
        <w:t>stnického práva k předmětu prodeje</w:t>
      </w:r>
      <w:r>
        <w:rPr>
          <w:rFonts w:eastAsia="Times New Roman" w:cs="Times New Roman"/>
          <w:lang w:eastAsia="zh-CN"/>
        </w:rPr>
        <w:t xml:space="preserve"> kupní cenu v celkové</w:t>
      </w:r>
      <w:r w:rsidRPr="009D5E6C">
        <w:rPr>
          <w:rFonts w:eastAsia="Times New Roman" w:cs="Times New Roman"/>
          <w:lang w:eastAsia="zh-CN"/>
        </w:rPr>
        <w:t xml:space="preserve"> výši</w:t>
      </w:r>
      <w:r>
        <w:rPr>
          <w:rFonts w:eastAsia="Times New Roman" w:cs="Times New Roman"/>
          <w:lang w:eastAsia="zh-CN"/>
        </w:rPr>
        <w:t xml:space="preserve"> </w:t>
      </w:r>
      <w:r w:rsidRPr="009D5E6C">
        <w:rPr>
          <w:rFonts w:eastAsia="Times New Roman" w:cs="Times New Roman"/>
          <w:lang w:eastAsia="zh-CN"/>
        </w:rPr>
        <w:t xml:space="preserve">433.884,- Kč (slovy: </w:t>
      </w:r>
      <w:proofErr w:type="spellStart"/>
      <w:r w:rsidRPr="009D5E6C">
        <w:rPr>
          <w:rFonts w:eastAsia="Times New Roman" w:cs="Times New Roman"/>
          <w:lang w:eastAsia="zh-CN"/>
        </w:rPr>
        <w:t>čty</w:t>
      </w:r>
      <w:r>
        <w:rPr>
          <w:rFonts w:eastAsia="Times New Roman" w:cs="Times New Roman"/>
          <w:lang w:eastAsia="zh-CN"/>
        </w:rPr>
        <w:t>řistatřicettřitisícosumsetosumdesátčtyři</w:t>
      </w:r>
      <w:proofErr w:type="spellEnd"/>
      <w:r w:rsidRPr="009D5E6C">
        <w:rPr>
          <w:rFonts w:eastAsia="Times New Roman" w:cs="Times New Roman"/>
          <w:lang w:eastAsia="zh-CN"/>
        </w:rPr>
        <w:t xml:space="preserve"> korun</w:t>
      </w:r>
      <w:r w:rsidRPr="009D5E6C">
        <w:rPr>
          <w:rFonts w:eastAsia="Times New Roman" w:cs="Times New Roman"/>
          <w:lang w:eastAsia="zh-CN"/>
        </w:rPr>
        <w:tab/>
        <w:t xml:space="preserve">českých) bez DPH, tj. </w:t>
      </w:r>
      <w:r w:rsidRPr="009D5E6C">
        <w:rPr>
          <w:rFonts w:eastAsia="Times New Roman" w:cs="Times New Roman"/>
          <w:b/>
          <w:lang w:eastAsia="zh-CN"/>
        </w:rPr>
        <w:t>celkem 525.000,- Kč</w:t>
      </w:r>
      <w:r w:rsidRPr="009D5E6C">
        <w:rPr>
          <w:rFonts w:eastAsia="Times New Roman" w:cs="Times New Roman"/>
          <w:lang w:eastAsia="zh-CN"/>
        </w:rPr>
        <w:t xml:space="preserve"> (slovy: </w:t>
      </w:r>
      <w:proofErr w:type="spellStart"/>
      <w:r w:rsidRPr="009D5E6C">
        <w:rPr>
          <w:rFonts w:eastAsia="Times New Roman" w:cs="Times New Roman"/>
          <w:lang w:eastAsia="zh-CN"/>
        </w:rPr>
        <w:t>pětsetdvacetpěttisíc</w:t>
      </w:r>
      <w:proofErr w:type="spellEnd"/>
      <w:r w:rsidRPr="009D5E6C">
        <w:rPr>
          <w:rFonts w:eastAsia="Times New Roman" w:cs="Times New Roman"/>
          <w:lang w:eastAsia="zh-CN"/>
        </w:rPr>
        <w:t xml:space="preserve"> korun českých) vč. platné zákonné sazby 21% DPH. Celková cena se skládá z:</w:t>
      </w:r>
    </w:p>
    <w:p w:rsidR="009D5E6C" w:rsidRPr="009D5E6C" w:rsidRDefault="009D5E6C" w:rsidP="00A237C3">
      <w:pPr>
        <w:pStyle w:val="Odstavecseseznamem"/>
        <w:numPr>
          <w:ilvl w:val="0"/>
          <w:numId w:val="24"/>
        </w:numPr>
        <w:suppressAutoHyphens/>
        <w:spacing w:after="60"/>
        <w:jc w:val="both"/>
        <w:rPr>
          <w:rFonts w:eastAsia="Times New Roman" w:cs="Times New Roman"/>
          <w:lang w:eastAsia="zh-CN"/>
        </w:rPr>
      </w:pPr>
      <w:r w:rsidRPr="009D5E6C">
        <w:rPr>
          <w:rFonts w:eastAsia="Times New Roman" w:cs="Times New Roman"/>
          <w:lang w:eastAsia="zh-CN"/>
        </w:rPr>
        <w:t>Cena pozemku</w:t>
      </w:r>
      <w:r w:rsidR="001B0264">
        <w:rPr>
          <w:rFonts w:eastAsia="Times New Roman" w:cs="Times New Roman"/>
          <w:lang w:eastAsia="zh-CN"/>
        </w:rPr>
        <w:t xml:space="preserve"> </w:t>
      </w:r>
      <w:proofErr w:type="spellStart"/>
      <w:r w:rsidR="001B0264">
        <w:rPr>
          <w:rFonts w:eastAsia="Times New Roman" w:cs="Times New Roman"/>
          <w:lang w:eastAsia="zh-CN"/>
        </w:rPr>
        <w:t>parc</w:t>
      </w:r>
      <w:proofErr w:type="spellEnd"/>
      <w:r w:rsidR="001B0264">
        <w:rPr>
          <w:rFonts w:eastAsia="Times New Roman" w:cs="Times New Roman"/>
          <w:lang w:eastAsia="zh-CN"/>
        </w:rPr>
        <w:t>.</w:t>
      </w:r>
      <w:r w:rsidRPr="009D5E6C">
        <w:rPr>
          <w:rFonts w:eastAsia="Times New Roman" w:cs="Times New Roman"/>
          <w:lang w:eastAsia="zh-CN"/>
        </w:rPr>
        <w:t xml:space="preserve"> </w:t>
      </w:r>
      <w:proofErr w:type="gramStart"/>
      <w:r w:rsidRPr="009D5E6C">
        <w:rPr>
          <w:rFonts w:eastAsia="Times New Roman" w:cs="Times New Roman"/>
          <w:lang w:eastAsia="zh-CN"/>
        </w:rPr>
        <w:t>č</w:t>
      </w:r>
      <w:r w:rsidR="00AF64FB">
        <w:rPr>
          <w:rFonts w:eastAsia="Times New Roman" w:cs="Times New Roman"/>
          <w:lang w:eastAsia="zh-CN"/>
        </w:rPr>
        <w:t>.</w:t>
      </w:r>
      <w:proofErr w:type="gramEnd"/>
      <w:r w:rsidR="00AF64FB">
        <w:rPr>
          <w:rFonts w:eastAsia="Times New Roman" w:cs="Times New Roman"/>
          <w:lang w:eastAsia="zh-CN"/>
        </w:rPr>
        <w:t xml:space="preserve"> 283/56</w:t>
      </w:r>
      <w:r w:rsidRPr="009D5E6C">
        <w:rPr>
          <w:rFonts w:eastAsia="Times New Roman" w:cs="Times New Roman"/>
          <w:lang w:eastAsia="zh-CN"/>
        </w:rPr>
        <w:t xml:space="preserve">  o výměře</w:t>
      </w:r>
      <w:r w:rsidR="00BD5691">
        <w:rPr>
          <w:rFonts w:eastAsia="Times New Roman" w:cs="Times New Roman"/>
          <w:lang w:eastAsia="zh-CN"/>
        </w:rPr>
        <w:t xml:space="preserve"> 22</w:t>
      </w:r>
      <w:r w:rsidR="001B0264">
        <w:rPr>
          <w:rFonts w:eastAsia="Times New Roman" w:cs="Times New Roman"/>
          <w:lang w:eastAsia="zh-CN"/>
        </w:rPr>
        <w:t xml:space="preserve"> m² za</w:t>
      </w:r>
      <w:r w:rsidRPr="009D5E6C">
        <w:rPr>
          <w:rFonts w:eastAsia="Times New Roman" w:cs="Times New Roman"/>
          <w:lang w:eastAsia="zh-CN"/>
        </w:rPr>
        <w:t xml:space="preserve"> kupní cenu ve výši 1000,- </w:t>
      </w:r>
      <w:r w:rsidR="00BD5691">
        <w:rPr>
          <w:rFonts w:eastAsia="Times New Roman" w:cs="Times New Roman"/>
          <w:lang w:eastAsia="zh-CN"/>
        </w:rPr>
        <w:t>Kč za 1m² pozemku, tj. celkem 22.0</w:t>
      </w:r>
      <w:r w:rsidRPr="009D5E6C">
        <w:rPr>
          <w:rFonts w:eastAsia="Times New Roman" w:cs="Times New Roman"/>
          <w:lang w:eastAsia="zh-CN"/>
        </w:rPr>
        <w:t xml:space="preserve">00,- Kč bez DPH, tj. celkem </w:t>
      </w:r>
      <w:r w:rsidR="00BD5691">
        <w:rPr>
          <w:rFonts w:eastAsia="Times New Roman" w:cs="Times New Roman"/>
          <w:b/>
          <w:lang w:eastAsia="zh-CN"/>
        </w:rPr>
        <w:t>26.620</w:t>
      </w:r>
      <w:r w:rsidRPr="001B0264">
        <w:rPr>
          <w:rFonts w:eastAsia="Times New Roman" w:cs="Times New Roman"/>
          <w:b/>
          <w:lang w:eastAsia="zh-CN"/>
        </w:rPr>
        <w:t>,- Kč</w:t>
      </w:r>
      <w:r w:rsidRPr="009D5E6C">
        <w:rPr>
          <w:rFonts w:eastAsia="Times New Roman" w:cs="Times New Roman"/>
          <w:lang w:eastAsia="zh-CN"/>
        </w:rPr>
        <w:t xml:space="preserve"> vč. platné zákonné sazby 21% DPH,</w:t>
      </w:r>
    </w:p>
    <w:p w:rsidR="009D5E6C" w:rsidRPr="009D5E6C" w:rsidRDefault="009D5E6C" w:rsidP="00A237C3">
      <w:pPr>
        <w:pStyle w:val="Odstavecseseznamem"/>
        <w:numPr>
          <w:ilvl w:val="0"/>
          <w:numId w:val="24"/>
        </w:numPr>
        <w:suppressAutoHyphens/>
        <w:spacing w:after="60"/>
        <w:jc w:val="both"/>
        <w:rPr>
          <w:rFonts w:eastAsia="Times New Roman" w:cs="Times New Roman"/>
          <w:lang w:eastAsia="zh-CN"/>
        </w:rPr>
      </w:pPr>
      <w:r w:rsidRPr="009D5E6C">
        <w:rPr>
          <w:rFonts w:eastAsia="Times New Roman" w:cs="Times New Roman"/>
          <w:lang w:eastAsia="zh-CN"/>
        </w:rPr>
        <w:t>Cena garáže č</w:t>
      </w:r>
      <w:r w:rsidR="00AF64FB">
        <w:rPr>
          <w:rFonts w:eastAsia="Times New Roman" w:cs="Times New Roman"/>
          <w:lang w:eastAsia="zh-CN"/>
        </w:rPr>
        <w:t>. ev. 156</w:t>
      </w:r>
      <w:r w:rsidRPr="009D5E6C">
        <w:rPr>
          <w:rFonts w:eastAsia="Times New Roman" w:cs="Times New Roman"/>
          <w:lang w:eastAsia="zh-CN"/>
        </w:rPr>
        <w:t xml:space="preserve"> ve výši 4</w:t>
      </w:r>
      <w:r w:rsidR="00BD5691">
        <w:rPr>
          <w:rFonts w:eastAsia="Times New Roman" w:cs="Times New Roman"/>
          <w:lang w:eastAsia="zh-CN"/>
        </w:rPr>
        <w:t>11.884</w:t>
      </w:r>
      <w:r w:rsidRPr="009D5E6C">
        <w:rPr>
          <w:rFonts w:eastAsia="Times New Roman" w:cs="Times New Roman"/>
          <w:lang w:eastAsia="zh-CN"/>
        </w:rPr>
        <w:t xml:space="preserve">,- Kč bez DPH, tj. celkem </w:t>
      </w:r>
      <w:r w:rsidR="00BD5691">
        <w:rPr>
          <w:rFonts w:eastAsia="Times New Roman" w:cs="Times New Roman"/>
          <w:b/>
          <w:lang w:eastAsia="zh-CN"/>
        </w:rPr>
        <w:t>498.380</w:t>
      </w:r>
      <w:r w:rsidRPr="001B0264">
        <w:rPr>
          <w:rFonts w:eastAsia="Times New Roman" w:cs="Times New Roman"/>
          <w:b/>
          <w:lang w:eastAsia="zh-CN"/>
        </w:rPr>
        <w:t>,- Kč</w:t>
      </w:r>
      <w:r w:rsidRPr="009D5E6C">
        <w:rPr>
          <w:rFonts w:eastAsia="Times New Roman" w:cs="Times New Roman"/>
          <w:lang w:eastAsia="zh-CN"/>
        </w:rPr>
        <w:t xml:space="preserve"> vč. platné zákonné sazby 21% DPH.</w:t>
      </w:r>
    </w:p>
    <w:p w:rsidR="009D5E6C" w:rsidRDefault="009D5E6C" w:rsidP="00A237C3">
      <w:pPr>
        <w:pStyle w:val="Odstavecseseznamem"/>
        <w:suppressAutoHyphens/>
        <w:spacing w:after="60"/>
        <w:ind w:left="360"/>
        <w:jc w:val="both"/>
        <w:rPr>
          <w:rFonts w:eastAsia="Times New Roman" w:cs="Times New Roman"/>
          <w:lang w:eastAsia="zh-CN"/>
        </w:rPr>
      </w:pPr>
    </w:p>
    <w:p w:rsidR="003132A2" w:rsidRDefault="00172B8A" w:rsidP="00A237C3">
      <w:pPr>
        <w:pStyle w:val="Odstavecseseznamem"/>
        <w:numPr>
          <w:ilvl w:val="0"/>
          <w:numId w:val="20"/>
        </w:numPr>
        <w:suppressAutoHyphens/>
        <w:spacing w:after="60"/>
        <w:jc w:val="both"/>
        <w:rPr>
          <w:rFonts w:eastAsia="Times New Roman" w:cs="Times New Roman"/>
          <w:lang w:eastAsia="zh-CN"/>
        </w:rPr>
      </w:pPr>
      <w:r w:rsidRPr="00172B8A">
        <w:rPr>
          <w:rFonts w:eastAsia="Times New Roman" w:cs="Times New Roman"/>
          <w:lang w:eastAsia="zh-CN"/>
        </w:rPr>
        <w:lastRenderedPageBreak/>
        <w:t>Prodávají</w:t>
      </w:r>
      <w:r w:rsidR="001B0264">
        <w:rPr>
          <w:rFonts w:eastAsia="Times New Roman" w:cs="Times New Roman"/>
          <w:lang w:eastAsia="zh-CN"/>
        </w:rPr>
        <w:t>cí prohlašuje, že před podpisem</w:t>
      </w:r>
      <w:r w:rsidRPr="00172B8A">
        <w:rPr>
          <w:rFonts w:eastAsia="Times New Roman" w:cs="Times New Roman"/>
          <w:lang w:eastAsia="zh-CN"/>
        </w:rPr>
        <w:t xml:space="preserve"> této Smlouvy již </w:t>
      </w:r>
      <w:r w:rsidR="001B0264">
        <w:rPr>
          <w:rFonts w:eastAsia="Times New Roman" w:cs="Times New Roman"/>
          <w:lang w:eastAsia="zh-CN"/>
        </w:rPr>
        <w:t>od kupujícího obdržel první část kupní ceny ve výši</w:t>
      </w:r>
      <w:r w:rsidR="003132A2">
        <w:rPr>
          <w:rFonts w:eastAsia="Times New Roman" w:cs="Times New Roman"/>
          <w:lang w:eastAsia="zh-CN"/>
        </w:rPr>
        <w:t xml:space="preserve"> </w:t>
      </w:r>
      <w:r w:rsidR="00516A22">
        <w:rPr>
          <w:rFonts w:eastAsia="Times New Roman" w:cs="Times New Roman"/>
          <w:lang w:eastAsia="zh-CN"/>
        </w:rPr>
        <w:t>420</w:t>
      </w:r>
      <w:r w:rsidR="001B0264">
        <w:rPr>
          <w:rFonts w:eastAsia="Times New Roman" w:cs="Times New Roman"/>
          <w:lang w:eastAsia="zh-CN"/>
        </w:rPr>
        <w:t>.000,- Kč</w:t>
      </w:r>
      <w:r w:rsidR="003132A2">
        <w:rPr>
          <w:rFonts w:eastAsia="Times New Roman" w:cs="Times New Roman"/>
          <w:lang w:eastAsia="zh-CN"/>
        </w:rPr>
        <w:t xml:space="preserve">, která byla prodávajícím použita na výstavbu garáže č. </w:t>
      </w:r>
      <w:r w:rsidR="00516A22">
        <w:rPr>
          <w:rFonts w:eastAsia="Times New Roman" w:cs="Times New Roman"/>
          <w:lang w:eastAsia="zh-CN"/>
        </w:rPr>
        <w:t>ev.</w:t>
      </w:r>
      <w:r w:rsidR="00AF64FB">
        <w:rPr>
          <w:rFonts w:eastAsia="Times New Roman" w:cs="Times New Roman"/>
          <w:lang w:eastAsia="zh-CN"/>
        </w:rPr>
        <w:t xml:space="preserve"> 156</w:t>
      </w:r>
      <w:r w:rsidR="003132A2">
        <w:rPr>
          <w:rFonts w:eastAsia="Times New Roman" w:cs="Times New Roman"/>
          <w:lang w:eastAsia="zh-CN"/>
        </w:rPr>
        <w:t xml:space="preserve"> a úhradu souvisejících nákladů. </w:t>
      </w:r>
      <w:r w:rsidR="003132A2" w:rsidRPr="003132A2">
        <w:rPr>
          <w:rFonts w:eastAsia="Times New Roman" w:cs="Times New Roman"/>
          <w:lang w:eastAsia="zh-CN"/>
        </w:rPr>
        <w:t xml:space="preserve">Prodávající tuto skutečnost stvrzuje svým podpisem níže. </w:t>
      </w:r>
    </w:p>
    <w:p w:rsidR="003132A2" w:rsidRDefault="003132A2" w:rsidP="00A237C3">
      <w:pPr>
        <w:pStyle w:val="Odstavecseseznamem"/>
        <w:suppressAutoHyphens/>
        <w:spacing w:after="60"/>
        <w:ind w:left="360"/>
        <w:jc w:val="both"/>
        <w:rPr>
          <w:rFonts w:eastAsia="Times New Roman" w:cs="Times New Roman"/>
          <w:lang w:eastAsia="zh-CN"/>
        </w:rPr>
      </w:pPr>
    </w:p>
    <w:p w:rsidR="003132A2" w:rsidRPr="003132A2" w:rsidRDefault="003132A2" w:rsidP="003132A2">
      <w:pPr>
        <w:pStyle w:val="Odstavecseseznamem"/>
        <w:numPr>
          <w:ilvl w:val="0"/>
          <w:numId w:val="20"/>
        </w:numPr>
        <w:jc w:val="both"/>
        <w:rPr>
          <w:rFonts w:eastAsia="Times New Roman" w:cs="Times New Roman"/>
          <w:lang w:eastAsia="zh-CN"/>
        </w:rPr>
      </w:pPr>
      <w:r w:rsidRPr="003132A2">
        <w:rPr>
          <w:rFonts w:eastAsia="Times New Roman" w:cs="Times New Roman"/>
          <w:lang w:eastAsia="zh-CN"/>
        </w:rPr>
        <w:t>Druhou část kupní ceny</w:t>
      </w:r>
      <w:r w:rsidR="00516A22">
        <w:rPr>
          <w:rFonts w:eastAsia="Times New Roman" w:cs="Times New Roman"/>
          <w:lang w:eastAsia="zh-CN"/>
        </w:rPr>
        <w:t xml:space="preserve">, </w:t>
      </w:r>
      <w:r w:rsidRPr="003132A2">
        <w:rPr>
          <w:rFonts w:eastAsia="Times New Roman" w:cs="Times New Roman"/>
          <w:lang w:eastAsia="zh-CN"/>
        </w:rPr>
        <w:t xml:space="preserve">tj. částku </w:t>
      </w:r>
      <w:r w:rsidR="00516A22">
        <w:rPr>
          <w:rFonts w:eastAsia="Times New Roman" w:cs="Times New Roman"/>
          <w:b/>
          <w:lang w:eastAsia="zh-CN"/>
        </w:rPr>
        <w:t>10</w:t>
      </w:r>
      <w:r w:rsidR="008613F4">
        <w:rPr>
          <w:rFonts w:eastAsia="Times New Roman" w:cs="Times New Roman"/>
          <w:b/>
          <w:lang w:eastAsia="zh-CN"/>
        </w:rPr>
        <w:t>5</w:t>
      </w:r>
      <w:r w:rsidRPr="003132A2">
        <w:rPr>
          <w:rFonts w:eastAsia="Times New Roman" w:cs="Times New Roman"/>
          <w:b/>
          <w:lang w:eastAsia="zh-CN"/>
        </w:rPr>
        <w:t xml:space="preserve">.000,- Kč </w:t>
      </w:r>
      <w:r w:rsidRPr="003132A2">
        <w:rPr>
          <w:rFonts w:eastAsia="Times New Roman" w:cs="Times New Roman"/>
          <w:lang w:eastAsia="zh-CN"/>
        </w:rPr>
        <w:t xml:space="preserve">(dále jen </w:t>
      </w:r>
      <w:r w:rsidRPr="003132A2">
        <w:rPr>
          <w:rFonts w:eastAsia="Times New Roman" w:cs="Times New Roman"/>
          <w:b/>
          <w:lang w:eastAsia="zh-CN"/>
        </w:rPr>
        <w:t>„doplatek“</w:t>
      </w:r>
      <w:r w:rsidR="003B1862">
        <w:rPr>
          <w:rFonts w:eastAsia="Times New Roman" w:cs="Times New Roman"/>
          <w:lang w:eastAsia="zh-CN"/>
        </w:rPr>
        <w:t>) se</w:t>
      </w:r>
      <w:r w:rsidR="00336069">
        <w:rPr>
          <w:rFonts w:eastAsia="Times New Roman" w:cs="Times New Roman"/>
          <w:lang w:eastAsia="zh-CN"/>
        </w:rPr>
        <w:t xml:space="preserve"> kupující zavazují</w:t>
      </w:r>
      <w:r w:rsidRPr="003132A2">
        <w:rPr>
          <w:rFonts w:eastAsia="Times New Roman" w:cs="Times New Roman"/>
          <w:lang w:eastAsia="zh-CN"/>
        </w:rPr>
        <w:t xml:space="preserve"> uh</w:t>
      </w:r>
      <w:r>
        <w:rPr>
          <w:rFonts w:eastAsia="Times New Roman" w:cs="Times New Roman"/>
          <w:lang w:eastAsia="zh-CN"/>
        </w:rPr>
        <w:t xml:space="preserve">radit </w:t>
      </w:r>
      <w:r w:rsidRPr="00A237C3">
        <w:rPr>
          <w:rFonts w:eastAsia="Times New Roman" w:cs="Times New Roman"/>
          <w:b/>
          <w:lang w:eastAsia="zh-CN"/>
        </w:rPr>
        <w:t>do 10 dnů od podpisu této Smlouvy</w:t>
      </w:r>
      <w:r>
        <w:rPr>
          <w:rFonts w:eastAsia="Times New Roman" w:cs="Times New Roman"/>
          <w:lang w:eastAsia="zh-CN"/>
        </w:rPr>
        <w:t xml:space="preserve"> </w:t>
      </w:r>
      <w:r w:rsidRPr="003132A2">
        <w:rPr>
          <w:rFonts w:eastAsia="Times New Roman" w:cs="Times New Roman"/>
          <w:lang w:eastAsia="zh-CN"/>
        </w:rPr>
        <w:t>prodávajícímu bezhotovostním převodem na bankovní účet pr</w:t>
      </w:r>
      <w:r w:rsidR="0085472E">
        <w:rPr>
          <w:rFonts w:eastAsia="Times New Roman" w:cs="Times New Roman"/>
          <w:lang w:eastAsia="zh-CN"/>
        </w:rPr>
        <w:t>odávajícího.</w:t>
      </w:r>
    </w:p>
    <w:p w:rsidR="003132A2" w:rsidRPr="003132A2" w:rsidRDefault="003132A2" w:rsidP="003132A2">
      <w:pPr>
        <w:pStyle w:val="Odstavecseseznamem"/>
        <w:suppressAutoHyphens/>
        <w:spacing w:after="60" w:line="240" w:lineRule="auto"/>
        <w:ind w:left="360"/>
        <w:jc w:val="both"/>
        <w:rPr>
          <w:rFonts w:eastAsia="Times New Roman" w:cs="Times New Roman"/>
          <w:lang w:eastAsia="zh-CN"/>
        </w:rPr>
      </w:pPr>
    </w:p>
    <w:p w:rsidR="009F1F12" w:rsidRDefault="00A237C3" w:rsidP="00636B2E">
      <w:pPr>
        <w:pStyle w:val="Odstavecseseznamem"/>
        <w:numPr>
          <w:ilvl w:val="0"/>
          <w:numId w:val="20"/>
        </w:numPr>
        <w:suppressAutoHyphens/>
        <w:spacing w:after="60"/>
        <w:jc w:val="both"/>
        <w:rPr>
          <w:rFonts w:eastAsia="Times New Roman" w:cs="Times New Roman"/>
          <w:lang w:eastAsia="zh-CN"/>
        </w:rPr>
      </w:pPr>
      <w:r>
        <w:rPr>
          <w:rFonts w:eastAsia="Times New Roman" w:cs="Times New Roman"/>
          <w:lang w:eastAsia="zh-CN"/>
        </w:rPr>
        <w:t>Dle dohody uhradí</w:t>
      </w:r>
      <w:r w:rsidR="003132A2" w:rsidRPr="003132A2">
        <w:rPr>
          <w:rFonts w:eastAsia="Times New Roman" w:cs="Times New Roman"/>
          <w:lang w:eastAsia="zh-CN"/>
        </w:rPr>
        <w:t xml:space="preserve"> kupující správní poplatek ve výši </w:t>
      </w:r>
      <w:r w:rsidR="003132A2" w:rsidRPr="00A237C3">
        <w:rPr>
          <w:rFonts w:eastAsia="Times New Roman" w:cs="Times New Roman"/>
          <w:b/>
          <w:lang w:eastAsia="zh-CN"/>
        </w:rPr>
        <w:t>2.000,- Kč</w:t>
      </w:r>
      <w:r w:rsidR="003132A2" w:rsidRPr="003132A2">
        <w:rPr>
          <w:rFonts w:eastAsia="Times New Roman" w:cs="Times New Roman"/>
          <w:lang w:eastAsia="zh-CN"/>
        </w:rPr>
        <w:t xml:space="preserve"> za návrh na vklad vlastnického práva do katastru nemovitostí dle této Smlouvy prodávajícímu bezhotovostním převodem na bankovní účet prodávajícího </w:t>
      </w:r>
      <w:r>
        <w:rPr>
          <w:rFonts w:eastAsia="Times New Roman" w:cs="Times New Roman"/>
          <w:lang w:eastAsia="zh-CN"/>
        </w:rPr>
        <w:t xml:space="preserve">taktéž </w:t>
      </w:r>
      <w:r w:rsidRPr="00A237C3">
        <w:rPr>
          <w:rFonts w:eastAsia="Times New Roman" w:cs="Times New Roman"/>
          <w:lang w:eastAsia="zh-CN"/>
        </w:rPr>
        <w:t>do 10 dnů od podpisu této Smlouvy</w:t>
      </w:r>
      <w:r>
        <w:rPr>
          <w:rFonts w:eastAsia="Times New Roman" w:cs="Times New Roman"/>
          <w:lang w:eastAsia="zh-CN"/>
        </w:rPr>
        <w:t>.</w:t>
      </w:r>
    </w:p>
    <w:p w:rsidR="00A237C3" w:rsidRPr="00A237C3" w:rsidRDefault="00A237C3" w:rsidP="00636B2E">
      <w:pPr>
        <w:pStyle w:val="Odstavecseseznamem"/>
        <w:suppressAutoHyphens/>
        <w:spacing w:after="60"/>
        <w:ind w:left="360"/>
        <w:jc w:val="both"/>
        <w:rPr>
          <w:rFonts w:eastAsia="Times New Roman" w:cs="Times New Roman"/>
          <w:lang w:eastAsia="zh-CN"/>
        </w:rPr>
      </w:pPr>
    </w:p>
    <w:p w:rsidR="003A019D" w:rsidRPr="00892399" w:rsidRDefault="009F1F12" w:rsidP="00636B2E">
      <w:pPr>
        <w:pStyle w:val="Odstavecseseznamem"/>
        <w:numPr>
          <w:ilvl w:val="0"/>
          <w:numId w:val="20"/>
        </w:numPr>
        <w:suppressAutoHyphens/>
        <w:spacing w:after="60"/>
        <w:jc w:val="both"/>
        <w:rPr>
          <w:rFonts w:eastAsia="Times New Roman" w:cs="Times New Roman"/>
          <w:b/>
          <w:lang w:eastAsia="zh-CN"/>
        </w:rPr>
      </w:pPr>
      <w:r>
        <w:rPr>
          <w:rFonts w:eastAsia="Times New Roman" w:cs="Times New Roman"/>
          <w:lang w:eastAsia="zh-CN"/>
        </w:rPr>
        <w:t>Smluvní strany prohlašují, že k</w:t>
      </w:r>
      <w:r w:rsidR="005F5792" w:rsidRPr="00A71110">
        <w:rPr>
          <w:rFonts w:eastAsia="Times New Roman" w:cs="Times New Roman"/>
          <w:lang w:eastAsia="zh-CN"/>
        </w:rPr>
        <w:t>upní cena je konečná, přičemž k</w:t>
      </w:r>
      <w:r w:rsidR="007E75A7" w:rsidRPr="00A71110">
        <w:rPr>
          <w:rFonts w:eastAsia="Times New Roman" w:cs="Times New Roman"/>
          <w:lang w:eastAsia="zh-CN"/>
        </w:rPr>
        <w:t>upující se zavazuj</w:t>
      </w:r>
      <w:r w:rsidR="0014349C" w:rsidRPr="00A71110">
        <w:rPr>
          <w:rFonts w:eastAsia="Times New Roman" w:cs="Times New Roman"/>
          <w:lang w:eastAsia="zh-CN"/>
        </w:rPr>
        <w:t>e</w:t>
      </w:r>
      <w:r w:rsidR="007E75A7" w:rsidRPr="00A71110">
        <w:rPr>
          <w:rFonts w:eastAsia="Times New Roman" w:cs="Times New Roman"/>
          <w:lang w:eastAsia="zh-CN"/>
        </w:rPr>
        <w:t xml:space="preserve"> tuto kupní cenu prodávajícímu </w:t>
      </w:r>
      <w:r w:rsidR="00BE17C0" w:rsidRPr="00A71110">
        <w:rPr>
          <w:rFonts w:eastAsia="Times New Roman" w:cs="Times New Roman"/>
          <w:lang w:eastAsia="zh-CN"/>
        </w:rPr>
        <w:t xml:space="preserve">zaplatit </w:t>
      </w:r>
      <w:r>
        <w:rPr>
          <w:rFonts w:eastAsia="Times New Roman" w:cs="Times New Roman"/>
          <w:lang w:eastAsia="zh-CN"/>
        </w:rPr>
        <w:t>za výše</w:t>
      </w:r>
      <w:r w:rsidR="00BE17C0" w:rsidRPr="00A71110">
        <w:rPr>
          <w:rFonts w:eastAsia="Times New Roman" w:cs="Times New Roman"/>
          <w:lang w:eastAsia="zh-CN"/>
        </w:rPr>
        <w:t xml:space="preserve"> sjednaných podmínek</w:t>
      </w:r>
      <w:r w:rsidR="00892399">
        <w:rPr>
          <w:rFonts w:eastAsia="Times New Roman" w:cs="Times New Roman"/>
          <w:i/>
          <w:lang w:eastAsia="zh-CN"/>
        </w:rPr>
        <w:t>.</w:t>
      </w:r>
    </w:p>
    <w:p w:rsidR="00DB1CD3" w:rsidRDefault="00BF04ED" w:rsidP="00BF04ED">
      <w:pPr>
        <w:tabs>
          <w:tab w:val="left" w:pos="3945"/>
        </w:tabs>
        <w:rPr>
          <w:rFonts w:eastAsia="Times New Roman" w:cs="Times New Roman"/>
          <w:b/>
          <w:lang w:eastAsia="zh-CN"/>
        </w:rPr>
      </w:pPr>
      <w:r>
        <w:rPr>
          <w:rFonts w:eastAsia="Times New Roman" w:cs="Times New Roman"/>
          <w:b/>
          <w:lang w:eastAsia="zh-CN"/>
        </w:rPr>
        <w:tab/>
      </w:r>
    </w:p>
    <w:p w:rsidR="00BF04ED" w:rsidRDefault="00BF04ED" w:rsidP="00BF04ED">
      <w:pPr>
        <w:tabs>
          <w:tab w:val="left" w:pos="3945"/>
        </w:tabs>
        <w:rPr>
          <w:rFonts w:eastAsia="Times New Roman" w:cs="Times New Roman"/>
          <w:b/>
          <w:lang w:eastAsia="zh-CN"/>
        </w:rPr>
      </w:pPr>
    </w:p>
    <w:p w:rsidR="00C8042A" w:rsidRPr="00DB1CD3" w:rsidRDefault="00C8042A" w:rsidP="00636B2E">
      <w:pPr>
        <w:rPr>
          <w:rFonts w:eastAsia="Times New Roman" w:cs="Times New Roman"/>
          <w:b/>
          <w:lang w:eastAsia="zh-CN"/>
        </w:rPr>
      </w:pPr>
    </w:p>
    <w:p w:rsidR="007E75A7" w:rsidRDefault="009F1F12" w:rsidP="00636B2E">
      <w:pPr>
        <w:suppressAutoHyphens/>
        <w:spacing w:after="60"/>
        <w:jc w:val="center"/>
        <w:rPr>
          <w:rFonts w:eastAsia="Times New Roman" w:cs="Times New Roman"/>
          <w:b/>
          <w:lang w:eastAsia="zh-CN"/>
        </w:rPr>
      </w:pPr>
      <w:r>
        <w:rPr>
          <w:rFonts w:eastAsia="Times New Roman" w:cs="Times New Roman"/>
          <w:b/>
          <w:lang w:eastAsia="zh-CN"/>
        </w:rPr>
        <w:t>I</w:t>
      </w:r>
      <w:r w:rsidR="007E75A7">
        <w:rPr>
          <w:rFonts w:eastAsia="Times New Roman" w:cs="Times New Roman"/>
          <w:b/>
          <w:lang w:eastAsia="zh-CN"/>
        </w:rPr>
        <w:t>V.</w:t>
      </w:r>
    </w:p>
    <w:p w:rsidR="00C55AA3" w:rsidRDefault="007E75A7" w:rsidP="00636B2E">
      <w:pPr>
        <w:suppressAutoHyphens/>
        <w:spacing w:after="60"/>
        <w:jc w:val="center"/>
        <w:rPr>
          <w:rFonts w:eastAsia="Times New Roman" w:cs="Times New Roman"/>
          <w:b/>
          <w:lang w:eastAsia="zh-CN"/>
        </w:rPr>
      </w:pPr>
      <w:r>
        <w:rPr>
          <w:rFonts w:eastAsia="Times New Roman" w:cs="Times New Roman"/>
          <w:b/>
          <w:lang w:eastAsia="zh-CN"/>
        </w:rPr>
        <w:t>Prohlášení smluvních stran</w:t>
      </w:r>
    </w:p>
    <w:p w:rsidR="00C876A8" w:rsidRPr="00C876A8" w:rsidRDefault="007E75A7" w:rsidP="00C876A8">
      <w:pPr>
        <w:numPr>
          <w:ilvl w:val="0"/>
          <w:numId w:val="5"/>
        </w:numPr>
        <w:suppressAutoHyphens/>
        <w:spacing w:after="60"/>
        <w:jc w:val="both"/>
        <w:rPr>
          <w:rFonts w:eastAsia="Times New Roman" w:cs="Times New Roman"/>
          <w:lang w:eastAsia="zh-CN"/>
        </w:rPr>
      </w:pPr>
      <w:r>
        <w:rPr>
          <w:rFonts w:eastAsia="Times New Roman" w:cs="Times New Roman"/>
          <w:lang w:eastAsia="zh-CN"/>
        </w:rPr>
        <w:t>Prodávající výslovně prohlašuje, zaručuje a zavazuje se</w:t>
      </w:r>
      <w:r w:rsidR="008D1973">
        <w:rPr>
          <w:rFonts w:eastAsia="Times New Roman" w:cs="Times New Roman"/>
          <w:lang w:eastAsia="zh-CN"/>
        </w:rPr>
        <w:t>,</w:t>
      </w:r>
      <w:r>
        <w:rPr>
          <w:rFonts w:eastAsia="Times New Roman" w:cs="Times New Roman"/>
          <w:lang w:eastAsia="zh-CN"/>
        </w:rPr>
        <w:t xml:space="preserve"> že</w:t>
      </w:r>
      <w:r w:rsidR="00553773">
        <w:rPr>
          <w:rFonts w:eastAsia="Times New Roman" w:cs="Times New Roman"/>
          <w:lang w:eastAsia="zh-CN"/>
        </w:rPr>
        <w:t xml:space="preserve"> v okamžiku podpisu této S</w:t>
      </w:r>
      <w:r w:rsidR="008D1973">
        <w:rPr>
          <w:rFonts w:eastAsia="Times New Roman" w:cs="Times New Roman"/>
          <w:lang w:eastAsia="zh-CN"/>
        </w:rPr>
        <w:t>mlouvy a v okamžiku vkladu vlastnického p</w:t>
      </w:r>
      <w:r w:rsidR="00BF04ED">
        <w:rPr>
          <w:rFonts w:eastAsia="Times New Roman" w:cs="Times New Roman"/>
          <w:lang w:eastAsia="zh-CN"/>
        </w:rPr>
        <w:t>ráva kupující</w:t>
      </w:r>
      <w:r w:rsidR="00336069">
        <w:rPr>
          <w:rFonts w:eastAsia="Times New Roman" w:cs="Times New Roman"/>
          <w:lang w:eastAsia="zh-CN"/>
        </w:rPr>
        <w:t>ch</w:t>
      </w:r>
      <w:r w:rsidR="00C8042A">
        <w:rPr>
          <w:rFonts w:eastAsia="Times New Roman" w:cs="Times New Roman"/>
          <w:lang w:eastAsia="zh-CN"/>
        </w:rPr>
        <w:t xml:space="preserve"> k předmětu prodeje</w:t>
      </w:r>
      <w:r w:rsidR="008D1973">
        <w:rPr>
          <w:rFonts w:eastAsia="Times New Roman" w:cs="Times New Roman"/>
          <w:lang w:eastAsia="zh-CN"/>
        </w:rPr>
        <w:t xml:space="preserve"> do katastru nemovitostí</w:t>
      </w:r>
      <w:r>
        <w:rPr>
          <w:rFonts w:eastAsia="Times New Roman" w:cs="Times New Roman"/>
          <w:lang w:eastAsia="zh-CN"/>
        </w:rPr>
        <w:t xml:space="preserve">: </w:t>
      </w:r>
    </w:p>
    <w:p w:rsidR="007E75A7" w:rsidRDefault="00C8042A" w:rsidP="00636B2E">
      <w:pPr>
        <w:numPr>
          <w:ilvl w:val="0"/>
          <w:numId w:val="6"/>
        </w:numPr>
        <w:spacing w:after="60"/>
        <w:jc w:val="both"/>
        <w:rPr>
          <w:rFonts w:eastAsia="Times New Roman" w:cs="Times New Roman"/>
          <w:lang w:eastAsia="cs-CZ"/>
        </w:rPr>
      </w:pPr>
      <w:r>
        <w:rPr>
          <w:rFonts w:eastAsia="Times New Roman" w:cs="Times New Roman"/>
          <w:lang w:eastAsia="cs-CZ"/>
        </w:rPr>
        <w:t>převod předmětu prodeje</w:t>
      </w:r>
      <w:r w:rsidR="007E75A7">
        <w:rPr>
          <w:rFonts w:eastAsia="Times New Roman" w:cs="Times New Roman"/>
          <w:lang w:eastAsia="cs-CZ"/>
        </w:rPr>
        <w:t xml:space="preserve"> nezkracuje uspokojení žádné pohledávky jeho věřitelů, kteří by se mohli </w:t>
      </w:r>
      <w:r w:rsidR="00C876A8">
        <w:rPr>
          <w:rFonts w:eastAsia="Times New Roman" w:cs="Times New Roman"/>
          <w:lang w:eastAsia="cs-CZ"/>
        </w:rPr>
        <w:t>domáhat neúčinnosti této kupní S</w:t>
      </w:r>
      <w:r w:rsidR="007E75A7">
        <w:rPr>
          <w:rFonts w:eastAsia="Times New Roman" w:cs="Times New Roman"/>
          <w:lang w:eastAsia="cs-CZ"/>
        </w:rPr>
        <w:t>mlouvy z důvodů uvedených v § 589 a násl. občanského zákoníku;</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 xml:space="preserve">neexistuje žádný závazek vůči jiné fyzické či právnické osobě ani státu, finančnímu úřadu nebo jinému orgánu státní správy nebo samosprávy, který by </w:t>
      </w:r>
      <w:r w:rsidR="00C876A8">
        <w:rPr>
          <w:rFonts w:eastAsia="Times New Roman" w:cs="Times New Roman"/>
          <w:lang w:eastAsia="cs-CZ"/>
        </w:rPr>
        <w:t>mu bránil uzavřít a plnit tuto S</w:t>
      </w:r>
      <w:r>
        <w:rPr>
          <w:rFonts w:eastAsia="Times New Roman" w:cs="Times New Roman"/>
          <w:lang w:eastAsia="cs-CZ"/>
        </w:rPr>
        <w:t>mlouvu;</w:t>
      </w:r>
    </w:p>
    <w:p w:rsidR="002174A0" w:rsidRPr="008D1973" w:rsidRDefault="002174A0" w:rsidP="00636B2E">
      <w:pPr>
        <w:numPr>
          <w:ilvl w:val="0"/>
          <w:numId w:val="6"/>
        </w:numPr>
        <w:spacing w:after="60"/>
        <w:jc w:val="both"/>
        <w:rPr>
          <w:rFonts w:eastAsia="Times New Roman" w:cs="Times New Roman"/>
          <w:lang w:eastAsia="cs-CZ"/>
        </w:rPr>
      </w:pPr>
      <w:r>
        <w:rPr>
          <w:rFonts w:eastAsia="Times New Roman" w:cs="Times New Roman"/>
          <w:lang w:eastAsia="cs-CZ"/>
        </w:rPr>
        <w:t>nebyl u příslušného katastráln</w:t>
      </w:r>
      <w:r w:rsidR="00C8042A">
        <w:rPr>
          <w:rFonts w:eastAsia="Times New Roman" w:cs="Times New Roman"/>
          <w:lang w:eastAsia="cs-CZ"/>
        </w:rPr>
        <w:t>ího úřadu ohledně předmětu prodeje</w:t>
      </w:r>
      <w:r>
        <w:rPr>
          <w:rFonts w:eastAsia="Times New Roman" w:cs="Times New Roman"/>
          <w:lang w:eastAsia="cs-CZ"/>
        </w:rPr>
        <w:t xml:space="preserve"> </w:t>
      </w:r>
      <w:r w:rsidR="008D1973">
        <w:rPr>
          <w:rFonts w:eastAsia="Times New Roman" w:cs="Times New Roman"/>
          <w:lang w:eastAsia="cs-CZ"/>
        </w:rPr>
        <w:t xml:space="preserve">podán žádný návrh na vklad ani zde </w:t>
      </w:r>
      <w:r w:rsidR="00C8042A">
        <w:rPr>
          <w:rFonts w:eastAsia="Times New Roman" w:cs="Times New Roman"/>
          <w:lang w:eastAsia="cs-CZ"/>
        </w:rPr>
        <w:t>neprobíhá ohledně předmětu prodeje</w:t>
      </w:r>
      <w:r w:rsidR="008D1973">
        <w:rPr>
          <w:rFonts w:eastAsia="Times New Roman" w:cs="Times New Roman"/>
          <w:lang w:eastAsia="cs-CZ"/>
        </w:rPr>
        <w:t xml:space="preserve"> řízení o povolení vkladu;</w:t>
      </w:r>
      <w:r w:rsidR="008D1973" w:rsidRPr="008D1973">
        <w:rPr>
          <w:rFonts w:eastAsia="Times New Roman" w:cs="Times New Roman"/>
          <w:lang w:eastAsia="cs-CZ"/>
        </w:rPr>
        <w:t xml:space="preserve"> </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nemá žádné nezaplacené závazky po lhůtě splatnosti ani nebylo vůči němu vydáno žádné rozhodnutí na peněžité plnění ze strany soudu, finančního úřadu nebo jiného orgánu státu nebo samosprávy, které by mohlo mít povahu exekučního titulu;</w:t>
      </w:r>
    </w:p>
    <w:p w:rsidR="007E75A7" w:rsidRDefault="007E75A7" w:rsidP="00636B2E">
      <w:pPr>
        <w:numPr>
          <w:ilvl w:val="0"/>
          <w:numId w:val="6"/>
        </w:numPr>
        <w:spacing w:after="60"/>
        <w:jc w:val="both"/>
        <w:rPr>
          <w:rFonts w:eastAsia="Times New Roman" w:cs="Times New Roman"/>
          <w:sz w:val="20"/>
          <w:szCs w:val="20"/>
          <w:lang w:eastAsia="cs-CZ"/>
        </w:rPr>
      </w:pPr>
      <w:r>
        <w:rPr>
          <w:rFonts w:eastAsia="Times New Roman" w:cs="Times New Roman"/>
          <w:lang w:eastAsia="cs-CZ"/>
        </w:rPr>
        <w:t>jeho pr</w:t>
      </w:r>
      <w:r w:rsidR="00C8042A">
        <w:rPr>
          <w:rFonts w:eastAsia="Times New Roman" w:cs="Times New Roman"/>
          <w:lang w:eastAsia="cs-CZ"/>
        </w:rPr>
        <w:t>ávo nakládat s předmětem prodeje</w:t>
      </w:r>
      <w:r>
        <w:rPr>
          <w:rFonts w:eastAsia="Times New Roman" w:cs="Times New Roman"/>
          <w:lang w:eastAsia="cs-CZ"/>
        </w:rPr>
        <w:t xml:space="preserve"> není omezeno rozhodnutím soudu ani žádného jiného orgánu, předkupním nebo jiným věcným či obligačním právem t</w:t>
      </w:r>
      <w:r w:rsidR="00C8042A">
        <w:rPr>
          <w:rFonts w:eastAsia="Times New Roman" w:cs="Times New Roman"/>
          <w:lang w:eastAsia="cs-CZ"/>
        </w:rPr>
        <w:t>řetích osob. Na předmětu prodeje</w:t>
      </w:r>
      <w:r>
        <w:rPr>
          <w:rFonts w:eastAsia="Times New Roman" w:cs="Times New Roman"/>
          <w:lang w:eastAsia="cs-CZ"/>
        </w:rPr>
        <w:t xml:space="preserve"> neváznou žádné závazky, zástavní práva, ani jiná práva třet</w:t>
      </w:r>
      <w:r w:rsidR="00B86308">
        <w:rPr>
          <w:rFonts w:eastAsia="Times New Roman" w:cs="Times New Roman"/>
          <w:lang w:eastAsia="cs-CZ"/>
        </w:rPr>
        <w:t>ích osob nebo právní ani jiné</w:t>
      </w:r>
      <w:r w:rsidR="00B86308" w:rsidRPr="00B86308">
        <w:rPr>
          <w:rFonts w:eastAsia="Times New Roman" w:cs="Times New Roman"/>
          <w:lang w:eastAsia="cs-CZ"/>
        </w:rPr>
        <w:t xml:space="preserve"> vady, o nichž by pr</w:t>
      </w:r>
      <w:r w:rsidR="00C876A8">
        <w:rPr>
          <w:rFonts w:eastAsia="Times New Roman" w:cs="Times New Roman"/>
          <w:lang w:eastAsia="cs-CZ"/>
        </w:rPr>
        <w:t>odávající v době uzavření této S</w:t>
      </w:r>
      <w:r w:rsidR="00B86308" w:rsidRPr="00B86308">
        <w:rPr>
          <w:rFonts w:eastAsia="Times New Roman" w:cs="Times New Roman"/>
          <w:lang w:eastAsia="cs-CZ"/>
        </w:rPr>
        <w:t xml:space="preserve">mlouvy </w:t>
      </w:r>
      <w:r w:rsidR="00B86308">
        <w:rPr>
          <w:rFonts w:eastAsia="Times New Roman" w:cs="Times New Roman"/>
          <w:lang w:eastAsia="cs-CZ"/>
        </w:rPr>
        <w:t>věděl</w:t>
      </w:r>
      <w:r w:rsidR="005820AF">
        <w:rPr>
          <w:rFonts w:eastAsia="Times New Roman" w:cs="Times New Roman"/>
          <w:lang w:eastAsia="cs-CZ"/>
        </w:rPr>
        <w:t>, a které by znemožňovaly jeho</w:t>
      </w:r>
      <w:r w:rsidR="00B86308" w:rsidRPr="00B86308">
        <w:rPr>
          <w:rFonts w:eastAsia="Times New Roman" w:cs="Times New Roman"/>
          <w:lang w:eastAsia="cs-CZ"/>
        </w:rPr>
        <w:t xml:space="preserve"> užívání v so</w:t>
      </w:r>
      <w:r w:rsidR="005820AF">
        <w:rPr>
          <w:rFonts w:eastAsia="Times New Roman" w:cs="Times New Roman"/>
          <w:lang w:eastAsia="cs-CZ"/>
        </w:rPr>
        <w:t>ulad</w:t>
      </w:r>
      <w:r w:rsidR="00013FE8">
        <w:rPr>
          <w:rFonts w:eastAsia="Times New Roman" w:cs="Times New Roman"/>
          <w:lang w:eastAsia="cs-CZ"/>
        </w:rPr>
        <w:t>u s účelem, ke kterému je určen</w:t>
      </w:r>
      <w:r w:rsidR="00B86308">
        <w:rPr>
          <w:rFonts w:eastAsia="Times New Roman" w:cs="Times New Roman"/>
          <w:lang w:eastAsia="cs-CZ"/>
        </w:rPr>
        <w:t>;</w:t>
      </w:r>
      <w:r w:rsidR="00C36EA5">
        <w:rPr>
          <w:rFonts w:eastAsia="Times New Roman" w:cs="Times New Roman"/>
          <w:lang w:eastAsia="cs-CZ"/>
        </w:rPr>
        <w:t xml:space="preserve">                                                                                                                                                                                                            </w:t>
      </w:r>
    </w:p>
    <w:p w:rsidR="007E75A7" w:rsidRDefault="007E75A7" w:rsidP="00636B2E">
      <w:pPr>
        <w:numPr>
          <w:ilvl w:val="0"/>
          <w:numId w:val="6"/>
        </w:numPr>
        <w:spacing w:after="60"/>
        <w:jc w:val="both"/>
        <w:rPr>
          <w:rFonts w:eastAsia="Times New Roman" w:cs="Times New Roman"/>
          <w:lang w:eastAsia="cs-CZ"/>
        </w:rPr>
      </w:pPr>
      <w:r>
        <w:rPr>
          <w:rFonts w:eastAsia="Times New Roman" w:cs="Times New Roman"/>
          <w:lang w:eastAsia="cs-CZ"/>
        </w:rPr>
        <w:t>není účastník žádného soudního, správního nebo rozhodčího řízen</w:t>
      </w:r>
      <w:r w:rsidR="00C8042A">
        <w:rPr>
          <w:rFonts w:eastAsia="Times New Roman" w:cs="Times New Roman"/>
          <w:lang w:eastAsia="cs-CZ"/>
        </w:rPr>
        <w:t>í týkajícího se předmětu prodeje</w:t>
      </w:r>
      <w:r>
        <w:rPr>
          <w:rFonts w:eastAsia="Times New Roman" w:cs="Times New Roman"/>
          <w:lang w:eastAsia="cs-CZ"/>
        </w:rPr>
        <w:t>, ani žádná taková řízení dle jeho nejlepšího vědomí nehrozí nebo se neočekávají;</w:t>
      </w:r>
    </w:p>
    <w:p w:rsidR="007E75A7" w:rsidRDefault="007E75A7" w:rsidP="00636B2E">
      <w:pPr>
        <w:numPr>
          <w:ilvl w:val="0"/>
          <w:numId w:val="6"/>
        </w:numPr>
        <w:suppressAutoHyphens/>
        <w:spacing w:after="120"/>
        <w:ind w:left="568" w:hanging="284"/>
        <w:jc w:val="both"/>
        <w:rPr>
          <w:rFonts w:eastAsia="Times New Roman" w:cs="Times New Roman"/>
          <w:lang w:eastAsia="cs-CZ"/>
        </w:rPr>
      </w:pPr>
      <w:proofErr w:type="gramStart"/>
      <w:r>
        <w:rPr>
          <w:rFonts w:eastAsia="Times New Roman" w:cs="Times New Roman"/>
          <w:lang w:eastAsia="cs-CZ"/>
        </w:rPr>
        <w:t>mu</w:t>
      </w:r>
      <w:proofErr w:type="gramEnd"/>
      <w:r>
        <w:rPr>
          <w:rFonts w:eastAsia="Times New Roman" w:cs="Times New Roman"/>
          <w:lang w:eastAsia="cs-CZ"/>
        </w:rPr>
        <w:t xml:space="preserve"> není známa žádná překážka, která by </w:t>
      </w:r>
      <w:r w:rsidR="00553773">
        <w:rPr>
          <w:rFonts w:eastAsia="Times New Roman" w:cs="Times New Roman"/>
          <w:lang w:eastAsia="cs-CZ"/>
        </w:rPr>
        <w:t>znemožnila uzavření této S</w:t>
      </w:r>
      <w:r w:rsidR="00C876A8">
        <w:rPr>
          <w:rFonts w:eastAsia="Times New Roman" w:cs="Times New Roman"/>
          <w:lang w:eastAsia="cs-CZ"/>
        </w:rPr>
        <w:t>mlouvy;</w:t>
      </w:r>
    </w:p>
    <w:p w:rsidR="00C876A8" w:rsidRDefault="00C8042A" w:rsidP="00C876A8">
      <w:pPr>
        <w:numPr>
          <w:ilvl w:val="0"/>
          <w:numId w:val="6"/>
        </w:numPr>
        <w:suppressAutoHyphens/>
        <w:spacing w:after="120"/>
        <w:jc w:val="both"/>
        <w:rPr>
          <w:rFonts w:eastAsia="Times New Roman" w:cs="Times New Roman"/>
          <w:lang w:eastAsia="cs-CZ"/>
        </w:rPr>
      </w:pPr>
      <w:r>
        <w:rPr>
          <w:rFonts w:eastAsia="Times New Roman" w:cs="Times New Roman"/>
          <w:lang w:eastAsia="cs-CZ"/>
        </w:rPr>
        <w:lastRenderedPageBreak/>
        <w:t>převod předmětu prodeje</w:t>
      </w:r>
      <w:r w:rsidR="00C876A8" w:rsidRPr="00C876A8">
        <w:rPr>
          <w:rFonts w:eastAsia="Times New Roman" w:cs="Times New Roman"/>
          <w:lang w:eastAsia="cs-CZ"/>
        </w:rPr>
        <w:t xml:space="preserve"> včetně výše kupní ceny byl projednán a schválen příslušným </w:t>
      </w:r>
      <w:r w:rsidR="00C876A8" w:rsidRPr="00C876A8">
        <w:rPr>
          <w:rFonts w:eastAsia="Times New Roman" w:cs="Times New Roman"/>
          <w:lang w:eastAsia="cs-CZ"/>
        </w:rPr>
        <w:tab/>
        <w:t>orgánem obce, v souladu se zákonem č. 128/2000 Sb., o obcích, ve znění pozdějšíc</w:t>
      </w:r>
      <w:r w:rsidR="00C876A8">
        <w:rPr>
          <w:rFonts w:eastAsia="Times New Roman" w:cs="Times New Roman"/>
          <w:lang w:eastAsia="cs-CZ"/>
        </w:rPr>
        <w:t xml:space="preserve">h předpisů </w:t>
      </w:r>
      <w:r w:rsidR="00C876A8">
        <w:rPr>
          <w:rFonts w:eastAsia="Times New Roman" w:cs="Times New Roman"/>
          <w:lang w:eastAsia="cs-CZ"/>
        </w:rPr>
        <w:tab/>
        <w:t xml:space="preserve">– </w:t>
      </w:r>
      <w:proofErr w:type="gramStart"/>
      <w:r w:rsidR="00C876A8">
        <w:rPr>
          <w:rFonts w:eastAsia="Times New Roman" w:cs="Times New Roman"/>
          <w:lang w:eastAsia="cs-CZ"/>
        </w:rPr>
        <w:t>viz. doložka</w:t>
      </w:r>
      <w:proofErr w:type="gramEnd"/>
      <w:r w:rsidR="00C876A8">
        <w:rPr>
          <w:rFonts w:eastAsia="Times New Roman" w:cs="Times New Roman"/>
          <w:lang w:eastAsia="cs-CZ"/>
        </w:rPr>
        <w:t xml:space="preserve"> níže.</w:t>
      </w:r>
    </w:p>
    <w:p w:rsidR="00E84028" w:rsidRPr="00E84028" w:rsidRDefault="00336069" w:rsidP="00636B2E">
      <w:pPr>
        <w:numPr>
          <w:ilvl w:val="0"/>
          <w:numId w:val="5"/>
        </w:numPr>
        <w:suppressAutoHyphens/>
        <w:spacing w:after="60"/>
        <w:jc w:val="both"/>
        <w:rPr>
          <w:rFonts w:eastAsia="Times New Roman" w:cs="Times New Roman"/>
          <w:lang w:eastAsia="zh-CN"/>
        </w:rPr>
      </w:pPr>
      <w:r>
        <w:rPr>
          <w:rFonts w:eastAsia="Times New Roman" w:cs="Times New Roman"/>
          <w:lang w:eastAsia="zh-CN"/>
        </w:rPr>
        <w:t>Kupující výslovně prohlašují</w:t>
      </w:r>
      <w:r w:rsidR="007E75A7">
        <w:rPr>
          <w:rFonts w:eastAsia="Times New Roman" w:cs="Times New Roman"/>
          <w:lang w:eastAsia="zh-CN"/>
        </w:rPr>
        <w:t xml:space="preserve">, </w:t>
      </w:r>
      <w:r>
        <w:rPr>
          <w:rFonts w:eastAsia="Times New Roman" w:cs="Times New Roman"/>
          <w:lang w:eastAsia="zh-CN"/>
        </w:rPr>
        <w:t>zaručují a zavazují</w:t>
      </w:r>
      <w:r w:rsidR="00A03C95">
        <w:rPr>
          <w:rFonts w:eastAsia="Times New Roman" w:cs="Times New Roman"/>
          <w:lang w:eastAsia="zh-CN"/>
        </w:rPr>
        <w:t xml:space="preserve"> </w:t>
      </w:r>
      <w:r w:rsidR="00553773">
        <w:rPr>
          <w:rFonts w:eastAsia="Times New Roman" w:cs="Times New Roman"/>
          <w:lang w:eastAsia="zh-CN"/>
        </w:rPr>
        <w:t>se, že v okamžiku podpisu této S</w:t>
      </w:r>
      <w:r w:rsidR="00A03C95">
        <w:rPr>
          <w:rFonts w:eastAsia="Times New Roman" w:cs="Times New Roman"/>
          <w:lang w:eastAsia="zh-CN"/>
        </w:rPr>
        <w:t>mlouvy a v okamžiku vkla</w:t>
      </w:r>
      <w:r>
        <w:rPr>
          <w:rFonts w:eastAsia="Times New Roman" w:cs="Times New Roman"/>
          <w:lang w:eastAsia="zh-CN"/>
        </w:rPr>
        <w:t>du vlastnického práva kupujících</w:t>
      </w:r>
      <w:r w:rsidR="00A03C95">
        <w:rPr>
          <w:rFonts w:eastAsia="Times New Roman" w:cs="Times New Roman"/>
          <w:lang w:eastAsia="zh-CN"/>
        </w:rPr>
        <w:t xml:space="preserve"> </w:t>
      </w:r>
      <w:r w:rsidR="00C8042A">
        <w:rPr>
          <w:rFonts w:eastAsia="Times New Roman" w:cs="Times New Roman"/>
          <w:lang w:eastAsia="zh-CN"/>
        </w:rPr>
        <w:t>k předmětu prodeje</w:t>
      </w:r>
      <w:r w:rsidR="00A03C95">
        <w:rPr>
          <w:rFonts w:eastAsia="Times New Roman" w:cs="Times New Roman"/>
          <w:lang w:eastAsia="zh-CN"/>
        </w:rPr>
        <w:t xml:space="preserve"> do katastru nemovitostí</w:t>
      </w:r>
      <w:r w:rsidR="007E75A7">
        <w:rPr>
          <w:rFonts w:eastAsia="Times New Roman" w:cs="Times New Roman"/>
          <w:lang w:eastAsia="zh-CN"/>
        </w:rPr>
        <w:t>:</w:t>
      </w:r>
    </w:p>
    <w:p w:rsidR="007E75A7" w:rsidRDefault="00336069" w:rsidP="00636B2E">
      <w:pPr>
        <w:pStyle w:val="Odstavecseseznamem"/>
        <w:numPr>
          <w:ilvl w:val="0"/>
          <w:numId w:val="7"/>
        </w:numPr>
        <w:spacing w:after="60"/>
        <w:jc w:val="both"/>
        <w:rPr>
          <w:rFonts w:eastAsia="Times New Roman" w:cs="Times New Roman"/>
          <w:lang w:eastAsia="cs-CZ"/>
        </w:rPr>
      </w:pPr>
      <w:r>
        <w:rPr>
          <w:rFonts w:eastAsia="Times New Roman" w:cs="Times New Roman"/>
          <w:lang w:eastAsia="cs-CZ"/>
        </w:rPr>
        <w:t>je jim</w:t>
      </w:r>
      <w:r w:rsidR="007E75A7">
        <w:rPr>
          <w:rFonts w:eastAsia="Times New Roman" w:cs="Times New Roman"/>
          <w:lang w:eastAsia="cs-CZ"/>
        </w:rPr>
        <w:t xml:space="preserve"> znám právní </w:t>
      </w:r>
      <w:r w:rsidR="00C8042A">
        <w:rPr>
          <w:rFonts w:eastAsia="Times New Roman" w:cs="Times New Roman"/>
          <w:lang w:eastAsia="cs-CZ"/>
        </w:rPr>
        <w:t>i faktický stav předmětu prodeje</w:t>
      </w:r>
      <w:r w:rsidR="00336106">
        <w:rPr>
          <w:rFonts w:eastAsia="Times New Roman" w:cs="Times New Roman"/>
          <w:lang w:eastAsia="cs-CZ"/>
        </w:rPr>
        <w:t xml:space="preserve">, </w:t>
      </w:r>
      <w:r w:rsidR="00336106" w:rsidRPr="00336106">
        <w:rPr>
          <w:rFonts w:eastAsia="Times New Roman" w:cs="Times New Roman"/>
          <w:lang w:eastAsia="cs-CZ"/>
        </w:rPr>
        <w:t>že si před podpisem této Smlouvy nemovitosti důkladně prohlédl</w:t>
      </w:r>
      <w:r>
        <w:rPr>
          <w:rFonts w:eastAsia="Times New Roman" w:cs="Times New Roman"/>
          <w:lang w:eastAsia="cs-CZ"/>
        </w:rPr>
        <w:t>i a nepožadují</w:t>
      </w:r>
      <w:r w:rsidR="007E75A7">
        <w:rPr>
          <w:rFonts w:eastAsia="Times New Roman" w:cs="Times New Roman"/>
          <w:lang w:eastAsia="cs-CZ"/>
        </w:rPr>
        <w:t xml:space="preserve"> provedení žádných úprav ani změn;</w:t>
      </w:r>
    </w:p>
    <w:p w:rsidR="00013FE8" w:rsidRDefault="00336069" w:rsidP="00636B2E">
      <w:pPr>
        <w:pStyle w:val="Odstavecseseznamem"/>
        <w:numPr>
          <w:ilvl w:val="0"/>
          <w:numId w:val="7"/>
        </w:numPr>
        <w:spacing w:after="60"/>
        <w:jc w:val="both"/>
        <w:rPr>
          <w:rFonts w:eastAsia="Times New Roman" w:cs="Times New Roman"/>
          <w:lang w:eastAsia="cs-CZ"/>
        </w:rPr>
      </w:pPr>
      <w:r>
        <w:rPr>
          <w:rFonts w:eastAsia="Times New Roman" w:cs="Times New Roman"/>
          <w:lang w:eastAsia="cs-CZ"/>
        </w:rPr>
        <w:t>předmět prodeje nabývají</w:t>
      </w:r>
      <w:r w:rsidR="00013FE8">
        <w:rPr>
          <w:rFonts w:eastAsia="Times New Roman" w:cs="Times New Roman"/>
          <w:lang w:eastAsia="cs-CZ"/>
        </w:rPr>
        <w:t xml:space="preserve"> ve stavu</w:t>
      </w:r>
      <w:r w:rsidR="003D0919">
        <w:rPr>
          <w:rFonts w:eastAsia="Times New Roman" w:cs="Times New Roman"/>
          <w:lang w:eastAsia="cs-CZ"/>
        </w:rPr>
        <w:t>, v jakém se nachází ke dni uzavření této smlouvy;</w:t>
      </w:r>
    </w:p>
    <w:p w:rsidR="007E75A7" w:rsidRDefault="007E75A7" w:rsidP="0063331E">
      <w:pPr>
        <w:numPr>
          <w:ilvl w:val="0"/>
          <w:numId w:val="7"/>
        </w:numPr>
        <w:spacing w:after="60"/>
        <w:jc w:val="both"/>
        <w:rPr>
          <w:rFonts w:eastAsia="Times New Roman" w:cs="Times New Roman"/>
          <w:lang w:eastAsia="cs-CZ"/>
        </w:rPr>
      </w:pPr>
      <w:r>
        <w:rPr>
          <w:rFonts w:eastAsia="Times New Roman" w:cs="Times New Roman"/>
          <w:lang w:eastAsia="cs-CZ"/>
        </w:rPr>
        <w:t>nejsou dány žádné skutečnosti, které by vedly nebo m</w:t>
      </w:r>
      <w:r w:rsidR="00336069">
        <w:rPr>
          <w:rFonts w:eastAsia="Times New Roman" w:cs="Times New Roman"/>
          <w:lang w:eastAsia="cs-CZ"/>
        </w:rPr>
        <w:t>ohly vést k tomu, aby proti nim</w:t>
      </w:r>
      <w:r>
        <w:rPr>
          <w:rFonts w:eastAsia="Times New Roman" w:cs="Times New Roman"/>
          <w:lang w:eastAsia="cs-CZ"/>
        </w:rPr>
        <w:t xml:space="preserve"> byl podán insolvenční návrh podle zákona č. 182/2006 Sb., o úpadku a způsobech jeho řešení</w:t>
      </w:r>
      <w:r w:rsidR="00974432">
        <w:rPr>
          <w:rFonts w:eastAsia="Times New Roman" w:cs="Times New Roman"/>
          <w:lang w:eastAsia="cs-CZ"/>
        </w:rPr>
        <w:t>, ve znění pozdějších předpisů</w:t>
      </w:r>
      <w:r>
        <w:rPr>
          <w:rFonts w:eastAsia="Times New Roman" w:cs="Times New Roman"/>
          <w:lang w:eastAsia="cs-CZ"/>
        </w:rPr>
        <w:t>;</w:t>
      </w:r>
    </w:p>
    <w:p w:rsidR="007E75A7" w:rsidRDefault="007E75A7" w:rsidP="0063331E">
      <w:pPr>
        <w:numPr>
          <w:ilvl w:val="0"/>
          <w:numId w:val="7"/>
        </w:numPr>
        <w:spacing w:after="60"/>
        <w:jc w:val="both"/>
        <w:rPr>
          <w:rFonts w:eastAsia="Times New Roman" w:cs="Times New Roman"/>
          <w:lang w:eastAsia="cs-CZ"/>
        </w:rPr>
      </w:pPr>
      <w:r>
        <w:rPr>
          <w:rFonts w:eastAsia="Times New Roman" w:cs="Times New Roman"/>
          <w:lang w:eastAsia="cs-CZ"/>
        </w:rPr>
        <w:t>neexistuje žádný závazek vůči jiné fyzické či právnické osobě ani státu, finančnímu úřadu nebo jinému orgánu státní správy nebo samosprávy, kte</w:t>
      </w:r>
      <w:r w:rsidR="00336069">
        <w:rPr>
          <w:rFonts w:eastAsia="Times New Roman" w:cs="Times New Roman"/>
          <w:lang w:eastAsia="cs-CZ"/>
        </w:rPr>
        <w:t>rý by jim</w:t>
      </w:r>
      <w:r>
        <w:rPr>
          <w:rFonts w:eastAsia="Times New Roman" w:cs="Times New Roman"/>
          <w:lang w:eastAsia="cs-CZ"/>
        </w:rPr>
        <w:t xml:space="preserve"> brá</w:t>
      </w:r>
      <w:r w:rsidR="00553773">
        <w:rPr>
          <w:rFonts w:eastAsia="Times New Roman" w:cs="Times New Roman"/>
          <w:lang w:eastAsia="cs-CZ"/>
        </w:rPr>
        <w:t>nil uzavřít a plnit tuto S</w:t>
      </w:r>
      <w:r>
        <w:rPr>
          <w:rFonts w:eastAsia="Times New Roman" w:cs="Times New Roman"/>
          <w:lang w:eastAsia="cs-CZ"/>
        </w:rPr>
        <w:t>mlouvu;</w:t>
      </w:r>
    </w:p>
    <w:p w:rsidR="007E75A7" w:rsidRDefault="00336069" w:rsidP="0063331E">
      <w:pPr>
        <w:numPr>
          <w:ilvl w:val="0"/>
          <w:numId w:val="7"/>
        </w:numPr>
        <w:suppressAutoHyphens/>
        <w:spacing w:after="60"/>
        <w:jc w:val="both"/>
        <w:rPr>
          <w:rFonts w:eastAsia="Times New Roman" w:cs="Times New Roman"/>
          <w:b/>
          <w:lang w:eastAsia="zh-CN"/>
        </w:rPr>
      </w:pPr>
      <w:r>
        <w:rPr>
          <w:rFonts w:eastAsia="Times New Roman" w:cs="Times New Roman"/>
          <w:lang w:eastAsia="cs-CZ"/>
        </w:rPr>
        <w:t>nemají</w:t>
      </w:r>
      <w:r w:rsidR="007E75A7">
        <w:rPr>
          <w:rFonts w:eastAsia="Times New Roman" w:cs="Times New Roman"/>
          <w:lang w:eastAsia="cs-CZ"/>
        </w:rPr>
        <w:t xml:space="preserve"> žádné nezaplacené závazky po lhůtě</w:t>
      </w:r>
      <w:r>
        <w:rPr>
          <w:rFonts w:eastAsia="Times New Roman" w:cs="Times New Roman"/>
          <w:lang w:eastAsia="cs-CZ"/>
        </w:rPr>
        <w:t xml:space="preserve"> splatnosti ani nebylo vůči nim</w:t>
      </w:r>
      <w:r w:rsidR="007E75A7">
        <w:rPr>
          <w:rFonts w:eastAsia="Times New Roman" w:cs="Times New Roman"/>
          <w:lang w:eastAsia="cs-CZ"/>
        </w:rPr>
        <w:t xml:space="preserve"> vydáno žádné rozhodnutí na peněžité plnění ze strany soudu, finančního úřadu nebo jiného orgánu státu nebo samosprávy, které by mohlo mít povahu exekučního titulu;</w:t>
      </w:r>
    </w:p>
    <w:p w:rsidR="00C55AA3" w:rsidRPr="0063331E" w:rsidRDefault="00336069" w:rsidP="0063331E">
      <w:pPr>
        <w:numPr>
          <w:ilvl w:val="0"/>
          <w:numId w:val="7"/>
        </w:numPr>
        <w:suppressAutoHyphens/>
        <w:spacing w:after="60"/>
        <w:jc w:val="both"/>
        <w:rPr>
          <w:rFonts w:eastAsia="Times New Roman" w:cs="Times New Roman"/>
          <w:b/>
          <w:lang w:eastAsia="zh-CN"/>
        </w:rPr>
      </w:pPr>
      <w:r>
        <w:rPr>
          <w:rFonts w:eastAsia="Calibri" w:cs="Times New Roman"/>
        </w:rPr>
        <w:t>jim</w:t>
      </w:r>
      <w:r w:rsidR="007E75A7">
        <w:rPr>
          <w:rFonts w:eastAsia="Calibri" w:cs="Times New Roman"/>
        </w:rPr>
        <w:t xml:space="preserve"> není známa žádná překážka, která by </w:t>
      </w:r>
      <w:r w:rsidR="00553773">
        <w:rPr>
          <w:rFonts w:eastAsia="Calibri" w:cs="Times New Roman"/>
        </w:rPr>
        <w:t>znemožnila uzavření této S</w:t>
      </w:r>
      <w:r w:rsidR="007E75A7">
        <w:rPr>
          <w:rFonts w:eastAsia="Calibri" w:cs="Times New Roman"/>
        </w:rPr>
        <w:t>mlouvy</w:t>
      </w:r>
      <w:r w:rsidR="00C55AA3">
        <w:rPr>
          <w:rFonts w:eastAsia="Calibri" w:cs="Times New Roman"/>
        </w:rPr>
        <w:t>.</w:t>
      </w:r>
    </w:p>
    <w:p w:rsidR="0063331E" w:rsidRDefault="0063331E" w:rsidP="0063331E">
      <w:pPr>
        <w:suppressAutoHyphens/>
        <w:spacing w:after="60"/>
        <w:ind w:left="567"/>
        <w:jc w:val="both"/>
        <w:rPr>
          <w:rFonts w:eastAsia="Times New Roman" w:cs="Times New Roman"/>
          <w:b/>
          <w:lang w:eastAsia="zh-CN"/>
        </w:rPr>
      </w:pPr>
    </w:p>
    <w:p w:rsidR="00C8042A" w:rsidRDefault="00C8042A" w:rsidP="0063331E">
      <w:pPr>
        <w:suppressAutoHyphens/>
        <w:spacing w:after="60"/>
        <w:ind w:left="567"/>
        <w:jc w:val="both"/>
        <w:rPr>
          <w:rFonts w:eastAsia="Times New Roman" w:cs="Times New Roman"/>
          <w:b/>
          <w:lang w:eastAsia="zh-CN"/>
        </w:rPr>
      </w:pPr>
    </w:p>
    <w:p w:rsidR="00013FE8" w:rsidRPr="00DB1CD3" w:rsidRDefault="00013FE8" w:rsidP="0063331E">
      <w:pPr>
        <w:suppressAutoHyphens/>
        <w:spacing w:after="60"/>
        <w:ind w:left="567"/>
        <w:jc w:val="both"/>
        <w:rPr>
          <w:rFonts w:eastAsia="Times New Roman" w:cs="Times New Roman"/>
          <w:b/>
          <w:lang w:eastAsia="zh-CN"/>
        </w:rPr>
      </w:pPr>
    </w:p>
    <w:p w:rsidR="007E75A7" w:rsidRDefault="00336106" w:rsidP="0063331E">
      <w:pPr>
        <w:suppressAutoHyphens/>
        <w:spacing w:after="60"/>
        <w:jc w:val="center"/>
        <w:rPr>
          <w:rFonts w:eastAsia="Times New Roman" w:cs="Times New Roman"/>
          <w:b/>
          <w:bCs/>
          <w:lang w:eastAsia="zh-CN"/>
        </w:rPr>
      </w:pPr>
      <w:r>
        <w:rPr>
          <w:rFonts w:eastAsia="Times New Roman" w:cs="Times New Roman"/>
          <w:b/>
          <w:lang w:eastAsia="zh-CN"/>
        </w:rPr>
        <w:t>V</w:t>
      </w:r>
      <w:r w:rsidR="007E75A7">
        <w:rPr>
          <w:rFonts w:eastAsia="Times New Roman" w:cs="Times New Roman"/>
          <w:b/>
          <w:lang w:eastAsia="zh-CN"/>
        </w:rPr>
        <w:t>.</w:t>
      </w:r>
    </w:p>
    <w:p w:rsidR="007E75A7" w:rsidRDefault="007E75A7" w:rsidP="0063331E">
      <w:pPr>
        <w:suppressAutoHyphens/>
        <w:spacing w:after="60"/>
        <w:jc w:val="center"/>
        <w:rPr>
          <w:rFonts w:eastAsia="Times New Roman" w:cs="Times New Roman"/>
          <w:b/>
          <w:lang w:eastAsia="zh-CN"/>
        </w:rPr>
      </w:pPr>
      <w:r>
        <w:rPr>
          <w:rFonts w:eastAsia="Times New Roman" w:cs="Times New Roman"/>
          <w:b/>
          <w:bCs/>
          <w:lang w:eastAsia="zh-CN"/>
        </w:rPr>
        <w:t>Závazky prodávajícího</w:t>
      </w:r>
    </w:p>
    <w:p w:rsidR="00336106" w:rsidRDefault="007E75A7" w:rsidP="0063331E">
      <w:pPr>
        <w:numPr>
          <w:ilvl w:val="0"/>
          <w:numId w:val="8"/>
        </w:numPr>
        <w:suppressAutoHyphens/>
        <w:spacing w:after="60"/>
        <w:jc w:val="both"/>
        <w:rPr>
          <w:rFonts w:eastAsia="Times New Roman" w:cs="Times New Roman"/>
          <w:lang w:eastAsia="zh-CN"/>
        </w:rPr>
      </w:pPr>
      <w:r>
        <w:rPr>
          <w:rFonts w:eastAsia="Times New Roman" w:cs="Times New Roman"/>
          <w:lang w:eastAsia="zh-CN"/>
        </w:rPr>
        <w:t>Prodávající se zavazuj</w:t>
      </w:r>
      <w:r w:rsidR="004E0F1C">
        <w:rPr>
          <w:rFonts w:eastAsia="Times New Roman" w:cs="Times New Roman"/>
          <w:lang w:eastAsia="zh-CN"/>
        </w:rPr>
        <w:t>e, že od okamžiku podpisu této S</w:t>
      </w:r>
      <w:r>
        <w:rPr>
          <w:rFonts w:eastAsia="Times New Roman" w:cs="Times New Roman"/>
          <w:lang w:eastAsia="zh-CN"/>
        </w:rPr>
        <w:t>mlouvy do pravomocného rozhodnutí příslušného katastrálního úřadu o povolení vkladu vlast</w:t>
      </w:r>
      <w:r w:rsidR="00C8042A">
        <w:rPr>
          <w:rFonts w:eastAsia="Times New Roman" w:cs="Times New Roman"/>
          <w:lang w:eastAsia="zh-CN"/>
        </w:rPr>
        <w:t>nického práva k předmětu prodeje</w:t>
      </w:r>
      <w:r>
        <w:rPr>
          <w:rFonts w:eastAsia="Times New Roman" w:cs="Times New Roman"/>
          <w:lang w:eastAsia="zh-CN"/>
        </w:rPr>
        <w:t xml:space="preserve"> ve prospěch kupující</w:t>
      </w:r>
      <w:r w:rsidR="00336069">
        <w:rPr>
          <w:rFonts w:eastAsia="Times New Roman" w:cs="Times New Roman"/>
          <w:lang w:eastAsia="zh-CN"/>
        </w:rPr>
        <w:t>ch</w:t>
      </w:r>
      <w:r>
        <w:rPr>
          <w:rFonts w:eastAsia="Times New Roman" w:cs="Times New Roman"/>
          <w:lang w:eastAsia="zh-CN"/>
        </w:rPr>
        <w:t xml:space="preserve"> žádným způsobem nezmění právní an</w:t>
      </w:r>
      <w:r w:rsidR="00C8042A">
        <w:rPr>
          <w:rFonts w:eastAsia="Times New Roman" w:cs="Times New Roman"/>
          <w:lang w:eastAsia="zh-CN"/>
        </w:rPr>
        <w:t>i faktický stav předmětu prodeje</w:t>
      </w:r>
      <w:r w:rsidRPr="00974432">
        <w:rPr>
          <w:rFonts w:eastAsia="Times New Roman" w:cs="Times New Roman"/>
          <w:lang w:eastAsia="zh-CN"/>
        </w:rPr>
        <w:t>, zejména neučiní žádné úkony, které by vedly ke zcizení nebo změně vlas</w:t>
      </w:r>
      <w:r w:rsidR="00974432">
        <w:rPr>
          <w:rFonts w:eastAsia="Times New Roman" w:cs="Times New Roman"/>
          <w:lang w:eastAsia="zh-CN"/>
        </w:rPr>
        <w:t>tnických prá</w:t>
      </w:r>
      <w:r w:rsidR="00C8042A">
        <w:rPr>
          <w:rFonts w:eastAsia="Times New Roman" w:cs="Times New Roman"/>
          <w:lang w:eastAsia="zh-CN"/>
        </w:rPr>
        <w:t>v k předmětu prodeje</w:t>
      </w:r>
      <w:r w:rsidRPr="00974432">
        <w:rPr>
          <w:rFonts w:eastAsia="Times New Roman" w:cs="Times New Roman"/>
          <w:lang w:eastAsia="zh-CN"/>
        </w:rPr>
        <w:t xml:space="preserve"> nebo jeho části či jaké</w:t>
      </w:r>
      <w:r w:rsidR="00C8042A">
        <w:rPr>
          <w:rFonts w:eastAsia="Times New Roman" w:cs="Times New Roman"/>
          <w:lang w:eastAsia="zh-CN"/>
        </w:rPr>
        <w:t>mukoli zatížení předmětu prodeje</w:t>
      </w:r>
      <w:r w:rsidRPr="00974432">
        <w:rPr>
          <w:rFonts w:eastAsia="Times New Roman" w:cs="Times New Roman"/>
          <w:lang w:eastAsia="zh-CN"/>
        </w:rPr>
        <w:t>, či jeho části zástavními právy, věcnými břemeny nebo jinými právy či závazky třetích osob nebo vadami, které by mohly být po usku</w:t>
      </w:r>
      <w:r w:rsidR="00553773">
        <w:rPr>
          <w:rFonts w:eastAsia="Times New Roman" w:cs="Times New Roman"/>
          <w:lang w:eastAsia="zh-CN"/>
        </w:rPr>
        <w:t>tečnění převodu dle této S</w:t>
      </w:r>
      <w:r w:rsidRPr="00974432">
        <w:rPr>
          <w:rFonts w:eastAsia="Times New Roman" w:cs="Times New Roman"/>
          <w:lang w:eastAsia="zh-CN"/>
        </w:rPr>
        <w:t>mlouvy uplatněny vůči kupující</w:t>
      </w:r>
      <w:r w:rsidR="00336069">
        <w:rPr>
          <w:rFonts w:eastAsia="Times New Roman" w:cs="Times New Roman"/>
          <w:lang w:eastAsia="zh-CN"/>
        </w:rPr>
        <w:t>m</w:t>
      </w:r>
      <w:r w:rsidRPr="00974432">
        <w:rPr>
          <w:rFonts w:eastAsia="Times New Roman" w:cs="Times New Roman"/>
          <w:lang w:eastAsia="zh-CN"/>
        </w:rPr>
        <w:t>, rovněž tak se prodávající zavazuje vyvinout maximální úsilí, aby uvedené ú</w:t>
      </w:r>
      <w:r w:rsidR="009F691D">
        <w:rPr>
          <w:rFonts w:eastAsia="Times New Roman" w:cs="Times New Roman"/>
          <w:lang w:eastAsia="zh-CN"/>
        </w:rPr>
        <w:t>kony neučinila ani třetí osoba.</w:t>
      </w:r>
    </w:p>
    <w:p w:rsidR="003A019D" w:rsidRDefault="003A019D" w:rsidP="0063331E">
      <w:pPr>
        <w:suppressAutoHyphens/>
        <w:spacing w:after="60"/>
        <w:ind w:left="284"/>
        <w:jc w:val="both"/>
        <w:rPr>
          <w:rFonts w:eastAsia="Times New Roman" w:cs="Times New Roman"/>
          <w:lang w:eastAsia="zh-CN"/>
        </w:rPr>
      </w:pPr>
    </w:p>
    <w:p w:rsidR="00C55AA3" w:rsidRPr="009F691D" w:rsidRDefault="00C55AA3" w:rsidP="0063331E">
      <w:pPr>
        <w:suppressAutoHyphens/>
        <w:spacing w:after="60"/>
        <w:jc w:val="both"/>
        <w:rPr>
          <w:rFonts w:eastAsia="Times New Roman" w:cs="Times New Roman"/>
          <w:lang w:eastAsia="zh-CN"/>
        </w:rPr>
      </w:pPr>
    </w:p>
    <w:p w:rsidR="007E75A7" w:rsidRDefault="00336106" w:rsidP="0063331E">
      <w:pPr>
        <w:suppressAutoHyphens/>
        <w:spacing w:after="60"/>
        <w:jc w:val="center"/>
        <w:rPr>
          <w:rFonts w:eastAsia="Times New Roman" w:cs="Times New Roman"/>
          <w:b/>
          <w:lang w:eastAsia="zh-CN"/>
        </w:rPr>
      </w:pPr>
      <w:r>
        <w:rPr>
          <w:rFonts w:eastAsia="Times New Roman" w:cs="Times New Roman"/>
          <w:b/>
          <w:lang w:eastAsia="zh-CN"/>
        </w:rPr>
        <w:t>VI.</w:t>
      </w:r>
    </w:p>
    <w:p w:rsidR="009F691D" w:rsidRDefault="00336106" w:rsidP="0063331E">
      <w:pPr>
        <w:suppressAutoHyphens/>
        <w:spacing w:after="60"/>
        <w:jc w:val="center"/>
        <w:rPr>
          <w:rFonts w:eastAsia="Times New Roman" w:cs="Times New Roman"/>
          <w:b/>
          <w:lang w:eastAsia="zh-CN"/>
        </w:rPr>
      </w:pPr>
      <w:r>
        <w:rPr>
          <w:rFonts w:eastAsia="Times New Roman" w:cs="Times New Roman"/>
          <w:b/>
          <w:lang w:eastAsia="zh-CN"/>
        </w:rPr>
        <w:t>Předání nemovitých věcí</w:t>
      </w:r>
    </w:p>
    <w:p w:rsidR="004A720A" w:rsidRDefault="009F691D" w:rsidP="004A720A">
      <w:pPr>
        <w:pStyle w:val="Odstavecseseznamem"/>
        <w:numPr>
          <w:ilvl w:val="0"/>
          <w:numId w:val="22"/>
        </w:numPr>
        <w:suppressAutoHyphens/>
        <w:spacing w:after="60"/>
        <w:jc w:val="both"/>
        <w:rPr>
          <w:rFonts w:eastAsia="Times New Roman" w:cs="Times New Roman"/>
          <w:lang w:eastAsia="zh-CN"/>
        </w:rPr>
      </w:pPr>
      <w:r w:rsidRPr="002059E7">
        <w:rPr>
          <w:rFonts w:eastAsia="Times New Roman" w:cs="Times New Roman"/>
          <w:lang w:eastAsia="zh-CN"/>
        </w:rPr>
        <w:t>Prodávající se zavazuje předat</w:t>
      </w:r>
      <w:r w:rsidR="00C8042A">
        <w:rPr>
          <w:rFonts w:eastAsia="Times New Roman" w:cs="Times New Roman"/>
          <w:lang w:eastAsia="zh-CN"/>
        </w:rPr>
        <w:t xml:space="preserve"> předmět prodeje</w:t>
      </w:r>
      <w:r w:rsidR="003D0919">
        <w:rPr>
          <w:rFonts w:eastAsia="Times New Roman" w:cs="Times New Roman"/>
          <w:lang w:eastAsia="zh-CN"/>
        </w:rPr>
        <w:t xml:space="preserve"> kupující</w:t>
      </w:r>
      <w:r w:rsidR="00336069">
        <w:rPr>
          <w:rFonts w:eastAsia="Times New Roman" w:cs="Times New Roman"/>
          <w:lang w:eastAsia="zh-CN"/>
        </w:rPr>
        <w:t>m</w:t>
      </w:r>
      <w:r w:rsidR="003A11E8">
        <w:rPr>
          <w:rFonts w:eastAsia="Times New Roman" w:cs="Times New Roman"/>
          <w:lang w:eastAsia="zh-CN"/>
        </w:rPr>
        <w:t xml:space="preserve"> nejdříve v den podpisu této Smlouvy a</w:t>
      </w:r>
      <w:r w:rsidRPr="002059E7">
        <w:rPr>
          <w:rFonts w:eastAsia="Times New Roman" w:cs="Times New Roman"/>
          <w:lang w:eastAsia="zh-CN"/>
        </w:rPr>
        <w:t xml:space="preserve"> nej</w:t>
      </w:r>
      <w:r w:rsidR="002059E7">
        <w:rPr>
          <w:rFonts w:eastAsia="Times New Roman" w:cs="Times New Roman"/>
          <w:lang w:eastAsia="zh-CN"/>
        </w:rPr>
        <w:t xml:space="preserve">později </w:t>
      </w:r>
      <w:proofErr w:type="gramStart"/>
      <w:r w:rsidR="002059E7">
        <w:rPr>
          <w:rFonts w:eastAsia="Times New Roman" w:cs="Times New Roman"/>
          <w:lang w:eastAsia="zh-CN"/>
        </w:rPr>
        <w:t>do 5-ti</w:t>
      </w:r>
      <w:proofErr w:type="gramEnd"/>
      <w:r w:rsidR="002059E7">
        <w:rPr>
          <w:rFonts w:eastAsia="Times New Roman" w:cs="Times New Roman"/>
          <w:lang w:eastAsia="zh-CN"/>
        </w:rPr>
        <w:t xml:space="preserve"> pracovních dnů ode dne, kdy bude smluvními stranami uzavřena tato S</w:t>
      </w:r>
      <w:r w:rsidR="002059E7" w:rsidRPr="002059E7">
        <w:rPr>
          <w:rFonts w:eastAsia="Times New Roman" w:cs="Times New Roman"/>
          <w:lang w:eastAsia="zh-CN"/>
        </w:rPr>
        <w:t>mlouva</w:t>
      </w:r>
      <w:r w:rsidR="00D61EB9">
        <w:rPr>
          <w:rFonts w:eastAsia="Times New Roman" w:cs="Times New Roman"/>
          <w:lang w:eastAsia="zh-CN"/>
        </w:rPr>
        <w:t>.</w:t>
      </w:r>
      <w:r w:rsidR="003D0919">
        <w:rPr>
          <w:rFonts w:eastAsia="Times New Roman" w:cs="Times New Roman"/>
          <w:lang w:eastAsia="zh-CN"/>
        </w:rPr>
        <w:t xml:space="preserve"> </w:t>
      </w:r>
      <w:r w:rsidR="004A720A">
        <w:rPr>
          <w:rFonts w:eastAsia="Times New Roman" w:cs="Times New Roman"/>
          <w:lang w:eastAsia="zh-CN"/>
        </w:rPr>
        <w:t>Dnem předání a př</w:t>
      </w:r>
      <w:r w:rsidR="003D0919">
        <w:rPr>
          <w:rFonts w:eastAsia="Times New Roman" w:cs="Times New Roman"/>
          <w:lang w:eastAsia="zh-CN"/>
        </w:rPr>
        <w:t xml:space="preserve">evzetí </w:t>
      </w:r>
      <w:r w:rsidR="00CE194A">
        <w:rPr>
          <w:rFonts w:eastAsia="Times New Roman" w:cs="Times New Roman"/>
          <w:lang w:eastAsia="zh-CN"/>
        </w:rPr>
        <w:t>předmětu prodeje</w:t>
      </w:r>
      <w:r w:rsidR="003D0919">
        <w:rPr>
          <w:rFonts w:eastAsia="Times New Roman" w:cs="Times New Roman"/>
          <w:lang w:eastAsia="zh-CN"/>
        </w:rPr>
        <w:t xml:space="preserve"> přechází na kupující</w:t>
      </w:r>
      <w:r w:rsidR="004A720A">
        <w:rPr>
          <w:rFonts w:eastAsia="Times New Roman" w:cs="Times New Roman"/>
          <w:lang w:eastAsia="zh-CN"/>
        </w:rPr>
        <w:t xml:space="preserve"> n</w:t>
      </w:r>
      <w:r w:rsidR="004A720A" w:rsidRPr="004A720A">
        <w:rPr>
          <w:rFonts w:eastAsia="Times New Roman" w:cs="Times New Roman"/>
          <w:lang w:eastAsia="zh-CN"/>
        </w:rPr>
        <w:t>ebezpečí vz</w:t>
      </w:r>
      <w:r w:rsidR="00C8042A">
        <w:rPr>
          <w:rFonts w:eastAsia="Times New Roman" w:cs="Times New Roman"/>
          <w:lang w:eastAsia="zh-CN"/>
        </w:rPr>
        <w:t>niku škody na předmětu</w:t>
      </w:r>
      <w:r w:rsidR="004A720A" w:rsidRPr="004A720A">
        <w:rPr>
          <w:rFonts w:eastAsia="Times New Roman" w:cs="Times New Roman"/>
          <w:lang w:eastAsia="zh-CN"/>
        </w:rPr>
        <w:t xml:space="preserve"> prodeje</w:t>
      </w:r>
      <w:r w:rsidR="004A720A">
        <w:rPr>
          <w:rFonts w:eastAsia="Times New Roman" w:cs="Times New Roman"/>
          <w:lang w:eastAsia="zh-CN"/>
        </w:rPr>
        <w:t>.</w:t>
      </w:r>
    </w:p>
    <w:p w:rsidR="004A720A" w:rsidRDefault="004A720A" w:rsidP="004A720A">
      <w:pPr>
        <w:pStyle w:val="Odstavecseseznamem"/>
        <w:suppressAutoHyphens/>
        <w:spacing w:after="60"/>
        <w:ind w:left="360"/>
        <w:jc w:val="both"/>
        <w:rPr>
          <w:rFonts w:eastAsia="Times New Roman" w:cs="Times New Roman"/>
          <w:lang w:eastAsia="zh-CN"/>
        </w:rPr>
      </w:pPr>
    </w:p>
    <w:p w:rsidR="004A720A" w:rsidRPr="00CE7D9F" w:rsidRDefault="00EF6AE5" w:rsidP="004A720A">
      <w:pPr>
        <w:pStyle w:val="Odstavecseseznamem"/>
        <w:numPr>
          <w:ilvl w:val="0"/>
          <w:numId w:val="22"/>
        </w:numPr>
        <w:suppressAutoHyphens/>
        <w:spacing w:after="60"/>
        <w:jc w:val="both"/>
        <w:rPr>
          <w:rFonts w:ascii="Calibri" w:hAnsi="Calibri"/>
        </w:rPr>
      </w:pPr>
      <w:r w:rsidRPr="00CE7D9F">
        <w:rPr>
          <w:rFonts w:eastAsia="Times New Roman" w:cs="Times New Roman"/>
          <w:lang w:eastAsia="zh-CN"/>
        </w:rPr>
        <w:t>Předání a převzetí</w:t>
      </w:r>
      <w:r w:rsidR="00C8042A" w:rsidRPr="00CE7D9F">
        <w:rPr>
          <w:rFonts w:eastAsia="Times New Roman" w:cs="Times New Roman"/>
          <w:lang w:eastAsia="zh-CN"/>
        </w:rPr>
        <w:t xml:space="preserve"> předmětu prodeje</w:t>
      </w:r>
      <w:r w:rsidRPr="00CE7D9F">
        <w:rPr>
          <w:rFonts w:eastAsia="Times New Roman" w:cs="Times New Roman"/>
          <w:lang w:eastAsia="zh-CN"/>
        </w:rPr>
        <w:t xml:space="preserve"> proběhne na základě sepsání písemného předávacího protokolu podepsaného oběma smluvními stranami, případně jejich zplnomocněnými zástupci, </w:t>
      </w:r>
      <w:r w:rsidRPr="00CE7D9F">
        <w:rPr>
          <w:rFonts w:eastAsia="Times New Roman" w:cs="Times New Roman"/>
          <w:lang w:eastAsia="zh-CN"/>
        </w:rPr>
        <w:lastRenderedPageBreak/>
        <w:t xml:space="preserve">ve kterém budou uvedeny případné vady na </w:t>
      </w:r>
      <w:r w:rsidR="00C8042A" w:rsidRPr="00CE7D9F">
        <w:rPr>
          <w:rFonts w:eastAsia="Times New Roman" w:cs="Times New Roman"/>
          <w:lang w:eastAsia="zh-CN"/>
        </w:rPr>
        <w:t>předmětu prodeje</w:t>
      </w:r>
      <w:r w:rsidR="003D0919" w:rsidRPr="00CE7D9F">
        <w:rPr>
          <w:rFonts w:eastAsia="Times New Roman" w:cs="Times New Roman"/>
          <w:lang w:eastAsia="zh-CN"/>
        </w:rPr>
        <w:t>, resp. na zbudované garáži,</w:t>
      </w:r>
      <w:r w:rsidRPr="00CE7D9F">
        <w:rPr>
          <w:rFonts w:eastAsia="Times New Roman" w:cs="Times New Roman"/>
          <w:lang w:eastAsia="zh-CN"/>
        </w:rPr>
        <w:t xml:space="preserve"> nebránící užívání předmětu</w:t>
      </w:r>
      <w:r w:rsidR="00C2076A" w:rsidRPr="00CE7D9F">
        <w:rPr>
          <w:rFonts w:eastAsia="Times New Roman" w:cs="Times New Roman"/>
          <w:lang w:eastAsia="zh-CN"/>
        </w:rPr>
        <w:t xml:space="preserve"> prodeje</w:t>
      </w:r>
      <w:r w:rsidRPr="00CE7D9F">
        <w:rPr>
          <w:rFonts w:eastAsia="Times New Roman" w:cs="Times New Roman"/>
          <w:lang w:eastAsia="zh-CN"/>
        </w:rPr>
        <w:t xml:space="preserve"> podstatným způsobem, dále v něm</w:t>
      </w:r>
      <w:r w:rsidR="009F691D" w:rsidRPr="00CE7D9F">
        <w:rPr>
          <w:rFonts w:eastAsia="Times New Roman" w:cs="Times New Roman"/>
          <w:lang w:eastAsia="zh-CN"/>
        </w:rPr>
        <w:t xml:space="preserve"> budou zapsány stavy měřidel energií, počty předaných klíčů, soupis předávaného vybavení atd. </w:t>
      </w:r>
    </w:p>
    <w:p w:rsidR="00CE7D9F" w:rsidRPr="00CE7D9F" w:rsidRDefault="00CE7D9F" w:rsidP="00CE7D9F">
      <w:pPr>
        <w:pStyle w:val="Odstavecseseznamem"/>
        <w:suppressAutoHyphens/>
        <w:spacing w:after="60"/>
        <w:ind w:left="360"/>
        <w:jc w:val="both"/>
        <w:rPr>
          <w:rFonts w:ascii="Calibri" w:hAnsi="Calibri"/>
        </w:rPr>
      </w:pPr>
    </w:p>
    <w:p w:rsidR="00462AC5" w:rsidRPr="004A720A" w:rsidRDefault="00462AC5" w:rsidP="004A720A">
      <w:pPr>
        <w:pStyle w:val="Odstavecseseznamem"/>
        <w:numPr>
          <w:ilvl w:val="0"/>
          <w:numId w:val="22"/>
        </w:numPr>
        <w:suppressAutoHyphens/>
        <w:spacing w:after="60"/>
        <w:jc w:val="both"/>
        <w:rPr>
          <w:rFonts w:eastAsia="Times New Roman" w:cs="Times New Roman"/>
          <w:lang w:eastAsia="zh-CN"/>
        </w:rPr>
      </w:pPr>
      <w:r w:rsidRPr="004A720A">
        <w:rPr>
          <w:rFonts w:ascii="Calibri" w:hAnsi="Calibri"/>
        </w:rPr>
        <w:t>Prodávající prohlašuje, že veškeré platby za služby poskytované v souvislosti s užíváním nemovitostí ke dni předání budou ze strany prodávajícího uhrazeny. Od data předání přechází veškeré povinnosti a platby spojené s vlastnictvím a už</w:t>
      </w:r>
      <w:r w:rsidR="00CE194A">
        <w:rPr>
          <w:rFonts w:ascii="Calibri" w:hAnsi="Calibri"/>
        </w:rPr>
        <w:t>íváním nemovitostí na kupující</w:t>
      </w:r>
      <w:r w:rsidRPr="004A720A">
        <w:rPr>
          <w:rFonts w:ascii="Calibri" w:hAnsi="Calibri"/>
        </w:rPr>
        <w:t>.</w:t>
      </w:r>
    </w:p>
    <w:p w:rsidR="004A720A" w:rsidRPr="004A720A" w:rsidRDefault="004A720A" w:rsidP="004A720A">
      <w:pPr>
        <w:pStyle w:val="Odstavecseseznamem"/>
        <w:rPr>
          <w:rFonts w:eastAsia="Times New Roman" w:cs="Times New Roman"/>
          <w:lang w:eastAsia="zh-CN"/>
        </w:rPr>
      </w:pPr>
    </w:p>
    <w:p w:rsidR="00CE194A" w:rsidRDefault="00CE194A" w:rsidP="00CE194A">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K</w:t>
      </w:r>
      <w:r w:rsidR="00336069">
        <w:rPr>
          <w:rFonts w:eastAsia="Times New Roman" w:cs="Times New Roman"/>
          <w:lang w:eastAsia="zh-CN"/>
        </w:rPr>
        <w:t>upující se zavazují</w:t>
      </w:r>
      <w:r w:rsidRPr="004A720A">
        <w:rPr>
          <w:rFonts w:eastAsia="Times New Roman" w:cs="Times New Roman"/>
          <w:lang w:eastAsia="zh-CN"/>
        </w:rPr>
        <w:t xml:space="preserve"> p</w:t>
      </w:r>
      <w:r>
        <w:rPr>
          <w:rFonts w:eastAsia="Times New Roman" w:cs="Times New Roman"/>
          <w:lang w:eastAsia="zh-CN"/>
        </w:rPr>
        <w:t>řevzít předmět prodeje</w:t>
      </w:r>
      <w:r w:rsidRPr="004A720A">
        <w:rPr>
          <w:rFonts w:eastAsia="Times New Roman" w:cs="Times New Roman"/>
          <w:lang w:eastAsia="zh-CN"/>
        </w:rPr>
        <w:t xml:space="preserve"> do užívání i v případě, že tento bude vykazovat vady nebránící jeho užívání podstatným způsobem. Případné drobné vady nebránící už</w:t>
      </w:r>
      <w:r>
        <w:rPr>
          <w:rFonts w:eastAsia="Times New Roman" w:cs="Times New Roman"/>
          <w:lang w:eastAsia="zh-CN"/>
        </w:rPr>
        <w:t>ívání předmětu prodeje</w:t>
      </w:r>
      <w:r w:rsidRPr="004A720A">
        <w:rPr>
          <w:rFonts w:eastAsia="Times New Roman" w:cs="Times New Roman"/>
          <w:lang w:eastAsia="zh-CN"/>
        </w:rPr>
        <w:t>, zjištěné při převzetí, budou uvedeny v předávacím protokolu zároveň se lhůto</w:t>
      </w:r>
      <w:r>
        <w:rPr>
          <w:rFonts w:eastAsia="Times New Roman" w:cs="Times New Roman"/>
          <w:lang w:eastAsia="zh-CN"/>
        </w:rPr>
        <w:t>u pro jejich odstranění</w:t>
      </w:r>
      <w:r w:rsidRPr="004A720A">
        <w:rPr>
          <w:rFonts w:eastAsia="Times New Roman" w:cs="Times New Roman"/>
          <w:lang w:eastAsia="zh-CN"/>
        </w:rPr>
        <w:t xml:space="preserve"> prodávajícím.  Od př</w:t>
      </w:r>
      <w:r>
        <w:rPr>
          <w:rFonts w:eastAsia="Times New Roman" w:cs="Times New Roman"/>
          <w:lang w:eastAsia="zh-CN"/>
        </w:rPr>
        <w:t>edání předmětu prodeje kupující</w:t>
      </w:r>
      <w:r w:rsidR="00D61EB9">
        <w:rPr>
          <w:rFonts w:eastAsia="Times New Roman" w:cs="Times New Roman"/>
          <w:lang w:eastAsia="zh-CN"/>
        </w:rPr>
        <w:t>m je tento</w:t>
      </w:r>
      <w:r w:rsidRPr="004A720A">
        <w:rPr>
          <w:rFonts w:eastAsia="Times New Roman" w:cs="Times New Roman"/>
          <w:lang w:eastAsia="zh-CN"/>
        </w:rPr>
        <w:t xml:space="preserve"> oprávněn jej užívat.</w:t>
      </w:r>
    </w:p>
    <w:p w:rsidR="00B47FDB" w:rsidRDefault="00B47FDB" w:rsidP="00B47FDB">
      <w:pPr>
        <w:pStyle w:val="Odstavecseseznamem"/>
        <w:suppressAutoHyphens/>
        <w:spacing w:after="60"/>
        <w:ind w:left="360"/>
        <w:jc w:val="both"/>
        <w:rPr>
          <w:rFonts w:eastAsia="Times New Roman" w:cs="Times New Roman"/>
          <w:lang w:eastAsia="zh-CN"/>
        </w:rPr>
      </w:pPr>
    </w:p>
    <w:p w:rsidR="00D61EB9" w:rsidRDefault="004A720A" w:rsidP="00CD3E16">
      <w:pPr>
        <w:pStyle w:val="Odstavecseseznamem"/>
        <w:numPr>
          <w:ilvl w:val="0"/>
          <w:numId w:val="22"/>
        </w:numPr>
        <w:suppressAutoHyphens/>
        <w:spacing w:after="60"/>
        <w:jc w:val="both"/>
        <w:rPr>
          <w:rFonts w:eastAsia="Times New Roman" w:cs="Times New Roman"/>
          <w:lang w:eastAsia="zh-CN"/>
        </w:rPr>
      </w:pPr>
      <w:r w:rsidRPr="00CE194A">
        <w:rPr>
          <w:rFonts w:eastAsia="Times New Roman" w:cs="Times New Roman"/>
          <w:lang w:eastAsia="zh-CN"/>
        </w:rPr>
        <w:t xml:space="preserve">Prodávající není v prodlení s předáním předmětu </w:t>
      </w:r>
      <w:r w:rsidR="00C2076A" w:rsidRPr="00CE194A">
        <w:rPr>
          <w:rFonts w:eastAsia="Times New Roman" w:cs="Times New Roman"/>
          <w:lang w:eastAsia="zh-CN"/>
        </w:rPr>
        <w:t>prodeje</w:t>
      </w:r>
      <w:r w:rsidRPr="00CE194A">
        <w:rPr>
          <w:rFonts w:eastAsia="Times New Roman" w:cs="Times New Roman"/>
          <w:lang w:eastAsia="zh-CN"/>
        </w:rPr>
        <w:t xml:space="preserve">, jestliže kupující odmítne bezdůvodně převzít předmět </w:t>
      </w:r>
      <w:r w:rsidR="00C2076A" w:rsidRPr="00CE194A">
        <w:rPr>
          <w:rFonts w:eastAsia="Times New Roman" w:cs="Times New Roman"/>
          <w:lang w:eastAsia="zh-CN"/>
        </w:rPr>
        <w:t>prodeje</w:t>
      </w:r>
      <w:r w:rsidRPr="00CE194A">
        <w:rPr>
          <w:rFonts w:eastAsia="Times New Roman" w:cs="Times New Roman"/>
          <w:lang w:eastAsia="zh-CN"/>
        </w:rPr>
        <w:t>, který nevykazuje vady bránící užívání podstatným způsobem a/nebo se kupující nedost</w:t>
      </w:r>
      <w:r w:rsidR="00D61EB9">
        <w:rPr>
          <w:rFonts w:eastAsia="Times New Roman" w:cs="Times New Roman"/>
          <w:lang w:eastAsia="zh-CN"/>
        </w:rPr>
        <w:t>aví v termínu smluveném s prodávajícím</w:t>
      </w:r>
      <w:r w:rsidRPr="00CE194A">
        <w:rPr>
          <w:rFonts w:eastAsia="Times New Roman" w:cs="Times New Roman"/>
          <w:lang w:eastAsia="zh-CN"/>
        </w:rPr>
        <w:t xml:space="preserve"> k předání a převzetí předmětu </w:t>
      </w:r>
      <w:r w:rsidR="00C2076A" w:rsidRPr="00CE194A">
        <w:rPr>
          <w:rFonts w:eastAsia="Times New Roman" w:cs="Times New Roman"/>
          <w:lang w:eastAsia="zh-CN"/>
        </w:rPr>
        <w:t>prodeje</w:t>
      </w:r>
      <w:r w:rsidRPr="00CE194A">
        <w:rPr>
          <w:rFonts w:eastAsia="Times New Roman" w:cs="Times New Roman"/>
          <w:lang w:eastAsia="zh-CN"/>
        </w:rPr>
        <w:t>.</w:t>
      </w:r>
    </w:p>
    <w:p w:rsidR="00CD3E16" w:rsidRPr="00CE194A" w:rsidRDefault="004A720A" w:rsidP="00D61EB9">
      <w:pPr>
        <w:pStyle w:val="Odstavecseseznamem"/>
        <w:suppressAutoHyphens/>
        <w:spacing w:after="60"/>
        <w:ind w:left="360"/>
        <w:jc w:val="both"/>
        <w:rPr>
          <w:rFonts w:eastAsia="Times New Roman" w:cs="Times New Roman"/>
          <w:lang w:eastAsia="zh-CN"/>
        </w:rPr>
      </w:pPr>
      <w:r w:rsidRPr="00CE194A">
        <w:rPr>
          <w:rFonts w:eastAsia="Times New Roman" w:cs="Times New Roman"/>
          <w:lang w:eastAsia="zh-CN"/>
        </w:rPr>
        <w:t xml:space="preserve"> </w:t>
      </w:r>
    </w:p>
    <w:p w:rsidR="00CD3E16" w:rsidRDefault="00CD3E16" w:rsidP="00CD3E16">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Prodávající poskytne</w:t>
      </w:r>
      <w:r w:rsidR="00CE194A">
        <w:rPr>
          <w:rFonts w:eastAsia="Times New Roman" w:cs="Times New Roman"/>
          <w:lang w:eastAsia="zh-CN"/>
        </w:rPr>
        <w:t xml:space="preserve"> kupující</w:t>
      </w:r>
      <w:r w:rsidR="00336069">
        <w:rPr>
          <w:rFonts w:eastAsia="Times New Roman" w:cs="Times New Roman"/>
          <w:lang w:eastAsia="zh-CN"/>
        </w:rPr>
        <w:t>m</w:t>
      </w:r>
      <w:r w:rsidRPr="00CD3E16">
        <w:rPr>
          <w:rFonts w:eastAsia="Times New Roman" w:cs="Times New Roman"/>
          <w:lang w:eastAsia="zh-CN"/>
        </w:rPr>
        <w:t xml:space="preserve"> na zbudovanou garáž</w:t>
      </w:r>
      <w:r w:rsidR="00CE194A">
        <w:rPr>
          <w:rFonts w:eastAsia="Times New Roman" w:cs="Times New Roman"/>
          <w:lang w:eastAsia="zh-CN"/>
        </w:rPr>
        <w:t xml:space="preserve"> </w:t>
      </w:r>
      <w:r w:rsidRPr="00CD3E16">
        <w:rPr>
          <w:rFonts w:eastAsia="Times New Roman" w:cs="Times New Roman"/>
          <w:lang w:eastAsia="zh-CN"/>
        </w:rPr>
        <w:t xml:space="preserve">záruku, která </w:t>
      </w:r>
      <w:r w:rsidR="001E0AE8">
        <w:rPr>
          <w:rFonts w:eastAsia="Times New Roman" w:cs="Times New Roman"/>
          <w:lang w:eastAsia="zh-CN"/>
        </w:rPr>
        <w:t>běží ode dne 15. 06. 2022</w:t>
      </w:r>
      <w:r w:rsidR="00CE7D9F">
        <w:rPr>
          <w:rFonts w:eastAsia="Times New Roman" w:cs="Times New Roman"/>
          <w:lang w:eastAsia="zh-CN"/>
        </w:rPr>
        <w:t>, kdy bylo zhotovené dílo garáže předáno zhotovitelem prodávajícímu</w:t>
      </w:r>
      <w:r w:rsidRPr="00CD3E16">
        <w:rPr>
          <w:rFonts w:eastAsia="Times New Roman" w:cs="Times New Roman"/>
          <w:lang w:eastAsia="zh-CN"/>
        </w:rPr>
        <w:t>. Záruční doba v délce 24 měsíců se bude vztahovat na montážní a stavební práce. U výrobků a zařízení pro vybavení garáže bude záruční doba shodná s údajem uvedeným na záručním listu výrobce. Ve výše stanovené z</w:t>
      </w:r>
      <w:r>
        <w:rPr>
          <w:rFonts w:eastAsia="Times New Roman" w:cs="Times New Roman"/>
          <w:lang w:eastAsia="zh-CN"/>
        </w:rPr>
        <w:t xml:space="preserve">áruční době odpovídá prodávající </w:t>
      </w:r>
      <w:r w:rsidRPr="00CD3E16">
        <w:rPr>
          <w:rFonts w:eastAsia="Times New Roman" w:cs="Times New Roman"/>
          <w:lang w:eastAsia="zh-CN"/>
        </w:rPr>
        <w:t>za to, že</w:t>
      </w:r>
      <w:r>
        <w:rPr>
          <w:rFonts w:eastAsia="Times New Roman" w:cs="Times New Roman"/>
          <w:lang w:eastAsia="zh-CN"/>
        </w:rPr>
        <w:t xml:space="preserve"> stavba</w:t>
      </w:r>
      <w:r w:rsidRPr="00CD3E16">
        <w:rPr>
          <w:rFonts w:eastAsia="Times New Roman" w:cs="Times New Roman"/>
          <w:lang w:eastAsia="zh-CN"/>
        </w:rPr>
        <w:t xml:space="preserve"> má a po celou dobu záruky bude mít vlastnosti stanovené</w:t>
      </w:r>
      <w:r>
        <w:rPr>
          <w:rFonts w:eastAsia="Times New Roman" w:cs="Times New Roman"/>
          <w:lang w:eastAsia="zh-CN"/>
        </w:rPr>
        <w:t xml:space="preserve"> touto Smlouvou, popř.</w:t>
      </w:r>
      <w:r w:rsidRPr="00CD3E16">
        <w:rPr>
          <w:rFonts w:eastAsia="Times New Roman" w:cs="Times New Roman"/>
          <w:lang w:eastAsia="zh-CN"/>
        </w:rPr>
        <w:t xml:space="preserve"> projektovou dokumentací</w:t>
      </w:r>
      <w:r w:rsidR="001E0AE8">
        <w:rPr>
          <w:rFonts w:eastAsia="Times New Roman" w:cs="Times New Roman"/>
          <w:lang w:eastAsia="zh-CN"/>
        </w:rPr>
        <w:t xml:space="preserve"> (s odchylkami od projektové dokumentace odsouhlasené smluvními stranami)</w:t>
      </w:r>
      <w:r w:rsidRPr="00CD3E16">
        <w:rPr>
          <w:rFonts w:eastAsia="Times New Roman" w:cs="Times New Roman"/>
          <w:lang w:eastAsia="zh-CN"/>
        </w:rPr>
        <w:t>, právními předpisy, technickými normami, případně vlastnosti obvyklé.</w:t>
      </w:r>
    </w:p>
    <w:p w:rsidR="00CD3E16" w:rsidRPr="00CD3E16" w:rsidRDefault="00CD3E16" w:rsidP="00CD3E16">
      <w:pPr>
        <w:pStyle w:val="Odstavecseseznamem"/>
        <w:rPr>
          <w:rFonts w:eastAsia="Times New Roman" w:cs="Times New Roman"/>
          <w:lang w:eastAsia="zh-CN"/>
        </w:rPr>
      </w:pPr>
    </w:p>
    <w:p w:rsidR="00CD3E16" w:rsidRDefault="00CD3E16" w:rsidP="00CD3E16">
      <w:pPr>
        <w:pStyle w:val="Odstavecseseznamem"/>
        <w:numPr>
          <w:ilvl w:val="0"/>
          <w:numId w:val="22"/>
        </w:numPr>
        <w:suppressAutoHyphens/>
        <w:spacing w:after="60"/>
        <w:jc w:val="both"/>
        <w:rPr>
          <w:rFonts w:eastAsia="Times New Roman" w:cs="Times New Roman"/>
          <w:lang w:eastAsia="zh-CN"/>
        </w:rPr>
      </w:pPr>
      <w:r w:rsidRPr="00CD3E16">
        <w:rPr>
          <w:rFonts w:eastAsia="Times New Roman" w:cs="Times New Roman"/>
          <w:lang w:eastAsia="zh-CN"/>
        </w:rPr>
        <w:t xml:space="preserve">Práva z odpovědnosti za vady nebude možné </w:t>
      </w:r>
      <w:r w:rsidR="00CE194A">
        <w:rPr>
          <w:rFonts w:eastAsia="Times New Roman" w:cs="Times New Roman"/>
          <w:lang w:eastAsia="zh-CN"/>
        </w:rPr>
        <w:t>uplatnit, pokud bude vada</w:t>
      </w:r>
      <w:r w:rsidRPr="00CD3E16">
        <w:rPr>
          <w:rFonts w:eastAsia="Times New Roman" w:cs="Times New Roman"/>
          <w:lang w:eastAsia="zh-CN"/>
        </w:rPr>
        <w:t xml:space="preserve"> výrobků a zařízení způsobena neodborným z</w:t>
      </w:r>
      <w:r w:rsidR="001B13F9">
        <w:rPr>
          <w:rFonts w:eastAsia="Times New Roman" w:cs="Times New Roman"/>
          <w:lang w:eastAsia="zh-CN"/>
        </w:rPr>
        <w:t>ásahem nebo nečinností</w:t>
      </w:r>
      <w:r w:rsidR="00CE194A">
        <w:rPr>
          <w:rFonts w:eastAsia="Times New Roman" w:cs="Times New Roman"/>
          <w:lang w:eastAsia="zh-CN"/>
        </w:rPr>
        <w:t xml:space="preserve"> kupující</w:t>
      </w:r>
      <w:r w:rsidR="00336069">
        <w:rPr>
          <w:rFonts w:eastAsia="Times New Roman" w:cs="Times New Roman"/>
          <w:lang w:eastAsia="zh-CN"/>
        </w:rPr>
        <w:t>ch</w:t>
      </w:r>
      <w:r w:rsidRPr="00CD3E16">
        <w:rPr>
          <w:rFonts w:eastAsia="Times New Roman" w:cs="Times New Roman"/>
          <w:lang w:eastAsia="zh-CN"/>
        </w:rPr>
        <w:t xml:space="preserve"> či třetí osoby, zejména pokud vznikne v rozporu s pokyny výrobce, případně bude způsobena tím, že</w:t>
      </w:r>
      <w:r w:rsidR="00CE194A">
        <w:rPr>
          <w:rFonts w:eastAsia="Times New Roman" w:cs="Times New Roman"/>
          <w:lang w:eastAsia="zh-CN"/>
        </w:rPr>
        <w:t xml:space="preserve"> případné</w:t>
      </w:r>
      <w:r w:rsidRPr="00CD3E16">
        <w:rPr>
          <w:rFonts w:eastAsia="Times New Roman" w:cs="Times New Roman"/>
          <w:lang w:eastAsia="zh-CN"/>
        </w:rPr>
        <w:t xml:space="preserve"> servisní práce nebude provádět odborná servisní organizace.</w:t>
      </w:r>
    </w:p>
    <w:p w:rsidR="001B13F9" w:rsidRPr="001B13F9" w:rsidRDefault="001B13F9" w:rsidP="001B13F9">
      <w:pPr>
        <w:pStyle w:val="Odstavecseseznamem"/>
        <w:rPr>
          <w:rFonts w:eastAsia="Times New Roman" w:cs="Times New Roman"/>
          <w:lang w:eastAsia="zh-CN"/>
        </w:rPr>
      </w:pPr>
    </w:p>
    <w:p w:rsidR="001B13F9" w:rsidRPr="004A720A" w:rsidRDefault="001B13F9" w:rsidP="001B13F9">
      <w:pPr>
        <w:pStyle w:val="Odstavecseseznamem"/>
        <w:numPr>
          <w:ilvl w:val="0"/>
          <w:numId w:val="22"/>
        </w:numPr>
        <w:suppressAutoHyphens/>
        <w:spacing w:after="60"/>
        <w:jc w:val="both"/>
        <w:rPr>
          <w:rFonts w:eastAsia="Times New Roman" w:cs="Times New Roman"/>
          <w:lang w:eastAsia="zh-CN"/>
        </w:rPr>
      </w:pPr>
      <w:r>
        <w:rPr>
          <w:rFonts w:eastAsia="Times New Roman" w:cs="Times New Roman"/>
          <w:lang w:eastAsia="zh-CN"/>
        </w:rPr>
        <w:t>Kupující</w:t>
      </w:r>
      <w:r w:rsidR="00336069">
        <w:rPr>
          <w:rFonts w:eastAsia="Times New Roman" w:cs="Times New Roman"/>
          <w:lang w:eastAsia="zh-CN"/>
        </w:rPr>
        <w:t xml:space="preserve"> jsou </w:t>
      </w:r>
      <w:proofErr w:type="spellStart"/>
      <w:r w:rsidR="00336069">
        <w:rPr>
          <w:rFonts w:eastAsia="Times New Roman" w:cs="Times New Roman"/>
          <w:lang w:eastAsia="zh-CN"/>
        </w:rPr>
        <w:t>povini</w:t>
      </w:r>
      <w:proofErr w:type="spellEnd"/>
      <w:r w:rsidRPr="001B13F9">
        <w:rPr>
          <w:rFonts w:eastAsia="Times New Roman" w:cs="Times New Roman"/>
          <w:lang w:eastAsia="zh-CN"/>
        </w:rPr>
        <w:t xml:space="preserve"> vady </w:t>
      </w:r>
      <w:r>
        <w:rPr>
          <w:rFonts w:eastAsia="Times New Roman" w:cs="Times New Roman"/>
          <w:lang w:eastAsia="zh-CN"/>
        </w:rPr>
        <w:t>písemně reklamovat u prodávajícího</w:t>
      </w:r>
      <w:r w:rsidRPr="001B13F9">
        <w:rPr>
          <w:rFonts w:eastAsia="Times New Roman" w:cs="Times New Roman"/>
          <w:lang w:eastAsia="zh-CN"/>
        </w:rPr>
        <w:t xml:space="preserve"> bez zbytečného odkladu po jejich zjištění.</w:t>
      </w:r>
      <w:r>
        <w:rPr>
          <w:rFonts w:eastAsia="Times New Roman" w:cs="Times New Roman"/>
          <w:lang w:eastAsia="zh-CN"/>
        </w:rPr>
        <w:t xml:space="preserve"> Smluvní strany se poté písemně dohodnou na lhůtě, ve které je prodávající povinen zajistit odstranění vytknuté vady.</w:t>
      </w:r>
    </w:p>
    <w:p w:rsidR="00D61EB9" w:rsidRDefault="00D61EB9" w:rsidP="0063331E">
      <w:pPr>
        <w:suppressAutoHyphens/>
        <w:spacing w:after="60"/>
        <w:rPr>
          <w:rFonts w:eastAsia="Times New Roman" w:cs="Times New Roman"/>
          <w:lang w:eastAsia="zh-CN"/>
        </w:rPr>
      </w:pPr>
    </w:p>
    <w:p w:rsidR="00C55AA3" w:rsidRDefault="00C55AA3" w:rsidP="0063331E">
      <w:pPr>
        <w:suppressAutoHyphens/>
        <w:spacing w:after="60"/>
        <w:rPr>
          <w:rFonts w:eastAsia="Times New Roman" w:cs="Times New Roman"/>
          <w:sz w:val="20"/>
          <w:szCs w:val="20"/>
          <w:lang w:eastAsia="zh-CN"/>
        </w:rPr>
      </w:pPr>
    </w:p>
    <w:p w:rsidR="00AB0399" w:rsidRDefault="00AB0399" w:rsidP="0063331E">
      <w:pPr>
        <w:suppressAutoHyphens/>
        <w:spacing w:after="60"/>
        <w:rPr>
          <w:rFonts w:eastAsia="Times New Roman" w:cs="Times New Roman"/>
          <w:sz w:val="20"/>
          <w:szCs w:val="20"/>
          <w:lang w:eastAsia="zh-CN"/>
        </w:rPr>
      </w:pPr>
    </w:p>
    <w:p w:rsidR="00336069" w:rsidRPr="009F691D" w:rsidRDefault="00336069" w:rsidP="0063331E">
      <w:pPr>
        <w:suppressAutoHyphens/>
        <w:spacing w:after="60"/>
        <w:rPr>
          <w:rFonts w:eastAsia="Times New Roman" w:cs="Times New Roman"/>
          <w:sz w:val="20"/>
          <w:szCs w:val="20"/>
          <w:lang w:eastAsia="zh-CN"/>
        </w:rPr>
      </w:pPr>
    </w:p>
    <w:p w:rsidR="007E75A7" w:rsidRDefault="007E75A7" w:rsidP="0063331E">
      <w:pPr>
        <w:suppressAutoHyphens/>
        <w:spacing w:after="60"/>
        <w:jc w:val="center"/>
        <w:rPr>
          <w:rFonts w:eastAsia="Times New Roman" w:cs="Times New Roman"/>
          <w:b/>
          <w:sz w:val="20"/>
          <w:szCs w:val="20"/>
          <w:lang w:eastAsia="zh-CN"/>
        </w:rPr>
      </w:pPr>
      <w:r>
        <w:rPr>
          <w:rFonts w:eastAsia="Times New Roman" w:cs="Times New Roman"/>
          <w:b/>
          <w:sz w:val="20"/>
          <w:szCs w:val="20"/>
          <w:lang w:eastAsia="zh-CN"/>
        </w:rPr>
        <w:t>VII.</w:t>
      </w:r>
    </w:p>
    <w:p w:rsidR="007E75A7" w:rsidRDefault="007E75A7" w:rsidP="0063331E">
      <w:pPr>
        <w:suppressAutoHyphens/>
        <w:spacing w:after="60"/>
        <w:jc w:val="center"/>
        <w:rPr>
          <w:rFonts w:eastAsia="Times New Roman" w:cs="Times New Roman"/>
          <w:b/>
          <w:lang w:eastAsia="zh-CN"/>
        </w:rPr>
      </w:pPr>
      <w:r>
        <w:rPr>
          <w:rFonts w:eastAsia="Times New Roman" w:cs="Times New Roman"/>
          <w:b/>
          <w:lang w:eastAsia="zh-CN"/>
        </w:rPr>
        <w:t>Další ujednání</w:t>
      </w:r>
    </w:p>
    <w:p w:rsidR="00C2076A" w:rsidRDefault="004E0F1C"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Smluvní strany spolu s podpisem této Smlouvy podepisují návrh na vklad vla</w:t>
      </w:r>
      <w:r w:rsidR="00CE194A">
        <w:rPr>
          <w:rFonts w:eastAsia="Times New Roman" w:cs="Times New Roman"/>
          <w:lang w:eastAsia="zh-CN"/>
        </w:rPr>
        <w:t>stnického práva k předmětu prodeje ve prospěch kupující</w:t>
      </w:r>
      <w:r w:rsidR="00D61EB9">
        <w:rPr>
          <w:rFonts w:eastAsia="Times New Roman" w:cs="Times New Roman"/>
          <w:lang w:eastAsia="zh-CN"/>
        </w:rPr>
        <w:t>ho</w:t>
      </w:r>
      <w:r>
        <w:rPr>
          <w:rFonts w:eastAsia="Times New Roman" w:cs="Times New Roman"/>
          <w:lang w:eastAsia="zh-CN"/>
        </w:rPr>
        <w:t xml:space="preserve"> do katastru nemovitostí (dále jen </w:t>
      </w:r>
      <w:r w:rsidRPr="004E0F1C">
        <w:rPr>
          <w:rFonts w:eastAsia="Times New Roman" w:cs="Times New Roman"/>
          <w:b/>
          <w:lang w:eastAsia="zh-CN"/>
        </w:rPr>
        <w:t>„návrh“</w:t>
      </w:r>
      <w:r>
        <w:rPr>
          <w:rFonts w:eastAsia="Times New Roman" w:cs="Times New Roman"/>
          <w:lang w:eastAsia="zh-CN"/>
        </w:rPr>
        <w:t xml:space="preserve">).  </w:t>
      </w:r>
    </w:p>
    <w:p w:rsidR="00C2076A" w:rsidRPr="00C2076A" w:rsidRDefault="00C2076A" w:rsidP="00C2076A">
      <w:pPr>
        <w:suppressAutoHyphens/>
        <w:spacing w:after="60"/>
        <w:ind w:left="284"/>
        <w:jc w:val="both"/>
        <w:rPr>
          <w:rFonts w:eastAsia="Times New Roman" w:cs="Times New Roman"/>
          <w:lang w:eastAsia="zh-CN"/>
        </w:rPr>
      </w:pPr>
    </w:p>
    <w:p w:rsidR="004E0F1C" w:rsidRDefault="004E0F1C" w:rsidP="00333795">
      <w:pPr>
        <w:numPr>
          <w:ilvl w:val="0"/>
          <w:numId w:val="9"/>
        </w:numPr>
        <w:suppressAutoHyphens/>
        <w:spacing w:after="60"/>
        <w:jc w:val="both"/>
        <w:rPr>
          <w:rFonts w:eastAsia="Times New Roman" w:cs="Times New Roman"/>
          <w:lang w:eastAsia="zh-CN"/>
        </w:rPr>
      </w:pPr>
      <w:r>
        <w:rPr>
          <w:rFonts w:eastAsia="Times New Roman" w:cs="Times New Roman"/>
          <w:lang w:eastAsia="zh-CN"/>
        </w:rPr>
        <w:lastRenderedPageBreak/>
        <w:t>Smluvní strany se dohodly, že návrh podá příslušnému</w:t>
      </w:r>
      <w:r w:rsidR="00333795">
        <w:rPr>
          <w:rFonts w:eastAsia="Times New Roman" w:cs="Times New Roman"/>
          <w:lang w:eastAsia="zh-CN"/>
        </w:rPr>
        <w:t xml:space="preserve"> katastrálnímu úřadu prodávající a to </w:t>
      </w:r>
      <w:r w:rsidR="00333795" w:rsidRPr="00333795">
        <w:rPr>
          <w:rFonts w:eastAsia="Times New Roman" w:cs="Times New Roman"/>
          <w:lang w:eastAsia="zh-CN"/>
        </w:rPr>
        <w:t xml:space="preserve">nejpozději do </w:t>
      </w:r>
      <w:proofErr w:type="gramStart"/>
      <w:r w:rsidR="00333795" w:rsidRPr="00333795">
        <w:rPr>
          <w:rFonts w:eastAsia="Times New Roman" w:cs="Times New Roman"/>
          <w:lang w:eastAsia="zh-CN"/>
        </w:rPr>
        <w:t>15-ti</w:t>
      </w:r>
      <w:proofErr w:type="gramEnd"/>
      <w:r w:rsidR="00333795" w:rsidRPr="00333795">
        <w:rPr>
          <w:rFonts w:eastAsia="Times New Roman" w:cs="Times New Roman"/>
          <w:lang w:eastAsia="zh-CN"/>
        </w:rPr>
        <w:t xml:space="preserve"> pracovn</w:t>
      </w:r>
      <w:r w:rsidR="00333795">
        <w:rPr>
          <w:rFonts w:eastAsia="Times New Roman" w:cs="Times New Roman"/>
          <w:lang w:eastAsia="zh-CN"/>
        </w:rPr>
        <w:t>ích dní ode dne uzavření této S</w:t>
      </w:r>
      <w:r w:rsidR="00333795" w:rsidRPr="00333795">
        <w:rPr>
          <w:rFonts w:eastAsia="Times New Roman" w:cs="Times New Roman"/>
          <w:lang w:eastAsia="zh-CN"/>
        </w:rPr>
        <w:t>mlouvy, ne však dříve, než</w:t>
      </w:r>
      <w:r w:rsidR="00333795">
        <w:rPr>
          <w:rFonts w:eastAsia="Times New Roman" w:cs="Times New Roman"/>
          <w:lang w:eastAsia="zh-CN"/>
        </w:rPr>
        <w:t xml:space="preserve"> bude na bankovní účet</w:t>
      </w:r>
      <w:r w:rsidR="00333795" w:rsidRPr="00333795">
        <w:rPr>
          <w:rFonts w:eastAsia="Times New Roman" w:cs="Times New Roman"/>
          <w:lang w:eastAsia="zh-CN"/>
        </w:rPr>
        <w:t xml:space="preserve"> prodávajícího uvedený v záhlaví této Smlouvy uhrazen doplatek kupní ceny</w:t>
      </w:r>
      <w:r w:rsidR="004C4BFB">
        <w:rPr>
          <w:rFonts w:eastAsia="Times New Roman" w:cs="Times New Roman"/>
          <w:lang w:eastAsia="zh-CN"/>
        </w:rPr>
        <w:t xml:space="preserve"> a správní poplatek</w:t>
      </w:r>
      <w:r w:rsidR="00333795" w:rsidRPr="00333795">
        <w:rPr>
          <w:rFonts w:eastAsia="Times New Roman" w:cs="Times New Roman"/>
          <w:lang w:eastAsia="zh-CN"/>
        </w:rPr>
        <w:t xml:space="preserve">.  </w:t>
      </w:r>
    </w:p>
    <w:p w:rsidR="00C2076A" w:rsidRDefault="00C2076A" w:rsidP="00C2076A">
      <w:pPr>
        <w:suppressAutoHyphens/>
        <w:spacing w:after="60"/>
        <w:ind w:left="284"/>
        <w:jc w:val="both"/>
        <w:rPr>
          <w:rFonts w:eastAsia="Times New Roman" w:cs="Times New Roman"/>
          <w:lang w:eastAsia="zh-CN"/>
        </w:rPr>
      </w:pPr>
    </w:p>
    <w:p w:rsidR="007E75A7" w:rsidRDefault="007E75A7"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 xml:space="preserve">Převod vlastnického práva </w:t>
      </w:r>
      <w:r w:rsidR="00C2076A">
        <w:rPr>
          <w:rFonts w:eastAsia="Times New Roman" w:cs="Times New Roman"/>
          <w:lang w:eastAsia="zh-CN"/>
        </w:rPr>
        <w:t>k předmětu prodeje</w:t>
      </w:r>
      <w:r w:rsidR="004C4BFB">
        <w:rPr>
          <w:rFonts w:eastAsia="Times New Roman" w:cs="Times New Roman"/>
          <w:lang w:eastAsia="zh-CN"/>
        </w:rPr>
        <w:t xml:space="preserve"> na kupující</w:t>
      </w:r>
      <w:r>
        <w:rPr>
          <w:rFonts w:eastAsia="Times New Roman" w:cs="Times New Roman"/>
          <w:lang w:eastAsia="zh-CN"/>
        </w:rPr>
        <w:t xml:space="preserve"> nastává vkladem vlastnického práva</w:t>
      </w:r>
      <w:r w:rsidR="004C4BFB">
        <w:rPr>
          <w:rFonts w:eastAsia="Times New Roman" w:cs="Times New Roman"/>
          <w:lang w:eastAsia="zh-CN"/>
        </w:rPr>
        <w:t xml:space="preserve"> kupující</w:t>
      </w:r>
      <w:r w:rsidR="00336069">
        <w:rPr>
          <w:rFonts w:eastAsia="Times New Roman" w:cs="Times New Roman"/>
          <w:lang w:eastAsia="zh-CN"/>
        </w:rPr>
        <w:t>ch</w:t>
      </w:r>
      <w:r w:rsidR="009644D3">
        <w:rPr>
          <w:rFonts w:eastAsia="Times New Roman" w:cs="Times New Roman"/>
          <w:lang w:eastAsia="zh-CN"/>
        </w:rPr>
        <w:t xml:space="preserve"> do katastru nemovitostí a to zpětně ke dni podání návrhu k </w:t>
      </w:r>
      <w:r w:rsidR="00E140A8">
        <w:rPr>
          <w:rFonts w:eastAsia="Times New Roman" w:cs="Times New Roman"/>
          <w:lang w:eastAsia="zh-CN"/>
        </w:rPr>
        <w:t>příslušnému</w:t>
      </w:r>
      <w:r w:rsidR="009644D3">
        <w:rPr>
          <w:rFonts w:eastAsia="Times New Roman" w:cs="Times New Roman"/>
          <w:lang w:eastAsia="zh-CN"/>
        </w:rPr>
        <w:t xml:space="preserve"> </w:t>
      </w:r>
      <w:r w:rsidR="00E140A8">
        <w:rPr>
          <w:rFonts w:eastAsia="Times New Roman" w:cs="Times New Roman"/>
          <w:lang w:eastAsia="zh-CN"/>
        </w:rPr>
        <w:t>katastrálnímu</w:t>
      </w:r>
      <w:r w:rsidR="009644D3">
        <w:rPr>
          <w:rFonts w:eastAsia="Times New Roman" w:cs="Times New Roman"/>
          <w:lang w:eastAsia="zh-CN"/>
        </w:rPr>
        <w:t xml:space="preserve"> úřadu. </w:t>
      </w:r>
    </w:p>
    <w:p w:rsidR="00C2076A" w:rsidRDefault="00C2076A" w:rsidP="00C2076A">
      <w:pPr>
        <w:suppressAutoHyphens/>
        <w:spacing w:after="60"/>
        <w:ind w:left="284"/>
        <w:jc w:val="both"/>
        <w:rPr>
          <w:rFonts w:eastAsia="Times New Roman" w:cs="Times New Roman"/>
          <w:lang w:eastAsia="zh-CN"/>
        </w:rPr>
      </w:pPr>
    </w:p>
    <w:p w:rsidR="007E75A7" w:rsidRDefault="007E75A7" w:rsidP="00C2076A">
      <w:pPr>
        <w:numPr>
          <w:ilvl w:val="0"/>
          <w:numId w:val="9"/>
        </w:numPr>
        <w:suppressAutoHyphens/>
        <w:spacing w:after="60"/>
        <w:jc w:val="both"/>
        <w:rPr>
          <w:rFonts w:eastAsia="Times New Roman" w:cs="Times New Roman"/>
          <w:lang w:eastAsia="zh-CN"/>
        </w:rPr>
      </w:pPr>
      <w:r>
        <w:rPr>
          <w:rFonts w:eastAsia="Times New Roman" w:cs="Times New Roman"/>
          <w:lang w:eastAsia="zh-CN"/>
        </w:rPr>
        <w:t xml:space="preserve">Pro případ, že by příslušný katastrální </w:t>
      </w:r>
      <w:r w:rsidR="00E140A8">
        <w:rPr>
          <w:rFonts w:eastAsia="Times New Roman" w:cs="Times New Roman"/>
          <w:lang w:eastAsia="zh-CN"/>
        </w:rPr>
        <w:t xml:space="preserve">úřad z jakéhokoliv důvodu řízení o povolení vkladu </w:t>
      </w:r>
      <w:r>
        <w:rPr>
          <w:rFonts w:eastAsia="Times New Roman" w:cs="Times New Roman"/>
          <w:lang w:eastAsia="zh-CN"/>
        </w:rPr>
        <w:t>přerušil</w:t>
      </w:r>
      <w:r w:rsidR="007C6994">
        <w:rPr>
          <w:rFonts w:eastAsia="Times New Roman" w:cs="Times New Roman"/>
          <w:lang w:eastAsia="zh-CN"/>
        </w:rPr>
        <w:t>, jsou smluvní strany povinny poskytnout si veškerou nezbytnou součinnost a ihned zahájit veškerá potřebná jednání vedoucí</w:t>
      </w:r>
      <w:r>
        <w:rPr>
          <w:rFonts w:eastAsia="Times New Roman" w:cs="Times New Roman"/>
          <w:lang w:eastAsia="zh-CN"/>
        </w:rPr>
        <w:t xml:space="preserve"> k odstranění vad</w:t>
      </w:r>
      <w:r w:rsidR="007C6994">
        <w:rPr>
          <w:rFonts w:eastAsia="Times New Roman" w:cs="Times New Roman"/>
          <w:lang w:eastAsia="zh-CN"/>
        </w:rPr>
        <w:t xml:space="preserve"> návrhu či Smlouvy</w:t>
      </w:r>
      <w:r>
        <w:rPr>
          <w:rFonts w:eastAsia="Times New Roman" w:cs="Times New Roman"/>
          <w:lang w:eastAsia="zh-CN"/>
        </w:rPr>
        <w:t xml:space="preserve"> a jsou i nadále váz</w:t>
      </w:r>
      <w:r w:rsidR="003A019D">
        <w:rPr>
          <w:rFonts w:eastAsia="Times New Roman" w:cs="Times New Roman"/>
          <w:lang w:eastAsia="zh-CN"/>
        </w:rPr>
        <w:t>ány právy a povinnostmi z této S</w:t>
      </w:r>
      <w:r w:rsidR="00E140A8">
        <w:rPr>
          <w:rFonts w:eastAsia="Times New Roman" w:cs="Times New Roman"/>
          <w:lang w:eastAsia="zh-CN"/>
        </w:rPr>
        <w:t>m</w:t>
      </w:r>
      <w:r>
        <w:rPr>
          <w:rFonts w:eastAsia="Times New Roman" w:cs="Times New Roman"/>
          <w:lang w:eastAsia="zh-CN"/>
        </w:rPr>
        <w:t>louvy.</w:t>
      </w:r>
    </w:p>
    <w:p w:rsidR="00C2076A" w:rsidRDefault="00C2076A" w:rsidP="00C2076A">
      <w:pPr>
        <w:suppressAutoHyphens/>
        <w:spacing w:after="60" w:line="240" w:lineRule="auto"/>
        <w:ind w:left="284"/>
        <w:jc w:val="both"/>
        <w:rPr>
          <w:rFonts w:eastAsia="Times New Roman" w:cs="Times New Roman"/>
          <w:lang w:eastAsia="zh-CN"/>
        </w:rPr>
      </w:pPr>
    </w:p>
    <w:p w:rsidR="009375FD" w:rsidRPr="00892399" w:rsidRDefault="007E75A7" w:rsidP="00C2076A">
      <w:pPr>
        <w:numPr>
          <w:ilvl w:val="0"/>
          <w:numId w:val="9"/>
        </w:numPr>
        <w:suppressAutoHyphens/>
        <w:spacing w:after="60"/>
        <w:jc w:val="both"/>
        <w:rPr>
          <w:rFonts w:eastAsia="Times New Roman" w:cs="Times New Roman"/>
          <w:lang w:eastAsia="zh-CN"/>
        </w:rPr>
      </w:pPr>
      <w:r w:rsidRPr="00382A0B">
        <w:rPr>
          <w:rFonts w:eastAsia="Times New Roman" w:cs="Times New Roman"/>
          <w:lang w:eastAsia="zh-CN"/>
        </w:rPr>
        <w:t>V případě pravomocného zastavení řízení o</w:t>
      </w:r>
      <w:r w:rsidR="007C6994">
        <w:rPr>
          <w:rFonts w:eastAsia="Times New Roman" w:cs="Times New Roman"/>
          <w:lang w:eastAsia="zh-CN"/>
        </w:rPr>
        <w:t xml:space="preserve"> povolení </w:t>
      </w:r>
      <w:r w:rsidRPr="00382A0B">
        <w:rPr>
          <w:rFonts w:eastAsia="Times New Roman" w:cs="Times New Roman"/>
          <w:lang w:eastAsia="zh-CN"/>
        </w:rPr>
        <w:t>vkladu vlast</w:t>
      </w:r>
      <w:r w:rsidR="00C2076A">
        <w:rPr>
          <w:rFonts w:eastAsia="Times New Roman" w:cs="Times New Roman"/>
          <w:lang w:eastAsia="zh-CN"/>
        </w:rPr>
        <w:t>nického práva k předmětu prodeje</w:t>
      </w:r>
      <w:r w:rsidR="004C4BFB">
        <w:rPr>
          <w:rFonts w:eastAsia="Times New Roman" w:cs="Times New Roman"/>
          <w:lang w:eastAsia="zh-CN"/>
        </w:rPr>
        <w:t xml:space="preserve"> pro kupující</w:t>
      </w:r>
      <w:r w:rsidR="00D61EB9">
        <w:rPr>
          <w:rFonts w:eastAsia="Times New Roman" w:cs="Times New Roman"/>
          <w:lang w:eastAsia="zh-CN"/>
        </w:rPr>
        <w:t>ho</w:t>
      </w:r>
      <w:r w:rsidRPr="00382A0B">
        <w:rPr>
          <w:rFonts w:eastAsia="Times New Roman" w:cs="Times New Roman"/>
          <w:lang w:eastAsia="zh-CN"/>
        </w:rPr>
        <w:t xml:space="preserve"> nebo zamítnutí vkladu vlast</w:t>
      </w:r>
      <w:r w:rsidR="00C2076A">
        <w:rPr>
          <w:rFonts w:eastAsia="Times New Roman" w:cs="Times New Roman"/>
          <w:lang w:eastAsia="zh-CN"/>
        </w:rPr>
        <w:t>nického práva k předmětu prodeje</w:t>
      </w:r>
      <w:r w:rsidR="004C4BFB">
        <w:rPr>
          <w:rFonts w:eastAsia="Times New Roman" w:cs="Times New Roman"/>
          <w:lang w:eastAsia="zh-CN"/>
        </w:rPr>
        <w:t xml:space="preserve"> pro kupující</w:t>
      </w:r>
      <w:r w:rsidR="00D61EB9">
        <w:rPr>
          <w:rFonts w:eastAsia="Times New Roman" w:cs="Times New Roman"/>
          <w:lang w:eastAsia="zh-CN"/>
        </w:rPr>
        <w:t>ho</w:t>
      </w:r>
      <w:r w:rsidRPr="00470DED">
        <w:rPr>
          <w:rFonts w:eastAsia="Times New Roman" w:cs="Times New Roman"/>
          <w:lang w:eastAsia="zh-CN"/>
        </w:rPr>
        <w:t xml:space="preserve"> katastrálním úřadem se zavazují obě strany, že uzavřou bez zbytečného průtahu kupní smlouvu za stejných cenových i ostatních smluvních podmínek, pouze s přihlédnutím k úpravám nutným z hlediska možnosti provést vklad vlastnického práva dle zjištění příslušného ka</w:t>
      </w:r>
      <w:r w:rsidR="007C6994">
        <w:rPr>
          <w:rFonts w:eastAsia="Times New Roman" w:cs="Times New Roman"/>
          <w:lang w:eastAsia="zh-CN"/>
        </w:rPr>
        <w:t>tastrálního úřadu, která by jeji</w:t>
      </w:r>
      <w:r w:rsidRPr="00470DED">
        <w:rPr>
          <w:rFonts w:eastAsia="Times New Roman" w:cs="Times New Roman"/>
          <w:lang w:eastAsia="zh-CN"/>
        </w:rPr>
        <w:t>ch vzájemný vztah odpovídajícím způsobem upravila a vklad vlastnického</w:t>
      </w:r>
      <w:r w:rsidR="004C4BFB">
        <w:rPr>
          <w:rFonts w:eastAsia="Times New Roman" w:cs="Times New Roman"/>
          <w:lang w:eastAsia="zh-CN"/>
        </w:rPr>
        <w:t xml:space="preserve"> práva pro kupující</w:t>
      </w:r>
      <w:r w:rsidR="00D61EB9">
        <w:rPr>
          <w:rFonts w:eastAsia="Times New Roman" w:cs="Times New Roman"/>
          <w:lang w:eastAsia="zh-CN"/>
        </w:rPr>
        <w:t>ho</w:t>
      </w:r>
      <w:r w:rsidR="00892399">
        <w:rPr>
          <w:rFonts w:eastAsia="Times New Roman" w:cs="Times New Roman"/>
          <w:lang w:eastAsia="zh-CN"/>
        </w:rPr>
        <w:t xml:space="preserve"> katastrálním úřadem umožnila.</w:t>
      </w:r>
    </w:p>
    <w:p w:rsidR="00DB1CD3" w:rsidRDefault="00DB1CD3" w:rsidP="00DB1CD3">
      <w:pPr>
        <w:suppressAutoHyphens/>
        <w:spacing w:after="60"/>
        <w:rPr>
          <w:rFonts w:ascii="Times New Roman" w:eastAsia="Times New Roman" w:hAnsi="Times New Roman" w:cs="Times New Roman"/>
          <w:sz w:val="20"/>
          <w:szCs w:val="20"/>
          <w:lang w:eastAsia="zh-CN"/>
        </w:rPr>
      </w:pPr>
    </w:p>
    <w:p w:rsidR="00DB1CD3" w:rsidRDefault="00DB1CD3" w:rsidP="007E75A7">
      <w:pPr>
        <w:suppressAutoHyphens/>
        <w:spacing w:after="60"/>
        <w:jc w:val="center"/>
        <w:rPr>
          <w:rFonts w:ascii="Times New Roman" w:eastAsia="Times New Roman" w:hAnsi="Times New Roman" w:cs="Times New Roman"/>
          <w:sz w:val="20"/>
          <w:szCs w:val="20"/>
          <w:lang w:eastAsia="zh-CN"/>
        </w:rPr>
      </w:pPr>
    </w:p>
    <w:p w:rsidR="007E75A7" w:rsidRDefault="007E75A7" w:rsidP="007E75A7">
      <w:pPr>
        <w:suppressAutoHyphens/>
        <w:spacing w:after="60"/>
        <w:jc w:val="center"/>
        <w:rPr>
          <w:rFonts w:eastAsia="Times New Roman" w:cs="Times New Roman"/>
          <w:b/>
          <w:lang w:eastAsia="zh-CN"/>
        </w:rPr>
      </w:pPr>
      <w:r>
        <w:rPr>
          <w:rFonts w:eastAsia="Times New Roman" w:cs="Times New Roman"/>
          <w:b/>
          <w:lang w:eastAsia="zh-CN"/>
        </w:rPr>
        <w:t>VIII.</w:t>
      </w:r>
    </w:p>
    <w:p w:rsidR="007E75A7" w:rsidRDefault="007E75A7" w:rsidP="00892399">
      <w:pPr>
        <w:suppressAutoHyphens/>
        <w:spacing w:after="60"/>
        <w:jc w:val="center"/>
        <w:rPr>
          <w:rFonts w:eastAsia="Times New Roman" w:cs="Times New Roman"/>
          <w:b/>
          <w:lang w:eastAsia="zh-CN"/>
        </w:rPr>
      </w:pPr>
      <w:r>
        <w:rPr>
          <w:rFonts w:eastAsia="Times New Roman" w:cs="Times New Roman"/>
          <w:b/>
          <w:lang w:eastAsia="zh-CN"/>
        </w:rPr>
        <w:t>Odstoupení od smlouvy</w:t>
      </w:r>
    </w:p>
    <w:p w:rsidR="007E75A7" w:rsidRDefault="007E75A7" w:rsidP="00C2076A">
      <w:pPr>
        <w:numPr>
          <w:ilvl w:val="0"/>
          <w:numId w:val="10"/>
        </w:numPr>
        <w:suppressAutoHyphens/>
        <w:spacing w:after="60"/>
        <w:jc w:val="both"/>
        <w:rPr>
          <w:rFonts w:eastAsia="Times New Roman" w:cs="Times New Roman"/>
          <w:lang w:eastAsia="zh-CN"/>
        </w:rPr>
      </w:pPr>
      <w:r>
        <w:rPr>
          <w:rFonts w:eastAsia="Times New Roman" w:cs="Times New Roman"/>
          <w:lang w:eastAsia="zh-CN"/>
        </w:rPr>
        <w:t>Kromě případů stanovených příslušnými právními předpisy a/nebo</w:t>
      </w:r>
      <w:r w:rsidR="005D2FE8">
        <w:rPr>
          <w:rFonts w:eastAsia="Times New Roman" w:cs="Times New Roman"/>
          <w:lang w:eastAsia="zh-CN"/>
        </w:rPr>
        <w:t xml:space="preserve"> pokud je tak stanoveno v této S</w:t>
      </w:r>
      <w:r w:rsidR="00336069">
        <w:rPr>
          <w:rFonts w:eastAsia="Times New Roman" w:cs="Times New Roman"/>
          <w:lang w:eastAsia="zh-CN"/>
        </w:rPr>
        <w:t>mlouvě mají</w:t>
      </w:r>
      <w:r>
        <w:rPr>
          <w:rFonts w:eastAsia="Times New Roman" w:cs="Times New Roman"/>
          <w:lang w:eastAsia="zh-CN"/>
        </w:rPr>
        <w:t xml:space="preserve"> ku</w:t>
      </w:r>
      <w:r w:rsidR="001110C3">
        <w:rPr>
          <w:rFonts w:eastAsia="Times New Roman" w:cs="Times New Roman"/>
          <w:lang w:eastAsia="zh-CN"/>
        </w:rPr>
        <w:t>pující právo odstoupit od této S</w:t>
      </w:r>
      <w:r>
        <w:rPr>
          <w:rFonts w:eastAsia="Times New Roman" w:cs="Times New Roman"/>
          <w:lang w:eastAsia="zh-CN"/>
        </w:rPr>
        <w:t>mlouvy v následujících případech:</w:t>
      </w:r>
    </w:p>
    <w:p w:rsidR="00435A2A" w:rsidRDefault="007E75A7"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některé prohlášení prodávajícího uvedené v článku I. ne</w:t>
      </w:r>
      <w:r w:rsidR="00435A2A">
        <w:rPr>
          <w:rFonts w:eastAsia="Times New Roman" w:cs="Times New Roman"/>
          <w:lang w:eastAsia="zh-CN"/>
        </w:rPr>
        <w:t xml:space="preserve">bo v článku </w:t>
      </w:r>
      <w:r w:rsidR="0018115D">
        <w:rPr>
          <w:rFonts w:eastAsia="Times New Roman" w:cs="Times New Roman"/>
          <w:lang w:eastAsia="zh-CN"/>
        </w:rPr>
        <w:t>I</w:t>
      </w:r>
      <w:r w:rsidR="00435A2A">
        <w:rPr>
          <w:rFonts w:eastAsia="Times New Roman" w:cs="Times New Roman"/>
          <w:lang w:eastAsia="zh-CN"/>
        </w:rPr>
        <w:t>V.</w:t>
      </w:r>
      <w:r w:rsidR="007279E6">
        <w:rPr>
          <w:rFonts w:eastAsia="Times New Roman" w:cs="Times New Roman"/>
          <w:lang w:eastAsia="zh-CN"/>
        </w:rPr>
        <w:t xml:space="preserve"> odst. 1</w:t>
      </w:r>
      <w:r w:rsidR="00435A2A">
        <w:rPr>
          <w:rFonts w:eastAsia="Times New Roman" w:cs="Times New Roman"/>
          <w:lang w:eastAsia="zh-CN"/>
        </w:rPr>
        <w:t xml:space="preserve"> a</w:t>
      </w:r>
      <w:r w:rsidR="007279E6">
        <w:rPr>
          <w:rFonts w:eastAsia="Times New Roman" w:cs="Times New Roman"/>
          <w:lang w:eastAsia="zh-CN"/>
        </w:rPr>
        <w:t xml:space="preserve"> v článku</w:t>
      </w:r>
      <w:r w:rsidR="0018115D">
        <w:rPr>
          <w:rFonts w:eastAsia="Times New Roman" w:cs="Times New Roman"/>
          <w:lang w:eastAsia="zh-CN"/>
        </w:rPr>
        <w:t xml:space="preserve"> V</w:t>
      </w:r>
      <w:r w:rsidR="00435A2A">
        <w:rPr>
          <w:rFonts w:eastAsia="Times New Roman" w:cs="Times New Roman"/>
          <w:lang w:eastAsia="zh-CN"/>
        </w:rPr>
        <w:t>. této S</w:t>
      </w:r>
      <w:r>
        <w:rPr>
          <w:rFonts w:eastAsia="Times New Roman" w:cs="Times New Roman"/>
          <w:lang w:eastAsia="zh-CN"/>
        </w:rPr>
        <w:t>mlouvy je nebo se stane</w:t>
      </w:r>
      <w:r w:rsidR="005D2FE8">
        <w:rPr>
          <w:rFonts w:eastAsia="Times New Roman" w:cs="Times New Roman"/>
          <w:lang w:eastAsia="zh-CN"/>
        </w:rPr>
        <w:t xml:space="preserve"> byť i částečně</w:t>
      </w:r>
      <w:r>
        <w:rPr>
          <w:rFonts w:eastAsia="Times New Roman" w:cs="Times New Roman"/>
          <w:lang w:eastAsia="zh-CN"/>
        </w:rPr>
        <w:t xml:space="preserve"> nepravdivým,</w:t>
      </w:r>
      <w:r w:rsidR="005D2FE8">
        <w:rPr>
          <w:rFonts w:eastAsia="Times New Roman" w:cs="Times New Roman"/>
          <w:lang w:eastAsia="zh-CN"/>
        </w:rPr>
        <w:t xml:space="preserve"> nesprávným či neúplným a prodávající takovéto</w:t>
      </w:r>
      <w:r w:rsidR="00435A2A">
        <w:rPr>
          <w:rFonts w:eastAsia="Times New Roman" w:cs="Times New Roman"/>
          <w:lang w:eastAsia="zh-CN"/>
        </w:rPr>
        <w:t xml:space="preserve"> porušení Smlouvy na své náklady neodstraní ani do 30 kalendářních dnů, počítan</w:t>
      </w:r>
      <w:r w:rsidR="004C4BFB">
        <w:rPr>
          <w:rFonts w:eastAsia="Times New Roman" w:cs="Times New Roman"/>
          <w:lang w:eastAsia="zh-CN"/>
        </w:rPr>
        <w:t>ých od obdržení výzvy kupující</w:t>
      </w:r>
      <w:r w:rsidR="00336069">
        <w:rPr>
          <w:rFonts w:eastAsia="Times New Roman" w:cs="Times New Roman"/>
          <w:lang w:eastAsia="zh-CN"/>
        </w:rPr>
        <w:t>ch</w:t>
      </w:r>
      <w:r w:rsidR="00435A2A">
        <w:rPr>
          <w:rFonts w:eastAsia="Times New Roman" w:cs="Times New Roman"/>
          <w:lang w:eastAsia="zh-CN"/>
        </w:rPr>
        <w:t>, aby tak učinil;</w:t>
      </w:r>
    </w:p>
    <w:p w:rsidR="007E75A7" w:rsidRDefault="00435A2A"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prodávající nesplní</w:t>
      </w:r>
      <w:r w:rsidR="0018115D">
        <w:rPr>
          <w:rFonts w:eastAsia="Times New Roman" w:cs="Times New Roman"/>
          <w:lang w:eastAsia="zh-CN"/>
        </w:rPr>
        <w:t xml:space="preserve"> některou</w:t>
      </w:r>
      <w:r>
        <w:rPr>
          <w:rFonts w:eastAsia="Times New Roman" w:cs="Times New Roman"/>
          <w:lang w:eastAsia="zh-CN"/>
        </w:rPr>
        <w:t xml:space="preserve"> povinnost</w:t>
      </w:r>
      <w:r w:rsidR="009375FD">
        <w:rPr>
          <w:rFonts w:eastAsia="Times New Roman" w:cs="Times New Roman"/>
          <w:lang w:eastAsia="zh-CN"/>
        </w:rPr>
        <w:t xml:space="preserve"> vyplývající z čl. VI</w:t>
      </w:r>
      <w:r>
        <w:rPr>
          <w:rFonts w:eastAsia="Times New Roman" w:cs="Times New Roman"/>
          <w:lang w:eastAsia="zh-CN"/>
        </w:rPr>
        <w:t>. Sml</w:t>
      </w:r>
      <w:r w:rsidR="00697A8A">
        <w:rPr>
          <w:rFonts w:eastAsia="Times New Roman" w:cs="Times New Roman"/>
          <w:lang w:eastAsia="zh-CN"/>
        </w:rPr>
        <w:t>ouvy, nebo neposkytne kupující</w:t>
      </w:r>
      <w:r w:rsidR="00336069">
        <w:rPr>
          <w:rFonts w:eastAsia="Times New Roman" w:cs="Times New Roman"/>
          <w:lang w:eastAsia="zh-CN"/>
        </w:rPr>
        <w:t>m</w:t>
      </w:r>
      <w:r>
        <w:rPr>
          <w:rFonts w:eastAsia="Times New Roman" w:cs="Times New Roman"/>
          <w:lang w:eastAsia="zh-CN"/>
        </w:rPr>
        <w:t xml:space="preserve"> součinnost ve smyslu čl. VII. odst. 4 a 5 Smlouvy;</w:t>
      </w:r>
      <w:r w:rsidR="005D2FE8">
        <w:rPr>
          <w:rFonts w:eastAsia="Times New Roman" w:cs="Times New Roman"/>
          <w:lang w:eastAsia="zh-CN"/>
        </w:rPr>
        <w:t xml:space="preserve"> </w:t>
      </w:r>
    </w:p>
    <w:p w:rsidR="007E75A7" w:rsidRDefault="00C2076A" w:rsidP="00C2076A">
      <w:pPr>
        <w:numPr>
          <w:ilvl w:val="0"/>
          <w:numId w:val="11"/>
        </w:numPr>
        <w:suppressAutoHyphens/>
        <w:spacing w:after="60"/>
        <w:jc w:val="both"/>
        <w:rPr>
          <w:rFonts w:eastAsia="Times New Roman" w:cs="Times New Roman"/>
          <w:lang w:eastAsia="zh-CN"/>
        </w:rPr>
      </w:pPr>
      <w:r>
        <w:rPr>
          <w:rFonts w:eastAsia="Times New Roman" w:cs="Times New Roman"/>
          <w:lang w:eastAsia="zh-CN"/>
        </w:rPr>
        <w:t>předmět prodeje</w:t>
      </w:r>
      <w:r w:rsidR="007E75A7">
        <w:rPr>
          <w:rFonts w:eastAsia="Times New Roman" w:cs="Times New Roman"/>
          <w:lang w:eastAsia="zh-CN"/>
        </w:rPr>
        <w:t xml:space="preserve"> trpí právními vadami, které mohou mít vliv na nabytí vlastnického práva ve prospěch kupující</w:t>
      </w:r>
      <w:r w:rsidR="00336069">
        <w:rPr>
          <w:rFonts w:eastAsia="Times New Roman" w:cs="Times New Roman"/>
          <w:lang w:eastAsia="zh-CN"/>
        </w:rPr>
        <w:t>ch</w:t>
      </w:r>
      <w:r w:rsidR="007E75A7">
        <w:rPr>
          <w:rFonts w:eastAsia="Times New Roman" w:cs="Times New Roman"/>
          <w:lang w:eastAsia="zh-CN"/>
        </w:rPr>
        <w:t>.</w:t>
      </w:r>
    </w:p>
    <w:p w:rsidR="00C2076A" w:rsidRDefault="00C2076A" w:rsidP="00C2076A">
      <w:pPr>
        <w:suppressAutoHyphens/>
        <w:spacing w:after="60"/>
        <w:ind w:left="567"/>
        <w:jc w:val="both"/>
        <w:rPr>
          <w:rFonts w:eastAsia="Times New Roman" w:cs="Times New Roman"/>
          <w:lang w:eastAsia="zh-CN"/>
        </w:rPr>
      </w:pPr>
    </w:p>
    <w:p w:rsidR="007279E6" w:rsidRDefault="007279E6" w:rsidP="00C2076A">
      <w:pPr>
        <w:numPr>
          <w:ilvl w:val="0"/>
          <w:numId w:val="12"/>
        </w:numPr>
        <w:suppressAutoHyphens/>
        <w:spacing w:after="60"/>
        <w:jc w:val="both"/>
        <w:rPr>
          <w:rFonts w:eastAsia="Times New Roman" w:cs="Times New Roman"/>
          <w:lang w:eastAsia="zh-CN"/>
        </w:rPr>
      </w:pPr>
      <w:r>
        <w:rPr>
          <w:rFonts w:eastAsia="Times New Roman" w:cs="Times New Roman"/>
          <w:lang w:eastAsia="zh-CN"/>
        </w:rPr>
        <w:t>Kromě případů stanovených příslušnými právními předpisy a/nebo pokud je tak stanoveno v této Smlouvě má prodá</w:t>
      </w:r>
      <w:r w:rsidR="001110C3">
        <w:rPr>
          <w:rFonts w:eastAsia="Times New Roman" w:cs="Times New Roman"/>
          <w:lang w:eastAsia="zh-CN"/>
        </w:rPr>
        <w:t>vající právo odstoupit od této S</w:t>
      </w:r>
      <w:r>
        <w:rPr>
          <w:rFonts w:eastAsia="Times New Roman" w:cs="Times New Roman"/>
          <w:lang w:eastAsia="zh-CN"/>
        </w:rPr>
        <w:t>mlouvy v následujících případech:</w:t>
      </w:r>
    </w:p>
    <w:p w:rsidR="00505B19" w:rsidRDefault="00336069" w:rsidP="00C2076A">
      <w:pPr>
        <w:pStyle w:val="Odstavecseseznamem"/>
        <w:numPr>
          <w:ilvl w:val="0"/>
          <w:numId w:val="14"/>
        </w:numPr>
        <w:jc w:val="both"/>
        <w:rPr>
          <w:rFonts w:eastAsia="Times New Roman" w:cs="Times New Roman"/>
          <w:lang w:eastAsia="zh-CN"/>
        </w:rPr>
      </w:pPr>
      <w:r>
        <w:rPr>
          <w:rFonts w:eastAsia="Times New Roman" w:cs="Times New Roman"/>
          <w:lang w:eastAsia="zh-CN"/>
        </w:rPr>
        <w:t>některé prohlášení kupujících</w:t>
      </w:r>
      <w:r w:rsidR="007279E6" w:rsidRPr="007279E6">
        <w:rPr>
          <w:rFonts w:eastAsia="Times New Roman" w:cs="Times New Roman"/>
          <w:lang w:eastAsia="zh-CN"/>
        </w:rPr>
        <w:t xml:space="preserve"> uvedené v článku </w:t>
      </w:r>
      <w:r w:rsidR="0018115D">
        <w:rPr>
          <w:rFonts w:eastAsia="Times New Roman" w:cs="Times New Roman"/>
          <w:lang w:eastAsia="zh-CN"/>
        </w:rPr>
        <w:t>I</w:t>
      </w:r>
      <w:r w:rsidR="007279E6" w:rsidRPr="007279E6">
        <w:rPr>
          <w:rFonts w:eastAsia="Times New Roman" w:cs="Times New Roman"/>
          <w:lang w:eastAsia="zh-CN"/>
        </w:rPr>
        <w:t xml:space="preserve">V. odst. 2 </w:t>
      </w:r>
      <w:proofErr w:type="gramStart"/>
      <w:r w:rsidR="007279E6" w:rsidRPr="007279E6">
        <w:rPr>
          <w:rFonts w:eastAsia="Times New Roman" w:cs="Times New Roman"/>
          <w:lang w:eastAsia="zh-CN"/>
        </w:rPr>
        <w:t>této</w:t>
      </w:r>
      <w:proofErr w:type="gramEnd"/>
      <w:r w:rsidR="007279E6" w:rsidRPr="007279E6">
        <w:rPr>
          <w:rFonts w:eastAsia="Times New Roman" w:cs="Times New Roman"/>
          <w:lang w:eastAsia="zh-CN"/>
        </w:rPr>
        <w:t xml:space="preserve"> Smlouvy je nebo se stane byť i částečně nepravdivým, nesp</w:t>
      </w:r>
      <w:r w:rsidR="007279E6">
        <w:rPr>
          <w:rFonts w:eastAsia="Times New Roman" w:cs="Times New Roman"/>
          <w:lang w:eastAsia="zh-CN"/>
        </w:rPr>
        <w:t>rávným či neúplným a kupující</w:t>
      </w:r>
      <w:r w:rsidR="007279E6" w:rsidRPr="007279E6">
        <w:rPr>
          <w:rFonts w:eastAsia="Times New Roman" w:cs="Times New Roman"/>
          <w:lang w:eastAsia="zh-CN"/>
        </w:rPr>
        <w:t xml:space="preserve"> takovéto porušení Smlouvy na své náklady neodstraní ani do 30 kalendářních dnů, počítan</w:t>
      </w:r>
      <w:r w:rsidR="007279E6">
        <w:rPr>
          <w:rFonts w:eastAsia="Times New Roman" w:cs="Times New Roman"/>
          <w:lang w:eastAsia="zh-CN"/>
        </w:rPr>
        <w:t>ých od obdržení výzvy prodávajícího</w:t>
      </w:r>
      <w:r w:rsidR="007279E6" w:rsidRPr="007279E6">
        <w:rPr>
          <w:rFonts w:eastAsia="Times New Roman" w:cs="Times New Roman"/>
          <w:lang w:eastAsia="zh-CN"/>
        </w:rPr>
        <w:t>, aby tak učinil</w:t>
      </w:r>
      <w:r w:rsidR="004C4BFB">
        <w:rPr>
          <w:rFonts w:eastAsia="Times New Roman" w:cs="Times New Roman"/>
          <w:lang w:eastAsia="zh-CN"/>
        </w:rPr>
        <w:t>a</w:t>
      </w:r>
      <w:r w:rsidR="007279E6" w:rsidRPr="007279E6">
        <w:rPr>
          <w:rFonts w:eastAsia="Times New Roman" w:cs="Times New Roman"/>
          <w:lang w:eastAsia="zh-CN"/>
        </w:rPr>
        <w:t>;</w:t>
      </w:r>
    </w:p>
    <w:p w:rsidR="001110C3" w:rsidRDefault="00592E5F" w:rsidP="00C2076A">
      <w:pPr>
        <w:pStyle w:val="Odstavecseseznamem"/>
        <w:numPr>
          <w:ilvl w:val="0"/>
          <w:numId w:val="14"/>
        </w:numPr>
        <w:jc w:val="both"/>
        <w:rPr>
          <w:rFonts w:eastAsia="Times New Roman" w:cs="Times New Roman"/>
          <w:lang w:eastAsia="zh-CN"/>
        </w:rPr>
      </w:pPr>
      <w:r w:rsidRPr="00505B19">
        <w:rPr>
          <w:rFonts w:eastAsia="Times New Roman" w:cs="Times New Roman"/>
          <w:lang w:eastAsia="zh-CN"/>
        </w:rPr>
        <w:lastRenderedPageBreak/>
        <w:t>k</w:t>
      </w:r>
      <w:r w:rsidR="00336069">
        <w:rPr>
          <w:rFonts w:eastAsia="Times New Roman" w:cs="Times New Roman"/>
          <w:lang w:eastAsia="zh-CN"/>
        </w:rPr>
        <w:t>upující neposkytnou</w:t>
      </w:r>
      <w:r w:rsidR="001110C3" w:rsidRPr="00505B19">
        <w:rPr>
          <w:rFonts w:eastAsia="Times New Roman" w:cs="Times New Roman"/>
          <w:lang w:eastAsia="zh-CN"/>
        </w:rPr>
        <w:t xml:space="preserve"> prodávajícímu potřebnou součinnost ve smyslu čl. </w:t>
      </w:r>
      <w:r w:rsidR="00E341E5" w:rsidRPr="00505B19">
        <w:rPr>
          <w:rFonts w:eastAsia="Times New Roman" w:cs="Times New Roman"/>
          <w:lang w:eastAsia="zh-CN"/>
        </w:rPr>
        <w:t>VII. odst. 4 a 5 Smlouvy</w:t>
      </w:r>
      <w:r w:rsidR="00766A1F">
        <w:rPr>
          <w:rFonts w:eastAsia="Times New Roman" w:cs="Times New Roman"/>
          <w:lang w:eastAsia="zh-CN"/>
        </w:rPr>
        <w:t>,</w:t>
      </w:r>
    </w:p>
    <w:p w:rsidR="00385483" w:rsidRPr="00385483" w:rsidRDefault="00385483" w:rsidP="00C2076A">
      <w:pPr>
        <w:pStyle w:val="Odstavecseseznamem"/>
        <w:numPr>
          <w:ilvl w:val="0"/>
          <w:numId w:val="14"/>
        </w:numPr>
        <w:jc w:val="both"/>
        <w:rPr>
          <w:rFonts w:eastAsia="Times New Roman" w:cs="Times New Roman"/>
          <w:lang w:eastAsia="zh-CN"/>
        </w:rPr>
      </w:pPr>
      <w:r>
        <w:rPr>
          <w:rFonts w:eastAsia="Times New Roman" w:cs="Times New Roman"/>
          <w:lang w:eastAsia="zh-CN"/>
        </w:rPr>
        <w:t>kupující bu</w:t>
      </w:r>
      <w:r w:rsidR="00336069">
        <w:rPr>
          <w:rFonts w:eastAsia="Times New Roman" w:cs="Times New Roman"/>
          <w:lang w:eastAsia="zh-CN"/>
        </w:rPr>
        <w:t>dou</w:t>
      </w:r>
      <w:r>
        <w:rPr>
          <w:rFonts w:eastAsia="Times New Roman" w:cs="Times New Roman"/>
          <w:lang w:eastAsia="zh-CN"/>
        </w:rPr>
        <w:t xml:space="preserve"> v prodlení s úhradou doplatku kupní ceny více jak 30 dní od termínu splatnosti dle čl. III. odst. 3 </w:t>
      </w:r>
      <w:proofErr w:type="gramStart"/>
      <w:r>
        <w:rPr>
          <w:rFonts w:eastAsia="Times New Roman" w:cs="Times New Roman"/>
          <w:lang w:eastAsia="zh-CN"/>
        </w:rPr>
        <w:t>této</w:t>
      </w:r>
      <w:proofErr w:type="gramEnd"/>
      <w:r>
        <w:rPr>
          <w:rFonts w:eastAsia="Times New Roman" w:cs="Times New Roman"/>
          <w:lang w:eastAsia="zh-CN"/>
        </w:rPr>
        <w:t xml:space="preserve"> Smlouvy. </w:t>
      </w:r>
      <w:r w:rsidRPr="00385483">
        <w:rPr>
          <w:rFonts w:eastAsia="Times New Roman" w:cs="Times New Roman"/>
          <w:lang w:eastAsia="zh-CN"/>
        </w:rPr>
        <w:t xml:space="preserve"> V případě</w:t>
      </w:r>
      <w:r>
        <w:rPr>
          <w:rFonts w:eastAsia="Times New Roman" w:cs="Times New Roman"/>
          <w:lang w:eastAsia="zh-CN"/>
        </w:rPr>
        <w:t xml:space="preserve"> takového odstoupení má </w:t>
      </w:r>
      <w:r w:rsidRPr="00385483">
        <w:rPr>
          <w:rFonts w:eastAsia="Times New Roman" w:cs="Times New Roman"/>
          <w:lang w:eastAsia="zh-CN"/>
        </w:rPr>
        <w:t>prodávající právo na jednorázovou smluvní pokutu ve výši 50</w:t>
      </w:r>
      <w:r>
        <w:rPr>
          <w:rFonts w:eastAsia="Times New Roman" w:cs="Times New Roman"/>
          <w:lang w:eastAsia="zh-CN"/>
        </w:rPr>
        <w:t>.000,- Kč. Odstoupením</w:t>
      </w:r>
      <w:r w:rsidRPr="00385483">
        <w:rPr>
          <w:rFonts w:eastAsia="Times New Roman" w:cs="Times New Roman"/>
          <w:lang w:eastAsia="zh-CN"/>
        </w:rPr>
        <w:t xml:space="preserve"> prodávajícího není dotčeno jeho právo na </w:t>
      </w:r>
      <w:r>
        <w:rPr>
          <w:rFonts w:eastAsia="Times New Roman" w:cs="Times New Roman"/>
          <w:lang w:eastAsia="zh-CN"/>
        </w:rPr>
        <w:t>úhradu smluvní pokuty. P</w:t>
      </w:r>
      <w:r w:rsidRPr="00385483">
        <w:rPr>
          <w:rFonts w:eastAsia="Times New Roman" w:cs="Times New Roman"/>
          <w:lang w:eastAsia="zh-CN"/>
        </w:rPr>
        <w:t>rodávající je oprávněn započíst si svou pohledávku vzniklou z titulu smluvní pokuty ve výši 50.000,- Kč oproti s</w:t>
      </w:r>
      <w:r>
        <w:rPr>
          <w:rFonts w:eastAsia="Times New Roman" w:cs="Times New Roman"/>
          <w:lang w:eastAsia="zh-CN"/>
        </w:rPr>
        <w:t xml:space="preserve">ložené </w:t>
      </w:r>
      <w:r w:rsidR="004C4BFB">
        <w:rPr>
          <w:rFonts w:eastAsia="Times New Roman" w:cs="Times New Roman"/>
          <w:lang w:eastAsia="zh-CN"/>
        </w:rPr>
        <w:t>první části kupní ceny kupující</w:t>
      </w:r>
      <w:r w:rsidR="00336069">
        <w:rPr>
          <w:rFonts w:eastAsia="Times New Roman" w:cs="Times New Roman"/>
          <w:lang w:eastAsia="zh-CN"/>
        </w:rPr>
        <w:t>ch</w:t>
      </w:r>
      <w:r>
        <w:rPr>
          <w:rFonts w:eastAsia="Times New Roman" w:cs="Times New Roman"/>
          <w:lang w:eastAsia="zh-CN"/>
        </w:rPr>
        <w:t>, s čímž</w:t>
      </w:r>
      <w:r w:rsidRPr="00385483">
        <w:rPr>
          <w:rFonts w:eastAsia="Times New Roman" w:cs="Times New Roman"/>
          <w:lang w:eastAsia="zh-CN"/>
        </w:rPr>
        <w:t xml:space="preserve"> kupující výslovně souhlasí. Uhrazení dohodnuté smluvní pokuty nemá vliv na povinnost náhrady způsobené škody. Je proto možný souběh úhrady smluvní pokuty i vzniklé škody.</w:t>
      </w:r>
    </w:p>
    <w:p w:rsidR="009574DC" w:rsidRPr="00AC4929" w:rsidRDefault="00E341E5" w:rsidP="00AC4929">
      <w:pPr>
        <w:numPr>
          <w:ilvl w:val="0"/>
          <w:numId w:val="27"/>
        </w:numPr>
        <w:suppressAutoHyphens/>
        <w:spacing w:after="60"/>
        <w:jc w:val="both"/>
        <w:rPr>
          <w:rFonts w:eastAsia="Times New Roman" w:cs="Times New Roman"/>
          <w:lang w:eastAsia="zh-CN"/>
        </w:rPr>
      </w:pPr>
      <w:r>
        <w:rPr>
          <w:rFonts w:eastAsia="Times New Roman" w:cs="Times New Roman"/>
          <w:lang w:eastAsia="zh-CN"/>
        </w:rPr>
        <w:t>V případě odstoupení od této S</w:t>
      </w:r>
      <w:r w:rsidR="007E75A7">
        <w:rPr>
          <w:rFonts w:eastAsia="Times New Roman" w:cs="Times New Roman"/>
          <w:lang w:eastAsia="zh-CN"/>
        </w:rPr>
        <w:t>mlouvy se všechna práva a povinnos</w:t>
      </w:r>
      <w:r>
        <w:rPr>
          <w:rFonts w:eastAsia="Times New Roman" w:cs="Times New Roman"/>
          <w:lang w:eastAsia="zh-CN"/>
        </w:rPr>
        <w:t>ti obou smluvních stran z této S</w:t>
      </w:r>
      <w:r w:rsidR="007E75A7">
        <w:rPr>
          <w:rFonts w:eastAsia="Times New Roman" w:cs="Times New Roman"/>
          <w:lang w:eastAsia="zh-CN"/>
        </w:rPr>
        <w:t>mlouvy zruší od počátku, a to okamžikem doručení písemného odstoupení druhé smluvní straně</w:t>
      </w:r>
      <w:r w:rsidR="005D2FE8">
        <w:rPr>
          <w:rFonts w:eastAsia="Times New Roman" w:cs="Times New Roman"/>
          <w:lang w:eastAsia="zh-CN"/>
        </w:rPr>
        <w:t>. Účinky odstoupení od této S</w:t>
      </w:r>
      <w:r w:rsidR="007E75A7">
        <w:rPr>
          <w:rFonts w:eastAsia="Times New Roman" w:cs="Times New Roman"/>
          <w:lang w:eastAsia="zh-CN"/>
        </w:rPr>
        <w:t>mlouvy</w:t>
      </w:r>
      <w:r w:rsidR="005D2FE8">
        <w:rPr>
          <w:rFonts w:eastAsia="Times New Roman" w:cs="Times New Roman"/>
          <w:lang w:eastAsia="zh-CN"/>
        </w:rPr>
        <w:t xml:space="preserve"> tedy</w:t>
      </w:r>
      <w:r w:rsidR="007E75A7">
        <w:rPr>
          <w:rFonts w:eastAsia="Times New Roman" w:cs="Times New Roman"/>
          <w:lang w:eastAsia="zh-CN"/>
        </w:rPr>
        <w:t xml:space="preserve"> nastávají od okamžiku doručení písemného </w:t>
      </w:r>
      <w:r w:rsidR="005D2FE8">
        <w:rPr>
          <w:rFonts w:eastAsia="Times New Roman" w:cs="Times New Roman"/>
          <w:lang w:eastAsia="zh-CN"/>
        </w:rPr>
        <w:t>odstoupení druhé smluvní straně</w:t>
      </w:r>
      <w:r w:rsidR="007E75A7">
        <w:rPr>
          <w:rFonts w:eastAsia="Times New Roman" w:cs="Times New Roman"/>
          <w:lang w:eastAsia="zh-CN"/>
        </w:rPr>
        <w:t>.</w:t>
      </w:r>
      <w:r>
        <w:rPr>
          <w:rFonts w:eastAsia="Times New Roman" w:cs="Times New Roman"/>
          <w:lang w:eastAsia="zh-CN"/>
        </w:rPr>
        <w:t xml:space="preserve"> </w:t>
      </w:r>
      <w:r w:rsidRPr="00AC4929">
        <w:rPr>
          <w:rFonts w:eastAsia="Times New Roman" w:cs="Times New Roman"/>
          <w:lang w:eastAsia="zh-CN"/>
        </w:rPr>
        <w:t>Oznámení o odstoupení od této S</w:t>
      </w:r>
      <w:r w:rsidR="005D2FE8" w:rsidRPr="00AC4929">
        <w:rPr>
          <w:rFonts w:eastAsia="Times New Roman" w:cs="Times New Roman"/>
          <w:lang w:eastAsia="zh-CN"/>
        </w:rPr>
        <w:t xml:space="preserve">mlouvy musí obsahovat popis způsobu porušení Smlouvy, které zakládá právo příslušné smluvní strany od Smlouvy odstoupit. </w:t>
      </w:r>
    </w:p>
    <w:p w:rsidR="009574DC" w:rsidRDefault="009574DC" w:rsidP="009574DC">
      <w:pPr>
        <w:suppressAutoHyphens/>
        <w:spacing w:after="60"/>
        <w:ind w:left="360"/>
        <w:jc w:val="both"/>
        <w:rPr>
          <w:rFonts w:eastAsia="Times New Roman" w:cs="Times New Roman"/>
          <w:lang w:eastAsia="zh-CN"/>
        </w:rPr>
      </w:pPr>
    </w:p>
    <w:p w:rsidR="009574DC" w:rsidRPr="009574DC" w:rsidRDefault="009574DC" w:rsidP="009574DC">
      <w:pPr>
        <w:numPr>
          <w:ilvl w:val="0"/>
          <w:numId w:val="27"/>
        </w:numPr>
        <w:suppressAutoHyphens/>
        <w:spacing w:after="60"/>
        <w:jc w:val="both"/>
        <w:rPr>
          <w:rFonts w:eastAsia="Times New Roman" w:cs="Times New Roman"/>
          <w:lang w:eastAsia="zh-CN"/>
        </w:rPr>
      </w:pPr>
      <w:r w:rsidRPr="009574DC">
        <w:rPr>
          <w:rFonts w:eastAsia="Times New Roman" w:cs="Times New Roman"/>
          <w:lang w:eastAsia="zh-CN"/>
        </w:rPr>
        <w:t>V případě odstoupení od této Smlouvy některou ze smluvních stran, zavazuje se prodávající pen</w:t>
      </w:r>
      <w:r w:rsidR="00822D71">
        <w:rPr>
          <w:rFonts w:eastAsia="Times New Roman" w:cs="Times New Roman"/>
          <w:lang w:eastAsia="zh-CN"/>
        </w:rPr>
        <w:t>ěžní plnění poskytnuté kupující</w:t>
      </w:r>
      <w:r w:rsidR="00336069">
        <w:rPr>
          <w:rFonts w:eastAsia="Times New Roman" w:cs="Times New Roman"/>
          <w:lang w:eastAsia="zh-CN"/>
        </w:rPr>
        <w:t>m</w:t>
      </w:r>
      <w:r w:rsidRPr="009574DC">
        <w:rPr>
          <w:rFonts w:eastAsia="Times New Roman" w:cs="Times New Roman"/>
          <w:lang w:eastAsia="zh-CN"/>
        </w:rPr>
        <w:t xml:space="preserve"> za úče</w:t>
      </w:r>
      <w:r w:rsidR="00336069">
        <w:rPr>
          <w:rFonts w:eastAsia="Times New Roman" w:cs="Times New Roman"/>
          <w:lang w:eastAsia="zh-CN"/>
        </w:rPr>
        <w:t>lem úhrady kupní ceny kupujícím</w:t>
      </w:r>
      <w:r w:rsidRPr="009574DC">
        <w:rPr>
          <w:rFonts w:eastAsia="Times New Roman" w:cs="Times New Roman"/>
          <w:lang w:eastAsia="zh-CN"/>
        </w:rPr>
        <w:t xml:space="preserve"> po odečtení</w:t>
      </w:r>
      <w:r w:rsidR="00822D71">
        <w:rPr>
          <w:rFonts w:eastAsia="Times New Roman" w:cs="Times New Roman"/>
          <w:lang w:eastAsia="zh-CN"/>
        </w:rPr>
        <w:t xml:space="preserve"> případné</w:t>
      </w:r>
      <w:r w:rsidRPr="009574DC">
        <w:rPr>
          <w:rFonts w:eastAsia="Times New Roman" w:cs="Times New Roman"/>
          <w:lang w:eastAsia="zh-CN"/>
        </w:rPr>
        <w:t xml:space="preserve"> započtené smluvní pokuty vrátit do 30 dnů ode dne doručení oznámení o odstoupení od této Smlouvy, na banko</w:t>
      </w:r>
      <w:r w:rsidR="00822D71">
        <w:rPr>
          <w:rFonts w:eastAsia="Times New Roman" w:cs="Times New Roman"/>
          <w:lang w:eastAsia="zh-CN"/>
        </w:rPr>
        <w:t>vní účet kupující</w:t>
      </w:r>
      <w:r w:rsidR="00D61EB9">
        <w:rPr>
          <w:rFonts w:eastAsia="Times New Roman" w:cs="Times New Roman"/>
          <w:lang w:eastAsia="zh-CN"/>
        </w:rPr>
        <w:t>ho</w:t>
      </w:r>
      <w:r w:rsidRPr="009574DC">
        <w:rPr>
          <w:rFonts w:eastAsia="Times New Roman" w:cs="Times New Roman"/>
          <w:lang w:eastAsia="zh-CN"/>
        </w:rPr>
        <w:t xml:space="preserve"> uvedený v záhlaví této Smlouvy. </w:t>
      </w:r>
      <w:r w:rsidR="00D61EB9">
        <w:rPr>
          <w:rFonts w:eastAsia="Times New Roman" w:cs="Times New Roman"/>
          <w:lang w:eastAsia="zh-CN"/>
        </w:rPr>
        <w:t xml:space="preserve">Ve stejném termínu je pak kupující povinen vrátit prodávajícímu předmět prodeje. </w:t>
      </w:r>
      <w:r w:rsidRPr="009574DC">
        <w:rPr>
          <w:rFonts w:eastAsia="Times New Roman" w:cs="Times New Roman"/>
          <w:lang w:eastAsia="zh-CN"/>
        </w:rPr>
        <w:t xml:space="preserve"> </w:t>
      </w:r>
    </w:p>
    <w:p w:rsidR="009574DC" w:rsidRPr="009574DC" w:rsidRDefault="009574DC" w:rsidP="009574DC">
      <w:pPr>
        <w:suppressAutoHyphens/>
        <w:spacing w:after="60"/>
        <w:ind w:left="360"/>
        <w:jc w:val="both"/>
        <w:rPr>
          <w:rFonts w:eastAsia="Times New Roman" w:cs="Times New Roman"/>
          <w:lang w:eastAsia="zh-CN"/>
        </w:rPr>
      </w:pPr>
    </w:p>
    <w:p w:rsidR="00892399" w:rsidRDefault="00892399" w:rsidP="007E75A7">
      <w:pPr>
        <w:suppressAutoHyphens/>
        <w:spacing w:after="60"/>
        <w:jc w:val="center"/>
        <w:rPr>
          <w:rFonts w:eastAsia="Times New Roman" w:cs="Times New Roman"/>
          <w:b/>
          <w:lang w:eastAsia="zh-CN"/>
        </w:rPr>
      </w:pPr>
    </w:p>
    <w:p w:rsidR="007E75A7" w:rsidRDefault="007E75A7" w:rsidP="00AC4929">
      <w:pPr>
        <w:suppressAutoHyphens/>
        <w:spacing w:after="60"/>
        <w:jc w:val="center"/>
        <w:rPr>
          <w:rFonts w:eastAsia="Times New Roman" w:cs="Times New Roman"/>
          <w:b/>
          <w:lang w:eastAsia="zh-CN"/>
        </w:rPr>
      </w:pPr>
      <w:r>
        <w:rPr>
          <w:rFonts w:eastAsia="Times New Roman" w:cs="Times New Roman"/>
          <w:b/>
          <w:lang w:eastAsia="zh-CN"/>
        </w:rPr>
        <w:t>IX.</w:t>
      </w:r>
    </w:p>
    <w:p w:rsidR="007E75A7" w:rsidRDefault="007E75A7" w:rsidP="00AC4929">
      <w:pPr>
        <w:suppressAutoHyphens/>
        <w:spacing w:after="60"/>
        <w:jc w:val="center"/>
        <w:rPr>
          <w:rFonts w:eastAsia="Times New Roman" w:cs="Times New Roman"/>
          <w:b/>
          <w:lang w:eastAsia="zh-CN"/>
        </w:rPr>
      </w:pPr>
      <w:r>
        <w:rPr>
          <w:rFonts w:eastAsia="Times New Roman" w:cs="Times New Roman"/>
          <w:b/>
          <w:lang w:eastAsia="zh-CN"/>
        </w:rPr>
        <w:t>Závěrečná ustanovení</w:t>
      </w:r>
    </w:p>
    <w:p w:rsidR="005053AB" w:rsidRDefault="00B15000" w:rsidP="00AC4929">
      <w:pPr>
        <w:pStyle w:val="Odstavecseseznamem"/>
        <w:numPr>
          <w:ilvl w:val="0"/>
          <w:numId w:val="13"/>
        </w:numPr>
        <w:spacing w:after="120"/>
        <w:jc w:val="both"/>
        <w:rPr>
          <w:rFonts w:eastAsia="Times New Roman" w:cs="Times New Roman"/>
          <w:lang w:eastAsia="zh-CN"/>
        </w:rPr>
      </w:pPr>
      <w:r>
        <w:rPr>
          <w:rFonts w:eastAsia="Times New Roman" w:cs="Times New Roman"/>
          <w:lang w:eastAsia="zh-CN"/>
        </w:rPr>
        <w:t xml:space="preserve">Smluvní strany se dohodly, že právní vztahy založené mezi nimi touto Smlouvou se řídí právním řádem České republiky. </w:t>
      </w:r>
      <w:r w:rsidR="00FF3065" w:rsidRPr="000B4854">
        <w:rPr>
          <w:rFonts w:eastAsia="Times New Roman" w:cs="Times New Roman"/>
          <w:lang w:eastAsia="zh-CN"/>
        </w:rPr>
        <w:t xml:space="preserve">Pokud není v této </w:t>
      </w:r>
      <w:r w:rsidR="00C2076A">
        <w:rPr>
          <w:rFonts w:eastAsia="Times New Roman" w:cs="Times New Roman"/>
          <w:lang w:eastAsia="zh-CN"/>
        </w:rPr>
        <w:t>S</w:t>
      </w:r>
      <w:r w:rsidR="00FF3065" w:rsidRPr="000B4854">
        <w:rPr>
          <w:rFonts w:eastAsia="Times New Roman" w:cs="Times New Roman"/>
          <w:lang w:eastAsia="zh-CN"/>
        </w:rPr>
        <w:t>mlouvě stanoveno jinak, řídí se právní vztahy z ní vyplývající příslušnými usta</w:t>
      </w:r>
      <w:r w:rsidR="00470DED">
        <w:rPr>
          <w:rFonts w:eastAsia="Times New Roman" w:cs="Times New Roman"/>
          <w:lang w:eastAsia="zh-CN"/>
        </w:rPr>
        <w:t xml:space="preserve">noveními </w:t>
      </w:r>
      <w:r w:rsidR="00FF3065" w:rsidRPr="000B4854">
        <w:rPr>
          <w:rFonts w:eastAsia="Times New Roman" w:cs="Times New Roman"/>
          <w:lang w:eastAsia="zh-CN"/>
        </w:rPr>
        <w:t>obč</w:t>
      </w:r>
      <w:r w:rsidR="00470DED">
        <w:rPr>
          <w:rFonts w:eastAsia="Times New Roman" w:cs="Times New Roman"/>
          <w:lang w:eastAsia="zh-CN"/>
        </w:rPr>
        <w:t>anského zákoníku</w:t>
      </w:r>
      <w:r w:rsidR="005053AB">
        <w:rPr>
          <w:rFonts w:eastAsia="Times New Roman" w:cs="Times New Roman"/>
          <w:lang w:eastAsia="zh-CN"/>
        </w:rPr>
        <w:t>.</w:t>
      </w:r>
    </w:p>
    <w:p w:rsidR="00AC4929" w:rsidRDefault="00AC4929" w:rsidP="00AC4929">
      <w:pPr>
        <w:pStyle w:val="Odstavecseseznamem"/>
        <w:spacing w:after="120"/>
        <w:ind w:left="284"/>
        <w:jc w:val="both"/>
        <w:rPr>
          <w:rFonts w:eastAsia="Times New Roman" w:cs="Times New Roman"/>
          <w:lang w:eastAsia="zh-CN"/>
        </w:rPr>
      </w:pPr>
    </w:p>
    <w:p w:rsidR="00AC4929" w:rsidRDefault="009375FD" w:rsidP="00AC4929">
      <w:pPr>
        <w:pStyle w:val="Odstavecseseznamem"/>
        <w:numPr>
          <w:ilvl w:val="0"/>
          <w:numId w:val="13"/>
        </w:numPr>
        <w:spacing w:after="120"/>
        <w:jc w:val="both"/>
        <w:rPr>
          <w:rFonts w:eastAsia="Times New Roman" w:cs="Times New Roman"/>
          <w:lang w:eastAsia="zh-CN"/>
        </w:rPr>
      </w:pPr>
      <w:r w:rsidRPr="005053AB">
        <w:rPr>
          <w:rFonts w:eastAsia="Times New Roman" w:cs="Times New Roman"/>
          <w:lang w:eastAsia="zh-CN"/>
        </w:rPr>
        <w:t xml:space="preserve">Tato Smlouva nabývá platnosti dnem podpisu poslední ze smluvních stran a účinnosti dnem uveřejnění prostřednictvím registru smluv dle zák. č. 340/2015 Sb., o zvláštních podmínkách účinnosti některých smluv, uveřejňování těchto smluv a o registru smluv, ve znění pozdějších předpisů, a smluvní strany tak berou na vědomí, že tato smlouva podléhá povinnosti zveřejnění v registru smluv vedeném Ministerstvem vnitra České republiky. Smluvní strany se dohodly, že zveřejnění elektronického obrazu smlouvy včetně souvisejících </w:t>
      </w:r>
      <w:proofErr w:type="spellStart"/>
      <w:r w:rsidRPr="005053AB">
        <w:rPr>
          <w:rFonts w:eastAsia="Times New Roman" w:cs="Times New Roman"/>
          <w:lang w:eastAsia="zh-CN"/>
        </w:rPr>
        <w:t>metadat</w:t>
      </w:r>
      <w:proofErr w:type="spellEnd"/>
      <w:r w:rsidRPr="005053AB">
        <w:rPr>
          <w:rFonts w:eastAsia="Times New Roman" w:cs="Times New Roman"/>
          <w:lang w:eastAsia="zh-CN"/>
        </w:rPr>
        <w:t xml:space="preserve"> v</w:t>
      </w:r>
      <w:r w:rsidR="00822D71">
        <w:rPr>
          <w:rFonts w:eastAsia="Times New Roman" w:cs="Times New Roman"/>
          <w:lang w:eastAsia="zh-CN"/>
        </w:rPr>
        <w:t xml:space="preserve"> registru smluv zajistí prodávající</w:t>
      </w:r>
      <w:r w:rsidRPr="005053AB">
        <w:rPr>
          <w:rFonts w:eastAsia="Times New Roman" w:cs="Times New Roman"/>
          <w:lang w:eastAsia="zh-CN"/>
        </w:rPr>
        <w:t>.</w:t>
      </w:r>
      <w:r w:rsidR="00BA6B5E">
        <w:rPr>
          <w:rFonts w:eastAsia="Times New Roman" w:cs="Times New Roman"/>
          <w:lang w:eastAsia="zh-CN"/>
        </w:rPr>
        <w:t xml:space="preserve"> Část článku II. o převodu vlastnického práva k předmětu prodeje však nenabude účinnosti dříve, než kupující zaplatí d</w:t>
      </w:r>
      <w:r w:rsidR="00BA6B5E" w:rsidRPr="003132A2">
        <w:rPr>
          <w:rFonts w:eastAsia="Times New Roman" w:cs="Times New Roman"/>
          <w:lang w:eastAsia="zh-CN"/>
        </w:rPr>
        <w:t>ruhou část kupní ceny</w:t>
      </w:r>
      <w:r w:rsidR="00BA6B5E">
        <w:rPr>
          <w:rFonts w:eastAsia="Times New Roman" w:cs="Times New Roman"/>
          <w:lang w:eastAsia="zh-CN"/>
        </w:rPr>
        <w:t xml:space="preserve"> ve výši</w:t>
      </w:r>
      <w:r w:rsidR="00BA6B5E" w:rsidRPr="003132A2">
        <w:rPr>
          <w:rFonts w:eastAsia="Times New Roman" w:cs="Times New Roman"/>
          <w:lang w:eastAsia="zh-CN"/>
        </w:rPr>
        <w:t xml:space="preserve"> </w:t>
      </w:r>
      <w:r w:rsidR="00BA6B5E" w:rsidRPr="00BA6B5E">
        <w:rPr>
          <w:rFonts w:eastAsia="Times New Roman" w:cs="Times New Roman"/>
          <w:lang w:eastAsia="zh-CN"/>
        </w:rPr>
        <w:t>105.000,- Kč</w:t>
      </w:r>
      <w:r w:rsidR="00BA6B5E">
        <w:rPr>
          <w:rFonts w:eastAsia="Times New Roman" w:cs="Times New Roman"/>
          <w:lang w:eastAsia="zh-CN"/>
        </w:rPr>
        <w:t xml:space="preserve"> dle článku III. odst. 3 této Smlouvy a správní poplatek ve výši 2.000,- Kč dle článku III. odst. 4 </w:t>
      </w:r>
      <w:proofErr w:type="gramStart"/>
      <w:r w:rsidR="00BA6B5E">
        <w:rPr>
          <w:rFonts w:eastAsia="Times New Roman" w:cs="Times New Roman"/>
          <w:lang w:eastAsia="zh-CN"/>
        </w:rPr>
        <w:t>této</w:t>
      </w:r>
      <w:proofErr w:type="gramEnd"/>
      <w:r w:rsidR="00BA6B5E">
        <w:rPr>
          <w:rFonts w:eastAsia="Times New Roman" w:cs="Times New Roman"/>
          <w:lang w:eastAsia="zh-CN"/>
        </w:rPr>
        <w:t xml:space="preserve"> Smlouvy na bankovní účet prodávajícího. </w:t>
      </w:r>
    </w:p>
    <w:p w:rsidR="00BA6B5E" w:rsidRPr="00BA6B5E" w:rsidRDefault="00BA6B5E" w:rsidP="00BA6B5E">
      <w:pPr>
        <w:pStyle w:val="Odstavecseseznamem"/>
        <w:spacing w:after="120"/>
        <w:ind w:left="284"/>
        <w:jc w:val="both"/>
        <w:rPr>
          <w:rFonts w:eastAsia="Times New Roman" w:cs="Times New Roman"/>
          <w:lang w:eastAsia="zh-CN"/>
        </w:rPr>
      </w:pPr>
    </w:p>
    <w:p w:rsidR="00533640" w:rsidRPr="00533640" w:rsidRDefault="00EE41A8" w:rsidP="00AC4929">
      <w:pPr>
        <w:pStyle w:val="Odstavecseseznamem"/>
        <w:numPr>
          <w:ilvl w:val="0"/>
          <w:numId w:val="13"/>
        </w:numPr>
        <w:spacing w:after="120"/>
        <w:jc w:val="both"/>
        <w:rPr>
          <w:rFonts w:eastAsia="Times New Roman" w:cs="Times New Roman"/>
          <w:lang w:eastAsia="zh-CN"/>
        </w:rPr>
      </w:pPr>
      <w:r>
        <w:rPr>
          <w:rFonts w:eastAsia="Times New Roman" w:cs="Times New Roman"/>
          <w:lang w:eastAsia="zh-CN"/>
        </w:rPr>
        <w:t>Smluvní strany se dále dohodly, že p</w:t>
      </w:r>
      <w:r w:rsidR="00B15000">
        <w:rPr>
          <w:rFonts w:eastAsia="Times New Roman" w:cs="Times New Roman"/>
          <w:lang w:eastAsia="zh-CN"/>
        </w:rPr>
        <w:t xml:space="preserve">okud </w:t>
      </w:r>
      <w:r>
        <w:rPr>
          <w:rFonts w:eastAsia="Times New Roman" w:cs="Times New Roman"/>
          <w:lang w:eastAsia="zh-CN"/>
        </w:rPr>
        <w:t>někte</w:t>
      </w:r>
      <w:r w:rsidR="00B15000">
        <w:rPr>
          <w:rFonts w:eastAsia="Times New Roman" w:cs="Times New Roman"/>
          <w:lang w:eastAsia="zh-CN"/>
        </w:rPr>
        <w:t>ré ustanovení této Smlouvy je nebo se stane neplatným, zdánlivým či neúčinným, nebude to</w:t>
      </w:r>
      <w:r>
        <w:rPr>
          <w:rFonts w:eastAsia="Times New Roman" w:cs="Times New Roman"/>
          <w:lang w:eastAsia="zh-CN"/>
        </w:rPr>
        <w:t xml:space="preserve"> mít za následek neplatnost, zdánlivost či neúčinnost této Smlouvy jako celku ani jiných jejích ustanovení, pokud je takovéto neplatné, </w:t>
      </w:r>
      <w:r>
        <w:rPr>
          <w:rFonts w:eastAsia="Times New Roman" w:cs="Times New Roman"/>
          <w:lang w:eastAsia="zh-CN"/>
        </w:rPr>
        <w:lastRenderedPageBreak/>
        <w:t xml:space="preserve">zdánlivé nebo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AC4929" w:rsidRPr="00BA6B5E" w:rsidRDefault="00E341E5" w:rsidP="00AC4929">
      <w:pPr>
        <w:numPr>
          <w:ilvl w:val="0"/>
          <w:numId w:val="13"/>
        </w:numPr>
        <w:suppressAutoHyphens/>
        <w:spacing w:after="60"/>
        <w:jc w:val="both"/>
        <w:rPr>
          <w:rFonts w:eastAsia="Times New Roman" w:cs="Times New Roman"/>
          <w:lang w:eastAsia="zh-CN"/>
        </w:rPr>
      </w:pPr>
      <w:r>
        <w:rPr>
          <w:rFonts w:eastAsia="Times New Roman" w:cs="Times New Roman"/>
          <w:lang w:eastAsia="zh-CN"/>
        </w:rPr>
        <w:t>Tato S</w:t>
      </w:r>
      <w:r w:rsidR="00FF3065" w:rsidRPr="000B4854">
        <w:rPr>
          <w:rFonts w:eastAsia="Times New Roman" w:cs="Times New Roman"/>
          <w:lang w:eastAsia="zh-CN"/>
        </w:rPr>
        <w:t>mlouva je vyho</w:t>
      </w:r>
      <w:r w:rsidR="00533640">
        <w:rPr>
          <w:rFonts w:eastAsia="Times New Roman" w:cs="Times New Roman"/>
          <w:lang w:eastAsia="zh-CN"/>
        </w:rPr>
        <w:t>tovena ve třech vyhotoveních s platností originálu</w:t>
      </w:r>
      <w:r w:rsidR="00FF3065" w:rsidRPr="000B4854">
        <w:rPr>
          <w:rFonts w:eastAsia="Times New Roman" w:cs="Times New Roman"/>
          <w:lang w:eastAsia="zh-CN"/>
        </w:rPr>
        <w:t xml:space="preserve">, z nichž jedno vyhotovení s úředně ověřenými podpisy bude přílohou k návrhu na povolení vkladu vlastnického práva do katastru nemovitostí a každá smluvní strana obdrží jedno vyhotovení ihned po oboustranném podpisu smlouvy. </w:t>
      </w:r>
    </w:p>
    <w:p w:rsidR="00FF3065" w:rsidRDefault="00FF3065" w:rsidP="00AC4929">
      <w:pPr>
        <w:numPr>
          <w:ilvl w:val="0"/>
          <w:numId w:val="13"/>
        </w:numPr>
        <w:suppressAutoHyphens/>
        <w:spacing w:after="60"/>
        <w:jc w:val="both"/>
        <w:rPr>
          <w:rFonts w:eastAsia="Times New Roman" w:cs="Times New Roman"/>
          <w:lang w:eastAsia="zh-CN"/>
        </w:rPr>
      </w:pPr>
      <w:r w:rsidRPr="000B4854">
        <w:rPr>
          <w:rFonts w:eastAsia="Times New Roman" w:cs="Times New Roman"/>
          <w:lang w:eastAsia="zh-CN"/>
        </w:rPr>
        <w:t>Pro účely doručování písemností souvisejících s</w:t>
      </w:r>
      <w:r>
        <w:rPr>
          <w:rFonts w:eastAsia="Times New Roman" w:cs="Times New Roman"/>
          <w:lang w:eastAsia="zh-CN"/>
        </w:rPr>
        <w:t> </w:t>
      </w:r>
      <w:r w:rsidRPr="000B4854">
        <w:rPr>
          <w:rFonts w:eastAsia="Times New Roman" w:cs="Times New Roman"/>
          <w:lang w:eastAsia="zh-CN"/>
        </w:rPr>
        <w:t>touto</w:t>
      </w:r>
      <w:r w:rsidR="00E341E5">
        <w:rPr>
          <w:rFonts w:eastAsia="Times New Roman" w:cs="Times New Roman"/>
          <w:lang w:eastAsia="zh-CN"/>
        </w:rPr>
        <w:t xml:space="preserve"> S</w:t>
      </w:r>
      <w:r w:rsidRPr="000B4854">
        <w:rPr>
          <w:rFonts w:eastAsia="Times New Roman" w:cs="Times New Roman"/>
          <w:lang w:eastAsia="zh-CN"/>
        </w:rPr>
        <w:t xml:space="preserve">mlouvou se v případě pochybností považuje za den doručení třetí den po odeslání zásilky doporučenou poštou na adresu smluvní </w:t>
      </w:r>
      <w:r w:rsidR="00E341E5">
        <w:rPr>
          <w:rFonts w:eastAsia="Times New Roman" w:cs="Times New Roman"/>
          <w:lang w:eastAsia="zh-CN"/>
        </w:rPr>
        <w:t>strany</w:t>
      </w:r>
      <w:r w:rsidR="00554127">
        <w:rPr>
          <w:rFonts w:eastAsia="Times New Roman" w:cs="Times New Roman"/>
          <w:lang w:eastAsia="zh-CN"/>
        </w:rPr>
        <w:t>,</w:t>
      </w:r>
      <w:r w:rsidR="00E341E5">
        <w:rPr>
          <w:rFonts w:eastAsia="Times New Roman" w:cs="Times New Roman"/>
          <w:lang w:eastAsia="zh-CN"/>
        </w:rPr>
        <w:t xml:space="preserve"> uvedenou v záhlaví této S</w:t>
      </w:r>
      <w:r w:rsidRPr="000B4854">
        <w:rPr>
          <w:rFonts w:eastAsia="Times New Roman" w:cs="Times New Roman"/>
          <w:lang w:eastAsia="zh-CN"/>
        </w:rPr>
        <w:t>mlouvy.</w:t>
      </w:r>
      <w:r w:rsidR="00533640">
        <w:rPr>
          <w:rFonts w:eastAsia="Times New Roman" w:cs="Times New Roman"/>
          <w:lang w:eastAsia="zh-CN"/>
        </w:rPr>
        <w:t xml:space="preserve"> Odmítnutí převzetí písemnosti se považuje za její doručení ke dni odmítnutí převzetí. Smluvní strana je povinna bez zbytečného odkladu oznámit druhé smluvní straně změnu své doručovací adresy. </w:t>
      </w:r>
    </w:p>
    <w:p w:rsidR="00AC4929" w:rsidRPr="000B4854" w:rsidRDefault="00AC4929" w:rsidP="00AC4929">
      <w:pPr>
        <w:suppressAutoHyphens/>
        <w:spacing w:after="60"/>
        <w:ind w:left="284"/>
        <w:jc w:val="both"/>
        <w:rPr>
          <w:rFonts w:eastAsia="Times New Roman" w:cs="Times New Roman"/>
          <w:lang w:eastAsia="zh-CN"/>
        </w:rPr>
      </w:pPr>
    </w:p>
    <w:p w:rsidR="00FF3065" w:rsidRPr="00AC4929" w:rsidRDefault="00554127" w:rsidP="00AC4929">
      <w:pPr>
        <w:numPr>
          <w:ilvl w:val="0"/>
          <w:numId w:val="13"/>
        </w:numPr>
        <w:suppressAutoHyphens/>
        <w:spacing w:after="60"/>
        <w:jc w:val="both"/>
        <w:rPr>
          <w:rFonts w:eastAsia="Times New Roman" w:cs="Times New Roman"/>
          <w:bCs/>
          <w:lang w:eastAsia="zh-CN"/>
        </w:rPr>
      </w:pPr>
      <w:r>
        <w:rPr>
          <w:rFonts w:eastAsia="Times New Roman" w:cs="Times New Roman"/>
          <w:lang w:eastAsia="zh-CN"/>
        </w:rPr>
        <w:t>Jakékoli změny této S</w:t>
      </w:r>
      <w:r w:rsidR="00FF3065" w:rsidRPr="000B4854">
        <w:rPr>
          <w:rFonts w:eastAsia="Times New Roman" w:cs="Times New Roman"/>
          <w:lang w:eastAsia="zh-CN"/>
        </w:rPr>
        <w:t xml:space="preserve">mlouvy </w:t>
      </w:r>
      <w:r w:rsidR="00A46870">
        <w:rPr>
          <w:rFonts w:eastAsia="Times New Roman" w:cs="Times New Roman"/>
          <w:lang w:eastAsia="zh-CN"/>
        </w:rPr>
        <w:t>jsou možné pouze formou písemných dodatků</w:t>
      </w:r>
      <w:r w:rsidR="00B15000">
        <w:rPr>
          <w:rFonts w:eastAsia="Times New Roman" w:cs="Times New Roman"/>
          <w:lang w:eastAsia="zh-CN"/>
        </w:rPr>
        <w:t>, odsouhlasených a podepsaných oběma smluvními stranami.</w:t>
      </w:r>
    </w:p>
    <w:p w:rsidR="00AC4929" w:rsidRPr="000B4854" w:rsidRDefault="00AC4929" w:rsidP="00AC4929">
      <w:pPr>
        <w:suppressAutoHyphens/>
        <w:spacing w:after="60"/>
        <w:ind w:left="284"/>
        <w:jc w:val="both"/>
        <w:rPr>
          <w:rFonts w:eastAsia="Times New Roman" w:cs="Times New Roman"/>
          <w:bCs/>
          <w:lang w:eastAsia="zh-CN"/>
        </w:rPr>
      </w:pPr>
    </w:p>
    <w:p w:rsidR="00FF3065" w:rsidRDefault="00FF3065" w:rsidP="00AC4929">
      <w:pPr>
        <w:numPr>
          <w:ilvl w:val="0"/>
          <w:numId w:val="13"/>
        </w:numPr>
        <w:tabs>
          <w:tab w:val="left" w:pos="390"/>
        </w:tabs>
        <w:suppressAutoHyphens/>
        <w:spacing w:after="60"/>
        <w:jc w:val="both"/>
        <w:rPr>
          <w:rFonts w:eastAsia="Times New Roman" w:cs="Times New Roman"/>
          <w:bCs/>
          <w:lang w:eastAsia="zh-CN"/>
        </w:rPr>
      </w:pPr>
      <w:r w:rsidRPr="000B4854">
        <w:rPr>
          <w:rFonts w:eastAsia="Times New Roman" w:cs="Times New Roman"/>
          <w:bCs/>
          <w:lang w:eastAsia="zh-CN"/>
        </w:rPr>
        <w:t>Smluvní strany po</w:t>
      </w:r>
      <w:r w:rsidR="00554127">
        <w:rPr>
          <w:rFonts w:eastAsia="Times New Roman" w:cs="Times New Roman"/>
          <w:bCs/>
          <w:lang w:eastAsia="zh-CN"/>
        </w:rPr>
        <w:t xml:space="preserve"> přečtení prohlašují, že obsah S</w:t>
      </w:r>
      <w:r w:rsidRPr="000B4854">
        <w:rPr>
          <w:rFonts w:eastAsia="Times New Roman" w:cs="Times New Roman"/>
          <w:bCs/>
          <w:lang w:eastAsia="zh-CN"/>
        </w:rPr>
        <w:t>mlouvy je jim srozumitelný, že odpovídá jejich pravé, vážné a svobodné vůli</w:t>
      </w:r>
      <w:r w:rsidR="00533640">
        <w:rPr>
          <w:rFonts w:eastAsia="Times New Roman" w:cs="Times New Roman"/>
          <w:bCs/>
          <w:lang w:eastAsia="zh-CN"/>
        </w:rPr>
        <w:t>, že ji neuzavřely v tísni, ani za nápadně nevýhodných podmínek, přičemž</w:t>
      </w:r>
      <w:r w:rsidRPr="000B4854">
        <w:rPr>
          <w:rFonts w:eastAsia="Times New Roman" w:cs="Times New Roman"/>
          <w:bCs/>
          <w:lang w:eastAsia="zh-CN"/>
        </w:rPr>
        <w:t xml:space="preserve"> na důkaz toho připojují</w:t>
      </w:r>
      <w:r w:rsidR="00533640">
        <w:rPr>
          <w:rFonts w:eastAsia="Times New Roman" w:cs="Times New Roman"/>
          <w:bCs/>
          <w:lang w:eastAsia="zh-CN"/>
        </w:rPr>
        <w:t xml:space="preserve"> své</w:t>
      </w:r>
      <w:r w:rsidRPr="000B4854">
        <w:rPr>
          <w:rFonts w:eastAsia="Times New Roman" w:cs="Times New Roman"/>
          <w:bCs/>
          <w:lang w:eastAsia="zh-CN"/>
        </w:rPr>
        <w:t xml:space="preserve"> vlastnoruční podpisy. </w:t>
      </w:r>
    </w:p>
    <w:p w:rsidR="00AC4929" w:rsidRDefault="00AC4929" w:rsidP="00AC4929">
      <w:pPr>
        <w:tabs>
          <w:tab w:val="left" w:pos="390"/>
        </w:tabs>
        <w:suppressAutoHyphens/>
        <w:spacing w:after="60"/>
        <w:jc w:val="both"/>
        <w:rPr>
          <w:rFonts w:eastAsia="Times New Roman" w:cs="Times New Roman"/>
          <w:bCs/>
          <w:lang w:eastAsia="zh-CN"/>
        </w:rPr>
      </w:pPr>
    </w:p>
    <w:p w:rsidR="00CE7D9F" w:rsidRDefault="00CE7D9F" w:rsidP="00AC4929">
      <w:pPr>
        <w:tabs>
          <w:tab w:val="left" w:pos="390"/>
        </w:tabs>
        <w:suppressAutoHyphens/>
        <w:spacing w:after="60"/>
        <w:ind w:left="284"/>
        <w:jc w:val="both"/>
        <w:rPr>
          <w:rFonts w:eastAsia="Times New Roman" w:cs="Times New Roman"/>
          <w:bCs/>
          <w:lang w:eastAsia="zh-CN"/>
        </w:rPr>
      </w:pPr>
    </w:p>
    <w:p w:rsidR="00766A1F" w:rsidRPr="00766A1F" w:rsidRDefault="00766A1F" w:rsidP="007E75A7">
      <w:pPr>
        <w:suppressAutoHyphens/>
        <w:spacing w:after="60" w:line="240" w:lineRule="auto"/>
        <w:jc w:val="both"/>
        <w:rPr>
          <w:rFonts w:eastAsia="Times New Roman" w:cs="Times New Roman"/>
          <w:sz w:val="12"/>
          <w:szCs w:val="12"/>
          <w:lang w:eastAsia="zh-CN"/>
        </w:rPr>
      </w:pPr>
    </w:p>
    <w:p w:rsidR="007E75A7" w:rsidRDefault="007E75A7" w:rsidP="007E75A7">
      <w:pPr>
        <w:suppressAutoHyphens/>
        <w:spacing w:after="60" w:line="240" w:lineRule="auto"/>
        <w:jc w:val="both"/>
        <w:rPr>
          <w:rFonts w:eastAsia="Times New Roman" w:cs="Times New Roman"/>
          <w:lang w:eastAsia="zh-CN"/>
        </w:rPr>
      </w:pPr>
      <w:r>
        <w:rPr>
          <w:rFonts w:eastAsia="Times New Roman" w:cs="Times New Roman"/>
          <w:lang w:eastAsia="zh-CN"/>
        </w:rPr>
        <w:t>V</w:t>
      </w:r>
      <w:r w:rsidR="00382A0B">
        <w:rPr>
          <w:rFonts w:eastAsia="Times New Roman" w:cs="Times New Roman"/>
          <w:lang w:eastAsia="zh-CN"/>
        </w:rPr>
        <w:t> </w:t>
      </w:r>
      <w:r>
        <w:rPr>
          <w:rFonts w:eastAsia="Times New Roman" w:cs="Times New Roman"/>
          <w:lang w:eastAsia="zh-CN"/>
        </w:rPr>
        <w:t>Pohořelicích</w:t>
      </w:r>
      <w:r w:rsidR="00382A0B">
        <w:rPr>
          <w:rFonts w:eastAsia="Times New Roman" w:cs="Times New Roman"/>
          <w:lang w:eastAsia="zh-CN"/>
        </w:rPr>
        <w:t xml:space="preserve"> dne</w:t>
      </w:r>
      <w:r>
        <w:rPr>
          <w:rFonts w:eastAsia="Times New Roman" w:cs="Times New Roman"/>
          <w:lang w:eastAsia="zh-CN"/>
        </w:rPr>
        <w:t xml:space="preserve"> </w:t>
      </w:r>
      <w:r w:rsidR="00382A0B" w:rsidRPr="00382A0B">
        <w:rPr>
          <w:rFonts w:eastAsia="Times New Roman" w:cs="Times New Roman"/>
          <w:lang w:eastAsia="zh-CN"/>
        </w:rPr>
        <w:t>…………………</w:t>
      </w:r>
      <w:proofErr w:type="gramStart"/>
      <w:r w:rsidR="00382A0B" w:rsidRPr="00382A0B">
        <w:rPr>
          <w:rFonts w:eastAsia="Times New Roman" w:cs="Times New Roman"/>
          <w:lang w:eastAsia="zh-CN"/>
        </w:rPr>
        <w:t>…..</w:t>
      </w:r>
      <w:proofErr w:type="gramEnd"/>
    </w:p>
    <w:p w:rsidR="00892399" w:rsidRDefault="00892399"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4B1012" w:rsidRDefault="004B1012" w:rsidP="007E75A7">
      <w:pPr>
        <w:suppressAutoHyphens/>
        <w:spacing w:after="0" w:line="240" w:lineRule="auto"/>
        <w:jc w:val="both"/>
        <w:rPr>
          <w:rFonts w:eastAsia="Times New Roman" w:cs="Times New Roman"/>
          <w:lang w:eastAsia="zh-CN"/>
        </w:rPr>
      </w:pPr>
    </w:p>
    <w:p w:rsidR="004B1012" w:rsidRDefault="004B1012" w:rsidP="007E75A7">
      <w:pPr>
        <w:suppressAutoHyphens/>
        <w:spacing w:after="0" w:line="240" w:lineRule="auto"/>
        <w:jc w:val="both"/>
        <w:rPr>
          <w:rFonts w:eastAsia="Times New Roman" w:cs="Times New Roman"/>
          <w:lang w:eastAsia="zh-CN"/>
        </w:rPr>
      </w:pPr>
    </w:p>
    <w:p w:rsidR="004B1012" w:rsidRDefault="004B1012" w:rsidP="007E75A7">
      <w:pPr>
        <w:suppressAutoHyphens/>
        <w:spacing w:after="0" w:line="240" w:lineRule="auto"/>
        <w:jc w:val="both"/>
        <w:rPr>
          <w:rFonts w:eastAsia="Times New Roman" w:cs="Times New Roman"/>
          <w:lang w:eastAsia="zh-CN"/>
        </w:rPr>
      </w:pPr>
    </w:p>
    <w:p w:rsidR="004B1012" w:rsidRDefault="004B1012" w:rsidP="007E75A7">
      <w:pPr>
        <w:suppressAutoHyphens/>
        <w:spacing w:after="0" w:line="240" w:lineRule="auto"/>
        <w:jc w:val="both"/>
        <w:rPr>
          <w:rFonts w:eastAsia="Times New Roman" w:cs="Times New Roman"/>
          <w:lang w:eastAsia="zh-CN"/>
        </w:rPr>
      </w:pPr>
    </w:p>
    <w:p w:rsidR="00DB1CD3" w:rsidRDefault="00DB1CD3" w:rsidP="007E75A7">
      <w:pPr>
        <w:suppressAutoHyphens/>
        <w:spacing w:after="0" w:line="240" w:lineRule="auto"/>
        <w:jc w:val="both"/>
        <w:rPr>
          <w:rFonts w:eastAsia="Times New Roman" w:cs="Times New Roman"/>
          <w:lang w:eastAsia="zh-CN"/>
        </w:rPr>
      </w:pPr>
    </w:p>
    <w:p w:rsidR="00965D1B" w:rsidRDefault="007E75A7" w:rsidP="009375FD">
      <w:pPr>
        <w:suppressAutoHyphens/>
        <w:spacing w:after="0" w:line="240" w:lineRule="auto"/>
        <w:jc w:val="both"/>
        <w:rPr>
          <w:rFonts w:eastAsia="Times New Roman" w:cs="Times New Roman"/>
          <w:lang w:eastAsia="zh-CN"/>
        </w:rPr>
      </w:pPr>
      <w:r>
        <w:rPr>
          <w:rFonts w:eastAsia="Times New Roman" w:cs="Times New Roman"/>
          <w:lang w:eastAsia="zh-CN"/>
        </w:rPr>
        <w:t>…………………………</w:t>
      </w:r>
      <w:r w:rsidR="004B1012">
        <w:rPr>
          <w:rFonts w:eastAsia="Times New Roman" w:cs="Times New Roman"/>
          <w:lang w:eastAsia="zh-CN"/>
        </w:rPr>
        <w:t xml:space="preserve">………                   </w:t>
      </w:r>
      <w:r w:rsidR="00446BD4">
        <w:rPr>
          <w:rFonts w:eastAsia="Times New Roman" w:cs="Times New Roman"/>
          <w:lang w:eastAsia="zh-CN"/>
        </w:rPr>
        <w:tab/>
        <w:t>……………………………………</w:t>
      </w:r>
      <w:proofErr w:type="gramStart"/>
      <w:r w:rsidR="00446BD4">
        <w:rPr>
          <w:rFonts w:eastAsia="Times New Roman" w:cs="Times New Roman"/>
          <w:lang w:eastAsia="zh-CN"/>
        </w:rPr>
        <w:t>….</w:t>
      </w:r>
      <w:r>
        <w:rPr>
          <w:rFonts w:eastAsia="Times New Roman" w:cs="Times New Roman"/>
          <w:lang w:eastAsia="zh-CN"/>
        </w:rPr>
        <w:t xml:space="preserve">    </w:t>
      </w:r>
      <w:r w:rsidR="005456A5">
        <w:rPr>
          <w:rFonts w:eastAsia="Times New Roman" w:cs="Times New Roman"/>
          <w:lang w:eastAsia="zh-CN"/>
        </w:rPr>
        <w:t xml:space="preserve">       </w:t>
      </w:r>
      <w:r w:rsidR="004B1012">
        <w:rPr>
          <w:rFonts w:eastAsia="Times New Roman" w:cs="Times New Roman"/>
          <w:lang w:eastAsia="zh-CN"/>
        </w:rPr>
        <w:t xml:space="preserve">   …</w:t>
      </w:r>
      <w:proofErr w:type="gramEnd"/>
      <w:r w:rsidR="004B1012">
        <w:rPr>
          <w:rFonts w:eastAsia="Times New Roman" w:cs="Times New Roman"/>
          <w:lang w:eastAsia="zh-CN"/>
        </w:rPr>
        <w:t>……………………………….</w:t>
      </w:r>
      <w:r w:rsidR="005456A5">
        <w:rPr>
          <w:rFonts w:eastAsia="Times New Roman" w:cs="Times New Roman"/>
          <w:lang w:eastAsia="zh-CN"/>
        </w:rPr>
        <w:br/>
        <w:t>Bc. Miroslav Novák, DiS.</w:t>
      </w:r>
      <w:r w:rsidR="004B1012">
        <w:rPr>
          <w:rFonts w:eastAsia="Times New Roman" w:cs="Times New Roman"/>
          <w:lang w:eastAsia="zh-CN"/>
        </w:rPr>
        <w:tab/>
      </w:r>
      <w:r w:rsidR="004B1012">
        <w:rPr>
          <w:rFonts w:eastAsia="Times New Roman" w:cs="Times New Roman"/>
          <w:lang w:eastAsia="zh-CN"/>
        </w:rPr>
        <w:tab/>
      </w:r>
      <w:r w:rsidR="006239BD">
        <w:rPr>
          <w:rFonts w:eastAsia="Times New Roman" w:cs="Times New Roman"/>
          <w:lang w:eastAsia="zh-CN"/>
        </w:rPr>
        <w:t xml:space="preserve"> </w:t>
      </w:r>
      <w:r w:rsidR="00C828C9">
        <w:rPr>
          <w:rFonts w:eastAsia="Times New Roman" w:cs="Times New Roman"/>
          <w:lang w:eastAsia="zh-CN"/>
        </w:rPr>
        <w:t xml:space="preserve"> </w:t>
      </w:r>
      <w:r w:rsidR="0085472E">
        <w:rPr>
          <w:rFonts w:eastAsia="Times New Roman" w:cs="Times New Roman"/>
          <w:lang w:eastAsia="zh-CN"/>
        </w:rPr>
        <w:t>E.G.</w:t>
      </w:r>
      <w:r w:rsidR="004B1012">
        <w:rPr>
          <w:rFonts w:eastAsia="Times New Roman" w:cs="Times New Roman"/>
          <w:lang w:eastAsia="zh-CN"/>
        </w:rPr>
        <w:tab/>
      </w:r>
      <w:r w:rsidR="004B1012">
        <w:rPr>
          <w:rFonts w:eastAsia="Times New Roman" w:cs="Times New Roman"/>
          <w:lang w:eastAsia="zh-CN"/>
        </w:rPr>
        <w:tab/>
      </w:r>
      <w:r w:rsidR="004B1012">
        <w:rPr>
          <w:rFonts w:eastAsia="Times New Roman" w:cs="Times New Roman"/>
          <w:lang w:eastAsia="zh-CN"/>
        </w:rPr>
        <w:tab/>
      </w:r>
      <w:r w:rsidR="004B1012">
        <w:rPr>
          <w:rFonts w:eastAsia="Times New Roman" w:cs="Times New Roman"/>
          <w:lang w:eastAsia="zh-CN"/>
        </w:rPr>
        <w:tab/>
      </w:r>
      <w:r w:rsidR="0085472E">
        <w:rPr>
          <w:rFonts w:eastAsia="Times New Roman" w:cs="Times New Roman"/>
          <w:lang w:eastAsia="zh-CN"/>
        </w:rPr>
        <w:tab/>
        <w:t>A.G.</w:t>
      </w:r>
      <w:bookmarkStart w:id="0" w:name="_GoBack"/>
      <w:bookmarkEnd w:id="0"/>
    </w:p>
    <w:p w:rsidR="00AC4929" w:rsidRDefault="009375FD" w:rsidP="007E75A7">
      <w:pPr>
        <w:suppressAutoHyphens/>
        <w:spacing w:after="0" w:line="240" w:lineRule="auto"/>
        <w:jc w:val="both"/>
        <w:rPr>
          <w:rFonts w:eastAsia="Times New Roman" w:cs="Times New Roman"/>
          <w:lang w:eastAsia="zh-CN"/>
        </w:rPr>
      </w:pPr>
      <w:r>
        <w:rPr>
          <w:rFonts w:eastAsia="Times New Roman" w:cs="Times New Roman"/>
          <w:lang w:eastAsia="zh-CN"/>
        </w:rPr>
        <w:t>starosta M</w:t>
      </w:r>
      <w:r w:rsidR="00AC4929">
        <w:rPr>
          <w:rFonts w:eastAsia="Times New Roman" w:cs="Times New Roman"/>
          <w:lang w:eastAsia="zh-CN"/>
        </w:rPr>
        <w:t>ěsta</w:t>
      </w:r>
      <w:r w:rsidR="004B1012">
        <w:rPr>
          <w:rFonts w:eastAsia="Times New Roman" w:cs="Times New Roman"/>
          <w:lang w:eastAsia="zh-CN"/>
        </w:rPr>
        <w:tab/>
      </w:r>
      <w:r w:rsidR="004B1012">
        <w:rPr>
          <w:rFonts w:eastAsia="Times New Roman" w:cs="Times New Roman"/>
          <w:lang w:eastAsia="zh-CN"/>
        </w:rPr>
        <w:tab/>
      </w:r>
      <w:r w:rsidR="004B1012">
        <w:rPr>
          <w:rFonts w:eastAsia="Times New Roman" w:cs="Times New Roman"/>
          <w:lang w:eastAsia="zh-CN"/>
        </w:rPr>
        <w:tab/>
        <w:t xml:space="preserve">              </w:t>
      </w:r>
      <w:r w:rsidR="006239BD">
        <w:rPr>
          <w:rFonts w:eastAsia="Times New Roman" w:cs="Times New Roman"/>
          <w:lang w:eastAsia="zh-CN"/>
        </w:rPr>
        <w:t xml:space="preserve">  </w:t>
      </w:r>
      <w:r w:rsidR="00AC4929">
        <w:rPr>
          <w:rFonts w:eastAsia="Times New Roman" w:cs="Times New Roman"/>
          <w:lang w:eastAsia="zh-CN"/>
        </w:rPr>
        <w:t>kupující</w:t>
      </w:r>
      <w:r w:rsidR="004B1012">
        <w:rPr>
          <w:rFonts w:eastAsia="Times New Roman" w:cs="Times New Roman"/>
          <w:lang w:eastAsia="zh-CN"/>
        </w:rPr>
        <w:tab/>
      </w:r>
      <w:r w:rsidR="004B1012">
        <w:rPr>
          <w:rFonts w:eastAsia="Times New Roman" w:cs="Times New Roman"/>
          <w:lang w:eastAsia="zh-CN"/>
        </w:rPr>
        <w:tab/>
      </w:r>
      <w:r w:rsidR="004B1012">
        <w:rPr>
          <w:rFonts w:eastAsia="Times New Roman" w:cs="Times New Roman"/>
          <w:lang w:eastAsia="zh-CN"/>
        </w:rPr>
        <w:tab/>
      </w:r>
      <w:r w:rsidR="004B1012">
        <w:rPr>
          <w:rFonts w:eastAsia="Times New Roman" w:cs="Times New Roman"/>
          <w:lang w:eastAsia="zh-CN"/>
        </w:rPr>
        <w:tab/>
      </w:r>
      <w:proofErr w:type="spellStart"/>
      <w:r w:rsidR="004B1012">
        <w:rPr>
          <w:rFonts w:eastAsia="Times New Roman" w:cs="Times New Roman"/>
          <w:lang w:eastAsia="zh-CN"/>
        </w:rPr>
        <w:t>kupující</w:t>
      </w:r>
      <w:proofErr w:type="spellEnd"/>
    </w:p>
    <w:p w:rsidR="00A5308A" w:rsidRDefault="00AC4929" w:rsidP="007E75A7">
      <w:pPr>
        <w:suppressAutoHyphens/>
        <w:spacing w:after="0" w:line="240" w:lineRule="auto"/>
        <w:jc w:val="both"/>
        <w:rPr>
          <w:rFonts w:eastAsia="Times New Roman" w:cs="Times New Roman"/>
          <w:lang w:eastAsia="zh-CN"/>
        </w:rPr>
      </w:pPr>
      <w:r>
        <w:rPr>
          <w:rFonts w:eastAsia="Times New Roman" w:cs="Times New Roman"/>
          <w:lang w:eastAsia="zh-CN"/>
        </w:rPr>
        <w:t>za prodávajícího</w:t>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7E75A7">
        <w:rPr>
          <w:rFonts w:eastAsia="Times New Roman" w:cs="Times New Roman"/>
          <w:lang w:eastAsia="zh-CN"/>
        </w:rPr>
        <w:tab/>
      </w:r>
      <w:r w:rsidR="00FF3065">
        <w:rPr>
          <w:rFonts w:eastAsia="Times New Roman" w:cs="Times New Roman"/>
          <w:lang w:eastAsia="zh-CN"/>
        </w:rPr>
        <w:tab/>
      </w:r>
      <w:r w:rsidR="009375FD">
        <w:rPr>
          <w:rFonts w:eastAsia="Times New Roman" w:cs="Times New Roman"/>
          <w:lang w:eastAsia="zh-CN"/>
        </w:rPr>
        <w:t xml:space="preserve">   </w:t>
      </w:r>
      <w:r>
        <w:rPr>
          <w:rFonts w:eastAsia="Times New Roman" w:cs="Times New Roman"/>
          <w:lang w:eastAsia="zh-CN"/>
        </w:rPr>
        <w:tab/>
      </w:r>
    </w:p>
    <w:p w:rsidR="00892399" w:rsidRDefault="00892399" w:rsidP="007E75A7">
      <w:pPr>
        <w:suppressAutoHyphens/>
        <w:spacing w:after="0" w:line="240" w:lineRule="auto"/>
        <w:jc w:val="both"/>
        <w:rPr>
          <w:rFonts w:eastAsia="Times New Roman" w:cs="Times New Roman"/>
          <w:lang w:eastAsia="zh-CN"/>
        </w:rPr>
      </w:pPr>
    </w:p>
    <w:p w:rsidR="00C2076A" w:rsidRDefault="00C2076A" w:rsidP="007E75A7">
      <w:pPr>
        <w:suppressAutoHyphens/>
        <w:spacing w:after="0" w:line="240" w:lineRule="auto"/>
        <w:jc w:val="both"/>
        <w:rPr>
          <w:rFonts w:eastAsia="Times New Roman" w:cs="Times New Roman"/>
          <w:lang w:eastAsia="zh-CN"/>
        </w:rPr>
      </w:pPr>
    </w:p>
    <w:p w:rsidR="007A7DBB" w:rsidRDefault="007A7DBB" w:rsidP="007E75A7">
      <w:pPr>
        <w:suppressAutoHyphens/>
        <w:spacing w:after="0" w:line="240" w:lineRule="auto"/>
        <w:jc w:val="both"/>
        <w:rPr>
          <w:rFonts w:eastAsia="Times New Roman" w:cs="Times New Roman"/>
          <w:lang w:eastAsia="zh-CN"/>
        </w:rPr>
      </w:pPr>
    </w:p>
    <w:p w:rsidR="00446BD4" w:rsidRDefault="00446BD4" w:rsidP="007E75A7">
      <w:pPr>
        <w:suppressAutoHyphens/>
        <w:spacing w:after="0" w:line="240" w:lineRule="auto"/>
        <w:jc w:val="both"/>
        <w:rPr>
          <w:rFonts w:eastAsia="Times New Roman" w:cs="Times New Roman"/>
          <w:lang w:eastAsia="zh-CN"/>
        </w:rPr>
      </w:pPr>
    </w:p>
    <w:p w:rsidR="00CE7D9F" w:rsidRDefault="00336069" w:rsidP="007E75A7">
      <w:pPr>
        <w:suppressAutoHyphens/>
        <w:spacing w:after="0" w:line="240" w:lineRule="auto"/>
        <w:jc w:val="both"/>
        <w:rPr>
          <w:rFonts w:eastAsia="Times New Roman" w:cs="Times New Roman"/>
          <w:lang w:eastAsia="zh-CN"/>
        </w:rPr>
      </w:pP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p>
    <w:p w:rsidR="00336069" w:rsidRDefault="00336069" w:rsidP="007E75A7">
      <w:pPr>
        <w:suppressAutoHyphens/>
        <w:spacing w:after="0" w:line="240" w:lineRule="auto"/>
        <w:jc w:val="both"/>
        <w:rPr>
          <w:rFonts w:eastAsia="Times New Roman" w:cs="Times New Roman"/>
          <w:lang w:eastAsia="zh-CN"/>
        </w:rPr>
      </w:pPr>
    </w:p>
    <w:p w:rsidR="00CE7D9F" w:rsidRDefault="00336069" w:rsidP="004B1012">
      <w:pPr>
        <w:suppressAutoHyphens/>
        <w:spacing w:after="0" w:line="240" w:lineRule="auto"/>
        <w:jc w:val="both"/>
        <w:rPr>
          <w:rFonts w:eastAsia="Times New Roman" w:cs="Times New Roman"/>
          <w:lang w:eastAsia="zh-CN"/>
        </w:rPr>
      </w:pP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CE7D9F" w:rsidRDefault="00CE7D9F" w:rsidP="007E75A7">
      <w:pPr>
        <w:suppressAutoHyphens/>
        <w:spacing w:after="0" w:line="240" w:lineRule="auto"/>
        <w:jc w:val="both"/>
        <w:rPr>
          <w:rFonts w:eastAsia="Times New Roman" w:cs="Times New Roman"/>
          <w:lang w:eastAsia="zh-CN"/>
        </w:rPr>
      </w:pPr>
    </w:p>
    <w:p w:rsidR="004B1012" w:rsidRDefault="004B1012" w:rsidP="007E75A7">
      <w:pPr>
        <w:suppressAutoHyphens/>
        <w:spacing w:after="0" w:line="240" w:lineRule="auto"/>
        <w:jc w:val="both"/>
        <w:rPr>
          <w:rFonts w:eastAsia="Times New Roman" w:cs="Times New Roman"/>
          <w:lang w:eastAsia="zh-CN"/>
        </w:rPr>
      </w:pPr>
    </w:p>
    <w:p w:rsidR="004B1012" w:rsidRDefault="004B1012" w:rsidP="007E75A7">
      <w:pPr>
        <w:suppressAutoHyphens/>
        <w:spacing w:after="0" w:line="240" w:lineRule="auto"/>
        <w:jc w:val="both"/>
        <w:rPr>
          <w:rFonts w:eastAsia="Times New Roman" w:cs="Times New Roman"/>
          <w:lang w:eastAsia="zh-CN"/>
        </w:rPr>
      </w:pPr>
    </w:p>
    <w:p w:rsidR="00446BD4" w:rsidRDefault="00446BD4" w:rsidP="007E75A7">
      <w:pPr>
        <w:suppressAutoHyphens/>
        <w:spacing w:after="0" w:line="240" w:lineRule="auto"/>
        <w:jc w:val="both"/>
        <w:rPr>
          <w:rFonts w:eastAsia="Times New Roman" w:cs="Times New Roman"/>
          <w:lang w:eastAsia="zh-CN"/>
        </w:rPr>
      </w:pPr>
    </w:p>
    <w:p w:rsidR="00C2076A" w:rsidRDefault="00C2076A" w:rsidP="007E75A7">
      <w:pPr>
        <w:suppressAutoHyphens/>
        <w:spacing w:after="0" w:line="240" w:lineRule="auto"/>
        <w:jc w:val="both"/>
        <w:rPr>
          <w:rFonts w:eastAsia="Times New Roman" w:cs="Times New Roman"/>
          <w:lang w:eastAsia="zh-CN"/>
        </w:rPr>
      </w:pPr>
    </w:p>
    <w:p w:rsidR="00AC1EDF" w:rsidRDefault="00965D1B" w:rsidP="00965D1B">
      <w:pPr>
        <w:suppressAutoHyphens/>
        <w:spacing w:after="0" w:line="240" w:lineRule="auto"/>
        <w:jc w:val="both"/>
        <w:rPr>
          <w:rFonts w:eastAsia="Times New Roman" w:cstheme="minorHAnsi"/>
          <w:lang w:eastAsia="zh-CN"/>
        </w:rPr>
      </w:pPr>
      <w:r w:rsidRPr="000D7F4F">
        <w:rPr>
          <w:rFonts w:eastAsia="Times New Roman" w:cstheme="minorHAnsi"/>
          <w:b/>
          <w:lang w:eastAsia="zh-CN"/>
        </w:rPr>
        <w:t>Doložka:</w:t>
      </w:r>
    </w:p>
    <w:p w:rsidR="00CA7EC5" w:rsidRDefault="00CA7EC5" w:rsidP="00965D1B">
      <w:pPr>
        <w:suppressAutoHyphens/>
        <w:spacing w:after="0" w:line="240" w:lineRule="auto"/>
        <w:jc w:val="both"/>
        <w:rPr>
          <w:rFonts w:eastAsia="Times New Roman" w:cstheme="minorHAnsi"/>
          <w:lang w:eastAsia="cs-CZ"/>
        </w:rPr>
      </w:pPr>
    </w:p>
    <w:p w:rsidR="00CA7EC5" w:rsidRDefault="00CA7EC5" w:rsidP="00CA7EC5">
      <w:pPr>
        <w:suppressAutoHyphens/>
        <w:spacing w:after="0" w:line="240" w:lineRule="auto"/>
        <w:jc w:val="both"/>
        <w:rPr>
          <w:rFonts w:eastAsia="Times New Roman" w:cs="Times New Roman"/>
          <w:lang w:eastAsia="cs-CZ"/>
        </w:rPr>
      </w:pPr>
      <w:r>
        <w:rPr>
          <w:rFonts w:eastAsia="Times New Roman" w:cs="Times New Roman"/>
          <w:lang w:eastAsia="cs-CZ"/>
        </w:rPr>
        <w:t xml:space="preserve">MĚSTO POHOŘELICE ve smyslu ustanovení § 41 zákona č. 128/2000 Sb. o obcích, v platném znění, </w:t>
      </w:r>
      <w:r>
        <w:rPr>
          <w:rFonts w:eastAsia="Times New Roman" w:cs="Times New Roman"/>
          <w:b/>
          <w:i/>
          <w:lang w:eastAsia="cs-CZ"/>
        </w:rPr>
        <w:t>potvrzuje</w:t>
      </w:r>
      <w:r>
        <w:rPr>
          <w:rFonts w:eastAsia="Times New Roman" w:cs="Times New Roman"/>
          <w:lang w:eastAsia="cs-CZ"/>
        </w:rPr>
        <w:t xml:space="preserve">, že z hlediska platnosti právního úkonu obce byly splněny podmínky převodu vlastnického práva zakotvené ve Smlouvě. Zejména bylo naplněno ustanovení § 39 cit. </w:t>
      </w:r>
      <w:proofErr w:type="gramStart"/>
      <w:r>
        <w:rPr>
          <w:rFonts w:eastAsia="Times New Roman" w:cs="Times New Roman"/>
          <w:lang w:eastAsia="cs-CZ"/>
        </w:rPr>
        <w:t>zákona</w:t>
      </w:r>
      <w:proofErr w:type="gramEnd"/>
      <w:r>
        <w:rPr>
          <w:rFonts w:eastAsia="Times New Roman" w:cs="Times New Roman"/>
          <w:lang w:eastAsia="cs-CZ"/>
        </w:rPr>
        <w:t xml:space="preserve"> a záměry obce prodat nemovitý majetek, jenž je předmětem této Smlouvy, byl vyvěšen na úřední desce Městského úřadu Pohořelice. Dále bylo naplněno ustanovení § 85 tohoto zákona a převod vlastnického práva z prodávajícího na kupujícího byl projednán a schválen na veřejném zasedání zastupitelstva Města Pohořelice dne </w:t>
      </w:r>
      <w:r w:rsidR="00FF15BA">
        <w:rPr>
          <w:rFonts w:eastAsia="Times New Roman" w:cs="Times New Roman"/>
          <w:lang w:eastAsia="cs-CZ"/>
        </w:rPr>
        <w:t>13. 10</w:t>
      </w:r>
      <w:r>
        <w:rPr>
          <w:rFonts w:eastAsia="Times New Roman" w:cs="Times New Roman"/>
          <w:lang w:eastAsia="cs-CZ"/>
        </w:rPr>
        <w:t xml:space="preserve">. </w:t>
      </w:r>
      <w:r w:rsidR="005456A5">
        <w:rPr>
          <w:rFonts w:eastAsia="Times New Roman" w:cs="Times New Roman"/>
          <w:lang w:eastAsia="cs-CZ"/>
        </w:rPr>
        <w:t>2021</w:t>
      </w:r>
      <w:r>
        <w:rPr>
          <w:rFonts w:eastAsia="Times New Roman" w:cs="Times New Roman"/>
          <w:lang w:eastAsia="cs-CZ"/>
        </w:rPr>
        <w:t xml:space="preserve"> usnesením č. </w:t>
      </w:r>
      <w:r w:rsidR="00AF64FB">
        <w:rPr>
          <w:rFonts w:eastAsia="Times New Roman" w:cs="Times New Roman"/>
          <w:lang w:eastAsia="cs-CZ"/>
        </w:rPr>
        <w:t>10</w:t>
      </w:r>
      <w:r>
        <w:rPr>
          <w:rFonts w:eastAsia="Times New Roman" w:cs="Times New Roman"/>
          <w:lang w:eastAsia="cs-CZ"/>
        </w:rPr>
        <w:t>/XX</w:t>
      </w:r>
      <w:r w:rsidR="00FF15BA">
        <w:rPr>
          <w:rFonts w:eastAsia="Times New Roman" w:cs="Times New Roman"/>
          <w:lang w:eastAsia="cs-CZ"/>
        </w:rPr>
        <w:t>VIII</w:t>
      </w:r>
      <w:r>
        <w:rPr>
          <w:rFonts w:eastAsia="Times New Roman" w:cs="Times New Roman"/>
          <w:lang w:eastAsia="cs-CZ"/>
        </w:rPr>
        <w:t>/</w:t>
      </w:r>
      <w:r w:rsidR="005456A5">
        <w:rPr>
          <w:rFonts w:eastAsia="Times New Roman" w:cs="Times New Roman"/>
          <w:lang w:eastAsia="cs-CZ"/>
        </w:rPr>
        <w:t>21</w:t>
      </w:r>
      <w:r>
        <w:rPr>
          <w:rFonts w:eastAsia="Times New Roman" w:cs="Times New Roman"/>
          <w:lang w:eastAsia="cs-CZ"/>
        </w:rPr>
        <w:t>.</w:t>
      </w:r>
    </w:p>
    <w:p w:rsidR="00CA7EC5" w:rsidRDefault="00CA7EC5" w:rsidP="00CA7EC5">
      <w:pPr>
        <w:suppressAutoHyphens/>
        <w:spacing w:after="0" w:line="240" w:lineRule="auto"/>
        <w:jc w:val="both"/>
        <w:rPr>
          <w:rFonts w:eastAsia="Times New Roman" w:cs="Times New Roman"/>
          <w:lang w:eastAsia="cs-CZ"/>
        </w:rPr>
      </w:pPr>
      <w:r>
        <w:rPr>
          <w:rFonts w:eastAsia="Times New Roman" w:cs="Times New Roman"/>
          <w:lang w:eastAsia="cs-CZ"/>
        </w:rPr>
        <w:t xml:space="preserve"> </w:t>
      </w:r>
    </w:p>
    <w:p w:rsidR="00CA7EC5" w:rsidRDefault="00CA7EC5" w:rsidP="00965D1B">
      <w:pPr>
        <w:suppressAutoHyphens/>
        <w:spacing w:after="0" w:line="240" w:lineRule="auto"/>
        <w:jc w:val="both"/>
        <w:rPr>
          <w:rFonts w:eastAsia="Times New Roman" w:cstheme="minorHAnsi"/>
          <w:lang w:eastAsia="cs-CZ"/>
        </w:rPr>
      </w:pPr>
    </w:p>
    <w:p w:rsidR="00AC1EDF" w:rsidRPr="000D7F4F" w:rsidRDefault="00AC1EDF" w:rsidP="00965D1B">
      <w:pPr>
        <w:suppressAutoHyphens/>
        <w:spacing w:after="0" w:line="240" w:lineRule="auto"/>
        <w:jc w:val="both"/>
        <w:rPr>
          <w:rFonts w:eastAsia="Times New Roman" w:cstheme="minorHAnsi"/>
          <w:lang w:eastAsia="zh-CN"/>
        </w:rPr>
      </w:pPr>
    </w:p>
    <w:p w:rsidR="00965D1B" w:rsidRPr="000D7F4F" w:rsidRDefault="00965D1B" w:rsidP="00965D1B">
      <w:pPr>
        <w:suppressAutoHyphens/>
        <w:spacing w:after="60" w:line="240" w:lineRule="auto"/>
        <w:jc w:val="both"/>
        <w:rPr>
          <w:rFonts w:eastAsia="Times New Roman" w:cstheme="minorHAnsi"/>
          <w:lang w:eastAsia="zh-CN"/>
        </w:rPr>
      </w:pPr>
      <w:r w:rsidRPr="000D7F4F">
        <w:rPr>
          <w:rFonts w:eastAsia="Times New Roman" w:cstheme="minorHAnsi"/>
          <w:lang w:eastAsia="zh-CN"/>
        </w:rPr>
        <w:t>V Pohořelicích dne …………………</w:t>
      </w:r>
    </w:p>
    <w:p w:rsidR="00965D1B" w:rsidRDefault="00965D1B" w:rsidP="00965D1B">
      <w:pPr>
        <w:suppressAutoHyphens/>
        <w:spacing w:after="0" w:line="240" w:lineRule="auto"/>
        <w:jc w:val="both"/>
        <w:rPr>
          <w:rFonts w:eastAsia="Times New Roman" w:cstheme="minorHAnsi"/>
          <w:lang w:eastAsia="zh-CN"/>
        </w:rPr>
      </w:pPr>
    </w:p>
    <w:p w:rsidR="004B1012" w:rsidRDefault="004B1012" w:rsidP="00965D1B">
      <w:pPr>
        <w:suppressAutoHyphens/>
        <w:spacing w:after="0" w:line="240" w:lineRule="auto"/>
        <w:jc w:val="both"/>
        <w:rPr>
          <w:rFonts w:eastAsia="Times New Roman" w:cstheme="minorHAnsi"/>
          <w:lang w:eastAsia="zh-CN"/>
        </w:rPr>
      </w:pPr>
    </w:p>
    <w:p w:rsidR="004B1012" w:rsidRPr="000D7F4F" w:rsidRDefault="004B1012" w:rsidP="00965D1B">
      <w:pPr>
        <w:suppressAutoHyphens/>
        <w:spacing w:after="0" w:line="240" w:lineRule="auto"/>
        <w:jc w:val="both"/>
        <w:rPr>
          <w:rFonts w:eastAsia="Times New Roman" w:cstheme="minorHAnsi"/>
          <w:lang w:eastAsia="zh-CN"/>
        </w:rPr>
      </w:pPr>
    </w:p>
    <w:p w:rsidR="00965D1B" w:rsidRPr="000D7F4F" w:rsidRDefault="00965D1B" w:rsidP="00965D1B">
      <w:pPr>
        <w:suppressAutoHyphens/>
        <w:spacing w:after="0" w:line="240" w:lineRule="auto"/>
        <w:jc w:val="both"/>
        <w:rPr>
          <w:rFonts w:eastAsia="Times New Roman" w:cstheme="minorHAnsi"/>
          <w:lang w:eastAsia="zh-CN"/>
        </w:rPr>
      </w:pPr>
      <w:r w:rsidRPr="000D7F4F">
        <w:rPr>
          <w:rFonts w:eastAsia="Times New Roman" w:cstheme="minorHAnsi"/>
          <w:lang w:eastAsia="zh-CN"/>
        </w:rPr>
        <w:t>……………………</w:t>
      </w:r>
      <w:r w:rsidR="004B1012">
        <w:rPr>
          <w:rFonts w:eastAsia="Times New Roman" w:cstheme="minorHAnsi"/>
          <w:lang w:eastAsia="zh-CN"/>
        </w:rPr>
        <w:t>………</w:t>
      </w:r>
    </w:p>
    <w:p w:rsidR="00965D1B" w:rsidRPr="000D7F4F" w:rsidRDefault="005456A5" w:rsidP="00965D1B">
      <w:pPr>
        <w:suppressAutoHyphens/>
        <w:spacing w:after="0" w:line="240" w:lineRule="auto"/>
        <w:jc w:val="both"/>
        <w:rPr>
          <w:rFonts w:eastAsia="Times New Roman" w:cstheme="minorHAnsi"/>
          <w:lang w:eastAsia="zh-CN"/>
        </w:rPr>
      </w:pPr>
      <w:r>
        <w:rPr>
          <w:rFonts w:eastAsia="Times New Roman" w:cstheme="minorHAnsi"/>
          <w:lang w:eastAsia="zh-CN"/>
        </w:rPr>
        <w:t xml:space="preserve">Bc. Miroslav Novák, </w:t>
      </w:r>
      <w:proofErr w:type="spellStart"/>
      <w:r>
        <w:rPr>
          <w:rFonts w:eastAsia="Times New Roman" w:cstheme="minorHAnsi"/>
          <w:lang w:eastAsia="zh-CN"/>
        </w:rPr>
        <w:t>DiS</w:t>
      </w:r>
      <w:proofErr w:type="spellEnd"/>
      <w:r>
        <w:rPr>
          <w:rFonts w:eastAsia="Times New Roman" w:cstheme="minorHAnsi"/>
          <w:lang w:eastAsia="zh-CN"/>
        </w:rPr>
        <w:t>.</w:t>
      </w:r>
    </w:p>
    <w:p w:rsidR="00887B92" w:rsidRPr="00693234" w:rsidRDefault="00965D1B" w:rsidP="00693234">
      <w:pPr>
        <w:suppressAutoHyphens/>
        <w:spacing w:after="0" w:line="240" w:lineRule="auto"/>
        <w:jc w:val="both"/>
        <w:rPr>
          <w:rFonts w:eastAsia="Times New Roman" w:cs="Times New Roman"/>
          <w:lang w:val="en-US" w:eastAsia="zh-CN"/>
        </w:rPr>
      </w:pPr>
      <w:r>
        <w:rPr>
          <w:rFonts w:eastAsia="Times New Roman" w:cstheme="minorHAnsi"/>
          <w:lang w:eastAsia="zh-CN"/>
        </w:rPr>
        <w:t>starosta</w:t>
      </w:r>
      <w:r w:rsidRPr="000D7F4F">
        <w:rPr>
          <w:rFonts w:eastAsia="Times New Roman" w:cstheme="minorHAnsi"/>
          <w:lang w:eastAsia="zh-CN"/>
        </w:rPr>
        <w:t xml:space="preserve"> města</w:t>
      </w:r>
    </w:p>
    <w:sectPr w:rsidR="00887B92" w:rsidRPr="00693234" w:rsidSect="00FF3065">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5C" w:rsidRDefault="00347F5C" w:rsidP="00FF3065">
      <w:pPr>
        <w:spacing w:after="0" w:line="240" w:lineRule="auto"/>
      </w:pPr>
      <w:r>
        <w:separator/>
      </w:r>
    </w:p>
  </w:endnote>
  <w:endnote w:type="continuationSeparator" w:id="0">
    <w:p w:rsidR="00347F5C" w:rsidRDefault="00347F5C" w:rsidP="00FF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3331"/>
      <w:docPartObj>
        <w:docPartGallery w:val="Page Numbers (Bottom of Page)"/>
        <w:docPartUnique/>
      </w:docPartObj>
    </w:sdtPr>
    <w:sdtEndPr/>
    <w:sdtContent>
      <w:p w:rsidR="00FF3065" w:rsidRDefault="00FF3065">
        <w:pPr>
          <w:pStyle w:val="Zpat"/>
          <w:jc w:val="center"/>
        </w:pPr>
        <w:r>
          <w:fldChar w:fldCharType="begin"/>
        </w:r>
        <w:r>
          <w:instrText>PAGE   \* MERGEFORMAT</w:instrText>
        </w:r>
        <w:r>
          <w:fldChar w:fldCharType="separate"/>
        </w:r>
        <w:r w:rsidR="0085472E">
          <w:rPr>
            <w:noProof/>
          </w:rPr>
          <w:t>2</w:t>
        </w:r>
        <w:r>
          <w:fldChar w:fldCharType="end"/>
        </w:r>
      </w:p>
    </w:sdtContent>
  </w:sdt>
  <w:p w:rsidR="00FF3065" w:rsidRDefault="00FF30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5C" w:rsidRDefault="00347F5C" w:rsidP="00FF3065">
      <w:pPr>
        <w:spacing w:after="0" w:line="240" w:lineRule="auto"/>
      </w:pPr>
      <w:r>
        <w:separator/>
      </w:r>
    </w:p>
  </w:footnote>
  <w:footnote w:type="continuationSeparator" w:id="0">
    <w:p w:rsidR="00347F5C" w:rsidRDefault="00347F5C" w:rsidP="00FF3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A11E8180"/>
    <w:name w:val="WW8Num5"/>
    <w:lvl w:ilvl="0">
      <w:start w:val="1"/>
      <w:numFmt w:val="decimal"/>
      <w:lvlText w:val="%1."/>
      <w:lvlJc w:val="left"/>
      <w:pPr>
        <w:tabs>
          <w:tab w:val="num" w:pos="0"/>
        </w:tabs>
        <w:ind w:left="720" w:hanging="360"/>
      </w:pPr>
      <w:rPr>
        <w:rFonts w:asciiTheme="minorHAnsi" w:hAnsiTheme="minorHAnsi" w:cstheme="minorHAnsi" w:hint="default"/>
        <w:b w:val="0"/>
        <w:i w:val="0"/>
        <w:iCs w:val="0"/>
        <w:lang w:val="cs-CZ"/>
      </w:rPr>
    </w:lvl>
  </w:abstractNum>
  <w:abstractNum w:abstractNumId="2">
    <w:nsid w:val="00000006"/>
    <w:multiLevelType w:val="singleLevel"/>
    <w:tmpl w:val="6BCE46DC"/>
    <w:name w:val="WW8Num6"/>
    <w:lvl w:ilvl="0">
      <w:start w:val="1"/>
      <w:numFmt w:val="decimal"/>
      <w:lvlText w:val="%1."/>
      <w:lvlJc w:val="left"/>
      <w:pPr>
        <w:tabs>
          <w:tab w:val="num" w:pos="284"/>
        </w:tabs>
        <w:ind w:left="284" w:hanging="284"/>
      </w:pPr>
      <w:rPr>
        <w:b w:val="0"/>
        <w:i w:val="0"/>
        <w:iCs w:val="0"/>
      </w:rPr>
    </w:lvl>
  </w:abstractNum>
  <w:abstractNum w:abstractNumId="3">
    <w:nsid w:val="00000009"/>
    <w:multiLevelType w:val="singleLevel"/>
    <w:tmpl w:val="7D5CB2B2"/>
    <w:name w:val="WW8Num9"/>
    <w:lvl w:ilvl="0">
      <w:start w:val="1"/>
      <w:numFmt w:val="decimal"/>
      <w:lvlText w:val="%1."/>
      <w:lvlJc w:val="left"/>
      <w:pPr>
        <w:tabs>
          <w:tab w:val="num" w:pos="284"/>
        </w:tabs>
        <w:ind w:left="284" w:hanging="284"/>
      </w:pPr>
      <w:rPr>
        <w:bCs/>
        <w:color w:val="auto"/>
      </w:rPr>
    </w:lvl>
  </w:abstractNum>
  <w:abstractNum w:abstractNumId="4">
    <w:nsid w:val="0000000B"/>
    <w:multiLevelType w:val="singleLevel"/>
    <w:tmpl w:val="805E0EFA"/>
    <w:name w:val="WW8Num11"/>
    <w:lvl w:ilvl="0">
      <w:start w:val="1"/>
      <w:numFmt w:val="decimal"/>
      <w:lvlText w:val="%1."/>
      <w:lvlJc w:val="left"/>
      <w:pPr>
        <w:tabs>
          <w:tab w:val="num" w:pos="284"/>
        </w:tabs>
        <w:ind w:left="284" w:hanging="284"/>
      </w:pPr>
      <w:rPr>
        <w:b w:val="0"/>
        <w:bCs w:val="0"/>
        <w:sz w:val="22"/>
        <w:szCs w:val="22"/>
        <w:lang w:val="cs-CZ"/>
      </w:rPr>
    </w:lvl>
  </w:abstractNum>
  <w:abstractNum w:abstractNumId="5">
    <w:nsid w:val="0000000D"/>
    <w:multiLevelType w:val="singleLevel"/>
    <w:tmpl w:val="0000000D"/>
    <w:name w:val="WW8Num13"/>
    <w:lvl w:ilvl="0">
      <w:start w:val="1"/>
      <w:numFmt w:val="lowerLetter"/>
      <w:lvlText w:val="%1)"/>
      <w:lvlJc w:val="left"/>
      <w:pPr>
        <w:tabs>
          <w:tab w:val="num" w:pos="567"/>
        </w:tabs>
        <w:ind w:left="567" w:hanging="283"/>
      </w:pPr>
      <w:rPr>
        <w:rFonts w:ascii="Times New Roman" w:hAnsi="Times New Roman" w:cs="Times New Roman"/>
      </w:rPr>
    </w:lvl>
  </w:abstractNum>
  <w:abstractNum w:abstractNumId="6">
    <w:nsid w:val="0000000E"/>
    <w:multiLevelType w:val="singleLevel"/>
    <w:tmpl w:val="0000000E"/>
    <w:name w:val="WW8Num14"/>
    <w:lvl w:ilvl="0">
      <w:start w:val="1"/>
      <w:numFmt w:val="decimal"/>
      <w:lvlText w:val="%1."/>
      <w:lvlJc w:val="left"/>
      <w:pPr>
        <w:tabs>
          <w:tab w:val="num" w:pos="284"/>
        </w:tabs>
        <w:ind w:left="284" w:hanging="284"/>
      </w:pPr>
      <w:rPr>
        <w:rFonts w:ascii="Times New Roman" w:hAnsi="Times New Roman" w:cs="Times New Roman"/>
      </w:rPr>
    </w:lvl>
  </w:abstractNum>
  <w:abstractNum w:abstractNumId="7">
    <w:nsid w:val="0000000F"/>
    <w:multiLevelType w:val="singleLevel"/>
    <w:tmpl w:val="0000000F"/>
    <w:name w:val="WW8Num15"/>
    <w:lvl w:ilvl="0">
      <w:start w:val="2"/>
      <w:numFmt w:val="decimal"/>
      <w:lvlText w:val="%1."/>
      <w:lvlJc w:val="left"/>
      <w:pPr>
        <w:tabs>
          <w:tab w:val="num" w:pos="0"/>
        </w:tabs>
        <w:ind w:left="360" w:hanging="360"/>
      </w:pPr>
    </w:lvl>
  </w:abstractNum>
  <w:abstractNum w:abstractNumId="8">
    <w:nsid w:val="00000011"/>
    <w:multiLevelType w:val="singleLevel"/>
    <w:tmpl w:val="61E632AC"/>
    <w:name w:val="WW8Num17"/>
    <w:lvl w:ilvl="0">
      <w:start w:val="1"/>
      <w:numFmt w:val="decimal"/>
      <w:lvlText w:val="%1."/>
      <w:lvlJc w:val="left"/>
      <w:pPr>
        <w:tabs>
          <w:tab w:val="num" w:pos="284"/>
        </w:tabs>
        <w:ind w:left="284" w:hanging="284"/>
      </w:pPr>
      <w:rPr>
        <w:b w:val="0"/>
        <w:i w:val="0"/>
        <w:iCs w:val="0"/>
        <w:lang w:val="cs-CZ"/>
      </w:rPr>
    </w:lvl>
  </w:abstractNum>
  <w:abstractNum w:abstractNumId="9">
    <w:nsid w:val="038B1C44"/>
    <w:multiLevelType w:val="hybridMultilevel"/>
    <w:tmpl w:val="33DE3340"/>
    <w:lvl w:ilvl="0" w:tplc="FF7854B6">
      <w:start w:val="1"/>
      <w:numFmt w:val="lowerLetter"/>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6FD3574"/>
    <w:multiLevelType w:val="singleLevel"/>
    <w:tmpl w:val="0000000F"/>
    <w:lvl w:ilvl="0">
      <w:start w:val="2"/>
      <w:numFmt w:val="decimal"/>
      <w:lvlText w:val="%1."/>
      <w:lvlJc w:val="left"/>
      <w:pPr>
        <w:tabs>
          <w:tab w:val="num" w:pos="0"/>
        </w:tabs>
        <w:ind w:left="360" w:hanging="360"/>
      </w:pPr>
    </w:lvl>
  </w:abstractNum>
  <w:abstractNum w:abstractNumId="11">
    <w:nsid w:val="07DC27E8"/>
    <w:multiLevelType w:val="multilevel"/>
    <w:tmpl w:val="07DC27E8"/>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08857CAE"/>
    <w:multiLevelType w:val="hybridMultilevel"/>
    <w:tmpl w:val="E69226C6"/>
    <w:lvl w:ilvl="0" w:tplc="646AB63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A312BE4"/>
    <w:multiLevelType w:val="hybridMultilevel"/>
    <w:tmpl w:val="F5DEC976"/>
    <w:lvl w:ilvl="0" w:tplc="656EAEAC">
      <w:start w:val="1"/>
      <w:numFmt w:val="lowerLetter"/>
      <w:lvlText w:val="%1)"/>
      <w:lvlJc w:val="left"/>
      <w:pPr>
        <w:tabs>
          <w:tab w:val="num" w:pos="567"/>
        </w:tabs>
        <w:ind w:left="567" w:hanging="28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185E7DD4"/>
    <w:multiLevelType w:val="hybridMultilevel"/>
    <w:tmpl w:val="0088C9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4C242EE"/>
    <w:multiLevelType w:val="hybridMultilevel"/>
    <w:tmpl w:val="B8984FEA"/>
    <w:lvl w:ilvl="0" w:tplc="17BA9742">
      <w:start w:val="1"/>
      <w:numFmt w:val="lowerLetter"/>
      <w:lvlText w:val="%1)"/>
      <w:lvlJc w:val="left"/>
      <w:pPr>
        <w:tabs>
          <w:tab w:val="num" w:pos="567"/>
        </w:tabs>
        <w:ind w:left="567" w:hanging="283"/>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56C36EE"/>
    <w:multiLevelType w:val="hybridMultilevel"/>
    <w:tmpl w:val="251272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B43F41"/>
    <w:multiLevelType w:val="hybridMultilevel"/>
    <w:tmpl w:val="A94AEE34"/>
    <w:lvl w:ilvl="0" w:tplc="71E6E7D8">
      <w:start w:val="1"/>
      <w:numFmt w:val="decimal"/>
      <w:lvlText w:val="%1."/>
      <w:lvlJc w:val="left"/>
      <w:pPr>
        <w:ind w:left="360" w:hanging="360"/>
      </w:pPr>
      <w:rPr>
        <w:rFonts w:hint="default"/>
        <w:b w:val="0"/>
      </w:rPr>
    </w:lvl>
    <w:lvl w:ilvl="1" w:tplc="FF3C2974">
      <w:start w:val="1"/>
      <w:numFmt w:val="lowerLetter"/>
      <w:lvlText w:val="%2)"/>
      <w:lvlJc w:val="left"/>
      <w:pPr>
        <w:ind w:left="927" w:hanging="360"/>
      </w:pPr>
      <w:rPr>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27533D9"/>
    <w:multiLevelType w:val="multilevel"/>
    <w:tmpl w:val="040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731CF8"/>
    <w:multiLevelType w:val="hybridMultilevel"/>
    <w:tmpl w:val="A476DA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638C3E1E"/>
    <w:multiLevelType w:val="hybridMultilevel"/>
    <w:tmpl w:val="8066701C"/>
    <w:lvl w:ilvl="0" w:tplc="646AB63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nsid w:val="682A6368"/>
    <w:multiLevelType w:val="hybridMultilevel"/>
    <w:tmpl w:val="DF4876C6"/>
    <w:lvl w:ilvl="0" w:tplc="01DE164C">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6D536596"/>
    <w:multiLevelType w:val="hybridMultilevel"/>
    <w:tmpl w:val="0D222F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FAC5CF0"/>
    <w:multiLevelType w:val="hybridMultilevel"/>
    <w:tmpl w:val="5A9A5746"/>
    <w:lvl w:ilvl="0" w:tplc="0405000F">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546814"/>
    <w:multiLevelType w:val="hybridMultilevel"/>
    <w:tmpl w:val="46DA78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6D19CC"/>
    <w:multiLevelType w:val="hybridMultilevel"/>
    <w:tmpl w:val="5FBC2B38"/>
    <w:lvl w:ilvl="0" w:tplc="0405000F">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8"/>
    <w:lvlOverride w:ilvl="0">
      <w:startOverride w:val="1"/>
    </w:lvlOverride>
  </w:num>
  <w:num w:numId="10">
    <w:abstractNumId w:val="2"/>
    <w:lvlOverride w:ilvl="0">
      <w:startOverride w:val="1"/>
    </w:lvlOverride>
  </w:num>
  <w:num w:numId="11">
    <w:abstractNumId w:val="5"/>
    <w:lvlOverride w:ilvl="0">
      <w:startOverride w:val="1"/>
    </w:lvlOverride>
  </w:num>
  <w:num w:numId="12">
    <w:abstractNumId w:val="7"/>
    <w:lvlOverride w:ilvl="0">
      <w:startOverride w:val="2"/>
    </w:lvlOverride>
  </w:num>
  <w:num w:numId="13">
    <w:abstractNumId w:val="3"/>
    <w:lvlOverride w:ilvl="0">
      <w:startOverride w:val="1"/>
    </w:lvlOverride>
  </w:num>
  <w:num w:numId="14">
    <w:abstractNumId w:val="9"/>
  </w:num>
  <w:num w:numId="15">
    <w:abstractNumId w:val="22"/>
  </w:num>
  <w:num w:numId="16">
    <w:abstractNumId w:val="16"/>
  </w:num>
  <w:num w:numId="17">
    <w:abstractNumId w:val="14"/>
  </w:num>
  <w:num w:numId="18">
    <w:abstractNumId w:val="24"/>
  </w:num>
  <w:num w:numId="19">
    <w:abstractNumId w:val="20"/>
  </w:num>
  <w:num w:numId="20">
    <w:abstractNumId w:val="12"/>
  </w:num>
  <w:num w:numId="21">
    <w:abstractNumId w:val="17"/>
  </w:num>
  <w:num w:numId="22">
    <w:abstractNumId w:val="23"/>
  </w:num>
  <w:num w:numId="23">
    <w:abstractNumId w:val="11"/>
  </w:num>
  <w:num w:numId="24">
    <w:abstractNumId w:val="19"/>
  </w:num>
  <w:num w:numId="25">
    <w:abstractNumId w:val="25"/>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8A"/>
    <w:rsid w:val="00004D19"/>
    <w:rsid w:val="00013FE8"/>
    <w:rsid w:val="000279C2"/>
    <w:rsid w:val="000752DA"/>
    <w:rsid w:val="000B41C0"/>
    <w:rsid w:val="000B74A3"/>
    <w:rsid w:val="00103885"/>
    <w:rsid w:val="0010499D"/>
    <w:rsid w:val="001076B8"/>
    <w:rsid w:val="001110C3"/>
    <w:rsid w:val="00122CAC"/>
    <w:rsid w:val="0014349C"/>
    <w:rsid w:val="001506C3"/>
    <w:rsid w:val="00161A23"/>
    <w:rsid w:val="00167AB3"/>
    <w:rsid w:val="00171A81"/>
    <w:rsid w:val="00172B8A"/>
    <w:rsid w:val="0018115D"/>
    <w:rsid w:val="001814F0"/>
    <w:rsid w:val="0018469E"/>
    <w:rsid w:val="001928DC"/>
    <w:rsid w:val="001B0264"/>
    <w:rsid w:val="001B13F9"/>
    <w:rsid w:val="001C46E6"/>
    <w:rsid w:val="001C7C22"/>
    <w:rsid w:val="001D677A"/>
    <w:rsid w:val="001D7AE6"/>
    <w:rsid w:val="001E0AE8"/>
    <w:rsid w:val="001F6447"/>
    <w:rsid w:val="00203707"/>
    <w:rsid w:val="002059E7"/>
    <w:rsid w:val="00215644"/>
    <w:rsid w:val="002174A0"/>
    <w:rsid w:val="00222A87"/>
    <w:rsid w:val="00223297"/>
    <w:rsid w:val="00225874"/>
    <w:rsid w:val="00237E41"/>
    <w:rsid w:val="002602E3"/>
    <w:rsid w:val="002949FB"/>
    <w:rsid w:val="002963CF"/>
    <w:rsid w:val="002A2C70"/>
    <w:rsid w:val="002C61A5"/>
    <w:rsid w:val="002D40D2"/>
    <w:rsid w:val="003132A2"/>
    <w:rsid w:val="00317E2E"/>
    <w:rsid w:val="00324753"/>
    <w:rsid w:val="00324ABD"/>
    <w:rsid w:val="003330C8"/>
    <w:rsid w:val="00333795"/>
    <w:rsid w:val="00336069"/>
    <w:rsid w:val="00336106"/>
    <w:rsid w:val="00342D5D"/>
    <w:rsid w:val="0034351E"/>
    <w:rsid w:val="00347F5C"/>
    <w:rsid w:val="00352328"/>
    <w:rsid w:val="00356C89"/>
    <w:rsid w:val="00360291"/>
    <w:rsid w:val="003612E9"/>
    <w:rsid w:val="00382A0B"/>
    <w:rsid w:val="00385483"/>
    <w:rsid w:val="003A019D"/>
    <w:rsid w:val="003A11E8"/>
    <w:rsid w:val="003A1283"/>
    <w:rsid w:val="003B1862"/>
    <w:rsid w:val="003D0919"/>
    <w:rsid w:val="003E0ACC"/>
    <w:rsid w:val="003E3113"/>
    <w:rsid w:val="003E5297"/>
    <w:rsid w:val="003F1D92"/>
    <w:rsid w:val="00415BFF"/>
    <w:rsid w:val="004206FF"/>
    <w:rsid w:val="00431B7F"/>
    <w:rsid w:val="00435A2A"/>
    <w:rsid w:val="00446BD4"/>
    <w:rsid w:val="00454269"/>
    <w:rsid w:val="00454918"/>
    <w:rsid w:val="00462AC5"/>
    <w:rsid w:val="00467A92"/>
    <w:rsid w:val="00470DED"/>
    <w:rsid w:val="004713F8"/>
    <w:rsid w:val="00481F76"/>
    <w:rsid w:val="00490DF2"/>
    <w:rsid w:val="004A720A"/>
    <w:rsid w:val="004B1012"/>
    <w:rsid w:val="004C4BFB"/>
    <w:rsid w:val="004C4EF7"/>
    <w:rsid w:val="004E0F1C"/>
    <w:rsid w:val="004E5040"/>
    <w:rsid w:val="004E70E4"/>
    <w:rsid w:val="004F7538"/>
    <w:rsid w:val="005053AB"/>
    <w:rsid w:val="00505B19"/>
    <w:rsid w:val="00506B93"/>
    <w:rsid w:val="00516A22"/>
    <w:rsid w:val="00521F1E"/>
    <w:rsid w:val="0052437B"/>
    <w:rsid w:val="00533640"/>
    <w:rsid w:val="0053661B"/>
    <w:rsid w:val="0054510F"/>
    <w:rsid w:val="005456A5"/>
    <w:rsid w:val="00553773"/>
    <w:rsid w:val="00554127"/>
    <w:rsid w:val="00555905"/>
    <w:rsid w:val="005803AE"/>
    <w:rsid w:val="00580CF4"/>
    <w:rsid w:val="005820AF"/>
    <w:rsid w:val="00584770"/>
    <w:rsid w:val="00592E5F"/>
    <w:rsid w:val="00595781"/>
    <w:rsid w:val="005C5159"/>
    <w:rsid w:val="005D2FE8"/>
    <w:rsid w:val="005D563B"/>
    <w:rsid w:val="005D6B92"/>
    <w:rsid w:val="005F5792"/>
    <w:rsid w:val="00617F78"/>
    <w:rsid w:val="006239BD"/>
    <w:rsid w:val="0063331E"/>
    <w:rsid w:val="00636B2E"/>
    <w:rsid w:val="00650B05"/>
    <w:rsid w:val="00683BB1"/>
    <w:rsid w:val="00693234"/>
    <w:rsid w:val="00695B9E"/>
    <w:rsid w:val="00697A8A"/>
    <w:rsid w:val="006A3AA2"/>
    <w:rsid w:val="006A6354"/>
    <w:rsid w:val="006A7F8C"/>
    <w:rsid w:val="006B006F"/>
    <w:rsid w:val="006C3BBD"/>
    <w:rsid w:val="00707A01"/>
    <w:rsid w:val="00721113"/>
    <w:rsid w:val="007279E6"/>
    <w:rsid w:val="00734EDD"/>
    <w:rsid w:val="00756675"/>
    <w:rsid w:val="00766A1F"/>
    <w:rsid w:val="00773A74"/>
    <w:rsid w:val="007A7DBB"/>
    <w:rsid w:val="007C6994"/>
    <w:rsid w:val="007E75A7"/>
    <w:rsid w:val="008132FD"/>
    <w:rsid w:val="00822D71"/>
    <w:rsid w:val="00833E93"/>
    <w:rsid w:val="0085472E"/>
    <w:rsid w:val="008610EE"/>
    <w:rsid w:val="008613F4"/>
    <w:rsid w:val="008676B2"/>
    <w:rsid w:val="00870A1A"/>
    <w:rsid w:val="00886FE4"/>
    <w:rsid w:val="00887B92"/>
    <w:rsid w:val="00892399"/>
    <w:rsid w:val="008B138C"/>
    <w:rsid w:val="008B62E2"/>
    <w:rsid w:val="008D1973"/>
    <w:rsid w:val="008F1AE3"/>
    <w:rsid w:val="008F44AB"/>
    <w:rsid w:val="00911881"/>
    <w:rsid w:val="0092743F"/>
    <w:rsid w:val="009331C2"/>
    <w:rsid w:val="009375FD"/>
    <w:rsid w:val="00947BB4"/>
    <w:rsid w:val="009574DC"/>
    <w:rsid w:val="00962A3F"/>
    <w:rsid w:val="009644D3"/>
    <w:rsid w:val="00965D1B"/>
    <w:rsid w:val="00974432"/>
    <w:rsid w:val="00975362"/>
    <w:rsid w:val="0098474C"/>
    <w:rsid w:val="0098487A"/>
    <w:rsid w:val="009A1331"/>
    <w:rsid w:val="009A5509"/>
    <w:rsid w:val="009A7FF8"/>
    <w:rsid w:val="009B77A6"/>
    <w:rsid w:val="009D5E6C"/>
    <w:rsid w:val="009F1F12"/>
    <w:rsid w:val="009F327C"/>
    <w:rsid w:val="009F691D"/>
    <w:rsid w:val="00A035AB"/>
    <w:rsid w:val="00A03C95"/>
    <w:rsid w:val="00A10C03"/>
    <w:rsid w:val="00A237C3"/>
    <w:rsid w:val="00A30F4B"/>
    <w:rsid w:val="00A423CC"/>
    <w:rsid w:val="00A46870"/>
    <w:rsid w:val="00A5308A"/>
    <w:rsid w:val="00A646F1"/>
    <w:rsid w:val="00A66B70"/>
    <w:rsid w:val="00A71110"/>
    <w:rsid w:val="00A80A6C"/>
    <w:rsid w:val="00A94F23"/>
    <w:rsid w:val="00AB0399"/>
    <w:rsid w:val="00AC1EDF"/>
    <w:rsid w:val="00AC4929"/>
    <w:rsid w:val="00AF64FB"/>
    <w:rsid w:val="00B03207"/>
    <w:rsid w:val="00B10B9D"/>
    <w:rsid w:val="00B15000"/>
    <w:rsid w:val="00B4438E"/>
    <w:rsid w:val="00B47FDB"/>
    <w:rsid w:val="00B50A22"/>
    <w:rsid w:val="00B576F0"/>
    <w:rsid w:val="00B60C33"/>
    <w:rsid w:val="00B62D2D"/>
    <w:rsid w:val="00B76427"/>
    <w:rsid w:val="00B86308"/>
    <w:rsid w:val="00BA6B5E"/>
    <w:rsid w:val="00BC442D"/>
    <w:rsid w:val="00BC56ED"/>
    <w:rsid w:val="00BC6F5B"/>
    <w:rsid w:val="00BD5691"/>
    <w:rsid w:val="00BD5956"/>
    <w:rsid w:val="00BE17C0"/>
    <w:rsid w:val="00BF04ED"/>
    <w:rsid w:val="00BF3565"/>
    <w:rsid w:val="00BF7574"/>
    <w:rsid w:val="00C11353"/>
    <w:rsid w:val="00C133C7"/>
    <w:rsid w:val="00C14383"/>
    <w:rsid w:val="00C2076A"/>
    <w:rsid w:val="00C33EC5"/>
    <w:rsid w:val="00C36EA5"/>
    <w:rsid w:val="00C44E14"/>
    <w:rsid w:val="00C53734"/>
    <w:rsid w:val="00C55AA3"/>
    <w:rsid w:val="00C80108"/>
    <w:rsid w:val="00C8042A"/>
    <w:rsid w:val="00C828C9"/>
    <w:rsid w:val="00C84A50"/>
    <w:rsid w:val="00C876A8"/>
    <w:rsid w:val="00C95C2A"/>
    <w:rsid w:val="00CA1C0F"/>
    <w:rsid w:val="00CA7EC5"/>
    <w:rsid w:val="00CD1BDB"/>
    <w:rsid w:val="00CD3E16"/>
    <w:rsid w:val="00CE194A"/>
    <w:rsid w:val="00CE7D9F"/>
    <w:rsid w:val="00D05E18"/>
    <w:rsid w:val="00D23CDD"/>
    <w:rsid w:val="00D24A91"/>
    <w:rsid w:val="00D42B5A"/>
    <w:rsid w:val="00D60E3F"/>
    <w:rsid w:val="00D61EB9"/>
    <w:rsid w:val="00D6619E"/>
    <w:rsid w:val="00DA138A"/>
    <w:rsid w:val="00DA393D"/>
    <w:rsid w:val="00DB1CD3"/>
    <w:rsid w:val="00DB4C73"/>
    <w:rsid w:val="00DB6322"/>
    <w:rsid w:val="00DC035B"/>
    <w:rsid w:val="00DF0E20"/>
    <w:rsid w:val="00E140A8"/>
    <w:rsid w:val="00E3328A"/>
    <w:rsid w:val="00E341E5"/>
    <w:rsid w:val="00E35936"/>
    <w:rsid w:val="00E402D6"/>
    <w:rsid w:val="00E53F74"/>
    <w:rsid w:val="00E821DB"/>
    <w:rsid w:val="00E84028"/>
    <w:rsid w:val="00EA554B"/>
    <w:rsid w:val="00EE41A8"/>
    <w:rsid w:val="00EF6AE5"/>
    <w:rsid w:val="00F44212"/>
    <w:rsid w:val="00F90138"/>
    <w:rsid w:val="00F9210A"/>
    <w:rsid w:val="00FA732B"/>
    <w:rsid w:val="00FB2052"/>
    <w:rsid w:val="00FB2821"/>
    <w:rsid w:val="00FB573A"/>
    <w:rsid w:val="00FD5501"/>
    <w:rsid w:val="00FD7A4F"/>
    <w:rsid w:val="00FE2A9E"/>
    <w:rsid w:val="00FF06B5"/>
    <w:rsid w:val="00FF15BA"/>
    <w:rsid w:val="00FF3065"/>
    <w:rsid w:val="00FF4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7E75A7"/>
    <w:pPr>
      <w:spacing w:after="120"/>
    </w:pPr>
  </w:style>
  <w:style w:type="character" w:customStyle="1" w:styleId="ZkladntextChar">
    <w:name w:val="Základní text Char"/>
    <w:basedOn w:val="Standardnpsmoodstavce"/>
    <w:link w:val="Zkladntext"/>
    <w:uiPriority w:val="99"/>
    <w:rsid w:val="007E75A7"/>
  </w:style>
  <w:style w:type="paragraph" w:styleId="Odstavecseseznamem">
    <w:name w:val="List Paragraph"/>
    <w:basedOn w:val="Normln"/>
    <w:uiPriority w:val="34"/>
    <w:qFormat/>
    <w:rsid w:val="007E75A7"/>
    <w:pPr>
      <w:ind w:left="720"/>
      <w:contextualSpacing/>
    </w:pPr>
  </w:style>
  <w:style w:type="paragraph" w:styleId="Zhlav">
    <w:name w:val="header"/>
    <w:basedOn w:val="Normln"/>
    <w:link w:val="ZhlavChar"/>
    <w:uiPriority w:val="99"/>
    <w:unhideWhenUsed/>
    <w:rsid w:val="00FF30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065"/>
  </w:style>
  <w:style w:type="paragraph" w:styleId="Zpat">
    <w:name w:val="footer"/>
    <w:basedOn w:val="Normln"/>
    <w:link w:val="ZpatChar"/>
    <w:uiPriority w:val="99"/>
    <w:unhideWhenUsed/>
    <w:rsid w:val="00FF3065"/>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065"/>
  </w:style>
  <w:style w:type="character" w:styleId="Hypertextovodkaz">
    <w:name w:val="Hyperlink"/>
    <w:basedOn w:val="Standardnpsmoodstavce"/>
    <w:uiPriority w:val="99"/>
    <w:unhideWhenUsed/>
    <w:rsid w:val="00650B05"/>
    <w:rPr>
      <w:color w:val="0000FF" w:themeColor="hyperlink"/>
      <w:u w:val="single"/>
    </w:rPr>
  </w:style>
  <w:style w:type="character" w:styleId="Odkaznakoment">
    <w:name w:val="annotation reference"/>
    <w:basedOn w:val="Standardnpsmoodstavce"/>
    <w:uiPriority w:val="99"/>
    <w:semiHidden/>
    <w:unhideWhenUsed/>
    <w:rsid w:val="009F691D"/>
    <w:rPr>
      <w:sz w:val="16"/>
      <w:szCs w:val="16"/>
    </w:rPr>
  </w:style>
  <w:style w:type="paragraph" w:styleId="Textkomente">
    <w:name w:val="annotation text"/>
    <w:basedOn w:val="Normln"/>
    <w:link w:val="TextkomenteChar"/>
    <w:uiPriority w:val="99"/>
    <w:semiHidden/>
    <w:unhideWhenUsed/>
    <w:rsid w:val="009F691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91D"/>
    <w:rPr>
      <w:sz w:val="20"/>
      <w:szCs w:val="20"/>
    </w:rPr>
  </w:style>
  <w:style w:type="paragraph" w:styleId="Pedmtkomente">
    <w:name w:val="annotation subject"/>
    <w:basedOn w:val="Textkomente"/>
    <w:next w:val="Textkomente"/>
    <w:link w:val="PedmtkomenteChar"/>
    <w:uiPriority w:val="99"/>
    <w:semiHidden/>
    <w:unhideWhenUsed/>
    <w:rsid w:val="009F691D"/>
    <w:rPr>
      <w:b/>
      <w:bCs/>
    </w:rPr>
  </w:style>
  <w:style w:type="character" w:customStyle="1" w:styleId="PedmtkomenteChar">
    <w:name w:val="Předmět komentáře Char"/>
    <w:basedOn w:val="TextkomenteChar"/>
    <w:link w:val="Pedmtkomente"/>
    <w:uiPriority w:val="99"/>
    <w:semiHidden/>
    <w:rsid w:val="009F691D"/>
    <w:rPr>
      <w:b/>
      <w:bCs/>
      <w:sz w:val="20"/>
      <w:szCs w:val="20"/>
    </w:rPr>
  </w:style>
  <w:style w:type="paragraph" w:styleId="Textbubliny">
    <w:name w:val="Balloon Text"/>
    <w:basedOn w:val="Normln"/>
    <w:link w:val="TextbublinyChar"/>
    <w:uiPriority w:val="99"/>
    <w:semiHidden/>
    <w:unhideWhenUsed/>
    <w:rsid w:val="009F69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91D"/>
    <w:rPr>
      <w:rFonts w:ascii="Tahoma" w:hAnsi="Tahoma" w:cs="Tahoma"/>
      <w:sz w:val="16"/>
      <w:szCs w:val="16"/>
    </w:rPr>
  </w:style>
  <w:style w:type="character" w:customStyle="1" w:styleId="Zkladntext0">
    <w:name w:val="Základní text_"/>
    <w:basedOn w:val="Standardnpsmoodstavce"/>
    <w:link w:val="Zkladntext2"/>
    <w:rsid w:val="00BF3565"/>
    <w:rPr>
      <w:rFonts w:ascii="Times New Roman" w:eastAsia="Times New Roman" w:hAnsi="Times New Roman" w:cs="Times New Roman"/>
      <w:shd w:val="clear" w:color="auto" w:fill="FFFFFF"/>
    </w:rPr>
  </w:style>
  <w:style w:type="character" w:customStyle="1" w:styleId="Zkladntext3">
    <w:name w:val="Základní text (3)_"/>
    <w:basedOn w:val="Standardnpsmoodstavce"/>
    <w:link w:val="Zkladntext30"/>
    <w:rsid w:val="00BF3565"/>
    <w:rPr>
      <w:rFonts w:ascii="Times New Roman" w:eastAsia="Times New Roman" w:hAnsi="Times New Roman" w:cs="Times New Roman"/>
      <w:b/>
      <w:bCs/>
      <w:shd w:val="clear" w:color="auto" w:fill="FFFFFF"/>
    </w:rPr>
  </w:style>
  <w:style w:type="paragraph" w:customStyle="1" w:styleId="Zkladntext2">
    <w:name w:val="Základní text2"/>
    <w:basedOn w:val="Normln"/>
    <w:link w:val="Zkladntext0"/>
    <w:rsid w:val="00BF3565"/>
    <w:pPr>
      <w:widowControl w:val="0"/>
      <w:shd w:val="clear" w:color="auto" w:fill="FFFFFF"/>
      <w:spacing w:before="300" w:after="300" w:line="0" w:lineRule="atLeast"/>
      <w:ind w:hanging="420"/>
      <w:jc w:val="both"/>
    </w:pPr>
    <w:rPr>
      <w:rFonts w:ascii="Times New Roman" w:eastAsia="Times New Roman" w:hAnsi="Times New Roman" w:cs="Times New Roman"/>
    </w:rPr>
  </w:style>
  <w:style w:type="paragraph" w:customStyle="1" w:styleId="Zkladntext30">
    <w:name w:val="Základní text (3)"/>
    <w:basedOn w:val="Normln"/>
    <w:link w:val="Zkladntext3"/>
    <w:rsid w:val="00BF3565"/>
    <w:pPr>
      <w:widowControl w:val="0"/>
      <w:shd w:val="clear" w:color="auto" w:fill="FFFFFF"/>
      <w:spacing w:before="300" w:after="0" w:line="0" w:lineRule="atLeas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7E75A7"/>
    <w:pPr>
      <w:spacing w:after="120"/>
    </w:pPr>
  </w:style>
  <w:style w:type="character" w:customStyle="1" w:styleId="ZkladntextChar">
    <w:name w:val="Základní text Char"/>
    <w:basedOn w:val="Standardnpsmoodstavce"/>
    <w:link w:val="Zkladntext"/>
    <w:uiPriority w:val="99"/>
    <w:rsid w:val="007E75A7"/>
  </w:style>
  <w:style w:type="paragraph" w:styleId="Odstavecseseznamem">
    <w:name w:val="List Paragraph"/>
    <w:basedOn w:val="Normln"/>
    <w:uiPriority w:val="34"/>
    <w:qFormat/>
    <w:rsid w:val="007E75A7"/>
    <w:pPr>
      <w:ind w:left="720"/>
      <w:contextualSpacing/>
    </w:pPr>
  </w:style>
  <w:style w:type="paragraph" w:styleId="Zhlav">
    <w:name w:val="header"/>
    <w:basedOn w:val="Normln"/>
    <w:link w:val="ZhlavChar"/>
    <w:uiPriority w:val="99"/>
    <w:unhideWhenUsed/>
    <w:rsid w:val="00FF30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065"/>
  </w:style>
  <w:style w:type="paragraph" w:styleId="Zpat">
    <w:name w:val="footer"/>
    <w:basedOn w:val="Normln"/>
    <w:link w:val="ZpatChar"/>
    <w:uiPriority w:val="99"/>
    <w:unhideWhenUsed/>
    <w:rsid w:val="00FF3065"/>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065"/>
  </w:style>
  <w:style w:type="character" w:styleId="Hypertextovodkaz">
    <w:name w:val="Hyperlink"/>
    <w:basedOn w:val="Standardnpsmoodstavce"/>
    <w:uiPriority w:val="99"/>
    <w:unhideWhenUsed/>
    <w:rsid w:val="00650B05"/>
    <w:rPr>
      <w:color w:val="0000FF" w:themeColor="hyperlink"/>
      <w:u w:val="single"/>
    </w:rPr>
  </w:style>
  <w:style w:type="character" w:styleId="Odkaznakoment">
    <w:name w:val="annotation reference"/>
    <w:basedOn w:val="Standardnpsmoodstavce"/>
    <w:uiPriority w:val="99"/>
    <w:semiHidden/>
    <w:unhideWhenUsed/>
    <w:rsid w:val="009F691D"/>
    <w:rPr>
      <w:sz w:val="16"/>
      <w:szCs w:val="16"/>
    </w:rPr>
  </w:style>
  <w:style w:type="paragraph" w:styleId="Textkomente">
    <w:name w:val="annotation text"/>
    <w:basedOn w:val="Normln"/>
    <w:link w:val="TextkomenteChar"/>
    <w:uiPriority w:val="99"/>
    <w:semiHidden/>
    <w:unhideWhenUsed/>
    <w:rsid w:val="009F691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91D"/>
    <w:rPr>
      <w:sz w:val="20"/>
      <w:szCs w:val="20"/>
    </w:rPr>
  </w:style>
  <w:style w:type="paragraph" w:styleId="Pedmtkomente">
    <w:name w:val="annotation subject"/>
    <w:basedOn w:val="Textkomente"/>
    <w:next w:val="Textkomente"/>
    <w:link w:val="PedmtkomenteChar"/>
    <w:uiPriority w:val="99"/>
    <w:semiHidden/>
    <w:unhideWhenUsed/>
    <w:rsid w:val="009F691D"/>
    <w:rPr>
      <w:b/>
      <w:bCs/>
    </w:rPr>
  </w:style>
  <w:style w:type="character" w:customStyle="1" w:styleId="PedmtkomenteChar">
    <w:name w:val="Předmět komentáře Char"/>
    <w:basedOn w:val="TextkomenteChar"/>
    <w:link w:val="Pedmtkomente"/>
    <w:uiPriority w:val="99"/>
    <w:semiHidden/>
    <w:rsid w:val="009F691D"/>
    <w:rPr>
      <w:b/>
      <w:bCs/>
      <w:sz w:val="20"/>
      <w:szCs w:val="20"/>
    </w:rPr>
  </w:style>
  <w:style w:type="paragraph" w:styleId="Textbubliny">
    <w:name w:val="Balloon Text"/>
    <w:basedOn w:val="Normln"/>
    <w:link w:val="TextbublinyChar"/>
    <w:uiPriority w:val="99"/>
    <w:semiHidden/>
    <w:unhideWhenUsed/>
    <w:rsid w:val="009F69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91D"/>
    <w:rPr>
      <w:rFonts w:ascii="Tahoma" w:hAnsi="Tahoma" w:cs="Tahoma"/>
      <w:sz w:val="16"/>
      <w:szCs w:val="16"/>
    </w:rPr>
  </w:style>
  <w:style w:type="character" w:customStyle="1" w:styleId="Zkladntext0">
    <w:name w:val="Základní text_"/>
    <w:basedOn w:val="Standardnpsmoodstavce"/>
    <w:link w:val="Zkladntext2"/>
    <w:rsid w:val="00BF3565"/>
    <w:rPr>
      <w:rFonts w:ascii="Times New Roman" w:eastAsia="Times New Roman" w:hAnsi="Times New Roman" w:cs="Times New Roman"/>
      <w:shd w:val="clear" w:color="auto" w:fill="FFFFFF"/>
    </w:rPr>
  </w:style>
  <w:style w:type="character" w:customStyle="1" w:styleId="Zkladntext3">
    <w:name w:val="Základní text (3)_"/>
    <w:basedOn w:val="Standardnpsmoodstavce"/>
    <w:link w:val="Zkladntext30"/>
    <w:rsid w:val="00BF3565"/>
    <w:rPr>
      <w:rFonts w:ascii="Times New Roman" w:eastAsia="Times New Roman" w:hAnsi="Times New Roman" w:cs="Times New Roman"/>
      <w:b/>
      <w:bCs/>
      <w:shd w:val="clear" w:color="auto" w:fill="FFFFFF"/>
    </w:rPr>
  </w:style>
  <w:style w:type="paragraph" w:customStyle="1" w:styleId="Zkladntext2">
    <w:name w:val="Základní text2"/>
    <w:basedOn w:val="Normln"/>
    <w:link w:val="Zkladntext0"/>
    <w:rsid w:val="00BF3565"/>
    <w:pPr>
      <w:widowControl w:val="0"/>
      <w:shd w:val="clear" w:color="auto" w:fill="FFFFFF"/>
      <w:spacing w:before="300" w:after="300" w:line="0" w:lineRule="atLeast"/>
      <w:ind w:hanging="420"/>
      <w:jc w:val="both"/>
    </w:pPr>
    <w:rPr>
      <w:rFonts w:ascii="Times New Roman" w:eastAsia="Times New Roman" w:hAnsi="Times New Roman" w:cs="Times New Roman"/>
    </w:rPr>
  </w:style>
  <w:style w:type="paragraph" w:customStyle="1" w:styleId="Zkladntext30">
    <w:name w:val="Základní text (3)"/>
    <w:basedOn w:val="Normln"/>
    <w:link w:val="Zkladntext3"/>
    <w:rsid w:val="00BF3565"/>
    <w:pPr>
      <w:widowControl w:val="0"/>
      <w:shd w:val="clear" w:color="auto" w:fill="FFFFFF"/>
      <w:spacing w:before="300" w:after="0" w:line="0" w:lineRule="atLeas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783">
      <w:bodyDiv w:val="1"/>
      <w:marLeft w:val="0"/>
      <w:marRight w:val="0"/>
      <w:marTop w:val="0"/>
      <w:marBottom w:val="0"/>
      <w:divBdr>
        <w:top w:val="none" w:sz="0" w:space="0" w:color="auto"/>
        <w:left w:val="none" w:sz="0" w:space="0" w:color="auto"/>
        <w:bottom w:val="none" w:sz="0" w:space="0" w:color="auto"/>
        <w:right w:val="none" w:sz="0" w:space="0" w:color="auto"/>
      </w:divBdr>
    </w:div>
    <w:div w:id="1358313386">
      <w:bodyDiv w:val="1"/>
      <w:marLeft w:val="0"/>
      <w:marRight w:val="0"/>
      <w:marTop w:val="0"/>
      <w:marBottom w:val="0"/>
      <w:divBdr>
        <w:top w:val="none" w:sz="0" w:space="0" w:color="auto"/>
        <w:left w:val="none" w:sz="0" w:space="0" w:color="auto"/>
        <w:bottom w:val="none" w:sz="0" w:space="0" w:color="auto"/>
        <w:right w:val="none" w:sz="0" w:space="0" w:color="auto"/>
      </w:divBdr>
    </w:div>
    <w:div w:id="18529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B736-AF0E-460E-89AD-5634716C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2846</Words>
  <Characters>16793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Ondrušková</dc:creator>
  <cp:lastModifiedBy>Lucie Ptáčková</cp:lastModifiedBy>
  <cp:revision>66</cp:revision>
  <cp:lastPrinted>2022-08-24T07:56:00Z</cp:lastPrinted>
  <dcterms:created xsi:type="dcterms:W3CDTF">2021-03-22T12:44:00Z</dcterms:created>
  <dcterms:modified xsi:type="dcterms:W3CDTF">2022-09-29T12:32:00Z</dcterms:modified>
</cp:coreProperties>
</file>