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89" w:rsidRPr="00EA50BA" w:rsidRDefault="00AD2789" w:rsidP="002422F2">
      <w:pPr>
        <w:pStyle w:val="Nadpis1"/>
        <w:jc w:val="center"/>
        <w:rPr>
          <w:rFonts w:asciiTheme="minorHAnsi" w:hAnsiTheme="minorHAnsi"/>
          <w:b/>
          <w:bCs/>
          <w:sz w:val="20"/>
          <w:szCs w:val="20"/>
        </w:rPr>
      </w:pPr>
      <w:r w:rsidRPr="00EA50BA">
        <w:rPr>
          <w:rFonts w:asciiTheme="minorHAnsi" w:hAnsiTheme="minorHAnsi"/>
          <w:b/>
          <w:bCs/>
          <w:sz w:val="20"/>
          <w:szCs w:val="20"/>
        </w:rPr>
        <w:t>Smlouva o dílo</w:t>
      </w:r>
    </w:p>
    <w:p w:rsidR="00AD2789" w:rsidRPr="00EA50BA" w:rsidRDefault="00AD2789" w:rsidP="002422F2">
      <w:pPr>
        <w:pStyle w:val="Nadpis1"/>
        <w:pBdr>
          <w:bottom w:val="single" w:sz="4" w:space="1" w:color="auto"/>
        </w:pBdr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uzavřená ve smyslu ustanovení § 2586 a násl. zákona č. 89/2012 Sb., Občanský zákoník (dále jen „Smlouva“)</w:t>
      </w:r>
    </w:p>
    <w:p w:rsidR="00AD2789" w:rsidRPr="00EA50BA" w:rsidRDefault="00AD2789" w:rsidP="002422F2">
      <w:pPr>
        <w:pStyle w:val="Nzev"/>
        <w:numPr>
          <w:ilvl w:val="0"/>
          <w:numId w:val="0"/>
        </w:numPr>
        <w:jc w:val="both"/>
        <w:rPr>
          <w:rFonts w:asciiTheme="minorHAnsi" w:hAnsiTheme="minorHAnsi"/>
          <w:sz w:val="20"/>
          <w:szCs w:val="20"/>
          <w:u w:val="none"/>
        </w:rPr>
      </w:pPr>
    </w:p>
    <w:p w:rsidR="00AD2789" w:rsidRPr="00EA50BA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I.</w:t>
      </w:r>
    </w:p>
    <w:p w:rsidR="00AD2789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 xml:space="preserve">Smluvní </w:t>
      </w:r>
      <w:r w:rsidRPr="00EA50BA">
        <w:rPr>
          <w:rFonts w:asciiTheme="minorHAnsi" w:hAnsiTheme="minorHAnsi"/>
          <w:b/>
          <w:bCs/>
          <w:i/>
          <w:iCs/>
          <w:sz w:val="20"/>
          <w:szCs w:val="20"/>
          <w:u w:val="none"/>
        </w:rPr>
        <w:t>s</w:t>
      </w: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trany</w:t>
      </w:r>
    </w:p>
    <w:p w:rsidR="001C3CA0" w:rsidRPr="00EA50BA" w:rsidRDefault="001C3CA0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</w:p>
    <w:p w:rsidR="00AD2789" w:rsidRPr="00EA50BA" w:rsidRDefault="00AD2789" w:rsidP="002422F2">
      <w:pPr>
        <w:pStyle w:val="Zkladntext21"/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b/>
          <w:bCs/>
          <w:sz w:val="20"/>
          <w:szCs w:val="20"/>
        </w:rPr>
        <w:t>Objednatel:</w:t>
      </w:r>
      <w:r w:rsidRPr="00EA50BA">
        <w:rPr>
          <w:rFonts w:asciiTheme="minorHAnsi" w:hAnsiTheme="minorHAnsi" w:cs="Calibri"/>
          <w:sz w:val="20"/>
          <w:szCs w:val="20"/>
        </w:rPr>
        <w:t xml:space="preserve">  </w:t>
      </w:r>
      <w:r w:rsidRPr="00EA50BA">
        <w:rPr>
          <w:rFonts w:asciiTheme="minorHAnsi" w:hAnsiTheme="minorHAnsi" w:cs="Calibri"/>
          <w:sz w:val="20"/>
          <w:szCs w:val="20"/>
        </w:rPr>
        <w:tab/>
        <w:t xml:space="preserve">           </w:t>
      </w:r>
      <w:r w:rsidRPr="00EA50BA">
        <w:rPr>
          <w:rFonts w:asciiTheme="minorHAnsi" w:hAnsiTheme="minorHAnsi" w:cs="Calibri"/>
          <w:b/>
          <w:bCs/>
          <w:sz w:val="20"/>
          <w:szCs w:val="20"/>
        </w:rPr>
        <w:t>Národní památkový ústav, státní příspěvková organizace</w:t>
      </w:r>
    </w:p>
    <w:p w:rsidR="00AD2789" w:rsidRPr="00EA50BA" w:rsidRDefault="00AD2789" w:rsidP="0087390E">
      <w:pPr>
        <w:pStyle w:val="Zkladntext21"/>
        <w:ind w:firstLine="1985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IČ: 75032333, DIČ: CZ75032333</w:t>
      </w:r>
    </w:p>
    <w:p w:rsidR="00AD2789" w:rsidRPr="00EA50BA" w:rsidRDefault="00AD2789" w:rsidP="0087390E">
      <w:pPr>
        <w:pStyle w:val="Zkladntext21"/>
        <w:ind w:firstLine="1985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se sídlem Valdštejnské náměstí  162/3, 118 01  Praha 1 - Malá Strana</w:t>
      </w:r>
    </w:p>
    <w:p w:rsidR="00AD2789" w:rsidRPr="00807D4B" w:rsidRDefault="00AD2789" w:rsidP="0087390E">
      <w:pPr>
        <w:pStyle w:val="Zkladntext21"/>
        <w:ind w:firstLine="1985"/>
        <w:rPr>
          <w:rFonts w:asciiTheme="minorHAnsi" w:hAnsiTheme="minorHAnsi" w:cs="Calibri"/>
          <w:bCs/>
          <w:sz w:val="20"/>
          <w:szCs w:val="20"/>
        </w:rPr>
      </w:pPr>
      <w:r w:rsidRPr="00807D4B">
        <w:rPr>
          <w:rFonts w:asciiTheme="minorHAnsi" w:hAnsiTheme="minorHAnsi" w:cs="Calibri"/>
          <w:bCs/>
          <w:sz w:val="20"/>
          <w:szCs w:val="20"/>
        </w:rPr>
        <w:t>kterou zastupuje: Územní památková správa v Kroměříži</w:t>
      </w:r>
    </w:p>
    <w:p w:rsidR="00AD2789" w:rsidRPr="00807D4B" w:rsidRDefault="00AD2789" w:rsidP="0087390E">
      <w:pPr>
        <w:pStyle w:val="Zkladntext21"/>
        <w:ind w:firstLine="1985"/>
        <w:rPr>
          <w:rFonts w:asciiTheme="minorHAnsi" w:hAnsiTheme="minorHAnsi" w:cs="Calibri"/>
          <w:bCs/>
          <w:sz w:val="20"/>
          <w:szCs w:val="20"/>
        </w:rPr>
      </w:pPr>
      <w:r w:rsidRPr="00807D4B">
        <w:rPr>
          <w:rFonts w:asciiTheme="minorHAnsi" w:hAnsiTheme="minorHAnsi" w:cs="Calibri"/>
          <w:bCs/>
          <w:sz w:val="20"/>
          <w:szCs w:val="20"/>
        </w:rPr>
        <w:t>se sídlem Sněmovní nám. 1, 767 01  Kroměříž</w:t>
      </w:r>
    </w:p>
    <w:p w:rsidR="00AD2789" w:rsidRPr="00EA50BA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0"/>
          <w:szCs w:val="20"/>
        </w:rPr>
      </w:pPr>
      <w:r w:rsidRPr="00807D4B">
        <w:rPr>
          <w:rFonts w:asciiTheme="minorHAnsi" w:hAnsiTheme="minorHAnsi" w:cs="Calibri"/>
          <w:bCs/>
          <w:sz w:val="20"/>
          <w:szCs w:val="20"/>
        </w:rPr>
        <w:t xml:space="preserve">jednající ředitelem Ing. </w:t>
      </w:r>
      <w:r w:rsidR="00981769" w:rsidRPr="00807D4B">
        <w:rPr>
          <w:rFonts w:asciiTheme="minorHAnsi" w:hAnsiTheme="minorHAnsi" w:cs="Calibri"/>
          <w:bCs/>
          <w:sz w:val="20"/>
          <w:szCs w:val="20"/>
        </w:rPr>
        <w:t xml:space="preserve">Petrem </w:t>
      </w:r>
      <w:proofErr w:type="spellStart"/>
      <w:r w:rsidR="00981769" w:rsidRPr="00807D4B">
        <w:rPr>
          <w:rFonts w:asciiTheme="minorHAnsi" w:hAnsiTheme="minorHAnsi" w:cs="Calibri"/>
          <w:bCs/>
          <w:sz w:val="20"/>
          <w:szCs w:val="20"/>
        </w:rPr>
        <w:t>Šubíkem</w:t>
      </w:r>
      <w:proofErr w:type="spellEnd"/>
      <w:r w:rsidRPr="00807D4B">
        <w:rPr>
          <w:rFonts w:asciiTheme="minorHAnsi" w:hAnsiTheme="minorHAnsi" w:cs="Calibri"/>
          <w:bCs/>
          <w:sz w:val="20"/>
          <w:szCs w:val="20"/>
        </w:rPr>
        <w:t xml:space="preserve">                                  </w:t>
      </w:r>
    </w:p>
    <w:p w:rsidR="00AD2789" w:rsidRPr="00807D4B" w:rsidRDefault="00AD2789" w:rsidP="00DC5DF2">
      <w:pPr>
        <w:pStyle w:val="Zkladntext21"/>
        <w:ind w:left="1985"/>
        <w:rPr>
          <w:rFonts w:asciiTheme="minorHAnsi" w:hAnsiTheme="minorHAnsi" w:cs="Calibri"/>
          <w:bCs/>
          <w:sz w:val="20"/>
          <w:szCs w:val="20"/>
        </w:rPr>
      </w:pPr>
      <w:r w:rsidRPr="00807D4B">
        <w:rPr>
          <w:rFonts w:asciiTheme="minorHAnsi" w:hAnsiTheme="minorHAnsi" w:cs="Calibri"/>
          <w:bCs/>
          <w:sz w:val="20"/>
          <w:szCs w:val="20"/>
        </w:rPr>
        <w:t>zástupce pro věcná jednání:</w:t>
      </w:r>
      <w:r w:rsidR="00627DB8" w:rsidRPr="00807D4B">
        <w:rPr>
          <w:rFonts w:asciiTheme="minorHAnsi" w:hAnsiTheme="minorHAnsi" w:cs="Calibri"/>
          <w:bCs/>
          <w:sz w:val="20"/>
          <w:szCs w:val="20"/>
        </w:rPr>
        <w:t xml:space="preserve"> </w:t>
      </w:r>
      <w:proofErr w:type="spellStart"/>
      <w:r w:rsidR="0079193F">
        <w:rPr>
          <w:rFonts w:asciiTheme="minorHAnsi" w:hAnsiTheme="minorHAnsi"/>
          <w:sz w:val="20"/>
          <w:szCs w:val="20"/>
        </w:rPr>
        <w:t>xxxxxxxxxxxxxx</w:t>
      </w:r>
      <w:proofErr w:type="spellEnd"/>
      <w:r w:rsidR="0079193F">
        <w:rPr>
          <w:rFonts w:asciiTheme="minorHAnsi" w:hAnsiTheme="minorHAnsi"/>
          <w:sz w:val="20"/>
          <w:szCs w:val="20"/>
        </w:rPr>
        <w:t xml:space="preserve"> </w:t>
      </w:r>
      <w:r w:rsidR="00FC1FFA" w:rsidRPr="00807D4B">
        <w:rPr>
          <w:rFonts w:asciiTheme="minorHAnsi" w:hAnsiTheme="minorHAnsi"/>
          <w:sz w:val="20"/>
          <w:szCs w:val="20"/>
        </w:rPr>
        <w:t xml:space="preserve">SZ </w:t>
      </w:r>
      <w:r w:rsidR="00192E7A" w:rsidRPr="00807D4B">
        <w:rPr>
          <w:rFonts w:asciiTheme="minorHAnsi" w:hAnsiTheme="minorHAnsi"/>
          <w:sz w:val="20"/>
          <w:szCs w:val="20"/>
        </w:rPr>
        <w:t>Lednice</w:t>
      </w:r>
      <w:r w:rsidR="00DC5DF2">
        <w:rPr>
          <w:rFonts w:asciiTheme="minorHAnsi" w:hAnsiTheme="minorHAnsi"/>
          <w:sz w:val="20"/>
          <w:szCs w:val="20"/>
        </w:rPr>
        <w:t xml:space="preserve">, tel.: </w:t>
      </w:r>
      <w:proofErr w:type="spellStart"/>
      <w:r w:rsidR="0079193F">
        <w:rPr>
          <w:rFonts w:asciiTheme="minorHAnsi" w:hAnsiTheme="minorHAnsi"/>
          <w:sz w:val="20"/>
          <w:szCs w:val="20"/>
        </w:rPr>
        <w:t>xxxxxxxxxxx</w:t>
      </w:r>
      <w:proofErr w:type="spellEnd"/>
      <w:r w:rsidR="00DC5DF2">
        <w:rPr>
          <w:rFonts w:asciiTheme="minorHAnsi" w:hAnsiTheme="minorHAnsi"/>
          <w:sz w:val="20"/>
          <w:szCs w:val="20"/>
        </w:rPr>
        <w:t xml:space="preserve">, </w:t>
      </w:r>
    </w:p>
    <w:p w:rsidR="00D3366C" w:rsidRDefault="001D516C" w:rsidP="00D3366C">
      <w:pPr>
        <w:pStyle w:val="Zkladntext21"/>
        <w:ind w:left="1985"/>
        <w:rPr>
          <w:rFonts w:asciiTheme="minorHAnsi" w:hAnsiTheme="minorHAnsi" w:cs="Calibri"/>
          <w:bCs/>
          <w:sz w:val="20"/>
          <w:szCs w:val="20"/>
        </w:rPr>
      </w:pPr>
      <w:r w:rsidRPr="00807D4B">
        <w:rPr>
          <w:rFonts w:asciiTheme="minorHAnsi" w:hAnsiTheme="minorHAnsi" w:cs="Calibri"/>
          <w:bCs/>
          <w:sz w:val="20"/>
          <w:szCs w:val="20"/>
        </w:rPr>
        <w:t>zástupce objednatele pro věci technické</w:t>
      </w:r>
      <w:r w:rsidR="0006120B">
        <w:rPr>
          <w:rFonts w:asciiTheme="minorHAnsi" w:hAnsiTheme="minorHAnsi" w:cs="Calibri"/>
          <w:bCs/>
          <w:sz w:val="20"/>
          <w:szCs w:val="20"/>
        </w:rPr>
        <w:t xml:space="preserve"> (TDI)</w:t>
      </w:r>
      <w:r w:rsidRPr="00807D4B">
        <w:rPr>
          <w:rFonts w:asciiTheme="minorHAnsi" w:hAnsiTheme="minorHAnsi" w:cs="Calibri"/>
          <w:bCs/>
          <w:sz w:val="20"/>
          <w:szCs w:val="20"/>
        </w:rPr>
        <w:t xml:space="preserve">:  </w:t>
      </w:r>
      <w:proofErr w:type="spellStart"/>
      <w:r w:rsidR="0079193F">
        <w:rPr>
          <w:rFonts w:asciiTheme="minorHAnsi" w:hAnsiTheme="minorHAnsi" w:cs="Calibri"/>
          <w:bCs/>
          <w:sz w:val="20"/>
          <w:szCs w:val="20"/>
        </w:rPr>
        <w:t>xxxxxxxxxx</w:t>
      </w:r>
      <w:proofErr w:type="spellEnd"/>
      <w:r w:rsidR="00DC5DF2">
        <w:rPr>
          <w:rFonts w:asciiTheme="minorHAnsi" w:hAnsiTheme="minorHAnsi" w:cs="Calibri"/>
          <w:bCs/>
          <w:sz w:val="20"/>
          <w:szCs w:val="20"/>
        </w:rPr>
        <w:t xml:space="preserve">, tel.: </w:t>
      </w:r>
      <w:proofErr w:type="spellStart"/>
      <w:r w:rsidR="0079193F">
        <w:rPr>
          <w:rFonts w:asciiTheme="minorHAnsi" w:hAnsiTheme="minorHAnsi" w:cs="Calibri"/>
          <w:bCs/>
          <w:sz w:val="20"/>
          <w:szCs w:val="20"/>
        </w:rPr>
        <w:t>xxxxxxxxxxx</w:t>
      </w:r>
      <w:proofErr w:type="spellEnd"/>
      <w:r w:rsidR="00D3366C">
        <w:rPr>
          <w:rFonts w:asciiTheme="minorHAnsi" w:hAnsiTheme="minorHAnsi" w:cs="Calibri"/>
          <w:bCs/>
          <w:sz w:val="20"/>
          <w:szCs w:val="20"/>
        </w:rPr>
        <w:t>,</w:t>
      </w:r>
    </w:p>
    <w:p w:rsidR="00BB4568" w:rsidRPr="00807D4B" w:rsidRDefault="00D3366C" w:rsidP="00D3366C">
      <w:pPr>
        <w:pStyle w:val="Zkladntext21"/>
        <w:ind w:left="1985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zástupce objednatele, technik bezpečnosti práce: </w:t>
      </w:r>
      <w:proofErr w:type="spellStart"/>
      <w:r w:rsidR="0079193F">
        <w:rPr>
          <w:rFonts w:asciiTheme="minorHAnsi" w:hAnsiTheme="minorHAnsi" w:cstheme="minorHAnsi"/>
          <w:bCs/>
          <w:sz w:val="20"/>
          <w:szCs w:val="20"/>
        </w:rPr>
        <w:t>xxxxxxxxxxxxx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="Calibri"/>
          <w:bCs/>
          <w:sz w:val="20"/>
          <w:szCs w:val="20"/>
        </w:rPr>
        <w:t xml:space="preserve">tel.: </w:t>
      </w:r>
      <w:proofErr w:type="spellStart"/>
      <w:r w:rsidR="0079193F">
        <w:rPr>
          <w:rFonts w:asciiTheme="minorHAnsi" w:hAnsiTheme="minorHAnsi" w:cs="Calibri"/>
          <w:bCs/>
          <w:sz w:val="20"/>
          <w:szCs w:val="20"/>
        </w:rPr>
        <w:t>xxxxxxxxxxxx</w:t>
      </w:r>
      <w:proofErr w:type="spellEnd"/>
    </w:p>
    <w:p w:rsidR="001D516C" w:rsidRPr="00EA50BA" w:rsidRDefault="001D516C" w:rsidP="00611CFA">
      <w:pPr>
        <w:pStyle w:val="Zkladntext21"/>
        <w:ind w:left="1985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Bankovní spojení: ČNB Praha, č. účtu: </w:t>
      </w:r>
      <w:r w:rsidR="00611CFA">
        <w:rPr>
          <w:rFonts w:asciiTheme="minorHAnsi" w:hAnsiTheme="minorHAnsi" w:cs="Calibri"/>
          <w:sz w:val="20"/>
          <w:szCs w:val="20"/>
        </w:rPr>
        <w:t>500005-60039011/0710</w:t>
      </w:r>
    </w:p>
    <w:p w:rsidR="001D516C" w:rsidRPr="00EA50BA" w:rsidRDefault="001D516C" w:rsidP="001D516C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0"/>
          <w:szCs w:val="20"/>
        </w:rPr>
      </w:pPr>
      <w:r w:rsidRPr="00EA50BA">
        <w:rPr>
          <w:rFonts w:asciiTheme="minorHAnsi" w:eastAsia="MS Mincho" w:hAnsiTheme="minorHAnsi" w:cs="Calibri"/>
          <w:sz w:val="20"/>
          <w:szCs w:val="20"/>
        </w:rPr>
        <w:t xml:space="preserve">(dále jen </w:t>
      </w:r>
      <w:r w:rsidRPr="00EA50BA">
        <w:rPr>
          <w:rFonts w:asciiTheme="minorHAnsi" w:eastAsia="MS Mincho" w:hAnsiTheme="minorHAnsi" w:cs="Calibri"/>
          <w:b/>
          <w:bCs/>
          <w:sz w:val="20"/>
          <w:szCs w:val="20"/>
        </w:rPr>
        <w:t>„objednatel“)</w:t>
      </w:r>
    </w:p>
    <w:p w:rsidR="00AD2789" w:rsidRDefault="00FA7531" w:rsidP="002422F2">
      <w:pPr>
        <w:rPr>
          <w:rFonts w:asciiTheme="minorHAnsi" w:eastAsia="MS Mincho" w:hAnsiTheme="minorHAnsi" w:cs="Calibri"/>
          <w:sz w:val="20"/>
          <w:szCs w:val="20"/>
        </w:rPr>
      </w:pPr>
      <w:r>
        <w:rPr>
          <w:rFonts w:asciiTheme="minorHAnsi" w:eastAsia="MS Mincho" w:hAnsiTheme="minorHAnsi" w:cs="Calibri"/>
          <w:sz w:val="20"/>
          <w:szCs w:val="20"/>
        </w:rPr>
        <w:t>a</w:t>
      </w:r>
    </w:p>
    <w:p w:rsidR="009B1ADC" w:rsidRDefault="009B1ADC" w:rsidP="009B1ADC">
      <w:pPr>
        <w:tabs>
          <w:tab w:val="left" w:pos="1985"/>
        </w:tabs>
        <w:rPr>
          <w:rFonts w:asciiTheme="minorHAnsi" w:eastAsia="MS Mincho" w:hAnsiTheme="minorHAnsi" w:cs="Calibri"/>
          <w:sz w:val="20"/>
          <w:szCs w:val="20"/>
        </w:rPr>
      </w:pPr>
    </w:p>
    <w:p w:rsidR="00A97A35" w:rsidRPr="00A63A3E" w:rsidRDefault="00AD2789" w:rsidP="00A97A35">
      <w:pPr>
        <w:tabs>
          <w:tab w:val="left" w:pos="1985"/>
        </w:tabs>
        <w:rPr>
          <w:rStyle w:val="Siln"/>
          <w:rFonts w:ascii="Calibri" w:eastAsia="Calibri" w:hAnsi="Calibri" w:cs="Calibri"/>
          <w:bCs w:val="0"/>
          <w:color w:val="000000"/>
          <w:sz w:val="20"/>
          <w:highlight w:val="yellow"/>
        </w:rPr>
      </w:pPr>
      <w:r w:rsidRPr="00EA50BA">
        <w:rPr>
          <w:rFonts w:asciiTheme="minorHAnsi" w:hAnsiTheme="minorHAnsi"/>
          <w:b/>
          <w:bCs/>
          <w:sz w:val="20"/>
          <w:szCs w:val="20"/>
        </w:rPr>
        <w:t>Zhotovitel:</w:t>
      </w:r>
      <w:r w:rsidR="00A97A35">
        <w:rPr>
          <w:rFonts w:asciiTheme="minorHAnsi" w:hAnsiTheme="minorHAnsi"/>
          <w:sz w:val="20"/>
          <w:szCs w:val="20"/>
        </w:rPr>
        <w:t xml:space="preserve">                     </w:t>
      </w:r>
      <w:r w:rsidR="00A97A35" w:rsidRPr="00A63A3E">
        <w:rPr>
          <w:rFonts w:asciiTheme="minorHAnsi" w:hAnsiTheme="minorHAnsi" w:cs="Calibri"/>
          <w:b/>
          <w:bCs/>
          <w:sz w:val="20"/>
          <w:szCs w:val="20"/>
          <w:lang w:eastAsia="ar-SA"/>
        </w:rPr>
        <w:t>BAUALL s.r.o.</w:t>
      </w:r>
      <w:r w:rsidR="00A97A35">
        <w:rPr>
          <w:rStyle w:val="Siln"/>
          <w:sz w:val="20"/>
          <w:szCs w:val="20"/>
        </w:rPr>
        <w:t xml:space="preserve"> </w:t>
      </w:r>
    </w:p>
    <w:p w:rsidR="00A97A35" w:rsidRDefault="00A97A35" w:rsidP="00A97A35">
      <w:pPr>
        <w:pStyle w:val="Default"/>
        <w:ind w:left="18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:rsidR="00A97A35" w:rsidRDefault="00A97A35" w:rsidP="00A97A35">
      <w:pPr>
        <w:pStyle w:val="Default"/>
        <w:ind w:left="1843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Fr. Vlacha 754, 696 03 Dubňany </w:t>
      </w:r>
      <w:bookmarkStart w:id="0" w:name="_GoBack"/>
      <w:bookmarkEnd w:id="0"/>
    </w:p>
    <w:p w:rsidR="00A97A35" w:rsidRDefault="00A97A35" w:rsidP="00A97A35">
      <w:pPr>
        <w:pStyle w:val="Default"/>
        <w:ind w:left="1843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014 69 118, DIČ: CZ01469118 </w:t>
      </w:r>
    </w:p>
    <w:p w:rsidR="00A97A35" w:rsidRPr="00A97A35" w:rsidRDefault="00A97A35" w:rsidP="00A97A35">
      <w:pPr>
        <w:pStyle w:val="Default"/>
        <w:ind w:left="1843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97A3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zastoupena: </w:t>
      </w:r>
      <w:proofErr w:type="spellStart"/>
      <w:r w:rsidR="0079193F">
        <w:rPr>
          <w:rFonts w:asciiTheme="minorHAnsi" w:hAnsiTheme="minorHAnsi" w:cstheme="minorHAnsi"/>
          <w:bCs/>
          <w:color w:val="auto"/>
          <w:sz w:val="20"/>
          <w:szCs w:val="20"/>
        </w:rPr>
        <w:t>xxxxxxxxxxxxx</w:t>
      </w:r>
      <w:proofErr w:type="spellEnd"/>
    </w:p>
    <w:p w:rsidR="00A97A35" w:rsidRPr="00A97A35" w:rsidRDefault="00A97A35" w:rsidP="00A97A35">
      <w:pPr>
        <w:ind w:left="1843"/>
        <w:rPr>
          <w:rFonts w:asciiTheme="minorHAnsi" w:hAnsiTheme="minorHAnsi" w:cstheme="minorHAnsi"/>
          <w:bCs/>
          <w:sz w:val="20"/>
          <w:szCs w:val="20"/>
        </w:rPr>
      </w:pPr>
      <w:r w:rsidRPr="00A97A35">
        <w:rPr>
          <w:rFonts w:asciiTheme="minorHAnsi" w:hAnsiTheme="minorHAnsi" w:cstheme="minorHAnsi"/>
          <w:bCs/>
          <w:sz w:val="20"/>
          <w:szCs w:val="20"/>
        </w:rPr>
        <w:t xml:space="preserve">bankovní spojení: </w:t>
      </w:r>
      <w:proofErr w:type="spellStart"/>
      <w:r w:rsidR="0079193F">
        <w:rPr>
          <w:rFonts w:asciiTheme="minorHAnsi" w:hAnsiTheme="minorHAnsi" w:cstheme="minorHAnsi"/>
          <w:bCs/>
          <w:sz w:val="20"/>
          <w:szCs w:val="20"/>
        </w:rPr>
        <w:t>xxxxxxxxxxxxxxxxx</w:t>
      </w:r>
      <w:proofErr w:type="spellEnd"/>
      <w:r w:rsidRPr="00A97A35">
        <w:rPr>
          <w:rFonts w:asciiTheme="minorHAnsi" w:hAnsiTheme="minorHAnsi" w:cstheme="minorHAnsi"/>
          <w:bCs/>
          <w:sz w:val="20"/>
          <w:szCs w:val="20"/>
        </w:rPr>
        <w:t xml:space="preserve"> č. </w:t>
      </w:r>
      <w:proofErr w:type="spellStart"/>
      <w:r w:rsidRPr="00A97A35">
        <w:rPr>
          <w:rFonts w:asciiTheme="minorHAnsi" w:hAnsiTheme="minorHAnsi" w:cstheme="minorHAnsi"/>
          <w:bCs/>
          <w:sz w:val="20"/>
          <w:szCs w:val="20"/>
        </w:rPr>
        <w:t>ú.</w:t>
      </w:r>
      <w:proofErr w:type="spellEnd"/>
      <w:r w:rsidRPr="00A97A35">
        <w:rPr>
          <w:rFonts w:asciiTheme="minorHAnsi" w:hAnsiTheme="minorHAnsi" w:cstheme="minorHAnsi"/>
          <w:bCs/>
          <w:sz w:val="20"/>
          <w:szCs w:val="20"/>
        </w:rPr>
        <w:t xml:space="preserve">: </w:t>
      </w:r>
      <w:proofErr w:type="spellStart"/>
      <w:r w:rsidR="0079193F">
        <w:rPr>
          <w:rFonts w:asciiTheme="minorHAnsi" w:hAnsiTheme="minorHAnsi" w:cstheme="minorHAnsi"/>
          <w:bCs/>
          <w:sz w:val="20"/>
          <w:szCs w:val="20"/>
        </w:rPr>
        <w:t>xxxxxxxxxxxx</w:t>
      </w:r>
      <w:proofErr w:type="spellEnd"/>
    </w:p>
    <w:p w:rsidR="00AD2789" w:rsidRPr="00EA50BA" w:rsidRDefault="00A97A35" w:rsidP="00A97A35">
      <w:pPr>
        <w:tabs>
          <w:tab w:val="left" w:pos="1985"/>
        </w:tabs>
        <w:rPr>
          <w:rFonts w:asciiTheme="minorHAnsi" w:hAnsiTheme="minorHAnsi"/>
          <w:b/>
          <w:bCs/>
          <w:sz w:val="20"/>
          <w:szCs w:val="20"/>
        </w:rPr>
      </w:pPr>
      <w:r w:rsidRPr="00A97A35">
        <w:rPr>
          <w:rFonts w:asciiTheme="minorHAnsi" w:hAnsiTheme="minorHAnsi"/>
          <w:sz w:val="20"/>
          <w:szCs w:val="20"/>
        </w:rPr>
        <w:t xml:space="preserve">                                         </w:t>
      </w:r>
      <w:r w:rsidR="00AD2789" w:rsidRPr="00A97A35">
        <w:rPr>
          <w:rFonts w:asciiTheme="minorHAnsi" w:hAnsiTheme="minorHAnsi"/>
          <w:sz w:val="20"/>
          <w:szCs w:val="20"/>
        </w:rPr>
        <w:t>(dále jen „</w:t>
      </w:r>
      <w:r w:rsidR="00AD2789" w:rsidRPr="00A97A35">
        <w:rPr>
          <w:rFonts w:asciiTheme="minorHAnsi" w:hAnsiTheme="minorHAnsi"/>
          <w:b/>
          <w:bCs/>
          <w:sz w:val="20"/>
          <w:szCs w:val="20"/>
        </w:rPr>
        <w:t>zhotovitel“)</w:t>
      </w:r>
    </w:p>
    <w:p w:rsidR="00AD2789" w:rsidRPr="00EA50BA" w:rsidRDefault="00AD2789" w:rsidP="002422F2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/>
          <w:b/>
          <w:bCs/>
          <w:sz w:val="20"/>
          <w:szCs w:val="20"/>
          <w:u w:val="none"/>
        </w:rPr>
      </w:pPr>
    </w:p>
    <w:p w:rsidR="00AD2789" w:rsidRPr="00EA50BA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II.</w:t>
      </w:r>
    </w:p>
    <w:p w:rsidR="00AD2789" w:rsidRPr="00EA50BA" w:rsidRDefault="00AD2789" w:rsidP="002422F2">
      <w:pPr>
        <w:pStyle w:val="Nzev"/>
        <w:numPr>
          <w:ilvl w:val="0"/>
          <w:numId w:val="0"/>
        </w:numPr>
        <w:ind w:left="360" w:hanging="36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Předmět smlouvy</w:t>
      </w:r>
    </w:p>
    <w:p w:rsidR="006329EA" w:rsidRPr="00EA50BA" w:rsidRDefault="002139C5" w:rsidP="002139C5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2.1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>Podkladem pro uzavření této smlouvy je nabídka zhotovitele ze dne</w:t>
      </w:r>
      <w:r w:rsidR="00380282">
        <w:rPr>
          <w:rFonts w:asciiTheme="minorHAnsi" w:hAnsiTheme="minorHAnsi" w:cs="Calibri"/>
          <w:sz w:val="20"/>
          <w:szCs w:val="20"/>
        </w:rPr>
        <w:t xml:space="preserve"> </w:t>
      </w:r>
      <w:proofErr w:type="gramStart"/>
      <w:r w:rsidR="00A97A35">
        <w:rPr>
          <w:rFonts w:asciiTheme="minorHAnsi" w:hAnsiTheme="minorHAnsi" w:cs="Calibri"/>
          <w:sz w:val="20"/>
          <w:szCs w:val="20"/>
        </w:rPr>
        <w:t>22.9.2022</w:t>
      </w:r>
      <w:proofErr w:type="gramEnd"/>
      <w:r w:rsidR="00380282">
        <w:rPr>
          <w:rFonts w:asciiTheme="minorHAnsi" w:hAnsiTheme="minorHAnsi" w:cs="Calibri"/>
          <w:sz w:val="20"/>
          <w:szCs w:val="20"/>
        </w:rPr>
        <w:t xml:space="preserve"> </w:t>
      </w:r>
      <w:r w:rsidR="001D516C" w:rsidRPr="00EA50BA">
        <w:rPr>
          <w:rFonts w:asciiTheme="minorHAnsi" w:hAnsiTheme="minorHAnsi" w:cs="Calibri"/>
          <w:sz w:val="20"/>
          <w:szCs w:val="20"/>
        </w:rPr>
        <w:t>podaná k</w:t>
      </w:r>
      <w:r w:rsidR="00FC1FFA" w:rsidRPr="00EA50BA">
        <w:rPr>
          <w:rFonts w:asciiTheme="minorHAnsi" w:hAnsiTheme="minorHAnsi" w:cs="Calibri"/>
          <w:sz w:val="20"/>
          <w:szCs w:val="20"/>
        </w:rPr>
        <w:t> 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veřejné zakázce </w:t>
      </w:r>
      <w:r w:rsidR="00593D7F">
        <w:rPr>
          <w:rFonts w:asciiTheme="minorHAnsi" w:hAnsiTheme="minorHAnsi" w:cs="Calibri"/>
          <w:sz w:val="20"/>
          <w:szCs w:val="20"/>
        </w:rPr>
        <w:t>malého rozsahu</w:t>
      </w:r>
      <w:r w:rsidR="001D516C" w:rsidRPr="00EA50BA">
        <w:rPr>
          <w:rFonts w:asciiTheme="minorHAnsi" w:hAnsiTheme="minorHAnsi" w:cs="Calibri"/>
          <w:sz w:val="20"/>
          <w:szCs w:val="20"/>
        </w:rPr>
        <w:t>. Veřejná zakázka</w:t>
      </w:r>
      <w:r w:rsidR="00F4764C" w:rsidRPr="00EA50BA">
        <w:rPr>
          <w:rFonts w:asciiTheme="minorHAnsi" w:hAnsiTheme="minorHAnsi" w:cs="Calibri"/>
          <w:sz w:val="20"/>
          <w:szCs w:val="20"/>
        </w:rPr>
        <w:t xml:space="preserve"> 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je zveřejněná prostřednictvím elektronického systému </w:t>
      </w:r>
      <w:r w:rsidR="00F06B9F" w:rsidRPr="00EA50BA">
        <w:rPr>
          <w:rFonts w:asciiTheme="minorHAnsi" w:hAnsiTheme="minorHAnsi" w:cs="Calibri"/>
          <w:sz w:val="20"/>
          <w:szCs w:val="20"/>
        </w:rPr>
        <w:t>NEN</w:t>
      </w:r>
      <w:r w:rsidR="003E250C" w:rsidRPr="00EA50BA">
        <w:rPr>
          <w:rFonts w:asciiTheme="minorHAnsi" w:hAnsiTheme="minorHAnsi" w:cs="Calibri"/>
          <w:sz w:val="20"/>
          <w:szCs w:val="20"/>
        </w:rPr>
        <w:t xml:space="preserve"> č. </w:t>
      </w:r>
      <w:r w:rsidR="003C5D2A" w:rsidRPr="003C5D2A">
        <w:rPr>
          <w:rFonts w:asciiTheme="minorHAnsi" w:hAnsiTheme="minorHAnsi" w:cs="Calibri"/>
          <w:b/>
          <w:sz w:val="20"/>
          <w:szCs w:val="20"/>
        </w:rPr>
        <w:t>N006/22/V00022485</w:t>
      </w:r>
      <w:r w:rsidRPr="003C5D2A">
        <w:rPr>
          <w:rFonts w:asciiTheme="minorHAnsi" w:hAnsiTheme="minorHAnsi" w:cs="Calibri"/>
          <w:b/>
          <w:sz w:val="20"/>
          <w:szCs w:val="20"/>
        </w:rPr>
        <w:t>.</w:t>
      </w:r>
    </w:p>
    <w:p w:rsidR="00AD2789" w:rsidRPr="00EA50BA" w:rsidRDefault="002139C5" w:rsidP="002139C5">
      <w:pPr>
        <w:tabs>
          <w:tab w:val="left" w:pos="567"/>
        </w:tabs>
        <w:ind w:left="567" w:hanging="573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2.2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>Předmětem této Smlouvy je závazek zhotovitele provést v rozsahu a za podmínek sjednaných v této Smlouvě dílo specifikované v čl. III. této Smlouvy. Objednatel se zavazuje, že dílo provedené v souladu s touto Smlouvou převezme a uhradí cenu díla sjednanou v ustanovení čl. V. této Smlouvy</w:t>
      </w:r>
      <w:r w:rsidR="00AD2789" w:rsidRPr="00EA50BA">
        <w:rPr>
          <w:rFonts w:asciiTheme="minorHAnsi" w:hAnsiTheme="minorHAnsi"/>
          <w:b/>
          <w:bCs/>
          <w:sz w:val="20"/>
          <w:szCs w:val="20"/>
        </w:rPr>
        <w:t xml:space="preserve">     </w:t>
      </w:r>
    </w:p>
    <w:p w:rsidR="001D516C" w:rsidRPr="00EA50BA" w:rsidRDefault="001D516C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0"/>
          <w:szCs w:val="20"/>
          <w:u w:val="none"/>
        </w:rPr>
      </w:pPr>
    </w:p>
    <w:p w:rsidR="00AD2789" w:rsidRPr="00EA50BA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III.</w:t>
      </w:r>
    </w:p>
    <w:p w:rsidR="006329EA" w:rsidRPr="00EA50BA" w:rsidRDefault="00AD2789" w:rsidP="006329EA">
      <w:pPr>
        <w:pStyle w:val="Nzev"/>
        <w:numPr>
          <w:ilvl w:val="0"/>
          <w:numId w:val="0"/>
        </w:numPr>
        <w:ind w:left="360" w:hanging="36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Předmět díla</w:t>
      </w:r>
    </w:p>
    <w:p w:rsidR="002E14E0" w:rsidRPr="00452936" w:rsidRDefault="002139C5" w:rsidP="0045293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3.1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AD2789" w:rsidRPr="00452936">
        <w:rPr>
          <w:rFonts w:asciiTheme="minorHAnsi" w:hAnsiTheme="minorHAnsi" w:cs="Calibri"/>
          <w:sz w:val="20"/>
          <w:szCs w:val="20"/>
        </w:rPr>
        <w:t xml:space="preserve">Zhotovitel za </w:t>
      </w:r>
      <w:r w:rsidR="00AD2789" w:rsidRPr="00452936">
        <w:rPr>
          <w:rFonts w:asciiTheme="minorHAnsi" w:hAnsiTheme="minorHAnsi" w:cstheme="minorHAnsi"/>
          <w:sz w:val="20"/>
          <w:szCs w:val="20"/>
        </w:rPr>
        <w:t xml:space="preserve">podmínek sjednaných touto </w:t>
      </w:r>
      <w:r w:rsidR="00C07BD6" w:rsidRPr="00452936">
        <w:rPr>
          <w:rFonts w:asciiTheme="minorHAnsi" w:hAnsiTheme="minorHAnsi" w:cstheme="minorHAnsi"/>
          <w:sz w:val="20"/>
          <w:szCs w:val="20"/>
        </w:rPr>
        <w:t>S</w:t>
      </w:r>
      <w:r w:rsidR="00AD2789" w:rsidRPr="00452936">
        <w:rPr>
          <w:rFonts w:asciiTheme="minorHAnsi" w:hAnsiTheme="minorHAnsi" w:cstheme="minorHAnsi"/>
          <w:sz w:val="20"/>
          <w:szCs w:val="20"/>
        </w:rPr>
        <w:t>mlouvou, jejími přílohami</w:t>
      </w:r>
      <w:r w:rsidR="00C20616" w:rsidRPr="00452936">
        <w:rPr>
          <w:rFonts w:asciiTheme="minorHAnsi" w:hAnsiTheme="minorHAnsi" w:cstheme="minorHAnsi"/>
          <w:sz w:val="20"/>
          <w:szCs w:val="20"/>
        </w:rPr>
        <w:t xml:space="preserve"> a</w:t>
      </w:r>
      <w:r w:rsidR="00410106" w:rsidRPr="00452936">
        <w:rPr>
          <w:rFonts w:asciiTheme="minorHAnsi" w:hAnsiTheme="minorHAnsi" w:cstheme="minorHAnsi"/>
          <w:sz w:val="20"/>
          <w:szCs w:val="20"/>
        </w:rPr>
        <w:t xml:space="preserve"> </w:t>
      </w:r>
      <w:r w:rsidR="00BB3652">
        <w:rPr>
          <w:rFonts w:asciiTheme="minorHAnsi" w:hAnsiTheme="minorHAnsi" w:cstheme="minorHAnsi"/>
          <w:sz w:val="20"/>
          <w:szCs w:val="20"/>
        </w:rPr>
        <w:t>na základě zprávy o stavu</w:t>
      </w:r>
      <w:r w:rsidR="00AD2789" w:rsidRPr="00452936">
        <w:rPr>
          <w:rFonts w:asciiTheme="minorHAnsi" w:hAnsiTheme="minorHAnsi" w:cstheme="minorHAnsi"/>
          <w:sz w:val="20"/>
          <w:szCs w:val="20"/>
        </w:rPr>
        <w:t xml:space="preserve"> </w:t>
      </w:r>
      <w:r w:rsidR="002E14E0" w:rsidRPr="00452936">
        <w:rPr>
          <w:rFonts w:asciiTheme="minorHAnsi" w:hAnsiTheme="minorHAnsi" w:cstheme="minorHAnsi"/>
          <w:sz w:val="20"/>
          <w:szCs w:val="20"/>
        </w:rPr>
        <w:t>s</w:t>
      </w:r>
      <w:r w:rsidR="00AD2789" w:rsidRPr="00452936">
        <w:rPr>
          <w:rFonts w:asciiTheme="minorHAnsi" w:hAnsiTheme="minorHAnsi" w:cstheme="minorHAnsi"/>
          <w:sz w:val="20"/>
          <w:szCs w:val="20"/>
        </w:rPr>
        <w:t>e zavazuje provést svým jménem, na své náklady a na své</w:t>
      </w:r>
      <w:r w:rsidR="00452936" w:rsidRPr="00452936">
        <w:rPr>
          <w:rFonts w:asciiTheme="minorHAnsi" w:hAnsiTheme="minorHAnsi" w:cstheme="minorHAnsi"/>
          <w:sz w:val="20"/>
          <w:szCs w:val="20"/>
        </w:rPr>
        <w:t xml:space="preserve"> nebezpečí pro objednatele dílo</w:t>
      </w:r>
      <w:r w:rsidR="00AD2789" w:rsidRPr="00452936">
        <w:rPr>
          <w:rFonts w:asciiTheme="minorHAnsi" w:hAnsiTheme="minorHAnsi" w:cstheme="minorHAnsi"/>
          <w:sz w:val="20"/>
          <w:szCs w:val="20"/>
        </w:rPr>
        <w:t xml:space="preserve"> „</w:t>
      </w:r>
      <w:r w:rsidR="0072021E" w:rsidRPr="00AB0140">
        <w:rPr>
          <w:rFonts w:asciiTheme="minorHAnsi" w:hAnsiTheme="minorHAnsi"/>
          <w:b/>
          <w:sz w:val="20"/>
          <w:szCs w:val="20"/>
        </w:rPr>
        <w:t>SZ</w:t>
      </w:r>
      <w:r w:rsidR="0072021E" w:rsidRPr="00AB0140">
        <w:rPr>
          <w:rFonts w:asciiTheme="minorHAnsi" w:hAnsiTheme="minorHAnsi" w:cs="Calibri"/>
          <w:b/>
          <w:sz w:val="20"/>
          <w:szCs w:val="20"/>
        </w:rPr>
        <w:t xml:space="preserve"> Lednice</w:t>
      </w:r>
      <w:r w:rsidR="0072021E">
        <w:rPr>
          <w:rFonts w:asciiTheme="minorHAnsi" w:hAnsiTheme="minorHAnsi" w:cs="Calibri"/>
          <w:b/>
          <w:sz w:val="20"/>
          <w:szCs w:val="20"/>
        </w:rPr>
        <w:t xml:space="preserve"> jízdárny</w:t>
      </w:r>
      <w:r w:rsidR="0072021E" w:rsidRPr="00AB0140">
        <w:rPr>
          <w:rFonts w:asciiTheme="minorHAnsi" w:hAnsiTheme="minorHAnsi" w:cs="Calibri"/>
          <w:b/>
          <w:sz w:val="20"/>
          <w:szCs w:val="20"/>
        </w:rPr>
        <w:t xml:space="preserve"> – oprava </w:t>
      </w:r>
      <w:r w:rsidR="0072021E">
        <w:rPr>
          <w:rFonts w:asciiTheme="minorHAnsi" w:hAnsiTheme="minorHAnsi" w:cs="Calibri"/>
          <w:b/>
          <w:sz w:val="20"/>
          <w:szCs w:val="20"/>
        </w:rPr>
        <w:t>fas</w:t>
      </w:r>
      <w:r w:rsidR="0072021E" w:rsidRPr="00AB0140">
        <w:rPr>
          <w:rFonts w:asciiTheme="minorHAnsi" w:hAnsiTheme="minorHAnsi" w:cs="Calibri"/>
          <w:b/>
          <w:sz w:val="20"/>
          <w:szCs w:val="20"/>
        </w:rPr>
        <w:t>á</w:t>
      </w:r>
      <w:r w:rsidR="0072021E">
        <w:rPr>
          <w:rFonts w:asciiTheme="minorHAnsi" w:hAnsiTheme="minorHAnsi" w:cs="Calibri"/>
          <w:b/>
          <w:sz w:val="20"/>
          <w:szCs w:val="20"/>
        </w:rPr>
        <w:t>d</w:t>
      </w:r>
      <w:r w:rsidR="0072021E" w:rsidRPr="0072021E">
        <w:rPr>
          <w:rFonts w:asciiTheme="minorHAnsi" w:hAnsiTheme="minorHAnsi" w:cs="Calibri"/>
          <w:b/>
          <w:sz w:val="20"/>
          <w:szCs w:val="20"/>
        </w:rPr>
        <w:t xml:space="preserve"> pravého </w:t>
      </w:r>
      <w:proofErr w:type="spellStart"/>
      <w:r w:rsidR="0072021E" w:rsidRPr="0072021E">
        <w:rPr>
          <w:rFonts w:asciiTheme="minorHAnsi" w:hAnsiTheme="minorHAnsi" w:cs="Calibri"/>
          <w:b/>
          <w:sz w:val="20"/>
          <w:szCs w:val="20"/>
        </w:rPr>
        <w:t>rizalitu</w:t>
      </w:r>
      <w:proofErr w:type="spellEnd"/>
      <w:r w:rsidR="00FC1FFA" w:rsidRPr="0072021E">
        <w:rPr>
          <w:rFonts w:asciiTheme="minorHAnsi" w:hAnsiTheme="minorHAnsi" w:cs="Calibri"/>
          <w:b/>
          <w:sz w:val="20"/>
          <w:szCs w:val="20"/>
        </w:rPr>
        <w:t>“</w:t>
      </w:r>
      <w:r w:rsidR="003C3335" w:rsidRPr="0072021E">
        <w:rPr>
          <w:rFonts w:asciiTheme="minorHAnsi" w:hAnsiTheme="minorHAnsi" w:cs="Calibri"/>
          <w:b/>
          <w:sz w:val="20"/>
          <w:szCs w:val="20"/>
        </w:rPr>
        <w:t>.</w:t>
      </w:r>
      <w:r w:rsidR="003C3335" w:rsidRPr="000A4AC1">
        <w:rPr>
          <w:rFonts w:ascii="Calibri" w:hAnsi="Calibri" w:cs="Arial"/>
          <w:sz w:val="20"/>
          <w:szCs w:val="20"/>
        </w:rPr>
        <w:t xml:space="preserve"> </w:t>
      </w:r>
      <w:r w:rsidR="003C3335">
        <w:rPr>
          <w:rFonts w:ascii="Calibri" w:hAnsi="Calibri" w:cs="Arial"/>
          <w:sz w:val="20"/>
          <w:szCs w:val="20"/>
        </w:rPr>
        <w:t xml:space="preserve">Předmětem díla je provedení opravy </w:t>
      </w:r>
      <w:r w:rsidR="009B654A">
        <w:rPr>
          <w:rFonts w:ascii="Calibri" w:hAnsi="Calibri" w:cs="Arial"/>
          <w:sz w:val="20"/>
          <w:szCs w:val="20"/>
        </w:rPr>
        <w:t xml:space="preserve">degradovaných omítek fasády pravého </w:t>
      </w:r>
      <w:proofErr w:type="spellStart"/>
      <w:r w:rsidR="009B654A">
        <w:rPr>
          <w:rFonts w:ascii="Calibri" w:hAnsi="Calibri" w:cs="Arial"/>
          <w:sz w:val="20"/>
          <w:szCs w:val="20"/>
        </w:rPr>
        <w:t>rizalitu</w:t>
      </w:r>
      <w:proofErr w:type="spellEnd"/>
      <w:r w:rsidR="009B654A">
        <w:rPr>
          <w:rFonts w:ascii="Calibri" w:hAnsi="Calibri" w:cs="Arial"/>
          <w:sz w:val="20"/>
          <w:szCs w:val="20"/>
        </w:rPr>
        <w:t xml:space="preserve"> průčelí </w:t>
      </w:r>
      <w:r w:rsidR="003C3335">
        <w:rPr>
          <w:rFonts w:ascii="Calibri" w:hAnsi="Calibri" w:cs="Arial"/>
          <w:sz w:val="20"/>
          <w:szCs w:val="20"/>
        </w:rPr>
        <w:t>zámeckých jízdáren.</w:t>
      </w:r>
      <w:r w:rsidR="008B5D7D">
        <w:rPr>
          <w:rFonts w:ascii="Calibri" w:hAnsi="Calibri" w:cs="Arial"/>
          <w:sz w:val="20"/>
          <w:szCs w:val="20"/>
        </w:rPr>
        <w:t xml:space="preserve"> </w:t>
      </w:r>
      <w:r w:rsidR="008B5D7D" w:rsidRPr="008B5D7D">
        <w:rPr>
          <w:rFonts w:ascii="Calibri" w:hAnsi="Calibri" w:cs="Arial"/>
          <w:sz w:val="20"/>
          <w:szCs w:val="20"/>
        </w:rPr>
        <w:t>Jednotlivé opravy budou prováděny odpovídajícími řemeslnými postupy s ohledem k historickému charakteru objektu. Dílo bude prováděno v souladu s pokyny zástupce investora pro věci technické, výkonného garanta památkové péče a zástupce odboru regionálního rozvoje oddělením památkové péče KÚ Jihomoravského kraje.</w:t>
      </w:r>
      <w:r w:rsidR="003C3335">
        <w:rPr>
          <w:rFonts w:ascii="Calibri" w:hAnsi="Calibri" w:cs="Arial"/>
          <w:sz w:val="20"/>
          <w:szCs w:val="20"/>
        </w:rPr>
        <w:t xml:space="preserve"> Dílo bude prováděno </w:t>
      </w:r>
      <w:r w:rsidR="00452936" w:rsidRPr="008B5D7D">
        <w:rPr>
          <w:rFonts w:ascii="Calibri" w:hAnsi="Calibri" w:cs="Arial"/>
          <w:sz w:val="20"/>
          <w:szCs w:val="20"/>
        </w:rPr>
        <w:t>dle:</w:t>
      </w:r>
    </w:p>
    <w:p w:rsidR="00DC5DF2" w:rsidRPr="00452936" w:rsidRDefault="00C07BD6" w:rsidP="00617E1E">
      <w:pPr>
        <w:pStyle w:val="Normlnweb"/>
        <w:spacing w:before="0" w:beforeAutospacing="0" w:after="0" w:afterAutospacing="0"/>
        <w:ind w:left="567"/>
        <w:jc w:val="both"/>
        <w:rPr>
          <w:rFonts w:asciiTheme="minorHAnsi" w:hAnsiTheme="minorHAnsi" w:cs="Calibri"/>
          <w:sz w:val="20"/>
          <w:szCs w:val="20"/>
        </w:rPr>
      </w:pPr>
      <w:r w:rsidRPr="00452936">
        <w:rPr>
          <w:rFonts w:asciiTheme="minorHAnsi" w:hAnsiTheme="minorHAnsi" w:cs="Calibri"/>
          <w:sz w:val="20"/>
          <w:szCs w:val="20"/>
        </w:rPr>
        <w:t xml:space="preserve">- </w:t>
      </w:r>
      <w:r w:rsidR="00AD2789" w:rsidRPr="00452936">
        <w:rPr>
          <w:rFonts w:asciiTheme="minorHAnsi" w:hAnsiTheme="minorHAnsi" w:cs="Calibri"/>
          <w:sz w:val="20"/>
          <w:szCs w:val="20"/>
        </w:rPr>
        <w:t xml:space="preserve">nabídkového rozpočtu zhotovitele </w:t>
      </w:r>
      <w:r w:rsidR="00AD2789" w:rsidRPr="00A97A35">
        <w:rPr>
          <w:rFonts w:asciiTheme="minorHAnsi" w:hAnsiTheme="minorHAnsi" w:cs="Calibri"/>
          <w:sz w:val="20"/>
          <w:szCs w:val="20"/>
        </w:rPr>
        <w:t>ze dne</w:t>
      </w:r>
      <w:r w:rsidR="00321C3B" w:rsidRPr="00A97A35">
        <w:rPr>
          <w:rFonts w:asciiTheme="minorHAnsi" w:hAnsiTheme="minorHAnsi" w:cs="Calibri"/>
          <w:sz w:val="20"/>
          <w:szCs w:val="20"/>
        </w:rPr>
        <w:t xml:space="preserve"> </w:t>
      </w:r>
      <w:proofErr w:type="gramStart"/>
      <w:r w:rsidR="00A97A35" w:rsidRPr="00A97A35">
        <w:rPr>
          <w:rFonts w:asciiTheme="minorHAnsi" w:hAnsiTheme="minorHAnsi" w:cs="Calibri"/>
          <w:b/>
          <w:sz w:val="20"/>
          <w:szCs w:val="20"/>
        </w:rPr>
        <w:t>22.9.2022</w:t>
      </w:r>
      <w:proofErr w:type="gramEnd"/>
      <w:r w:rsidR="00321C3B" w:rsidRPr="00A97A35">
        <w:rPr>
          <w:rFonts w:asciiTheme="minorHAnsi" w:hAnsiTheme="minorHAnsi" w:cs="Calibri"/>
          <w:sz w:val="20"/>
          <w:szCs w:val="20"/>
        </w:rPr>
        <w:t>,</w:t>
      </w:r>
      <w:r w:rsidR="00AD2789" w:rsidRPr="00452936">
        <w:rPr>
          <w:rFonts w:asciiTheme="minorHAnsi" w:hAnsiTheme="minorHAnsi" w:cs="Calibri"/>
          <w:sz w:val="20"/>
          <w:szCs w:val="20"/>
        </w:rPr>
        <w:t xml:space="preserve"> který je </w:t>
      </w:r>
      <w:r w:rsidR="00AD2789" w:rsidRPr="00452936">
        <w:rPr>
          <w:rFonts w:asciiTheme="minorHAnsi" w:hAnsiTheme="minorHAnsi" w:cs="Calibri"/>
          <w:b/>
          <w:sz w:val="20"/>
          <w:szCs w:val="20"/>
        </w:rPr>
        <w:t>přílohou č. 1</w:t>
      </w:r>
      <w:r w:rsidR="00AD2789" w:rsidRPr="00452936">
        <w:rPr>
          <w:rFonts w:asciiTheme="minorHAnsi" w:hAnsiTheme="minorHAnsi" w:cs="Calibri"/>
          <w:sz w:val="20"/>
          <w:szCs w:val="20"/>
        </w:rPr>
        <w:t xml:space="preserve"> této </w:t>
      </w:r>
      <w:r w:rsidRPr="00452936">
        <w:rPr>
          <w:rFonts w:asciiTheme="minorHAnsi" w:hAnsiTheme="minorHAnsi" w:cs="Calibri"/>
          <w:sz w:val="20"/>
          <w:szCs w:val="20"/>
        </w:rPr>
        <w:t>S</w:t>
      </w:r>
      <w:r w:rsidR="00AD2789" w:rsidRPr="00452936">
        <w:rPr>
          <w:rFonts w:asciiTheme="minorHAnsi" w:hAnsiTheme="minorHAnsi" w:cs="Calibri"/>
          <w:sz w:val="20"/>
          <w:szCs w:val="20"/>
        </w:rPr>
        <w:t>mlouvy</w:t>
      </w:r>
      <w:r w:rsidRPr="00452936">
        <w:rPr>
          <w:rFonts w:asciiTheme="minorHAnsi" w:hAnsiTheme="minorHAnsi" w:cs="Calibri"/>
          <w:sz w:val="20"/>
          <w:szCs w:val="20"/>
        </w:rPr>
        <w:t>,</w:t>
      </w:r>
    </w:p>
    <w:p w:rsidR="001D516C" w:rsidRPr="00452936" w:rsidRDefault="00C96F4A" w:rsidP="00452936">
      <w:pPr>
        <w:ind w:left="567"/>
        <w:jc w:val="both"/>
        <w:rPr>
          <w:rFonts w:asciiTheme="minorHAnsi" w:hAnsiTheme="minorHAnsi" w:cs="Calibri"/>
          <w:sz w:val="20"/>
          <w:szCs w:val="20"/>
        </w:rPr>
      </w:pPr>
      <w:r w:rsidRPr="00452936">
        <w:rPr>
          <w:rFonts w:asciiTheme="minorHAnsi" w:hAnsiTheme="minorHAnsi" w:cs="Calibri"/>
          <w:sz w:val="20"/>
          <w:szCs w:val="20"/>
        </w:rPr>
        <w:t xml:space="preserve">- závazného stanoviska </w:t>
      </w:r>
      <w:r w:rsidR="004166B5" w:rsidRPr="00452936">
        <w:rPr>
          <w:rFonts w:asciiTheme="minorHAnsi" w:hAnsiTheme="minorHAnsi"/>
          <w:sz w:val="20"/>
          <w:szCs w:val="20"/>
        </w:rPr>
        <w:t>orgánu památkové péče</w:t>
      </w:r>
      <w:r w:rsidR="00566B67">
        <w:rPr>
          <w:rFonts w:asciiTheme="minorHAnsi" w:hAnsiTheme="minorHAnsi"/>
          <w:sz w:val="20"/>
          <w:szCs w:val="20"/>
        </w:rPr>
        <w:t>,</w:t>
      </w:r>
      <w:r w:rsidR="00C07BD6" w:rsidRPr="00452936">
        <w:rPr>
          <w:rFonts w:asciiTheme="minorHAnsi" w:hAnsiTheme="minorHAnsi" w:cs="Calibri"/>
          <w:sz w:val="20"/>
          <w:szCs w:val="20"/>
        </w:rPr>
        <w:t xml:space="preserve"> </w:t>
      </w:r>
    </w:p>
    <w:p w:rsidR="006329EA" w:rsidRPr="00EA50BA" w:rsidRDefault="002139C5" w:rsidP="002139C5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3.2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Místem provedení</w:t>
      </w:r>
      <w:r w:rsidR="00AD2789" w:rsidRPr="009B654A">
        <w:rPr>
          <w:rFonts w:asciiTheme="minorHAnsi" w:hAnsiTheme="minorHAnsi" w:cs="Calibri"/>
          <w:sz w:val="20"/>
          <w:szCs w:val="20"/>
        </w:rPr>
        <w:t xml:space="preserve"> díla je areál </w:t>
      </w:r>
      <w:r w:rsidR="00F06B9F" w:rsidRPr="009B654A">
        <w:rPr>
          <w:rFonts w:asciiTheme="minorHAnsi" w:hAnsiTheme="minorHAnsi" w:cs="Calibri"/>
          <w:sz w:val="20"/>
          <w:szCs w:val="20"/>
        </w:rPr>
        <w:t>S</w:t>
      </w:r>
      <w:r w:rsidR="001E5CE4" w:rsidRPr="009B654A">
        <w:rPr>
          <w:rFonts w:asciiTheme="minorHAnsi" w:hAnsiTheme="minorHAnsi" w:cs="Calibri"/>
          <w:sz w:val="20"/>
          <w:szCs w:val="20"/>
        </w:rPr>
        <w:t xml:space="preserve">Z </w:t>
      </w:r>
      <w:r w:rsidR="00593D7F" w:rsidRPr="009B654A">
        <w:rPr>
          <w:rFonts w:asciiTheme="minorHAnsi" w:hAnsiTheme="minorHAnsi" w:cs="Calibri"/>
          <w:sz w:val="20"/>
          <w:szCs w:val="20"/>
        </w:rPr>
        <w:t xml:space="preserve">Lednice, objekt </w:t>
      </w:r>
      <w:r w:rsidR="009B654A">
        <w:rPr>
          <w:rFonts w:asciiTheme="minorHAnsi" w:hAnsiTheme="minorHAnsi" w:cs="Calibri"/>
          <w:sz w:val="20"/>
          <w:szCs w:val="20"/>
        </w:rPr>
        <w:t>z</w:t>
      </w:r>
      <w:r w:rsidR="003C3335" w:rsidRPr="009B654A">
        <w:rPr>
          <w:rFonts w:asciiTheme="minorHAnsi" w:hAnsiTheme="minorHAnsi" w:cs="Calibri"/>
          <w:sz w:val="20"/>
          <w:szCs w:val="20"/>
        </w:rPr>
        <w:t>ámeckých jízdáren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, a to v rozsahu určeném </w:t>
      </w:r>
      <w:r w:rsidR="00380282">
        <w:rPr>
          <w:rFonts w:asciiTheme="minorHAnsi" w:hAnsiTheme="minorHAnsi" w:cs="Calibri"/>
          <w:sz w:val="20"/>
          <w:szCs w:val="20"/>
        </w:rPr>
        <w:t>nabídkovým rozpočtem</w:t>
      </w:r>
      <w:r w:rsidR="00C20616">
        <w:rPr>
          <w:rFonts w:asciiTheme="minorHAnsi" w:hAnsiTheme="minorHAnsi" w:cs="Calibri"/>
          <w:sz w:val="20"/>
          <w:szCs w:val="20"/>
        </w:rPr>
        <w:t xml:space="preserve"> </w:t>
      </w:r>
      <w:r w:rsidR="00AD2789" w:rsidRPr="00EA50BA">
        <w:rPr>
          <w:rFonts w:asciiTheme="minorHAnsi" w:hAnsiTheme="minorHAnsi" w:cs="Calibri"/>
          <w:sz w:val="20"/>
          <w:szCs w:val="20"/>
        </w:rPr>
        <w:t>(dále také jako „staveniště“).</w:t>
      </w:r>
    </w:p>
    <w:p w:rsidR="00AD2789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3.3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Související činnosti jsou předmětem plnění této smlouvy. Souvisejícími činnostmi se rozumí zejména: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zhotovení průběžné fotodokumentace postupu provádění stavby, tak aby byly zachyceny a dokumentovány všechny postupy stavby, zejména před zakrytím nebo překrytím stavebních prvků a to minimálně 1x týdně, kterou zhotovitel předá objednateli na CD vždy do 10 dnů po skončení </w:t>
      </w:r>
      <w:r w:rsidR="00A358E0" w:rsidRPr="00EA50BA">
        <w:rPr>
          <w:rFonts w:asciiTheme="minorHAnsi" w:hAnsiTheme="minorHAnsi" w:cs="Calibri"/>
          <w:sz w:val="20"/>
          <w:szCs w:val="20"/>
        </w:rPr>
        <w:t>stavby</w:t>
      </w:r>
      <w:r w:rsidRPr="00EA50BA">
        <w:rPr>
          <w:rFonts w:asciiTheme="minorHAnsi" w:hAnsiTheme="minorHAnsi" w:cs="Calibri"/>
          <w:sz w:val="20"/>
          <w:szCs w:val="20"/>
        </w:rPr>
        <w:t>;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lastRenderedPageBreak/>
        <w:t>provedení veškerých předepsaných zkoušek, atesty, certifikáty, prohlášení o shodě apod. a jejich předání zadavateli ve třech (3) vyhotoveních;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koordinace veškerých prací a dodávek, které jsou součástí díla</w:t>
      </w:r>
      <w:r w:rsidR="001B2EA6" w:rsidRPr="00EA50BA">
        <w:rPr>
          <w:rFonts w:asciiTheme="minorHAnsi" w:hAnsiTheme="minorHAnsi" w:cs="Calibri"/>
          <w:sz w:val="20"/>
          <w:szCs w:val="20"/>
        </w:rPr>
        <w:t>;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pravidelný úklid stavby a okolí stavby, staveniště (denně) vzhledem k tomu, že dílo bude realizováno za plného návštěvnického provozu;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celkový úklid stavby, staveniště a okolí před předáním a převzetím, který bude zahrnovat kompletní a úplné vyklizení a vyčištění stavby, staveniště a okolí před předáním a převzetím a to v takovém rozsahu, který umožní okamžité užívání bez provádění jakéhokoliv dalšího úklidu ze strany objednatele;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součástí úklidu je i úklid okolních ploch a komunikací, uvedení okolí stavby do stavu před zahájením realizace (u ploch a komunikací, které nejsou projektem řešeny);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účast na kolaudačním řízení stavby a v určených termínech odstranění případných závad uvedených v kolaudačním rozhodnutí vzniklých činností zhotovitele;</w:t>
      </w:r>
    </w:p>
    <w:p w:rsidR="00AD2789" w:rsidRPr="00EA50BA" w:rsidRDefault="003E250C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zajištění staveništních p</w:t>
      </w:r>
      <w:r w:rsidR="00C20616">
        <w:rPr>
          <w:rFonts w:asciiTheme="minorHAnsi" w:hAnsiTheme="minorHAnsi" w:cs="Calibri"/>
          <w:sz w:val="20"/>
          <w:szCs w:val="20"/>
        </w:rPr>
        <w:t>řípojný</w:t>
      </w:r>
      <w:r w:rsidRPr="00EA50BA">
        <w:rPr>
          <w:rFonts w:asciiTheme="minorHAnsi" w:hAnsiTheme="minorHAnsi" w:cs="Calibri"/>
          <w:sz w:val="20"/>
          <w:szCs w:val="20"/>
        </w:rPr>
        <w:t xml:space="preserve">ch bodů energií, zřízení podružného odběrného místa pro měření jejich měření a jejich úhrada, vybudování, provoz, údržba a likvidace staveništních přípojek. Úhrada energií bude vyúčtována objednatelem v termínech a cenách podle vyúčtování poskytovatelem energií samostatnou fakturou vystavenou objednatelem se splatností 21 dnů; 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vybudování, provoz, údržba a likvidace kompletního zařízení staveniště, jeho střežení a ochrana, požární ochrana, ekologická ochrana, zajištění případných dalších potřebných ploch, zajištění skládek a meziskládek, odvoz, uložení a likvidace odpadů a přebytečných hmot, zabezpečení příslušných povolení k provedení a provozu dočasných objektů zařízení staveniště včetně úhrady poplatků;</w:t>
      </w:r>
    </w:p>
    <w:p w:rsidR="00AD2789" w:rsidRPr="00EA50BA" w:rsidRDefault="00AD2789" w:rsidP="009D1C8E">
      <w:pPr>
        <w:numPr>
          <w:ilvl w:val="3"/>
          <w:numId w:val="5"/>
        </w:numPr>
        <w:tabs>
          <w:tab w:val="clear" w:pos="2880"/>
          <w:tab w:val="num" w:pos="851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uvedení veškerých zhotovitelem dotčených ploch, objektů a zařízení do původního stavu a po dokončení díla jejich předání zpět vlastníkům nebo provozovatelům písemným dokladem;</w:t>
      </w:r>
    </w:p>
    <w:p w:rsidR="00AD2789" w:rsidRDefault="00AD2789" w:rsidP="009D1C8E">
      <w:pPr>
        <w:numPr>
          <w:ilvl w:val="3"/>
          <w:numId w:val="5"/>
        </w:numPr>
        <w:tabs>
          <w:tab w:val="clear" w:pos="2880"/>
          <w:tab w:val="num" w:pos="851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veškeré další dodávky, práce, činnosti a služby, potřebné ke kompletnímu provedení předmětu díla, </w:t>
      </w:r>
      <w:r w:rsidR="00C20616">
        <w:rPr>
          <w:rFonts w:asciiTheme="minorHAnsi" w:hAnsiTheme="minorHAnsi" w:cs="Calibri"/>
          <w:sz w:val="20"/>
          <w:szCs w:val="20"/>
        </w:rPr>
        <w:t>jeho</w:t>
      </w:r>
      <w:r w:rsidRPr="00EA50BA">
        <w:rPr>
          <w:rFonts w:asciiTheme="minorHAnsi" w:hAnsiTheme="minorHAnsi" w:cs="Calibri"/>
          <w:sz w:val="20"/>
          <w:szCs w:val="20"/>
        </w:rPr>
        <w:t xml:space="preserve"> uvedení do provozu, o nichž zhotovitel před podpisem smlouvy měl nebo mohl vědět;</w:t>
      </w:r>
    </w:p>
    <w:p w:rsidR="00210F53" w:rsidRPr="009E6D46" w:rsidRDefault="009E6D46" w:rsidP="00817D05">
      <w:pPr>
        <w:pStyle w:val="Nzev"/>
        <w:keepNext/>
        <w:numPr>
          <w:ilvl w:val="3"/>
          <w:numId w:val="5"/>
        </w:numPr>
        <w:tabs>
          <w:tab w:val="clear" w:pos="2880"/>
          <w:tab w:val="num" w:pos="851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E6D46">
        <w:rPr>
          <w:rFonts w:eastAsia="Times New Roman"/>
          <w:snapToGrid w:val="0"/>
          <w:sz w:val="20"/>
          <w:szCs w:val="20"/>
          <w:u w:val="none"/>
        </w:rPr>
        <w:t>Zhotovitel je povinen vést stavební deník, do kterého zapisuje skutečnosti předepsané zák. č. 183/2006 Sb., stavebním zákonem, ve znění pozdějších předpisů, a příslušnou prováděcí vyhláškou č. 499/2006 Sb., o dokumentaci staveb, ve znění pozdějších předpisů. Tato povinnost se týká i staveb, podléhajících souhlasu s provedením ohlášené stavby. Zápisy do stavebního deníku provádí zhotovitel formou denních záznamů. Veškeré zápisy do stavebního deníku musí být zaznamenány zhotovitelem v ten den, kdy zapisované události nastaly. Stavební deník je základní dokumentací průběhu provádění díla. Zapisují se do něj veškeré skutečnosti, úkony a pokyny týkající se této smlouvy. Záznamy o postupu prací a jejich souvislostech se zapisují tentýž den, nejpozději následující den, ve kterém se na stavbě pracuje. U technicky jednoduchých staveb se mohou záznamy se souhlasem stavebního úřadu provádět nejdéle za období jednoho pracovního týdne</w:t>
      </w:r>
      <w:r>
        <w:rPr>
          <w:rFonts w:eastAsia="Times New Roman"/>
          <w:snapToGrid w:val="0"/>
          <w:sz w:val="20"/>
          <w:szCs w:val="20"/>
          <w:u w:val="none"/>
        </w:rPr>
        <w:t>.</w:t>
      </w:r>
    </w:p>
    <w:p w:rsidR="00AD2789" w:rsidRPr="00EA50BA" w:rsidRDefault="00C20616" w:rsidP="009D1C8E">
      <w:pPr>
        <w:numPr>
          <w:ilvl w:val="3"/>
          <w:numId w:val="5"/>
        </w:numPr>
        <w:tabs>
          <w:tab w:val="clear" w:pos="2880"/>
          <w:tab w:val="num" w:pos="851"/>
        </w:tabs>
        <w:ind w:left="851" w:hanging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splnění všech podmínek 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vyjádření nebo stanovisek či rozhodnutí všech dotčených orgánů a organizací, týkajících se realizace stavby a ukládaných stavebníkovi resp. </w:t>
      </w:r>
      <w:r w:rsidR="00640AE9" w:rsidRPr="00EA50BA">
        <w:rPr>
          <w:rFonts w:asciiTheme="minorHAnsi" w:hAnsiTheme="minorHAnsi" w:cs="Calibri"/>
          <w:sz w:val="20"/>
          <w:szCs w:val="20"/>
        </w:rPr>
        <w:t>investorovi</w:t>
      </w:r>
      <w:r w:rsidR="00AD2789" w:rsidRPr="00EA50BA">
        <w:rPr>
          <w:rFonts w:asciiTheme="minorHAnsi" w:hAnsiTheme="minorHAnsi" w:cs="Calibri"/>
          <w:sz w:val="20"/>
          <w:szCs w:val="20"/>
        </w:rPr>
        <w:t>, tuto skutečnost je zhotovitel při předání a převzetí dokončeného díla povinen prokázat předáním dokladů, ve kterých se nebudou vyskytovat závady.</w:t>
      </w:r>
    </w:p>
    <w:p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3.4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Zhotovitel podpisem této Smlouvy stvrzuje, že </w:t>
      </w:r>
      <w:r w:rsidRPr="00EA50BA">
        <w:rPr>
          <w:rFonts w:asciiTheme="minorHAnsi" w:hAnsiTheme="minorHAnsi" w:cs="Calibri"/>
          <w:sz w:val="20"/>
          <w:szCs w:val="20"/>
        </w:rPr>
        <w:t xml:space="preserve">při podpisu této smlouvy </w:t>
      </w:r>
      <w:r w:rsidR="00AD2789" w:rsidRPr="00EA50BA">
        <w:rPr>
          <w:rFonts w:asciiTheme="minorHAnsi" w:hAnsiTheme="minorHAnsi" w:cs="Calibri"/>
          <w:sz w:val="20"/>
          <w:szCs w:val="20"/>
        </w:rPr>
        <w:t>převzal od objednatele všech</w:t>
      </w:r>
      <w:r w:rsidR="00BB3652">
        <w:rPr>
          <w:rFonts w:asciiTheme="minorHAnsi" w:hAnsiTheme="minorHAnsi" w:cs="Calibri"/>
          <w:sz w:val="20"/>
          <w:szCs w:val="20"/>
        </w:rPr>
        <w:t>ny podklady</w:t>
      </w:r>
      <w:r w:rsidR="00AD2789" w:rsidRPr="00EA50BA">
        <w:rPr>
          <w:rFonts w:asciiTheme="minorHAnsi" w:hAnsiTheme="minorHAnsi" w:cs="Calibri"/>
          <w:sz w:val="20"/>
          <w:szCs w:val="20"/>
        </w:rPr>
        <w:t>, které jsou nezbytné pro provedení předmětného díla.</w:t>
      </w:r>
    </w:p>
    <w:p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3.5 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>Zhotovitel prohlašuje, že se seznámil s místem pro provedení stavb</w:t>
      </w:r>
      <w:r w:rsidR="00910903">
        <w:rPr>
          <w:rFonts w:asciiTheme="minorHAnsi" w:hAnsiTheme="minorHAnsi" w:cs="Calibri"/>
          <w:sz w:val="20"/>
          <w:szCs w:val="20"/>
        </w:rPr>
        <w:t xml:space="preserve">y, se stávajícími konstrukcemi 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a </w:t>
      </w:r>
      <w:r w:rsidR="00910903">
        <w:rPr>
          <w:rFonts w:asciiTheme="minorHAnsi" w:hAnsiTheme="minorHAnsi" w:cs="Calibri"/>
          <w:sz w:val="20"/>
          <w:szCs w:val="20"/>
        </w:rPr>
        <w:t xml:space="preserve">s </w:t>
      </w:r>
      <w:r w:rsidR="001D516C" w:rsidRPr="00EA50BA">
        <w:rPr>
          <w:rFonts w:asciiTheme="minorHAnsi" w:hAnsiTheme="minorHAnsi" w:cs="Calibri"/>
          <w:sz w:val="20"/>
          <w:szCs w:val="20"/>
        </w:rPr>
        <w:t>ostatními podklady pro provedení díla a všemi dalšími skutečnostmi, které mohou mít vliv na jeho plnění díla.</w:t>
      </w:r>
    </w:p>
    <w:p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3.6 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>Zhotovitel prohlašuje, že nezjistil při své odborné způsobilo</w:t>
      </w:r>
      <w:r w:rsidR="006329EA" w:rsidRPr="00EA50BA">
        <w:rPr>
          <w:rFonts w:asciiTheme="minorHAnsi" w:hAnsiTheme="minorHAnsi" w:cs="Calibri"/>
          <w:sz w:val="20"/>
          <w:szCs w:val="20"/>
        </w:rPr>
        <w:t xml:space="preserve">sti žádnou skutečnost, která by 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mohla bránit provedení díla podle této Smlouvy v termínu a za cenu dle této Smlouvy. </w:t>
      </w:r>
    </w:p>
    <w:p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3.7 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Zhotovitel je v plné míře odpovědný za škody způsobené svojí činností třetím stranám. Skutečnost, že tyto škody byly nahrazeny, zhotovitel prokáže při předání díla písemnými doklady potvrzenými odpovědnými zástupci dotčených třetích stran. </w:t>
      </w:r>
    </w:p>
    <w:p w:rsidR="006C6CCB" w:rsidRPr="0006120B" w:rsidRDefault="006C6CCB" w:rsidP="0006120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3.8 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Žádné změny díla nebudou započaty ani prováděny bez písemného dodatku k této smlouvě a pouze v souladu s příslušnými ustanoveními zákona o </w:t>
      </w:r>
      <w:r w:rsidR="00A358E0" w:rsidRPr="00EA50BA">
        <w:rPr>
          <w:rFonts w:asciiTheme="minorHAnsi" w:hAnsiTheme="minorHAnsi" w:cs="Calibri"/>
          <w:sz w:val="20"/>
          <w:szCs w:val="20"/>
        </w:rPr>
        <w:t xml:space="preserve">zadávání </w:t>
      </w:r>
      <w:r w:rsidR="001D516C" w:rsidRPr="00EA50BA">
        <w:rPr>
          <w:rFonts w:asciiTheme="minorHAnsi" w:hAnsiTheme="minorHAnsi" w:cs="Calibri"/>
          <w:sz w:val="20"/>
          <w:szCs w:val="20"/>
        </w:rPr>
        <w:t>veřejných zakáz</w:t>
      </w:r>
      <w:r w:rsidR="00A358E0" w:rsidRPr="00EA50BA">
        <w:rPr>
          <w:rFonts w:asciiTheme="minorHAnsi" w:hAnsiTheme="minorHAnsi" w:cs="Calibri"/>
          <w:sz w:val="20"/>
          <w:szCs w:val="20"/>
        </w:rPr>
        <w:t>e</w:t>
      </w:r>
      <w:r w:rsidR="001D516C" w:rsidRPr="00EA50BA">
        <w:rPr>
          <w:rFonts w:asciiTheme="minorHAnsi" w:hAnsiTheme="minorHAnsi" w:cs="Calibri"/>
          <w:sz w:val="20"/>
          <w:szCs w:val="20"/>
        </w:rPr>
        <w:t>k</w:t>
      </w:r>
      <w:r w:rsidR="00A358E0" w:rsidRPr="00EA50BA">
        <w:rPr>
          <w:rFonts w:asciiTheme="minorHAnsi" w:hAnsiTheme="minorHAnsi" w:cs="Calibri"/>
          <w:sz w:val="20"/>
          <w:szCs w:val="20"/>
        </w:rPr>
        <w:t xml:space="preserve"> </w:t>
      </w:r>
      <w:r w:rsidRPr="00EA50BA">
        <w:rPr>
          <w:rFonts w:asciiTheme="minorHAnsi" w:hAnsiTheme="minorHAnsi" w:cs="Calibri"/>
          <w:sz w:val="20"/>
          <w:szCs w:val="20"/>
        </w:rPr>
        <w:t>a</w:t>
      </w:r>
      <w:r w:rsidR="00A358E0" w:rsidRPr="00EA50BA">
        <w:rPr>
          <w:rFonts w:asciiTheme="minorHAnsi" w:hAnsiTheme="minorHAnsi" w:cs="Calibri"/>
          <w:sz w:val="20"/>
          <w:szCs w:val="20"/>
        </w:rPr>
        <w:t xml:space="preserve"> podle podmínek rozhodnutí o přidělení dotace, které vyžadují předchozí písemný souhlas správce dotačního programu.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 </w:t>
      </w:r>
    </w:p>
    <w:p w:rsidR="006C6CCB" w:rsidRPr="00EA50BA" w:rsidRDefault="0006120B" w:rsidP="006C6CC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06120B">
        <w:rPr>
          <w:rFonts w:asciiTheme="minorHAnsi" w:hAnsiTheme="minorHAnsi" w:cs="Calibri"/>
          <w:sz w:val="20"/>
          <w:szCs w:val="20"/>
        </w:rPr>
        <w:t>3.9</w:t>
      </w:r>
      <w:r w:rsidR="006C6CCB" w:rsidRPr="0006120B">
        <w:rPr>
          <w:rFonts w:asciiTheme="minorHAnsi" w:hAnsiTheme="minorHAnsi" w:cs="Calibri"/>
          <w:sz w:val="20"/>
          <w:szCs w:val="20"/>
        </w:rPr>
        <w:t xml:space="preserve"> </w:t>
      </w:r>
      <w:r w:rsidR="006C6CCB" w:rsidRPr="0006120B">
        <w:rPr>
          <w:rFonts w:asciiTheme="minorHAnsi" w:hAnsiTheme="minorHAnsi" w:cs="Calibri"/>
          <w:sz w:val="20"/>
          <w:szCs w:val="20"/>
        </w:rPr>
        <w:tab/>
      </w:r>
      <w:r w:rsidRPr="0006120B">
        <w:rPr>
          <w:rFonts w:asciiTheme="minorHAnsi" w:hAnsiTheme="minorHAnsi" w:cs="Calibri"/>
          <w:sz w:val="20"/>
          <w:szCs w:val="20"/>
        </w:rPr>
        <w:t>Objednatel a TDI</w:t>
      </w:r>
      <w:r w:rsidR="001D516C" w:rsidRPr="0006120B">
        <w:rPr>
          <w:rFonts w:asciiTheme="minorHAnsi" w:hAnsiTheme="minorHAnsi" w:cs="Calibri"/>
          <w:sz w:val="20"/>
          <w:szCs w:val="20"/>
        </w:rPr>
        <w:t xml:space="preserve"> nebo jimi řádně zmocněné osoby budou mít kdykoli právo kontrolovat dílo.</w:t>
      </w:r>
    </w:p>
    <w:p w:rsidR="001D516C" w:rsidRPr="00EA50BA" w:rsidRDefault="001D516C" w:rsidP="006C6CC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</w:p>
    <w:p w:rsidR="001D516C" w:rsidRPr="00EA50BA" w:rsidRDefault="001D516C" w:rsidP="001D516C">
      <w:pPr>
        <w:ind w:left="426" w:hanging="426"/>
        <w:jc w:val="both"/>
        <w:rPr>
          <w:rFonts w:asciiTheme="minorHAnsi" w:hAnsiTheme="minorHAnsi" w:cs="Calibri"/>
          <w:sz w:val="20"/>
          <w:szCs w:val="20"/>
        </w:rPr>
      </w:pPr>
    </w:p>
    <w:p w:rsidR="00AD2789" w:rsidRPr="00EA50BA" w:rsidRDefault="00AD2789" w:rsidP="00F4764C">
      <w:pPr>
        <w:ind w:left="426" w:hanging="426"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b/>
          <w:bCs/>
          <w:sz w:val="20"/>
          <w:szCs w:val="20"/>
        </w:rPr>
        <w:t>IV.</w:t>
      </w:r>
    </w:p>
    <w:p w:rsidR="00AD2789" w:rsidRPr="00EA50BA" w:rsidRDefault="00AD2789" w:rsidP="002422F2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b/>
          <w:bCs/>
          <w:sz w:val="20"/>
          <w:szCs w:val="20"/>
        </w:rPr>
        <w:t>Doba plnění</w:t>
      </w:r>
    </w:p>
    <w:p w:rsidR="001D516C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Dílo bude prováděno po níže uvedenou dobu v následujících termínech:</w:t>
      </w:r>
    </w:p>
    <w:p w:rsidR="00E824D9" w:rsidRPr="00E824D9" w:rsidRDefault="00E824D9" w:rsidP="00E824D9">
      <w:pPr>
        <w:pStyle w:val="Zkladntext"/>
        <w:numPr>
          <w:ilvl w:val="0"/>
          <w:numId w:val="11"/>
        </w:numPr>
        <w:ind w:left="851" w:right="0" w:hanging="284"/>
        <w:rPr>
          <w:rFonts w:asciiTheme="minorHAnsi" w:hAnsiTheme="minorHAnsi" w:cs="Calibri"/>
          <w:bCs/>
        </w:rPr>
      </w:pPr>
      <w:r w:rsidRPr="00E824D9">
        <w:rPr>
          <w:rFonts w:ascii="Calibri" w:hAnsi="Calibri"/>
          <w:b/>
          <w:bCs/>
          <w:snapToGrid w:val="0"/>
        </w:rPr>
        <w:t>termín protokolárního předání a převzetí staveniště</w:t>
      </w:r>
      <w:r>
        <w:rPr>
          <w:rFonts w:ascii="Calibri" w:hAnsi="Calibri"/>
          <w:bCs/>
          <w:snapToGrid w:val="0"/>
        </w:rPr>
        <w:t>: do 3 dnů od nabytí účinnosti Smlouvy</w:t>
      </w:r>
    </w:p>
    <w:p w:rsidR="00E824D9" w:rsidRPr="00EF4534" w:rsidRDefault="00E824D9" w:rsidP="00E824D9">
      <w:pPr>
        <w:pStyle w:val="Zkladntext"/>
        <w:numPr>
          <w:ilvl w:val="0"/>
          <w:numId w:val="11"/>
        </w:numPr>
        <w:ind w:left="851" w:right="0" w:hanging="284"/>
        <w:rPr>
          <w:rFonts w:asciiTheme="minorHAnsi" w:hAnsiTheme="minorHAnsi" w:cs="Calibri"/>
          <w:bCs/>
        </w:rPr>
      </w:pPr>
      <w:r w:rsidRPr="00EF4534">
        <w:rPr>
          <w:rFonts w:asciiTheme="minorHAnsi" w:hAnsiTheme="minorHAnsi" w:cs="Calibri"/>
          <w:b/>
          <w:bCs/>
        </w:rPr>
        <w:t>termín zahájení díla</w:t>
      </w:r>
      <w:r w:rsidRPr="00EF4534">
        <w:rPr>
          <w:rFonts w:asciiTheme="minorHAnsi" w:hAnsiTheme="minorHAnsi" w:cs="Calibri"/>
          <w:bCs/>
        </w:rPr>
        <w:t>:</w:t>
      </w:r>
      <w:r>
        <w:rPr>
          <w:rFonts w:asciiTheme="minorHAnsi" w:hAnsiTheme="minorHAnsi" w:cs="Calibri"/>
          <w:bCs/>
        </w:rPr>
        <w:t xml:space="preserve"> do 3 pracovních dnů od protokolárního převzetí staveniště</w:t>
      </w:r>
    </w:p>
    <w:p w:rsidR="001D516C" w:rsidRPr="00EF4534" w:rsidRDefault="001D516C" w:rsidP="00EF4534">
      <w:pPr>
        <w:pStyle w:val="Zkladntext"/>
        <w:numPr>
          <w:ilvl w:val="0"/>
          <w:numId w:val="11"/>
        </w:numPr>
        <w:ind w:left="851" w:right="0" w:hanging="284"/>
        <w:rPr>
          <w:rFonts w:asciiTheme="minorHAnsi" w:hAnsiTheme="minorHAnsi" w:cs="Calibri"/>
          <w:bCs/>
        </w:rPr>
      </w:pPr>
      <w:r w:rsidRPr="00EF4534">
        <w:rPr>
          <w:rFonts w:asciiTheme="minorHAnsi" w:hAnsiTheme="minorHAnsi" w:cs="Calibri"/>
          <w:b/>
          <w:bCs/>
        </w:rPr>
        <w:t>termín protokolárního předání díla bez vad a nedodělků</w:t>
      </w:r>
      <w:r w:rsidRPr="00EF4534">
        <w:rPr>
          <w:rFonts w:asciiTheme="minorHAnsi" w:hAnsiTheme="minorHAnsi" w:cs="Calibri"/>
          <w:bCs/>
        </w:rPr>
        <w:t xml:space="preserve">: </w:t>
      </w:r>
      <w:r w:rsidR="00AB0140">
        <w:rPr>
          <w:rFonts w:asciiTheme="minorHAnsi" w:hAnsiTheme="minorHAnsi" w:cs="Calibri"/>
          <w:bCs/>
        </w:rPr>
        <w:t xml:space="preserve">do </w:t>
      </w:r>
      <w:r w:rsidR="009B654A">
        <w:rPr>
          <w:rFonts w:asciiTheme="minorHAnsi" w:hAnsiTheme="minorHAnsi" w:cs="Calibri"/>
          <w:bCs/>
        </w:rPr>
        <w:t>15</w:t>
      </w:r>
      <w:r w:rsidR="00AB0140">
        <w:rPr>
          <w:rFonts w:asciiTheme="minorHAnsi" w:hAnsiTheme="minorHAnsi" w:cs="Calibri"/>
          <w:bCs/>
        </w:rPr>
        <w:t>.</w:t>
      </w:r>
      <w:r w:rsidR="00E824D9">
        <w:rPr>
          <w:rFonts w:asciiTheme="minorHAnsi" w:hAnsiTheme="minorHAnsi" w:cs="Calibri"/>
          <w:bCs/>
        </w:rPr>
        <w:t xml:space="preserve"> </w:t>
      </w:r>
      <w:r w:rsidR="00AB0140">
        <w:rPr>
          <w:rFonts w:asciiTheme="minorHAnsi" w:hAnsiTheme="minorHAnsi" w:cs="Calibri"/>
          <w:bCs/>
        </w:rPr>
        <w:t>1</w:t>
      </w:r>
      <w:r w:rsidR="00147B54">
        <w:rPr>
          <w:rFonts w:asciiTheme="minorHAnsi" w:hAnsiTheme="minorHAnsi" w:cs="Calibri"/>
          <w:bCs/>
        </w:rPr>
        <w:t>1</w:t>
      </w:r>
      <w:r w:rsidR="00AB0140">
        <w:rPr>
          <w:rFonts w:asciiTheme="minorHAnsi" w:hAnsiTheme="minorHAnsi" w:cs="Calibri"/>
          <w:bCs/>
        </w:rPr>
        <w:t>. 202</w:t>
      </w:r>
      <w:r w:rsidR="00147B54">
        <w:rPr>
          <w:rFonts w:asciiTheme="minorHAnsi" w:hAnsiTheme="minorHAnsi" w:cs="Calibri"/>
          <w:bCs/>
        </w:rPr>
        <w:t>2</w:t>
      </w:r>
    </w:p>
    <w:p w:rsidR="001D516C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Zhotovitel se zavazuje celé dílo řádně zhotovit, ukončit a předat objednateli ve výše uvedeném termínu na základě oboustranně podepsaného protokolu o převzetí a předání díla. Součástí předání díla budou i dokumenty, </w:t>
      </w:r>
      <w:r w:rsidR="001B2EA6" w:rsidRPr="00EA50BA">
        <w:rPr>
          <w:rFonts w:asciiTheme="minorHAnsi" w:hAnsiTheme="minorHAnsi" w:cs="Calibri"/>
          <w:sz w:val="20"/>
          <w:szCs w:val="20"/>
        </w:rPr>
        <w:t xml:space="preserve">zejména </w:t>
      </w:r>
      <w:r w:rsidRPr="00EA50BA">
        <w:rPr>
          <w:rFonts w:asciiTheme="minorHAnsi" w:hAnsiTheme="minorHAnsi" w:cs="Calibri"/>
          <w:sz w:val="20"/>
          <w:szCs w:val="20"/>
        </w:rPr>
        <w:t>záruční listiny, prohlášení o původu zboží, návod k použití apod.</w:t>
      </w:r>
      <w:r w:rsidR="001B2EA6" w:rsidRPr="00EA50BA">
        <w:rPr>
          <w:rFonts w:asciiTheme="minorHAnsi" w:hAnsiTheme="minorHAnsi" w:cs="Calibri"/>
          <w:sz w:val="20"/>
          <w:szCs w:val="20"/>
        </w:rPr>
        <w:t xml:space="preserve"> </w:t>
      </w:r>
      <w:r w:rsidR="00081913" w:rsidRPr="00EA50BA">
        <w:rPr>
          <w:rFonts w:asciiTheme="minorHAnsi" w:hAnsiTheme="minorHAnsi" w:cs="Calibri"/>
          <w:sz w:val="20"/>
          <w:szCs w:val="20"/>
        </w:rPr>
        <w:t>Kolaudační řízení organizuje objednatel a zhotovitel je povinen poskytnout mu součinnost ve smyslu ustanovení odst. 3.3 výše.</w:t>
      </w:r>
    </w:p>
    <w:p w:rsidR="001D516C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Zhotovitel podpisem této smlouvy vyjadřuje bezvýhradný souhlas s výlučným právem objednatele omezit předmět díla či provádění díla ukončit např. z důvodů nepřidělení finančních prostředků, a to jednostranným příkazem, který bude pro zhotovitele závazný dnem jeho doručení. Zhotovitel souhlasí s touto možností a je si vědom skutečnosti, že pokud nastane takovýto případ, nemá právo vymáhat realizaci předmětu díla a nemůže objednateli účtovat jakékoliv sankce ani náhrady škod z toho plynoucí.</w:t>
      </w:r>
    </w:p>
    <w:p w:rsidR="001D516C" w:rsidRPr="00EA50BA" w:rsidRDefault="001D516C" w:rsidP="00566499">
      <w:pPr>
        <w:numPr>
          <w:ilvl w:val="1"/>
          <w:numId w:val="2"/>
        </w:numPr>
        <w:tabs>
          <w:tab w:val="clear" w:pos="360"/>
          <w:tab w:val="num" w:pos="567"/>
        </w:tabs>
        <w:ind w:left="540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Organizace provádění díla bude </w:t>
      </w:r>
      <w:r w:rsidR="00566499">
        <w:rPr>
          <w:rFonts w:asciiTheme="minorHAnsi" w:hAnsiTheme="minorHAnsi" w:cs="Calibri"/>
          <w:sz w:val="20"/>
          <w:szCs w:val="20"/>
        </w:rPr>
        <w:t>probíhat v koordinaci se správou objektu tak, aby realizace díla neomezovala provoz a případně plánované akce v areálu SZ Lednice.</w:t>
      </w:r>
    </w:p>
    <w:p w:rsidR="001D516C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Smluvní strany se dohodly, že dílo podle této Smlouvy bude dokončeno v</w:t>
      </w:r>
      <w:r w:rsidR="008E0436">
        <w:rPr>
          <w:rFonts w:asciiTheme="minorHAnsi" w:hAnsiTheme="minorHAnsi" w:cs="Calibri"/>
          <w:sz w:val="20"/>
          <w:szCs w:val="20"/>
        </w:rPr>
        <w:t>e stanoveném</w:t>
      </w:r>
      <w:r w:rsidRPr="00EA50BA">
        <w:rPr>
          <w:rFonts w:asciiTheme="minorHAnsi" w:hAnsiTheme="minorHAnsi" w:cs="Calibri"/>
          <w:sz w:val="20"/>
          <w:szCs w:val="20"/>
        </w:rPr>
        <w:t> termín</w:t>
      </w:r>
      <w:r w:rsidR="008E0436">
        <w:rPr>
          <w:rFonts w:asciiTheme="minorHAnsi" w:hAnsiTheme="minorHAnsi" w:cs="Calibri"/>
          <w:sz w:val="20"/>
          <w:szCs w:val="20"/>
        </w:rPr>
        <w:t>u, který je</w:t>
      </w:r>
      <w:r w:rsidRPr="00EA50BA">
        <w:rPr>
          <w:rFonts w:asciiTheme="minorHAnsi" w:hAnsiTheme="minorHAnsi" w:cs="Calibri"/>
          <w:sz w:val="20"/>
          <w:szCs w:val="20"/>
        </w:rPr>
        <w:t xml:space="preserve"> pro zhotovitele závazn</w:t>
      </w:r>
      <w:r w:rsidR="008E0436">
        <w:rPr>
          <w:rFonts w:asciiTheme="minorHAnsi" w:hAnsiTheme="minorHAnsi" w:cs="Calibri"/>
          <w:sz w:val="20"/>
          <w:szCs w:val="20"/>
        </w:rPr>
        <w:t>ý</w:t>
      </w:r>
      <w:r w:rsidRPr="00EA50BA">
        <w:rPr>
          <w:rFonts w:asciiTheme="minorHAnsi" w:hAnsiTheme="minorHAnsi" w:cs="Calibri"/>
          <w:sz w:val="20"/>
          <w:szCs w:val="20"/>
        </w:rPr>
        <w:t>.</w:t>
      </w:r>
    </w:p>
    <w:p w:rsidR="001B2EA6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Zhotovitel je povinen předem prokazatelně vyzvat objednatele k převzetí dokončeného díla. </w:t>
      </w:r>
    </w:p>
    <w:p w:rsidR="001D516C" w:rsidRPr="00EA50BA" w:rsidRDefault="001D516C" w:rsidP="001D516C">
      <w:pPr>
        <w:pStyle w:val="Nzev"/>
        <w:numPr>
          <w:ilvl w:val="0"/>
          <w:numId w:val="0"/>
        </w:numPr>
        <w:ind w:left="4254"/>
        <w:jc w:val="both"/>
        <w:rPr>
          <w:rFonts w:asciiTheme="minorHAnsi" w:hAnsiTheme="minorHAnsi"/>
          <w:b/>
          <w:bCs/>
          <w:sz w:val="20"/>
          <w:szCs w:val="20"/>
          <w:u w:val="none"/>
        </w:rPr>
      </w:pPr>
    </w:p>
    <w:p w:rsidR="001D516C" w:rsidRPr="00EA50BA" w:rsidRDefault="001D516C" w:rsidP="001D516C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V.</w:t>
      </w:r>
    </w:p>
    <w:p w:rsidR="001D516C" w:rsidRPr="00EA50BA" w:rsidRDefault="001D516C" w:rsidP="001D516C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Cena díla a platební podmínky</w:t>
      </w:r>
    </w:p>
    <w:p w:rsidR="001D516C" w:rsidRPr="00EA50BA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Smluvní strany se dohodly na tom, že celková cena za provedení díla specifikovaného v článku </w:t>
      </w:r>
    </w:p>
    <w:p w:rsidR="001D516C" w:rsidRPr="00EA50BA" w:rsidRDefault="001D516C" w:rsidP="001D516C">
      <w:pPr>
        <w:ind w:left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III. této smlouvy činí: </w:t>
      </w:r>
      <w:r w:rsidR="00A97A35" w:rsidRPr="00A97A35">
        <w:rPr>
          <w:rFonts w:asciiTheme="minorHAnsi" w:hAnsiTheme="minorHAnsi" w:cs="Calibri"/>
          <w:b/>
          <w:sz w:val="20"/>
          <w:szCs w:val="20"/>
        </w:rPr>
        <w:t>196.112</w:t>
      </w:r>
      <w:r w:rsidRPr="00A97A35">
        <w:rPr>
          <w:rFonts w:asciiTheme="minorHAnsi" w:hAnsiTheme="minorHAnsi" w:cs="Calibri"/>
          <w:b/>
          <w:sz w:val="20"/>
          <w:szCs w:val="20"/>
        </w:rPr>
        <w:t xml:space="preserve">,-Kč (slovy: </w:t>
      </w:r>
      <w:proofErr w:type="spellStart"/>
      <w:r w:rsidR="00A97A35" w:rsidRPr="00A97A35">
        <w:rPr>
          <w:rFonts w:asciiTheme="minorHAnsi" w:hAnsiTheme="minorHAnsi" w:cs="Calibri"/>
          <w:b/>
          <w:sz w:val="20"/>
          <w:szCs w:val="20"/>
        </w:rPr>
        <w:t>stodevadesátšesttisícstodvanáct</w:t>
      </w:r>
      <w:proofErr w:type="spellEnd"/>
      <w:r w:rsidRPr="00A97A35">
        <w:rPr>
          <w:rFonts w:asciiTheme="minorHAnsi" w:hAnsiTheme="minorHAnsi" w:cs="Calibri"/>
          <w:b/>
          <w:sz w:val="20"/>
          <w:szCs w:val="20"/>
        </w:rPr>
        <w:t xml:space="preserve"> korun českých</w:t>
      </w:r>
      <w:r w:rsidRPr="00EA50BA">
        <w:rPr>
          <w:rFonts w:asciiTheme="minorHAnsi" w:hAnsiTheme="minorHAnsi" w:cs="Calibri"/>
          <w:sz w:val="20"/>
          <w:szCs w:val="20"/>
        </w:rPr>
        <w:t>)</w:t>
      </w:r>
      <w:r w:rsidR="00567834">
        <w:rPr>
          <w:rFonts w:asciiTheme="minorHAnsi" w:hAnsiTheme="minorHAnsi" w:cs="Calibri"/>
          <w:sz w:val="20"/>
          <w:szCs w:val="20"/>
        </w:rPr>
        <w:t xml:space="preserve">. </w:t>
      </w:r>
    </w:p>
    <w:p w:rsidR="001D516C" w:rsidRPr="00A97A35" w:rsidRDefault="00A97A35" w:rsidP="00A97A35">
      <w:pPr>
        <w:numPr>
          <w:ilvl w:val="1"/>
          <w:numId w:val="3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Zhotovitel je plátcem DPH. </w:t>
      </w:r>
      <w:r w:rsidRPr="00EA50BA">
        <w:rPr>
          <w:rFonts w:asciiTheme="minorHAnsi" w:hAnsiTheme="minorHAnsi" w:cs="Calibri"/>
          <w:sz w:val="20"/>
          <w:szCs w:val="20"/>
        </w:rPr>
        <w:t>K ceně díla bude připočteno DPH v sazbě aktuální v den uskutečnění zdanitelného plnění.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1D516C" w:rsidRPr="00A97A35">
        <w:rPr>
          <w:rFonts w:asciiTheme="minorHAnsi" w:hAnsiTheme="minorHAnsi" w:cs="Calibri"/>
          <w:bCs/>
          <w:sz w:val="20"/>
          <w:szCs w:val="20"/>
        </w:rPr>
        <w:t xml:space="preserve">Cena díla celkem s DPH ve výši ke </w:t>
      </w:r>
      <w:r>
        <w:rPr>
          <w:rFonts w:asciiTheme="minorHAnsi" w:hAnsiTheme="minorHAnsi" w:cs="Calibri"/>
          <w:bCs/>
          <w:sz w:val="20"/>
          <w:szCs w:val="20"/>
        </w:rPr>
        <w:t>dni uzavření této smlouvy činí</w:t>
      </w:r>
      <w:r w:rsidRPr="00A97A35">
        <w:t xml:space="preserve"> </w:t>
      </w:r>
      <w:r w:rsidRPr="00A97A35">
        <w:rPr>
          <w:rFonts w:asciiTheme="minorHAnsi" w:hAnsiTheme="minorHAnsi" w:cs="Calibri"/>
          <w:b/>
          <w:bCs/>
          <w:sz w:val="20"/>
          <w:szCs w:val="20"/>
        </w:rPr>
        <w:t xml:space="preserve">237.295,52 </w:t>
      </w:r>
      <w:r w:rsidR="001D516C" w:rsidRPr="00A97A35">
        <w:rPr>
          <w:rFonts w:asciiTheme="minorHAnsi" w:hAnsiTheme="minorHAnsi" w:cs="Calibri"/>
          <w:b/>
          <w:bCs/>
          <w:sz w:val="20"/>
          <w:szCs w:val="20"/>
        </w:rPr>
        <w:t>Kč</w:t>
      </w:r>
      <w:r>
        <w:rPr>
          <w:rFonts w:asciiTheme="minorHAnsi" w:hAnsiTheme="minorHAnsi" w:cs="Calibri"/>
          <w:bCs/>
          <w:sz w:val="20"/>
          <w:szCs w:val="20"/>
        </w:rPr>
        <w:t>.</w:t>
      </w:r>
    </w:p>
    <w:p w:rsidR="001D516C" w:rsidRPr="00EA50BA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Smluvní cena uvedená v bodě 5.1 je cenou pevnou, maximální a nepřekročitelnou, a to za dílo provedené v rozsahu a kvalitě dle závazných podkladů pro jeho provedení dle této Smlouvy a současně provedené v čase plnění dle této Smlouvy. Cena obsahuje veškeré náklady zhotovitele na řádné zhotovení díla včetně veškerých vedlejších nákladů a přiměřeného zisku.</w:t>
      </w:r>
    </w:p>
    <w:p w:rsidR="001D516C" w:rsidRPr="00EA50BA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Sjednanou cenu díla lze měnit pouze a výlučně formou písemných, vzestupně číslovaných dodatků, a to pouze z</w:t>
      </w:r>
      <w:r w:rsidR="00A358E0" w:rsidRPr="00EA50BA">
        <w:rPr>
          <w:rFonts w:asciiTheme="minorHAnsi" w:hAnsiTheme="minorHAnsi" w:cs="Calibri"/>
          <w:sz w:val="20"/>
          <w:szCs w:val="20"/>
        </w:rPr>
        <w:t xml:space="preserve">e zákonných </w:t>
      </w:r>
      <w:r w:rsidRPr="00EA50BA">
        <w:rPr>
          <w:rFonts w:asciiTheme="minorHAnsi" w:hAnsiTheme="minorHAnsi" w:cs="Calibri"/>
          <w:sz w:val="20"/>
          <w:szCs w:val="20"/>
        </w:rPr>
        <w:t xml:space="preserve">důvodů </w:t>
      </w:r>
      <w:r w:rsidR="00A358E0" w:rsidRPr="00EA50BA">
        <w:rPr>
          <w:rFonts w:asciiTheme="minorHAnsi" w:hAnsiTheme="minorHAnsi" w:cs="Calibri"/>
          <w:sz w:val="20"/>
          <w:szCs w:val="20"/>
        </w:rPr>
        <w:t xml:space="preserve">a podle podmínek </w:t>
      </w:r>
      <w:r w:rsidRPr="00EA50BA">
        <w:rPr>
          <w:rFonts w:asciiTheme="minorHAnsi" w:hAnsiTheme="minorHAnsi" w:cs="Calibri"/>
          <w:sz w:val="20"/>
          <w:szCs w:val="20"/>
        </w:rPr>
        <w:t xml:space="preserve">uvedených v této Smlouvě. </w:t>
      </w:r>
    </w:p>
    <w:p w:rsidR="001D516C" w:rsidRPr="00EA50BA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V případě, že dojde </w:t>
      </w:r>
      <w:r w:rsidR="0004332D" w:rsidRPr="0004332D">
        <w:rPr>
          <w:rFonts w:asciiTheme="minorHAnsi" w:hAnsiTheme="minorHAnsi" w:cs="Calibri"/>
          <w:sz w:val="20"/>
          <w:szCs w:val="20"/>
        </w:rPr>
        <w:t xml:space="preserve">ke změně rozsahu díla </w:t>
      </w:r>
      <w:r w:rsidR="0004332D" w:rsidRPr="00410106">
        <w:rPr>
          <w:rFonts w:asciiTheme="minorHAnsi" w:hAnsiTheme="minorHAnsi" w:cs="Calibri"/>
          <w:sz w:val="20"/>
          <w:szCs w:val="20"/>
        </w:rPr>
        <w:t>(více či méně práce), postupuje objednatel pouze v souladu se zákon</w:t>
      </w:r>
      <w:r w:rsidR="00410106">
        <w:rPr>
          <w:rFonts w:asciiTheme="minorHAnsi" w:hAnsiTheme="minorHAnsi" w:cs="Calibri"/>
          <w:sz w:val="20"/>
          <w:szCs w:val="20"/>
        </w:rPr>
        <w:t>em o zadávání veřejných zakázek</w:t>
      </w:r>
      <w:r w:rsidRPr="00EA50BA">
        <w:rPr>
          <w:rFonts w:asciiTheme="minorHAnsi" w:hAnsiTheme="minorHAnsi" w:cs="Calibri"/>
          <w:sz w:val="20"/>
          <w:szCs w:val="20"/>
        </w:rPr>
        <w:t xml:space="preserve">. </w:t>
      </w:r>
    </w:p>
    <w:p w:rsidR="00E85F15" w:rsidRPr="00EA50BA" w:rsidRDefault="00E85F15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Smluvní strany se dohodly, že nabídnutá cena víceprací nemůže převýšit cenu položkového rozpočtu</w:t>
      </w:r>
      <w:r w:rsidR="00E824D9">
        <w:rPr>
          <w:rFonts w:asciiTheme="minorHAnsi" w:hAnsiTheme="minorHAnsi" w:cs="Calibri"/>
          <w:sz w:val="20"/>
          <w:szCs w:val="20"/>
        </w:rPr>
        <w:t>, který je přílohou č. 1</w:t>
      </w:r>
      <w:r w:rsidR="001E5CE4" w:rsidRPr="00EA50BA">
        <w:rPr>
          <w:rFonts w:asciiTheme="minorHAnsi" w:hAnsiTheme="minorHAnsi" w:cs="Calibri"/>
          <w:sz w:val="20"/>
          <w:szCs w:val="20"/>
        </w:rPr>
        <w:t xml:space="preserve"> této smlouvy. </w:t>
      </w:r>
      <w:r w:rsidR="00567834">
        <w:rPr>
          <w:rFonts w:asciiTheme="minorHAnsi" w:hAnsiTheme="minorHAnsi" w:cs="Calibri"/>
          <w:sz w:val="20"/>
          <w:szCs w:val="20"/>
        </w:rPr>
        <w:t>Pokud</w:t>
      </w:r>
      <w:r w:rsidR="001E5CE4" w:rsidRPr="00EA50BA">
        <w:rPr>
          <w:rFonts w:asciiTheme="minorHAnsi" w:hAnsiTheme="minorHAnsi" w:cs="Calibri"/>
          <w:sz w:val="20"/>
          <w:szCs w:val="20"/>
        </w:rPr>
        <w:t xml:space="preserve"> cena není uvedena v položkovém rozpočtu, bude stanovena dle aktuálně platné cenové soustavy</w:t>
      </w:r>
      <w:r w:rsidR="00567834">
        <w:rPr>
          <w:rFonts w:asciiTheme="minorHAnsi" w:hAnsiTheme="minorHAnsi" w:cs="Calibri"/>
          <w:sz w:val="20"/>
          <w:szCs w:val="20"/>
        </w:rPr>
        <w:t>, ve které je vyhotoven položkový rozpočet</w:t>
      </w:r>
      <w:r w:rsidRPr="00EA50BA">
        <w:rPr>
          <w:rFonts w:asciiTheme="minorHAnsi" w:hAnsiTheme="minorHAnsi" w:cs="Calibri"/>
          <w:sz w:val="20"/>
          <w:szCs w:val="20"/>
        </w:rPr>
        <w:t>. V případě, že položka nebude uvedena v cenové soustavě, bude cena stanovena dohodou smluvní stran.</w:t>
      </w:r>
    </w:p>
    <w:p w:rsidR="001D516C" w:rsidRPr="00EF4534" w:rsidRDefault="0011114D" w:rsidP="0011114D">
      <w:pPr>
        <w:numPr>
          <w:ilvl w:val="1"/>
          <w:numId w:val="3"/>
        </w:num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11114D">
        <w:rPr>
          <w:rFonts w:asciiTheme="minorHAnsi" w:hAnsiTheme="minorHAnsi" w:cs="Calibri"/>
          <w:sz w:val="20"/>
          <w:szCs w:val="20"/>
        </w:rPr>
        <w:tab/>
        <w:t xml:space="preserve">Smluvní strany se dohodly, že cena za dílo bude zhotoviteli uhrazena na základě faktury vystavené </w:t>
      </w:r>
      <w:r>
        <w:rPr>
          <w:rFonts w:asciiTheme="minorHAnsi" w:hAnsiTheme="minorHAnsi" w:cs="Calibri"/>
          <w:sz w:val="20"/>
          <w:szCs w:val="20"/>
        </w:rPr>
        <w:t xml:space="preserve">zhotovitelem. </w:t>
      </w:r>
      <w:r w:rsidRPr="0011114D">
        <w:rPr>
          <w:rFonts w:asciiTheme="minorHAnsi" w:hAnsiTheme="minorHAnsi" w:cs="Calibri"/>
          <w:sz w:val="20"/>
          <w:szCs w:val="20"/>
        </w:rPr>
        <w:t>Zhotovitel vystaví a objednatel uhradí fakturu za provedené práce a dodávky na základě předá</w:t>
      </w:r>
      <w:r>
        <w:rPr>
          <w:rFonts w:asciiTheme="minorHAnsi" w:hAnsiTheme="minorHAnsi" w:cs="Calibri"/>
          <w:sz w:val="20"/>
          <w:szCs w:val="20"/>
        </w:rPr>
        <w:t xml:space="preserve">vacího protokolu potvrzeného zástupcem </w:t>
      </w:r>
      <w:r w:rsidRPr="0011114D">
        <w:rPr>
          <w:rFonts w:asciiTheme="minorHAnsi" w:hAnsiTheme="minorHAnsi" w:cs="Calibri"/>
          <w:sz w:val="20"/>
          <w:szCs w:val="20"/>
        </w:rPr>
        <w:t xml:space="preserve">objednatele </w:t>
      </w:r>
      <w:r>
        <w:rPr>
          <w:rFonts w:asciiTheme="minorHAnsi" w:hAnsiTheme="minorHAnsi" w:cs="Calibri"/>
          <w:sz w:val="20"/>
          <w:szCs w:val="20"/>
        </w:rPr>
        <w:t xml:space="preserve">pro věci technické. </w:t>
      </w:r>
      <w:r w:rsidR="001D516C" w:rsidRPr="00EF4534">
        <w:rPr>
          <w:rFonts w:asciiTheme="minorHAnsi" w:hAnsiTheme="minorHAnsi" w:cs="Calibri"/>
          <w:sz w:val="20"/>
          <w:szCs w:val="20"/>
        </w:rPr>
        <w:t xml:space="preserve">Objednatel neposkytuje zálohy na provádění díla. Splatnost faktur, které budou současně daňovým dokladem činí </w:t>
      </w:r>
      <w:r w:rsidR="00EF4534">
        <w:rPr>
          <w:rFonts w:asciiTheme="minorHAnsi" w:hAnsiTheme="minorHAnsi" w:cs="Calibri"/>
          <w:b/>
          <w:bCs/>
          <w:sz w:val="20"/>
          <w:szCs w:val="20"/>
        </w:rPr>
        <w:t>3</w:t>
      </w:r>
      <w:r w:rsidR="001D516C" w:rsidRPr="00EF4534">
        <w:rPr>
          <w:rFonts w:asciiTheme="minorHAnsi" w:hAnsiTheme="minorHAnsi" w:cs="Calibri"/>
          <w:b/>
          <w:bCs/>
          <w:sz w:val="20"/>
          <w:szCs w:val="20"/>
        </w:rPr>
        <w:t>0 kalendářních dnů</w:t>
      </w:r>
      <w:r w:rsidR="001D516C" w:rsidRPr="00EF4534">
        <w:rPr>
          <w:rFonts w:asciiTheme="minorHAnsi" w:hAnsiTheme="minorHAnsi" w:cs="Calibri"/>
          <w:sz w:val="20"/>
          <w:szCs w:val="20"/>
        </w:rPr>
        <w:t xml:space="preserve"> ode dne jejich doručení objednateli na adresu </w:t>
      </w:r>
      <w:r w:rsidR="001D516C" w:rsidRPr="00EF4534">
        <w:rPr>
          <w:rFonts w:asciiTheme="minorHAnsi" w:hAnsiTheme="minorHAnsi" w:cs="Calibri"/>
          <w:b/>
          <w:sz w:val="20"/>
          <w:szCs w:val="20"/>
        </w:rPr>
        <w:t>Národní památkový ústav</w:t>
      </w:r>
      <w:r w:rsidR="001D516C" w:rsidRPr="00EF4534">
        <w:rPr>
          <w:rFonts w:asciiTheme="minorHAnsi" w:hAnsiTheme="minorHAnsi" w:cs="Calibri"/>
          <w:sz w:val="20"/>
          <w:szCs w:val="20"/>
        </w:rPr>
        <w:t xml:space="preserve">, </w:t>
      </w:r>
      <w:r w:rsidR="00EF4534" w:rsidRPr="00EF4534">
        <w:rPr>
          <w:rFonts w:asciiTheme="minorHAnsi" w:hAnsiTheme="minorHAnsi" w:cs="Calibri"/>
          <w:b/>
          <w:bCs/>
          <w:sz w:val="20"/>
          <w:szCs w:val="20"/>
        </w:rPr>
        <w:t>Územní památková správa v Kroměříži,</w:t>
      </w:r>
      <w:r w:rsidR="00EF4534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="00EF4534" w:rsidRPr="00EF4534">
        <w:rPr>
          <w:rFonts w:asciiTheme="minorHAnsi" w:hAnsiTheme="minorHAnsi" w:cs="Calibri"/>
          <w:b/>
          <w:bCs/>
          <w:sz w:val="20"/>
          <w:szCs w:val="20"/>
        </w:rPr>
        <w:t xml:space="preserve">Sněmovní nám. 1, </w:t>
      </w:r>
      <w:proofErr w:type="gramStart"/>
      <w:r w:rsidR="00EF4534" w:rsidRPr="00EF4534">
        <w:rPr>
          <w:rFonts w:asciiTheme="minorHAnsi" w:hAnsiTheme="minorHAnsi" w:cs="Calibri"/>
          <w:b/>
          <w:bCs/>
          <w:sz w:val="20"/>
          <w:szCs w:val="20"/>
        </w:rPr>
        <w:t>767 01  Kroměříž</w:t>
      </w:r>
      <w:proofErr w:type="gramEnd"/>
      <w:r w:rsidR="00807D4B">
        <w:rPr>
          <w:rFonts w:asciiTheme="minorHAnsi" w:hAnsiTheme="minorHAnsi" w:cs="Calibri"/>
          <w:sz w:val="20"/>
          <w:szCs w:val="20"/>
        </w:rPr>
        <w:t xml:space="preserve"> nebo emailem na </w:t>
      </w:r>
      <w:proofErr w:type="spellStart"/>
      <w:r w:rsidR="0079193F">
        <w:t>xxxxxxxxxxxxxxxxx</w:t>
      </w:r>
      <w:proofErr w:type="spellEnd"/>
      <w:r w:rsidR="001E5CE4" w:rsidRPr="00EF4534">
        <w:rPr>
          <w:rFonts w:asciiTheme="minorHAnsi" w:hAnsiTheme="minorHAnsi" w:cs="Calibri"/>
          <w:sz w:val="20"/>
          <w:szCs w:val="20"/>
        </w:rPr>
        <w:t xml:space="preserve"> </w:t>
      </w:r>
    </w:p>
    <w:p w:rsidR="001D516C" w:rsidRPr="00EA50BA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Faktura – daňový doklad - musí splňovat Smlouvou stanovené náležitosti a náležitosti řádného daňového dokladu podle příslušných právních předpisů, jinak je objednatel oprávněn jej do data splatnosti vrátit s tím, že zhotovitel je poté povinen vystavit nový daňový doklad s novým termínem splatnosti. V takovém případě není objednatel v prodlení s úhradou.</w:t>
      </w:r>
    </w:p>
    <w:p w:rsidR="00410106" w:rsidRDefault="00EF4534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Na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 faktuře – daňovém dokladu musí být uvedeno číslo Smlouvy objednatele a název stavby. Bez uvedení těchto údajů nebude faktura uhrazena a bude zho</w:t>
      </w:r>
      <w:r w:rsidR="009123C0">
        <w:rPr>
          <w:rFonts w:asciiTheme="minorHAnsi" w:hAnsiTheme="minorHAnsi" w:cs="Calibri"/>
          <w:sz w:val="20"/>
          <w:szCs w:val="20"/>
        </w:rPr>
        <w:t>toviteli vrácena podle bodu 5. 8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 této Smlouvy.</w:t>
      </w:r>
      <w:bookmarkStart w:id="1" w:name="_Ref427926073"/>
    </w:p>
    <w:p w:rsidR="00B0108A" w:rsidRPr="0006120B" w:rsidRDefault="00B0108A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lastRenderedPageBreak/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</w:t>
      </w:r>
      <w:r w:rsidRPr="00EA50BA">
        <w:rPr>
          <w:rFonts w:asciiTheme="minorHAnsi" w:hAnsiTheme="minorHAnsi" w:cs="Calibri"/>
          <w:sz w:val="20"/>
          <w:szCs w:val="20"/>
        </w:rPr>
        <w:t xml:space="preserve">předmětnou informaci prokazatelně obdržel.  Zhotovitel dále souhlasí s tím, aby objednatel provedl zajišťovací úhradu DPH přímo na účet příslušného finančního úřadu, jestliže zhotovitel bude ke dni uskutečnění zdanitelného </w:t>
      </w:r>
      <w:r w:rsidRPr="0006120B">
        <w:rPr>
          <w:rFonts w:asciiTheme="minorHAnsi" w:hAnsiTheme="minorHAnsi" w:cs="Calibri"/>
          <w:sz w:val="20"/>
          <w:szCs w:val="20"/>
        </w:rPr>
        <w:t>plnění veden v registru nespolehlivých plátců DPH.</w:t>
      </w:r>
    </w:p>
    <w:bookmarkEnd w:id="1"/>
    <w:p w:rsidR="0079768F" w:rsidRPr="0006120B" w:rsidRDefault="0079768F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06120B">
        <w:rPr>
          <w:rFonts w:asciiTheme="minorHAnsi" w:hAnsiTheme="minorHAnsi" w:cs="Calibri"/>
          <w:bCs/>
          <w:sz w:val="20"/>
          <w:szCs w:val="20"/>
        </w:rPr>
        <w:t>Zhotovitel se zavazuje uzavřít pojistnou smlouvu proti případným škodám způsobeným jeho činností, včetně škod pracovníků zhotovitele. Výše pojistného plnění čin</w:t>
      </w:r>
      <w:r w:rsidR="0076371B" w:rsidRPr="0006120B">
        <w:rPr>
          <w:rFonts w:asciiTheme="minorHAnsi" w:hAnsiTheme="minorHAnsi" w:cs="Calibri"/>
          <w:bCs/>
          <w:sz w:val="20"/>
          <w:szCs w:val="20"/>
        </w:rPr>
        <w:t>í</w:t>
      </w:r>
      <w:r w:rsidRPr="0006120B">
        <w:rPr>
          <w:rFonts w:asciiTheme="minorHAnsi" w:hAnsiTheme="minorHAnsi" w:cs="Calibri"/>
          <w:bCs/>
          <w:sz w:val="20"/>
          <w:szCs w:val="20"/>
        </w:rPr>
        <w:t xml:space="preserve"> minimálně </w:t>
      </w:r>
      <w:r w:rsidR="00CA7B4D" w:rsidRPr="0006120B">
        <w:rPr>
          <w:rFonts w:asciiTheme="minorHAnsi" w:hAnsiTheme="minorHAnsi" w:cs="Calibri"/>
          <w:bCs/>
          <w:sz w:val="20"/>
          <w:szCs w:val="20"/>
        </w:rPr>
        <w:t>75</w:t>
      </w:r>
      <w:r w:rsidR="0076371B" w:rsidRPr="0006120B">
        <w:rPr>
          <w:rFonts w:asciiTheme="minorHAnsi" w:hAnsiTheme="minorHAnsi" w:cs="Calibri"/>
          <w:bCs/>
          <w:sz w:val="20"/>
          <w:szCs w:val="20"/>
        </w:rPr>
        <w:t>0</w:t>
      </w:r>
      <w:r w:rsidR="00084F15" w:rsidRPr="0006120B">
        <w:rPr>
          <w:rFonts w:asciiTheme="minorHAnsi" w:hAnsiTheme="minorHAnsi" w:cs="Calibri"/>
          <w:bCs/>
          <w:sz w:val="20"/>
          <w:szCs w:val="20"/>
        </w:rPr>
        <w:t>.</w:t>
      </w:r>
      <w:r w:rsidR="0076371B" w:rsidRPr="0006120B">
        <w:rPr>
          <w:rFonts w:asciiTheme="minorHAnsi" w:hAnsiTheme="minorHAnsi" w:cs="Calibri"/>
          <w:bCs/>
          <w:sz w:val="20"/>
          <w:szCs w:val="20"/>
        </w:rPr>
        <w:t>000</w:t>
      </w:r>
      <w:r w:rsidR="00084F15" w:rsidRPr="0006120B">
        <w:rPr>
          <w:rFonts w:asciiTheme="minorHAnsi" w:hAnsiTheme="minorHAnsi" w:cs="Calibri"/>
          <w:bCs/>
          <w:sz w:val="20"/>
          <w:szCs w:val="20"/>
        </w:rPr>
        <w:t>,-</w:t>
      </w:r>
      <w:r w:rsidR="0076371B" w:rsidRPr="0006120B"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06120B">
        <w:rPr>
          <w:rFonts w:asciiTheme="minorHAnsi" w:hAnsiTheme="minorHAnsi" w:cs="Calibri"/>
          <w:bCs/>
          <w:sz w:val="20"/>
          <w:szCs w:val="20"/>
        </w:rPr>
        <w:t>korun českých. Zhotovitel se dále zavazuje udržovat pojistnou smlouvu platnou a účinnou po celou dobu trvání této smlouvy.</w:t>
      </w:r>
      <w:r w:rsidR="00410106" w:rsidRPr="0006120B">
        <w:rPr>
          <w:rFonts w:asciiTheme="minorHAnsi" w:hAnsiTheme="minorHAnsi" w:cstheme="minorHAnsi"/>
          <w:sz w:val="20"/>
          <w:szCs w:val="20"/>
        </w:rPr>
        <w:t xml:space="preserve"> Zhotovitel je povinen na vyžádání objednatele předložit do 5 pracovních dní kopii aktuální pojistné smlouvy. </w:t>
      </w:r>
      <w:r w:rsidRPr="0006120B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:rsidR="00E85F15" w:rsidRPr="00EA50BA" w:rsidRDefault="00E85F15" w:rsidP="00E85F15">
      <w:pPr>
        <w:ind w:left="567"/>
        <w:jc w:val="both"/>
        <w:rPr>
          <w:rFonts w:asciiTheme="minorHAnsi" w:hAnsiTheme="minorHAnsi" w:cs="Calibri"/>
          <w:sz w:val="20"/>
          <w:szCs w:val="20"/>
        </w:rPr>
      </w:pPr>
    </w:p>
    <w:p w:rsidR="001D516C" w:rsidRPr="00EA50BA" w:rsidRDefault="001D516C" w:rsidP="009F22EC">
      <w:pPr>
        <w:pStyle w:val="Nzev"/>
        <w:numPr>
          <w:ilvl w:val="0"/>
          <w:numId w:val="0"/>
        </w:numPr>
        <w:ind w:left="4254" w:hanging="4254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VI.</w:t>
      </w:r>
    </w:p>
    <w:p w:rsidR="001D516C" w:rsidRPr="00EA50BA" w:rsidRDefault="001D516C" w:rsidP="009F22EC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Záruka za jakost díla</w:t>
      </w:r>
    </w:p>
    <w:p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Zhotovitel se zavazuje provést dílo tak, aby nemělo vady, nedodělky a nedostatky, které by bránily jeho užívání ke sjednanému účelu.</w:t>
      </w:r>
    </w:p>
    <w:p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Zhotovitel poskytuje na dílo záruku za jakost v délce </w:t>
      </w:r>
      <w:r w:rsidRPr="00EA50BA">
        <w:rPr>
          <w:rFonts w:asciiTheme="minorHAnsi" w:hAnsiTheme="minorHAnsi" w:cs="Calibri"/>
          <w:b/>
          <w:bCs/>
          <w:sz w:val="20"/>
          <w:szCs w:val="20"/>
        </w:rPr>
        <w:t>60</w:t>
      </w:r>
      <w:r w:rsidRPr="00EA50BA">
        <w:rPr>
          <w:rFonts w:asciiTheme="minorHAnsi" w:hAnsiTheme="minorHAnsi" w:cs="Calibri"/>
          <w:sz w:val="20"/>
          <w:szCs w:val="20"/>
        </w:rPr>
        <w:t xml:space="preserve"> </w:t>
      </w:r>
      <w:r w:rsidRPr="00EA50BA">
        <w:rPr>
          <w:rFonts w:asciiTheme="minorHAnsi" w:hAnsiTheme="minorHAnsi" w:cs="Calibri"/>
          <w:b/>
          <w:bCs/>
          <w:sz w:val="20"/>
          <w:szCs w:val="20"/>
        </w:rPr>
        <w:t>měsí</w:t>
      </w:r>
      <w:r w:rsidR="00E85F15" w:rsidRPr="00EA50BA">
        <w:rPr>
          <w:rFonts w:asciiTheme="minorHAnsi" w:hAnsiTheme="minorHAnsi" w:cs="Calibri"/>
          <w:b/>
          <w:bCs/>
          <w:sz w:val="20"/>
          <w:szCs w:val="20"/>
        </w:rPr>
        <w:t>ců na celé dílo,</w:t>
      </w:r>
      <w:r w:rsidRPr="00EA50BA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Pr="00EA50BA">
        <w:rPr>
          <w:rFonts w:asciiTheme="minorHAnsi" w:hAnsiTheme="minorHAnsi" w:cs="Calibri"/>
          <w:bCs/>
          <w:sz w:val="20"/>
          <w:szCs w:val="20"/>
        </w:rPr>
        <w:t xml:space="preserve">a to </w:t>
      </w:r>
      <w:r w:rsidRPr="00EA50BA">
        <w:rPr>
          <w:rFonts w:asciiTheme="minorHAnsi" w:hAnsiTheme="minorHAnsi" w:cs="Calibri"/>
          <w:sz w:val="20"/>
          <w:szCs w:val="20"/>
        </w:rPr>
        <w:t xml:space="preserve">ode dne předání a převzetí díla (bezvadné převzetí). Převzetím této záruky přejímá zhotovitel svůj závazek, že zhotovené dílo bude po tuto záruční dobu mít smluvené vlastnosti a bude způsobilé k účelu sjednanému v této Smlouvě, a že si zachová smluvené nebo obvyklé vlastnosti. </w:t>
      </w:r>
    </w:p>
    <w:p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napToGrid w:val="0"/>
          <w:sz w:val="20"/>
          <w:szCs w:val="20"/>
        </w:rPr>
        <w:t>Objednatel se zavazuje veškeré vady a nedostatky zjištěné v záruční době oznámit bezodkladně zhotoviteli, nejpozději však do 10 kalendářních dnů ode dne jejich zjištění. Zhotovitel se zavazuje reklamované vady na svůj náklad bezodkladně odstranit, nejpozději však do 5 pracovních</w:t>
      </w:r>
      <w:r w:rsidRPr="00EA50BA">
        <w:rPr>
          <w:rFonts w:asciiTheme="minorHAnsi" w:hAnsiTheme="minorHAnsi" w:cs="Calibri"/>
          <w:snapToGrid w:val="0"/>
          <w:color w:val="FF0000"/>
          <w:sz w:val="20"/>
          <w:szCs w:val="20"/>
        </w:rPr>
        <w:t xml:space="preserve"> </w:t>
      </w:r>
      <w:r w:rsidRPr="00EA50BA">
        <w:rPr>
          <w:rFonts w:asciiTheme="minorHAnsi" w:hAnsiTheme="minorHAnsi" w:cs="Calibri"/>
          <w:snapToGrid w:val="0"/>
          <w:sz w:val="20"/>
          <w:szCs w:val="20"/>
        </w:rPr>
        <w:t xml:space="preserve">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 </w:t>
      </w:r>
    </w:p>
    <w:p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napToGrid w:val="0"/>
          <w:sz w:val="20"/>
          <w:szCs w:val="20"/>
        </w:rPr>
        <w:t>Záruka se nevztahuje na běžné opotřebení ani na běžné škody nebo poškození, které vznikly ze strany objednatele z následujících důvodů:</w:t>
      </w:r>
    </w:p>
    <w:p w:rsidR="001D516C" w:rsidRPr="00EA50BA" w:rsidRDefault="001D516C" w:rsidP="009D1C8E">
      <w:pPr>
        <w:pStyle w:val="Zkladntext"/>
        <w:widowControl w:val="0"/>
        <w:numPr>
          <w:ilvl w:val="3"/>
          <w:numId w:val="5"/>
        </w:numPr>
        <w:tabs>
          <w:tab w:val="clear" w:pos="2880"/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Theme="minorHAnsi" w:hAnsiTheme="minorHAnsi" w:cs="Calibri"/>
          <w:snapToGrid w:val="0"/>
        </w:rPr>
      </w:pPr>
      <w:r w:rsidRPr="00EA50BA">
        <w:rPr>
          <w:rFonts w:asciiTheme="minorHAnsi" w:hAnsiTheme="minorHAnsi" w:cs="Calibri"/>
          <w:snapToGrid w:val="0"/>
        </w:rPr>
        <w:t>neodborné zásahy zejména jakékoliv opravy či úpravy provedené v průběhu záruční doby třetí osobou bez vědomí zhotovitele,</w:t>
      </w:r>
    </w:p>
    <w:p w:rsidR="001D516C" w:rsidRPr="00EA50BA" w:rsidRDefault="001D516C" w:rsidP="009D1C8E">
      <w:pPr>
        <w:pStyle w:val="Zkladntext"/>
        <w:widowControl w:val="0"/>
        <w:numPr>
          <w:ilvl w:val="3"/>
          <w:numId w:val="5"/>
        </w:numPr>
        <w:tabs>
          <w:tab w:val="clear" w:pos="2880"/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Theme="minorHAnsi" w:hAnsiTheme="minorHAnsi" w:cs="Calibri"/>
          <w:snapToGrid w:val="0"/>
        </w:rPr>
      </w:pPr>
      <w:r w:rsidRPr="00EA50BA">
        <w:rPr>
          <w:rFonts w:asciiTheme="minorHAnsi" w:hAnsiTheme="minorHAnsi" w:cs="Calibri"/>
          <w:snapToGrid w:val="0"/>
        </w:rPr>
        <w:t>hrubé zacházení, přetížení a nedodržení provozních podmínek nebo návodu k používání,</w:t>
      </w:r>
    </w:p>
    <w:p w:rsidR="001D516C" w:rsidRPr="00EA50BA" w:rsidRDefault="001D516C" w:rsidP="009D1C8E">
      <w:pPr>
        <w:pStyle w:val="Zkladntext"/>
        <w:widowControl w:val="0"/>
        <w:numPr>
          <w:ilvl w:val="3"/>
          <w:numId w:val="5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Theme="minorHAnsi" w:hAnsiTheme="minorHAnsi" w:cs="Calibri"/>
          <w:snapToGrid w:val="0"/>
        </w:rPr>
      </w:pPr>
      <w:r w:rsidRPr="00EA50BA">
        <w:rPr>
          <w:rFonts w:asciiTheme="minorHAnsi" w:hAnsiTheme="minorHAnsi" w:cs="Calibri"/>
          <w:snapToGrid w:val="0"/>
        </w:rPr>
        <w:t xml:space="preserve">nadměrným znečištěním či nadměrným opotřebením, </w:t>
      </w:r>
    </w:p>
    <w:p w:rsidR="001D516C" w:rsidRPr="00EA50BA" w:rsidRDefault="001D516C" w:rsidP="009D1C8E">
      <w:pPr>
        <w:pStyle w:val="Zkladntext"/>
        <w:widowControl w:val="0"/>
        <w:numPr>
          <w:ilvl w:val="3"/>
          <w:numId w:val="5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Theme="minorHAnsi" w:hAnsiTheme="minorHAnsi" w:cs="Calibri"/>
          <w:snapToGrid w:val="0"/>
        </w:rPr>
      </w:pPr>
      <w:r w:rsidRPr="00EA50BA">
        <w:rPr>
          <w:rFonts w:asciiTheme="minorHAnsi" w:hAnsiTheme="minorHAnsi" w:cs="Calibri"/>
          <w:snapToGrid w:val="0"/>
        </w:rPr>
        <w:t>užíváním předmětu díla v rozporu s jeho stavebně technickým určením.</w:t>
      </w:r>
    </w:p>
    <w:p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Práva a povinnosti z poskytnuté záruky za jakost nezanikají ani pro případ odstoupení od této Smlouvy.</w:t>
      </w:r>
    </w:p>
    <w:p w:rsidR="001D516C" w:rsidRPr="00EA50BA" w:rsidRDefault="001D516C" w:rsidP="001D516C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1D516C" w:rsidRPr="00EA50BA" w:rsidRDefault="001D516C" w:rsidP="001D516C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b/>
          <w:bCs/>
          <w:sz w:val="20"/>
          <w:szCs w:val="20"/>
        </w:rPr>
        <w:t>VII.</w:t>
      </w:r>
    </w:p>
    <w:p w:rsidR="001D516C" w:rsidRPr="00EA50BA" w:rsidRDefault="001D516C" w:rsidP="001D516C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b/>
          <w:bCs/>
          <w:sz w:val="20"/>
          <w:szCs w:val="20"/>
        </w:rPr>
        <w:t>Kontrolní dny</w:t>
      </w:r>
    </w:p>
    <w:p w:rsidR="001D516C" w:rsidRPr="00EA50BA" w:rsidRDefault="001D516C" w:rsidP="009D1C8E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Objednatel kontroluje postup, způsob a kvalitu </w:t>
      </w:r>
      <w:r w:rsidR="00C56ADB">
        <w:rPr>
          <w:rFonts w:asciiTheme="minorHAnsi" w:hAnsiTheme="minorHAnsi" w:cs="Calibri"/>
          <w:sz w:val="20"/>
          <w:szCs w:val="20"/>
        </w:rPr>
        <w:t>provádění prací běžně denně (TDI</w:t>
      </w:r>
      <w:r w:rsidRPr="00EA50BA">
        <w:rPr>
          <w:rFonts w:asciiTheme="minorHAnsi" w:hAnsiTheme="minorHAnsi" w:cs="Calibri"/>
          <w:sz w:val="20"/>
          <w:szCs w:val="20"/>
        </w:rPr>
        <w:t>, kastelán a příp. další odborný zástupce kastelána) a při pravidelně konaném, společném jednání pověřených zástupců zhotovitele a objednatele (dále jen „kontrolní den“).</w:t>
      </w:r>
    </w:p>
    <w:p w:rsidR="001D516C" w:rsidRPr="00EA50BA" w:rsidRDefault="001D516C" w:rsidP="009D1C8E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Účelem kontrolního dne je zejména posoudit plnění závazků zhotovitele z věcného a časového hlediska, zaznamenat pokyny či vyjádření objednatele, resp. návrhy na opatření či jiná vyjádření zhotovitele, projednat skutečnosti či okolnosti, které mají nebo by mohly mít vliv na plnění závazků zhotovitele a projednat a dohodnout návrhy na opatření.</w:t>
      </w:r>
    </w:p>
    <w:p w:rsidR="001D516C" w:rsidRPr="00EA50BA" w:rsidRDefault="001D516C" w:rsidP="009D1C8E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Termín konání kontrolního dne určuje objednatel po projednání se zhotovitelem. Kontrolní dny se budou konat zpravidla nejméně 1</w:t>
      </w:r>
      <w:r w:rsidR="00F462B5">
        <w:rPr>
          <w:rFonts w:asciiTheme="minorHAnsi" w:hAnsiTheme="minorHAnsi" w:cs="Calibri"/>
          <w:sz w:val="20"/>
          <w:szCs w:val="20"/>
        </w:rPr>
        <w:t xml:space="preserve"> x za 14 dní</w:t>
      </w:r>
      <w:r w:rsidRPr="00EA50BA">
        <w:rPr>
          <w:rFonts w:asciiTheme="minorHAnsi" w:hAnsiTheme="minorHAnsi" w:cs="Calibri"/>
          <w:sz w:val="20"/>
          <w:szCs w:val="20"/>
        </w:rPr>
        <w:t>.</w:t>
      </w:r>
    </w:p>
    <w:p w:rsidR="001D516C" w:rsidRPr="00EA50BA" w:rsidRDefault="001D516C" w:rsidP="009D1C8E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Místem konání kontrolních dnů je zpravidla místo stavby, nebude-li dohodnuto jinak. </w:t>
      </w:r>
    </w:p>
    <w:p w:rsidR="001D516C" w:rsidRPr="0006120B" w:rsidRDefault="001D516C" w:rsidP="009D1C8E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06120B">
        <w:rPr>
          <w:rFonts w:asciiTheme="minorHAnsi" w:hAnsiTheme="minorHAnsi" w:cs="Calibri"/>
          <w:sz w:val="20"/>
          <w:szCs w:val="20"/>
        </w:rPr>
        <w:t xml:space="preserve">Jednání kontrolního dne vede </w:t>
      </w:r>
      <w:r w:rsidR="0006120B" w:rsidRPr="0006120B">
        <w:rPr>
          <w:rFonts w:asciiTheme="minorHAnsi" w:hAnsiTheme="minorHAnsi" w:cs="Calibri"/>
          <w:sz w:val="20"/>
          <w:szCs w:val="20"/>
        </w:rPr>
        <w:t>zástupce pro věci technické (TDI)</w:t>
      </w:r>
      <w:r w:rsidRPr="0006120B">
        <w:rPr>
          <w:rFonts w:asciiTheme="minorHAnsi" w:hAnsiTheme="minorHAnsi" w:cs="Calibri"/>
          <w:sz w:val="20"/>
          <w:szCs w:val="20"/>
        </w:rPr>
        <w:t>.</w:t>
      </w:r>
    </w:p>
    <w:p w:rsidR="001D516C" w:rsidRPr="00EA50BA" w:rsidRDefault="001D516C" w:rsidP="009D1C8E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 xml:space="preserve">Z jednání kontrolního dne se pořizuje zápis, v němž jsou zaznamenány všechny skutečnosti, o jejichž zaznamenání alespoň jedna ze smluvních stran požádá. Čistopis zápisu z kontrolního dne všechny </w:t>
      </w:r>
      <w:r w:rsidRPr="00EA50BA">
        <w:rPr>
          <w:rFonts w:asciiTheme="minorHAnsi" w:hAnsiTheme="minorHAnsi" w:cs="Calibri"/>
          <w:sz w:val="20"/>
          <w:szCs w:val="20"/>
        </w:rPr>
        <w:lastRenderedPageBreak/>
        <w:t>zúčastněné strany stvrdí svým podpisem. Zápis z kontrolního dne stvrzuje svým podpisem odpovědný zástupce objednatele i zhotovitele.</w:t>
      </w:r>
    </w:p>
    <w:p w:rsidR="001D516C" w:rsidRPr="000B5C07" w:rsidRDefault="001D516C" w:rsidP="00AB0140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B0140">
        <w:rPr>
          <w:rFonts w:asciiTheme="minorHAnsi" w:hAnsiTheme="minorHAnsi" w:cs="Calibri"/>
          <w:sz w:val="20"/>
          <w:szCs w:val="20"/>
        </w:rPr>
        <w:t>Při kontrole konstrukcí, které budou zakryt</w:t>
      </w:r>
      <w:r w:rsidR="0006120B">
        <w:rPr>
          <w:rFonts w:asciiTheme="minorHAnsi" w:hAnsiTheme="minorHAnsi" w:cs="Calibri"/>
          <w:sz w:val="20"/>
          <w:szCs w:val="20"/>
        </w:rPr>
        <w:t xml:space="preserve">y, vyzve zhotovitel objednatele </w:t>
      </w:r>
      <w:r w:rsidRPr="00AB0140">
        <w:rPr>
          <w:rFonts w:asciiTheme="minorHAnsi" w:hAnsiTheme="minorHAnsi" w:cs="Calibri"/>
          <w:sz w:val="20"/>
          <w:szCs w:val="20"/>
        </w:rPr>
        <w:t>písemně prokazatelně 3 pracovní dny před zakrytím konstrukcí k fyzické prohlídce provedených prací. Po prohlídce těchto konstrukcí a po písemném odsouhlasení jejich řádného provedení objednatelem mohou být konstrukce zakryty.</w:t>
      </w:r>
    </w:p>
    <w:p w:rsidR="000B5C07" w:rsidRPr="000B5C07" w:rsidRDefault="000B5C07" w:rsidP="000B5C07">
      <w:pPr>
        <w:ind w:left="567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1D516C" w:rsidRPr="00EA50BA" w:rsidRDefault="001D516C" w:rsidP="00F462B5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b/>
          <w:bCs/>
          <w:sz w:val="20"/>
          <w:szCs w:val="20"/>
        </w:rPr>
        <w:t>VIII.</w:t>
      </w:r>
    </w:p>
    <w:p w:rsidR="001D516C" w:rsidRPr="00EA50BA" w:rsidRDefault="001D516C" w:rsidP="00F462B5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b/>
          <w:bCs/>
          <w:sz w:val="20"/>
          <w:szCs w:val="20"/>
        </w:rPr>
        <w:t>Staveniště</w:t>
      </w:r>
    </w:p>
    <w:p w:rsidR="001B5A38" w:rsidRPr="00EA50BA" w:rsidRDefault="001B5A38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8.1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9A24D1" w:rsidRPr="00EA50BA">
        <w:rPr>
          <w:rFonts w:asciiTheme="minorHAnsi" w:hAnsiTheme="minorHAnsi" w:cs="Calibri"/>
          <w:sz w:val="20"/>
          <w:szCs w:val="20"/>
        </w:rPr>
        <w:t>O p</w:t>
      </w:r>
      <w:r w:rsidR="001D516C" w:rsidRPr="00EA50BA">
        <w:rPr>
          <w:rFonts w:asciiTheme="minorHAnsi" w:hAnsiTheme="minorHAnsi" w:cs="Calibri"/>
          <w:sz w:val="20"/>
          <w:szCs w:val="20"/>
        </w:rPr>
        <w:t>ředání a převzetí staveniště bude pořízen protokol podepsaný oprávněnými zástupci obou stran, přičemž za rozhodný termín předání a převzetí staveniště se považuje den zahájení předání a převzetí staveniště.</w:t>
      </w:r>
    </w:p>
    <w:p w:rsidR="001B5A38" w:rsidRPr="00EA50BA" w:rsidRDefault="001B5A38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8.2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Zhotovitel zabezpečí staveniště a plochy s ním související tak, aby zabránil jakémukoliv nebezpečí a škodě způsobené na zdraví a majetku třetích osob a nese za to veškerou odpovědnost. Stavba bude realizována v průběhu návštěvnického provozu. Ode dne předání staveniště nese zhotovitel nebezpečí všech škod na prováděném díle až do doby jeho předání objednateli. Zhotovitel nese veškerou odpovědnost za případné poškození a zničení materiálů, zařízení, mechanizmů a pomůcek, rozpracovanou výrobu nebo vybudovanou část díla až do okamžiku předání a převzetí díla (nebo jeho poslední části) bez vad a nedodělků. </w:t>
      </w:r>
    </w:p>
    <w:p w:rsidR="001B5A38" w:rsidRPr="00EA50BA" w:rsidRDefault="001B5A38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8.3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Zhotovitel vyklidí staveniště a odstraní zařízení nejpozději do </w:t>
      </w:r>
      <w:r w:rsidR="001D516C" w:rsidRPr="00EA50BA">
        <w:rPr>
          <w:rFonts w:asciiTheme="minorHAnsi" w:hAnsiTheme="minorHAnsi" w:cs="Calibri"/>
          <w:sz w:val="20"/>
          <w:szCs w:val="20"/>
          <w:u w:val="single"/>
        </w:rPr>
        <w:t>10 kalendářních dnů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 po předání a převzetí předmětu díla. Po této lhůtě je oprávněn na staveništi ponechat pouze stroje a materiál potřebný k odstranění vad či nedodělků uvedených v protokolu o předání a převzetí a zcela staveniště vyklidit je povinen nejpozději d</w:t>
      </w:r>
      <w:r w:rsidR="00D605FE">
        <w:rPr>
          <w:rFonts w:asciiTheme="minorHAnsi" w:hAnsiTheme="minorHAnsi" w:cs="Calibri"/>
          <w:sz w:val="20"/>
          <w:szCs w:val="20"/>
        </w:rPr>
        <w:t xml:space="preserve">o </w:t>
      </w:r>
      <w:r w:rsidR="00D605FE">
        <w:rPr>
          <w:rFonts w:asciiTheme="minorHAnsi" w:hAnsiTheme="minorHAnsi" w:cs="Calibri"/>
          <w:sz w:val="20"/>
          <w:szCs w:val="20"/>
          <w:u w:val="single"/>
        </w:rPr>
        <w:t>10 kalendářních dnů</w:t>
      </w:r>
      <w:r w:rsidR="00D605FE">
        <w:rPr>
          <w:rFonts w:asciiTheme="minorHAnsi" w:hAnsiTheme="minorHAnsi" w:cs="Calibri"/>
          <w:sz w:val="20"/>
          <w:szCs w:val="20"/>
        </w:rPr>
        <w:t xml:space="preserve"> p</w:t>
      </w:r>
      <w:r w:rsidR="001D516C" w:rsidRPr="00EA50BA">
        <w:rPr>
          <w:rFonts w:asciiTheme="minorHAnsi" w:hAnsiTheme="minorHAnsi" w:cs="Calibri"/>
          <w:sz w:val="20"/>
          <w:szCs w:val="20"/>
        </w:rPr>
        <w:t>o odstranění poslední vady či nedodělku. Po vyklizení je zhotovitel povinen upravit staveniště tak, jak mu to ukládá projektová dokumentace, popř. do původního stavu.</w:t>
      </w:r>
    </w:p>
    <w:p w:rsidR="001B5A38" w:rsidRPr="00EA50BA" w:rsidRDefault="001B5A38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8.4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>Zhotovitel je povinen udržovat staveniště i dílo v čistotě a pořádku, bez hromadění odpadů a zbytků materiálu.</w:t>
      </w:r>
    </w:p>
    <w:p w:rsidR="001B5A38" w:rsidRDefault="001B5A38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8.5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>Zhotovitel je povinen zabezpečit zařízení staveniště a to v souladu s jeho potřebami, v souladu s dokumentací předanou objednatelem.</w:t>
      </w:r>
      <w:r w:rsidR="001D516C" w:rsidRPr="00EA50BA" w:rsidDel="007C087C">
        <w:rPr>
          <w:rFonts w:asciiTheme="minorHAnsi" w:hAnsiTheme="minorHAnsi" w:cs="Calibri"/>
          <w:sz w:val="20"/>
          <w:szCs w:val="20"/>
        </w:rPr>
        <w:t xml:space="preserve"> </w:t>
      </w:r>
    </w:p>
    <w:p w:rsidR="001B5A38" w:rsidRPr="00EA50BA" w:rsidRDefault="001F6225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8.6</w:t>
      </w:r>
      <w:r>
        <w:rPr>
          <w:rFonts w:asciiTheme="minorHAnsi" w:hAnsiTheme="minorHAnsi" w:cs="Calibri"/>
          <w:sz w:val="20"/>
          <w:szCs w:val="20"/>
        </w:rPr>
        <w:tab/>
      </w:r>
      <w:r w:rsidR="001D516C" w:rsidRPr="004C28B9">
        <w:rPr>
          <w:rFonts w:asciiTheme="minorHAnsi" w:hAnsiTheme="minorHAnsi" w:cs="Calibri"/>
          <w:sz w:val="20"/>
          <w:szCs w:val="20"/>
        </w:rPr>
        <w:t>Zhotovitel je povinen v rámci zařízení staveniště umožnit podmínky pro výkon technického dozoru a činnosti koordinátora bezpečnosti a ochrany zdraví při práci.</w:t>
      </w:r>
    </w:p>
    <w:p w:rsidR="001D516C" w:rsidRPr="00EA50BA" w:rsidRDefault="001B5A38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8.</w:t>
      </w:r>
      <w:r w:rsidR="00D605FE">
        <w:rPr>
          <w:rFonts w:asciiTheme="minorHAnsi" w:hAnsiTheme="minorHAnsi" w:cs="Calibri"/>
          <w:sz w:val="20"/>
          <w:szCs w:val="20"/>
        </w:rPr>
        <w:t>7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1D516C" w:rsidRPr="00EA50BA">
        <w:rPr>
          <w:rFonts w:asciiTheme="minorHAnsi" w:hAnsiTheme="minorHAnsi" w:cs="Calibri"/>
          <w:sz w:val="20"/>
          <w:szCs w:val="20"/>
        </w:rPr>
        <w:t>Zhotovitel zabezpečí staveniště a plochy s ním související tak, aby zabránil jakémukoliv nebezpečí a škodě způsobené na majetku státu. Dílo je realizované na národní kulturní památce a zhotovitel je povinen se u této stavby řídit zákonem č. 20/19</w:t>
      </w:r>
      <w:r w:rsidR="00521ACC" w:rsidRPr="00EA50BA">
        <w:rPr>
          <w:rFonts w:asciiTheme="minorHAnsi" w:hAnsiTheme="minorHAnsi" w:cs="Calibri"/>
          <w:sz w:val="20"/>
          <w:szCs w:val="20"/>
        </w:rPr>
        <w:t>87</w:t>
      </w:r>
      <w:r w:rsidR="001D516C" w:rsidRPr="00EA50BA">
        <w:rPr>
          <w:rFonts w:asciiTheme="minorHAnsi" w:hAnsiTheme="minorHAnsi" w:cs="Calibri"/>
          <w:sz w:val="20"/>
          <w:szCs w:val="20"/>
        </w:rPr>
        <w:t xml:space="preserve"> Sb., o státní památkové péči, ve znění pozdějších předpisů.</w:t>
      </w:r>
    </w:p>
    <w:p w:rsidR="001D516C" w:rsidRPr="00EA50BA" w:rsidRDefault="001D516C" w:rsidP="001D516C">
      <w:pPr>
        <w:pStyle w:val="Nzev"/>
        <w:numPr>
          <w:ilvl w:val="0"/>
          <w:numId w:val="0"/>
        </w:numPr>
        <w:ind w:left="567" w:hanging="567"/>
        <w:rPr>
          <w:rFonts w:asciiTheme="minorHAnsi" w:hAnsiTheme="minorHAnsi"/>
          <w:b/>
          <w:bCs/>
          <w:sz w:val="20"/>
          <w:szCs w:val="20"/>
          <w:u w:val="none"/>
        </w:rPr>
      </w:pPr>
    </w:p>
    <w:p w:rsidR="001D516C" w:rsidRPr="00EA50BA" w:rsidRDefault="001D516C" w:rsidP="001D516C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IX.</w:t>
      </w:r>
    </w:p>
    <w:p w:rsidR="001D516C" w:rsidRPr="00EA50BA" w:rsidRDefault="001D516C" w:rsidP="001D516C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Smluvní pokuty</w:t>
      </w:r>
    </w:p>
    <w:p w:rsidR="00CA4F27" w:rsidRPr="00CA4F27" w:rsidRDefault="001B5A38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9.1</w:t>
      </w:r>
      <w:r w:rsidRPr="00EA50BA">
        <w:rPr>
          <w:rFonts w:asciiTheme="minorHAnsi" w:hAnsiTheme="minorHAnsi" w:cs="Calibri"/>
          <w:sz w:val="20"/>
          <w:szCs w:val="20"/>
        </w:rPr>
        <w:tab/>
      </w:r>
      <w:r w:rsidR="00CA4F27" w:rsidRPr="00CA4F27">
        <w:rPr>
          <w:rFonts w:asciiTheme="minorHAnsi" w:hAnsiTheme="minorHAnsi" w:cs="Calibri"/>
          <w:sz w:val="20"/>
          <w:szCs w:val="20"/>
        </w:rPr>
        <w:t xml:space="preserve">V případě prodlení s plněním jednotlivých dílčích termínů harmonogramu díla zhotovitele, je povinen zaplatit ve prospěch objednatele, smluvní pokutu ve výši </w:t>
      </w:r>
      <w:r w:rsidR="00CA4F27" w:rsidRPr="00CA4F27">
        <w:rPr>
          <w:rFonts w:asciiTheme="minorHAnsi" w:hAnsiTheme="minorHAnsi" w:cs="Calibri"/>
          <w:b/>
          <w:sz w:val="20"/>
          <w:szCs w:val="20"/>
        </w:rPr>
        <w:t xml:space="preserve">0,2 % </w:t>
      </w:r>
      <w:r w:rsidR="00CA4F27" w:rsidRPr="00CA4F27">
        <w:rPr>
          <w:rFonts w:asciiTheme="minorHAnsi" w:hAnsiTheme="minorHAnsi" w:cs="Calibri"/>
          <w:sz w:val="20"/>
          <w:szCs w:val="20"/>
        </w:rPr>
        <w:t xml:space="preserve">ze sjednané ceny díla bez DPH uvedené v čl. V. odst. 5.1 této Smlouvy za každý den prodlení a každý jednotlivý dílčí termín harmonogramu. 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9.2</w:t>
      </w:r>
      <w:r w:rsidRPr="00CA4F27">
        <w:rPr>
          <w:rFonts w:asciiTheme="minorHAnsi" w:hAnsiTheme="minorHAnsi" w:cs="Calibri"/>
          <w:sz w:val="20"/>
          <w:szCs w:val="20"/>
        </w:rPr>
        <w:tab/>
        <w:t xml:space="preserve">V případě nezahájení prací na díle v termínu dle čl. IV. odst. 4.1 nebo porušením povinnosti uvedené v čl. VIII. odst. 8.1. této Smlouvy je zhotovitel povinen uhradit ve prospěch objednatele smluvní pokutu ve výši </w:t>
      </w:r>
      <w:r w:rsidRPr="00CA4F27">
        <w:rPr>
          <w:rFonts w:asciiTheme="minorHAnsi" w:hAnsiTheme="minorHAnsi" w:cs="Calibri"/>
          <w:b/>
          <w:sz w:val="20"/>
          <w:szCs w:val="20"/>
        </w:rPr>
        <w:t>0,2 %</w:t>
      </w:r>
      <w:r w:rsidRPr="00CA4F27">
        <w:rPr>
          <w:rFonts w:asciiTheme="minorHAnsi" w:hAnsiTheme="minorHAnsi" w:cs="Calibri"/>
          <w:sz w:val="20"/>
          <w:szCs w:val="20"/>
        </w:rPr>
        <w:t xml:space="preserve"> ze sjednané ceny díla bez DPH uvedené v čl. V. bodě 5.1 této Smlouvy za každý den prodlení. 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9.3</w:t>
      </w:r>
      <w:r w:rsidRPr="00CA4F27">
        <w:rPr>
          <w:rFonts w:asciiTheme="minorHAnsi" w:hAnsiTheme="minorHAnsi" w:cs="Calibri"/>
          <w:sz w:val="20"/>
          <w:szCs w:val="20"/>
        </w:rPr>
        <w:tab/>
        <w:t>V případě zaviněného prodlení zhotovitele s dokončením díla dle podmínek této Smlouvy, je zhotovitel povinen uhradit objednateli smluvní pokutu ve výši 0,2% ze sjednané ceny díla bez DPH uvedené v čl. V. odst. 5.1 této Smlouvy za každý den prodlení.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9.4</w:t>
      </w:r>
      <w:r w:rsidRPr="00CA4F27">
        <w:rPr>
          <w:rFonts w:asciiTheme="minorHAnsi" w:hAnsiTheme="minorHAnsi" w:cs="Calibri"/>
          <w:sz w:val="20"/>
          <w:szCs w:val="20"/>
        </w:rPr>
        <w:tab/>
        <w:t xml:space="preserve">Pokud zhotovitel bude provádět dílo v rozporu s touto Smlouvou nebo projektovou dokumentací a nezjedná nápravu, ačkoliv byl zhotovitel na toto své chování nebo porušování povinností objednatelem písemně upozorněn a vyzván ke zjednání nápravy, je zhotovitel povinen uhradit ve prospěch objednatele smluvní pokutu ve výši </w:t>
      </w:r>
      <w:r w:rsidRPr="00CA4F27">
        <w:rPr>
          <w:rFonts w:asciiTheme="minorHAnsi" w:hAnsiTheme="minorHAnsi" w:cs="Calibri"/>
          <w:b/>
          <w:sz w:val="20"/>
          <w:szCs w:val="20"/>
        </w:rPr>
        <w:t xml:space="preserve">0,2 % </w:t>
      </w:r>
      <w:r w:rsidRPr="00CA4F27">
        <w:rPr>
          <w:rFonts w:asciiTheme="minorHAnsi" w:hAnsiTheme="minorHAnsi" w:cs="Calibri"/>
          <w:sz w:val="20"/>
          <w:szCs w:val="20"/>
        </w:rPr>
        <w:t>ze sjednané ceny díla bez DPH uvedené v čl. V. odst. 5.1. této Smlouvy za každý den prodlení za každé porušení povinnosti. Toto ustanovení nevylučuje použití ustanovení o odstoupení od smlouvy v čl. XI. odst. 11. 4 této Smlouvy.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9.5</w:t>
      </w:r>
      <w:r w:rsidRPr="00CA4F27">
        <w:rPr>
          <w:rFonts w:asciiTheme="minorHAnsi" w:hAnsiTheme="minorHAnsi" w:cs="Calibri"/>
          <w:sz w:val="20"/>
          <w:szCs w:val="20"/>
        </w:rPr>
        <w:tab/>
        <w:t xml:space="preserve">V případě prodlení s odstraněním vad a nedodělků v dohodnuté nebo stanovené lhůtě, je-li dílo předáno a převzato s vadami či nedodělky, je zhotovitel povinen uhradit objednateli smluvní pokutu ve výši </w:t>
      </w:r>
      <w:r w:rsidRPr="00CA4F27">
        <w:rPr>
          <w:rFonts w:asciiTheme="minorHAnsi" w:hAnsiTheme="minorHAnsi" w:cs="Calibri"/>
          <w:b/>
          <w:sz w:val="20"/>
          <w:szCs w:val="20"/>
        </w:rPr>
        <w:t>0,2 %</w:t>
      </w:r>
      <w:r w:rsidRPr="00CA4F27">
        <w:rPr>
          <w:rFonts w:asciiTheme="minorHAnsi" w:hAnsiTheme="minorHAnsi" w:cs="Calibri"/>
          <w:sz w:val="20"/>
          <w:szCs w:val="20"/>
        </w:rPr>
        <w:t xml:space="preserve"> </w:t>
      </w:r>
      <w:r w:rsidRPr="00CA4F27">
        <w:rPr>
          <w:rFonts w:asciiTheme="minorHAnsi" w:hAnsiTheme="minorHAnsi" w:cs="Calibri"/>
          <w:sz w:val="20"/>
          <w:szCs w:val="20"/>
        </w:rPr>
        <w:lastRenderedPageBreak/>
        <w:t>ze sjednané ceny díla bez DPH uvedené v čl. V. odst. 5. 1. této Smlouvy za každý den prodlení a každou vadu nebo nedodělek ode dne porušení povinnosti.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9.6</w:t>
      </w:r>
      <w:r w:rsidRPr="00CA4F27">
        <w:rPr>
          <w:rFonts w:asciiTheme="minorHAnsi" w:hAnsiTheme="minorHAnsi" w:cs="Calibri"/>
          <w:sz w:val="20"/>
          <w:szCs w:val="20"/>
        </w:rPr>
        <w:tab/>
        <w:t xml:space="preserve">Smluvní pokuta pro případ prodlení s odstraněním vad uplatněných v záruční lhůtě se sjednává ve výši </w:t>
      </w:r>
      <w:r w:rsidRPr="00CA4F27">
        <w:rPr>
          <w:rFonts w:asciiTheme="minorHAnsi" w:hAnsiTheme="minorHAnsi" w:cs="Calibri"/>
          <w:b/>
          <w:sz w:val="20"/>
          <w:szCs w:val="20"/>
        </w:rPr>
        <w:t xml:space="preserve">1.000,-Kč </w:t>
      </w:r>
      <w:r w:rsidRPr="00CA4F27">
        <w:rPr>
          <w:rFonts w:asciiTheme="minorHAnsi" w:hAnsiTheme="minorHAnsi" w:cs="Calibri"/>
          <w:sz w:val="20"/>
          <w:szCs w:val="20"/>
        </w:rPr>
        <w:t xml:space="preserve">za každý den prodlení a každou vadu od porušení povinnosti tj. marným uplynutím dohodnuté či objednatelem stanovené lhůtě pro jejich odstranění až do doby odstranění poslední z takto uplatněných vad. 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9.7</w:t>
      </w:r>
      <w:r w:rsidRPr="00CA4F27">
        <w:rPr>
          <w:rFonts w:asciiTheme="minorHAnsi" w:hAnsiTheme="minorHAnsi" w:cs="Calibri"/>
          <w:sz w:val="20"/>
          <w:szCs w:val="20"/>
        </w:rPr>
        <w:tab/>
        <w:t xml:space="preserve">V případě prodlení zhotovitele při plnění povinnosti, uvedené v článku XII. odst. 12. 5. smlouvy zavazuje se zhotovitel uhradit objednateli smluvní pokutu ve výši </w:t>
      </w:r>
      <w:r w:rsidRPr="00CA4F27">
        <w:rPr>
          <w:rFonts w:asciiTheme="minorHAnsi" w:hAnsiTheme="minorHAnsi" w:cs="Calibri"/>
          <w:b/>
          <w:sz w:val="20"/>
          <w:szCs w:val="20"/>
        </w:rPr>
        <w:t>50.000,- Kč</w:t>
      </w:r>
      <w:r w:rsidRPr="00CA4F27">
        <w:rPr>
          <w:rFonts w:asciiTheme="minorHAnsi" w:hAnsiTheme="minorHAnsi" w:cs="Calibri"/>
          <w:sz w:val="20"/>
          <w:szCs w:val="20"/>
        </w:rPr>
        <w:t xml:space="preserve"> za každý započatý den prodlení. 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9.8</w:t>
      </w:r>
      <w:r w:rsidRPr="00CA4F27">
        <w:rPr>
          <w:rFonts w:asciiTheme="minorHAnsi" w:hAnsiTheme="minorHAnsi" w:cs="Calibri"/>
          <w:sz w:val="20"/>
          <w:szCs w:val="20"/>
        </w:rPr>
        <w:tab/>
        <w:t xml:space="preserve">V případě porušení některé z povinností uvedených v čl. IV odst. 4.8 nebo XII odst. 12.6 smlouvy je zhotovitel povinen uhradit objednateli smluvní pokutu ve výši </w:t>
      </w:r>
      <w:r w:rsidRPr="00CA4F27">
        <w:rPr>
          <w:rFonts w:asciiTheme="minorHAnsi" w:hAnsiTheme="minorHAnsi" w:cs="Calibri"/>
          <w:b/>
          <w:sz w:val="20"/>
          <w:szCs w:val="20"/>
        </w:rPr>
        <w:t>5 000,- Kč</w:t>
      </w:r>
      <w:r w:rsidRPr="00CA4F27">
        <w:rPr>
          <w:rFonts w:asciiTheme="minorHAnsi" w:hAnsiTheme="minorHAnsi" w:cs="Calibri"/>
          <w:sz w:val="20"/>
          <w:szCs w:val="20"/>
        </w:rPr>
        <w:t xml:space="preserve"> za každé jednotlivé porušení povinnosti.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 xml:space="preserve">9.9 </w:t>
      </w:r>
      <w:r w:rsidRPr="00CA4F27">
        <w:rPr>
          <w:rFonts w:asciiTheme="minorHAnsi" w:hAnsiTheme="minorHAnsi" w:cs="Calibri"/>
          <w:sz w:val="20"/>
          <w:szCs w:val="20"/>
        </w:rPr>
        <w:tab/>
        <w:t xml:space="preserve">Všechny smluvní pokuty uvedené v tomto článku jsou splatné do </w:t>
      </w:r>
      <w:r w:rsidRPr="00CA4F27">
        <w:rPr>
          <w:rFonts w:asciiTheme="minorHAnsi" w:hAnsiTheme="minorHAnsi" w:cs="Calibri"/>
          <w:b/>
          <w:sz w:val="20"/>
          <w:szCs w:val="20"/>
        </w:rPr>
        <w:t>21 dnů</w:t>
      </w:r>
      <w:r w:rsidRPr="00CA4F27">
        <w:rPr>
          <w:rFonts w:asciiTheme="minorHAnsi" w:hAnsiTheme="minorHAnsi" w:cs="Calibri"/>
          <w:sz w:val="20"/>
          <w:szCs w:val="20"/>
        </w:rPr>
        <w:t xml:space="preserve"> po jejich vyúčtování objednatelem. Objednatel je oprávněn provést zápočet svého nároku na zaplacení kterékoliv i nesplatné smluvní pokuty sjednané v tomto článku smlouvy proti nároku zhotovitele na zaplacení ceny díla nebo jeho části. Zaplacením smluvní pokuty není dotčen nárok objednatele na náhradu škody vzniklé porušením povinností zhotovitele.</w:t>
      </w:r>
    </w:p>
    <w:p w:rsidR="00CA4F27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9.10</w:t>
      </w:r>
      <w:r w:rsidRPr="00CA4F27">
        <w:rPr>
          <w:rFonts w:asciiTheme="minorHAnsi" w:hAnsiTheme="minorHAnsi" w:cs="Calibri"/>
          <w:sz w:val="20"/>
          <w:szCs w:val="20"/>
        </w:rPr>
        <w:tab/>
        <w:t>Smluvní strany se dohodly, že zhotovitel se vzdává práva namítat nepřiměřenost výše smluvní pokuty specifikované v tomto článku u soudu ve smyslu § 2051 zákona č. 89/2012 Sb., občanského zákoníku.</w:t>
      </w:r>
    </w:p>
    <w:p w:rsidR="001D516C" w:rsidRPr="00CA4F27" w:rsidRDefault="00CA4F27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CA4F27">
        <w:rPr>
          <w:rFonts w:asciiTheme="minorHAnsi" w:hAnsiTheme="minorHAnsi" w:cs="Calibri"/>
          <w:sz w:val="20"/>
          <w:szCs w:val="20"/>
        </w:rPr>
        <w:t>9.11</w:t>
      </w:r>
      <w:r w:rsidRPr="00CA4F27">
        <w:rPr>
          <w:rFonts w:asciiTheme="minorHAnsi" w:hAnsiTheme="minorHAnsi" w:cs="Calibri"/>
          <w:sz w:val="20"/>
          <w:szCs w:val="20"/>
        </w:rPr>
        <w:tab/>
        <w:t>Za pozdní</w:t>
      </w:r>
      <w:r w:rsidRPr="00CA4F27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Pr="00CA4F27">
        <w:rPr>
          <w:rFonts w:asciiTheme="minorHAnsi" w:hAnsiTheme="minorHAnsi" w:cs="Calibri"/>
          <w:sz w:val="20"/>
          <w:szCs w:val="20"/>
        </w:rPr>
        <w:t>úhradu daňového dokladu (faktury) zaplatí objednatel zhotoviteli zákonný úrok z prodlení dle platných obecně závazných právních předpisů.</w:t>
      </w:r>
    </w:p>
    <w:p w:rsidR="00AD2789" w:rsidRPr="00EA50BA" w:rsidRDefault="00AD2789" w:rsidP="001D516C">
      <w:pPr>
        <w:tabs>
          <w:tab w:val="left" w:pos="0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D2789" w:rsidRPr="00EA50BA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X.</w:t>
      </w:r>
    </w:p>
    <w:p w:rsidR="00AD2789" w:rsidRPr="00EA50BA" w:rsidRDefault="00AD2789" w:rsidP="00807D4B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EA50BA">
        <w:rPr>
          <w:rFonts w:asciiTheme="minorHAnsi" w:hAnsiTheme="minorHAnsi" w:cs="Calibri"/>
          <w:b/>
          <w:bCs/>
          <w:sz w:val="20"/>
          <w:szCs w:val="20"/>
        </w:rPr>
        <w:t>Ukončení smlouvy</w:t>
      </w:r>
    </w:p>
    <w:p w:rsidR="00AD2789" w:rsidRPr="00EA50BA" w:rsidRDefault="00807D4B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10</w:t>
      </w:r>
      <w:r w:rsidR="001B5A38" w:rsidRPr="00EA50BA">
        <w:rPr>
          <w:rFonts w:asciiTheme="minorHAnsi" w:hAnsiTheme="minorHAnsi" w:cs="Calibri"/>
          <w:sz w:val="20"/>
          <w:szCs w:val="20"/>
        </w:rPr>
        <w:t>.1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Jiným způsobem než splněním lze tuto Smlouvu ukončit:</w:t>
      </w:r>
    </w:p>
    <w:p w:rsidR="00AD2789" w:rsidRPr="00EA50BA" w:rsidRDefault="00AD2789" w:rsidP="009D1C8E">
      <w:pPr>
        <w:numPr>
          <w:ilvl w:val="1"/>
          <w:numId w:val="6"/>
        </w:numPr>
        <w:tabs>
          <w:tab w:val="clear" w:pos="1860"/>
          <w:tab w:val="num" w:pos="993"/>
        </w:tabs>
        <w:ind w:hanging="1293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písemnou dohodou smluvních stran,</w:t>
      </w:r>
    </w:p>
    <w:p w:rsidR="00AD2789" w:rsidRPr="00EA50BA" w:rsidRDefault="00AD2789" w:rsidP="009D1C8E">
      <w:pPr>
        <w:numPr>
          <w:ilvl w:val="1"/>
          <w:numId w:val="6"/>
        </w:numPr>
        <w:tabs>
          <w:tab w:val="clear" w:pos="1860"/>
          <w:tab w:val="num" w:pos="993"/>
        </w:tabs>
        <w:ind w:hanging="1293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písemnou výpovědí,</w:t>
      </w:r>
    </w:p>
    <w:p w:rsidR="00AD2789" w:rsidRPr="00EA50BA" w:rsidRDefault="00AD2789" w:rsidP="009D1C8E">
      <w:pPr>
        <w:numPr>
          <w:ilvl w:val="1"/>
          <w:numId w:val="6"/>
        </w:numPr>
        <w:tabs>
          <w:tab w:val="clear" w:pos="1860"/>
          <w:tab w:val="num" w:pos="993"/>
        </w:tabs>
        <w:ind w:hanging="1293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odstoupením od smlouvy.</w:t>
      </w:r>
    </w:p>
    <w:p w:rsidR="001B5A38" w:rsidRPr="00EA50BA" w:rsidRDefault="00807D4B" w:rsidP="001B5A38">
      <w:pPr>
        <w:tabs>
          <w:tab w:val="num" w:pos="795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10</w:t>
      </w:r>
      <w:r w:rsidR="001B5A38" w:rsidRPr="00EA50BA">
        <w:rPr>
          <w:rFonts w:asciiTheme="minorHAnsi" w:hAnsiTheme="minorHAnsi" w:cs="Calibri"/>
          <w:sz w:val="20"/>
          <w:szCs w:val="20"/>
        </w:rPr>
        <w:t>.2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Objednatel je oprávněn Smlouvu vypovědět i bez udání důvodu, a to písemnou výpovědí doručenou zhotoviteli. Výpovědní doba činí jeden měsíc a počíná běžet prvého dne kalendářního měsíce následujícího po kalendářním měsíci, v němž byla výpověď druhé smluvní straně doručena. V takovém případě má zhotovitel nárok na zaplacení prokazatelně vynaložených nákladů. </w:t>
      </w:r>
    </w:p>
    <w:p w:rsidR="001B5A38" w:rsidRPr="00EA50BA" w:rsidRDefault="00807D4B" w:rsidP="001B5A38">
      <w:pPr>
        <w:tabs>
          <w:tab w:val="num" w:pos="795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10</w:t>
      </w:r>
      <w:r w:rsidR="001B5A38" w:rsidRPr="00EA50BA">
        <w:rPr>
          <w:rFonts w:asciiTheme="minorHAnsi" w:hAnsiTheme="minorHAnsi" w:cs="Calibri"/>
          <w:sz w:val="20"/>
          <w:szCs w:val="20"/>
        </w:rPr>
        <w:t>.3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Zhotovitel je oprávněn Smlouvu vypovědět, je-li objednatel v prodlení s platbou na základě řádně vystaveného daňového dokladu dle čl. V. této Smlouvy, a to po dobu delší než 60 dnů od jeho splatnosti. Výpovědní doba činí jeden měsíc a počíná běžet prvého dne kalendářního měsíce následujícího po kalendářním měsíci, v němž byla výpověď druhé smluvní straně doručena. </w:t>
      </w:r>
    </w:p>
    <w:p w:rsidR="00AD2789" w:rsidRPr="00EA50BA" w:rsidRDefault="00807D4B" w:rsidP="001B5A38">
      <w:pPr>
        <w:tabs>
          <w:tab w:val="num" w:pos="795"/>
        </w:tabs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10</w:t>
      </w:r>
      <w:r w:rsidR="001B5A38" w:rsidRPr="00EA50BA">
        <w:rPr>
          <w:rFonts w:asciiTheme="minorHAnsi" w:hAnsiTheme="minorHAnsi" w:cs="Calibri"/>
          <w:sz w:val="20"/>
          <w:szCs w:val="20"/>
        </w:rPr>
        <w:t>.4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Objednatel je dále oprávněn od této Smlouvy odstoupit zejména z následujících důvodů:</w:t>
      </w:r>
    </w:p>
    <w:p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Zhotovitel bude v prodlení s prováděním nebo dokončením díla podle této Smlouvy po dobu delší než 30 kalendářních dnů a k nápravě nedojde ani v přiměřené dodatečné lhůtě uvedené v písemné výzvě objednatele k nápravě.</w:t>
      </w:r>
    </w:p>
    <w:p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Zhotovitel bude provádět dílo v rozporu s touto Smlouvou a nezjedná nápravu, ačkoliv byl Zhotovitel na toto své chování nebo porušování povinností objednatelem písemně upozorněn a vyzván ke zjednání nápravy, ve lhůtě v písemném upozornění uvedené.</w:t>
      </w:r>
    </w:p>
    <w:p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Zhotovitel neoprávněně zastaví či přeruší práce na díle na více než 5 kalendářních dnů.</w:t>
      </w:r>
    </w:p>
    <w:p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Zhotovitel bude v prodlení s odstraněním jakékoliv vady nebo nedodělku díla podle této Smlouvy po dobu delší než 15 pracovních dnů.</w:t>
      </w:r>
    </w:p>
    <w:p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Opakované nebo zvlášť závažné porušení zhotovitele v místě předmětu díla pravidel bezpečnosti práce, protipožární ochrany, ochrany zdraví při práci či jiných bezpečnostních předpisů a pravidel nebo jednání zhotovitele způsobem, jímž mohl objednateli způsobit škodu na jeho majetku</w:t>
      </w:r>
    </w:p>
    <w:p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Opakované nedodržování technologických postupů zhotovitelem vyplývajících z všeobecně závazných norem nebo všeobecně závazných předpisů, této smlouvy či pokynů objednatele</w:t>
      </w:r>
    </w:p>
    <w:p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Soud rozhodne, že je zhotovitel v úpadku nebo v hrozícím úpadku</w:t>
      </w:r>
      <w:r w:rsidR="002005A2" w:rsidRPr="00EA50BA">
        <w:rPr>
          <w:rFonts w:asciiTheme="minorHAnsi" w:hAnsiTheme="minorHAnsi" w:cs="Calibri"/>
          <w:sz w:val="20"/>
          <w:szCs w:val="20"/>
        </w:rPr>
        <w:t>, či vstoupil do likvidace</w:t>
      </w:r>
      <w:r w:rsidRPr="00EA50BA">
        <w:rPr>
          <w:rFonts w:asciiTheme="minorHAnsi" w:hAnsiTheme="minorHAnsi" w:cs="Calibri"/>
          <w:sz w:val="20"/>
          <w:szCs w:val="20"/>
        </w:rPr>
        <w:t>.</w:t>
      </w:r>
    </w:p>
    <w:p w:rsidR="00AD2789" w:rsidRPr="00EA50BA" w:rsidRDefault="00807D4B" w:rsidP="001B5A38">
      <w:pPr>
        <w:pStyle w:val="Text"/>
        <w:tabs>
          <w:tab w:val="clear" w:pos="227"/>
        </w:tabs>
        <w:spacing w:line="240" w:lineRule="auto"/>
        <w:ind w:left="567" w:right="284" w:hanging="567"/>
        <w:rPr>
          <w:rFonts w:asciiTheme="minorHAnsi" w:hAnsiTheme="minorHAnsi" w:cs="Calibri"/>
          <w:color w:val="auto"/>
          <w:sz w:val="20"/>
          <w:szCs w:val="20"/>
          <w:lang w:val="cs-CZ"/>
        </w:rPr>
      </w:pPr>
      <w:r>
        <w:rPr>
          <w:rFonts w:asciiTheme="minorHAnsi" w:hAnsiTheme="minorHAnsi" w:cs="Calibri"/>
          <w:color w:val="auto"/>
          <w:sz w:val="20"/>
          <w:szCs w:val="20"/>
          <w:lang w:val="cs-CZ"/>
        </w:rPr>
        <w:t>10</w:t>
      </w:r>
      <w:r w:rsidR="001B5A38" w:rsidRPr="00EA50BA">
        <w:rPr>
          <w:rFonts w:asciiTheme="minorHAnsi" w:hAnsiTheme="minorHAnsi" w:cs="Calibri"/>
          <w:color w:val="auto"/>
          <w:sz w:val="20"/>
          <w:szCs w:val="20"/>
          <w:lang w:val="cs-CZ"/>
        </w:rPr>
        <w:t>.5</w:t>
      </w:r>
      <w:r w:rsidR="001B5A38" w:rsidRPr="00EA50BA">
        <w:rPr>
          <w:rFonts w:asciiTheme="minorHAnsi" w:hAnsiTheme="minorHAnsi" w:cs="Calibri"/>
          <w:color w:val="auto"/>
          <w:sz w:val="20"/>
          <w:szCs w:val="20"/>
          <w:lang w:val="cs-CZ"/>
        </w:rPr>
        <w:tab/>
      </w:r>
      <w:r w:rsidR="00AD2789" w:rsidRPr="00EA50BA">
        <w:rPr>
          <w:rFonts w:asciiTheme="minorHAnsi" w:hAnsiTheme="minorHAnsi" w:cs="Calibri"/>
          <w:color w:val="auto"/>
          <w:sz w:val="20"/>
          <w:szCs w:val="20"/>
          <w:lang w:val="cs-CZ"/>
        </w:rPr>
        <w:t>Odstoupení od smlouvy musí mít písemnou formu s tím, že je účinné dnem jeho doručení do sídla druhé smluvní strany. V případě pochybností se má za to, že je odstoupení doručeno třetí den od jeho odeslání do sídla smluvní strany, uvedeného v záhlaví této Smlouvy.</w:t>
      </w:r>
    </w:p>
    <w:p w:rsidR="00AD2789" w:rsidRDefault="00AD2789" w:rsidP="002422F2">
      <w:pPr>
        <w:tabs>
          <w:tab w:val="left" w:pos="540"/>
        </w:tabs>
        <w:ind w:left="435" w:right="284"/>
        <w:jc w:val="both"/>
        <w:rPr>
          <w:rFonts w:asciiTheme="minorHAnsi" w:hAnsiTheme="minorHAnsi" w:cs="Calibri"/>
          <w:sz w:val="20"/>
          <w:szCs w:val="20"/>
        </w:rPr>
      </w:pPr>
    </w:p>
    <w:p w:rsidR="00AB0140" w:rsidRPr="00EA50BA" w:rsidRDefault="00AB0140" w:rsidP="002422F2">
      <w:pPr>
        <w:tabs>
          <w:tab w:val="left" w:pos="540"/>
        </w:tabs>
        <w:ind w:left="435" w:right="284"/>
        <w:jc w:val="both"/>
        <w:rPr>
          <w:rFonts w:asciiTheme="minorHAnsi" w:hAnsiTheme="minorHAnsi" w:cs="Calibri"/>
          <w:sz w:val="20"/>
          <w:szCs w:val="20"/>
        </w:rPr>
      </w:pPr>
    </w:p>
    <w:p w:rsidR="00AD2789" w:rsidRPr="00EA50BA" w:rsidRDefault="00807D4B" w:rsidP="002422F2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0"/>
          <w:szCs w:val="20"/>
          <w:u w:val="none"/>
        </w:rPr>
      </w:pPr>
      <w:r>
        <w:rPr>
          <w:rFonts w:asciiTheme="minorHAnsi" w:hAnsiTheme="minorHAnsi"/>
          <w:b/>
          <w:bCs/>
          <w:sz w:val="20"/>
          <w:szCs w:val="20"/>
          <w:u w:val="none"/>
        </w:rPr>
        <w:t>X</w:t>
      </w:r>
      <w:r w:rsidR="00AD2789" w:rsidRPr="00EA50BA">
        <w:rPr>
          <w:rFonts w:asciiTheme="minorHAnsi" w:hAnsiTheme="minorHAnsi"/>
          <w:b/>
          <w:bCs/>
          <w:sz w:val="20"/>
          <w:szCs w:val="20"/>
          <w:u w:val="none"/>
        </w:rPr>
        <w:t>I.</w:t>
      </w:r>
    </w:p>
    <w:p w:rsidR="00AD2789" w:rsidRPr="00EA50BA" w:rsidRDefault="00AD2789" w:rsidP="002422F2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Ostatní ujednání</w:t>
      </w:r>
    </w:p>
    <w:p w:rsidR="001B5A38" w:rsidRPr="00EA50BA" w:rsidRDefault="00807D4B" w:rsidP="001B5A3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 xml:space="preserve">.1 </w:t>
      </w:r>
      <w:r w:rsid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1B5A38" w:rsidRPr="00EA50BA" w:rsidRDefault="00807D4B" w:rsidP="001B5A3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>.2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Zhotovitel není oprávněn postoupit práva, povinnosti a závazky dle této Smlouvy třetí osobě bez předchozího písemného souhlasu objednatele.</w:t>
      </w:r>
    </w:p>
    <w:p w:rsidR="001B5A38" w:rsidRPr="00CA4F27" w:rsidRDefault="00807D4B" w:rsidP="001B5A3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>.3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CA4F27">
        <w:rPr>
          <w:rFonts w:asciiTheme="minorHAnsi" w:hAnsiTheme="minorHAnsi" w:cs="Calibri"/>
          <w:sz w:val="20"/>
          <w:szCs w:val="20"/>
        </w:rPr>
        <w:t>Objednatel si vyhrazuje právo zveřejnit obsah této Smlouvy včetně případných dodatků k této Smlouvě. Zhotovitel dále souhlasí se zveřejněním své identifikace a dalších údajů u</w:t>
      </w:r>
      <w:r w:rsidR="00251F89" w:rsidRPr="00CA4F27">
        <w:rPr>
          <w:rFonts w:asciiTheme="minorHAnsi" w:hAnsiTheme="minorHAnsi" w:cs="Calibri"/>
          <w:sz w:val="20"/>
          <w:szCs w:val="20"/>
        </w:rPr>
        <w:t xml:space="preserve">vedených ve Smlouvě včetně ceny a to </w:t>
      </w:r>
      <w:r w:rsidR="001B5A38" w:rsidRPr="00CA4F27">
        <w:rPr>
          <w:rFonts w:asciiTheme="minorHAnsi" w:hAnsiTheme="minorHAnsi" w:cs="Calibri"/>
          <w:sz w:val="20"/>
          <w:szCs w:val="20"/>
        </w:rPr>
        <w:t xml:space="preserve">zejména </w:t>
      </w:r>
      <w:r w:rsidR="00251F89" w:rsidRPr="00CA4F27">
        <w:rPr>
          <w:rFonts w:asciiTheme="minorHAnsi" w:hAnsiTheme="minorHAnsi" w:cs="Calibri"/>
          <w:sz w:val="20"/>
          <w:szCs w:val="20"/>
        </w:rPr>
        <w:t xml:space="preserve">podle zákona č. 106/1999 Sb. o </w:t>
      </w:r>
      <w:r w:rsidR="001B5A38" w:rsidRPr="00CA4F27">
        <w:rPr>
          <w:rFonts w:asciiTheme="minorHAnsi" w:hAnsiTheme="minorHAnsi" w:cs="Arial"/>
          <w:sz w:val="20"/>
          <w:szCs w:val="20"/>
        </w:rPr>
        <w:t xml:space="preserve">svobodném přístupu k informacím nebo podle </w:t>
      </w:r>
      <w:r w:rsidR="001B5A38" w:rsidRPr="00CA4F27">
        <w:rPr>
          <w:rFonts w:asciiTheme="minorHAnsi" w:hAnsiTheme="minorHAnsi" w:cs="Calibri"/>
          <w:sz w:val="20"/>
          <w:szCs w:val="20"/>
        </w:rPr>
        <w:t xml:space="preserve">zákona č. 340/2015 Sb. o zvláštních podmínkách účinnosti některých smluv, uveřejňování těchto smluv a o registru smluv (zákon o registru smluv). </w:t>
      </w:r>
    </w:p>
    <w:p w:rsidR="001B5A38" w:rsidRPr="00EA50BA" w:rsidRDefault="00807D4B" w:rsidP="00B0108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CA4F27">
        <w:rPr>
          <w:rFonts w:asciiTheme="minorHAnsi" w:hAnsiTheme="minorHAnsi" w:cs="Calibri"/>
          <w:sz w:val="20"/>
          <w:szCs w:val="20"/>
        </w:rPr>
        <w:t>.4</w:t>
      </w:r>
      <w:r w:rsidR="001B5A38" w:rsidRPr="00CA4F27">
        <w:rPr>
          <w:rFonts w:asciiTheme="minorHAnsi" w:hAnsiTheme="minorHAnsi" w:cs="Calibri"/>
          <w:sz w:val="20"/>
          <w:szCs w:val="20"/>
        </w:rPr>
        <w:tab/>
      </w:r>
      <w:r w:rsidR="00AD2789" w:rsidRPr="00CA4F27">
        <w:rPr>
          <w:rFonts w:asciiTheme="minorHAnsi" w:hAnsiTheme="minorHAnsi" w:cs="Calibri"/>
          <w:sz w:val="20"/>
          <w:szCs w:val="20"/>
        </w:rPr>
        <w:t>Zhotovitel se zavazuje během plnění této Smlouvy i po ukončení Smlouvy, zachovávat mlčenlivost o všech skutečnostech, o kterých se dozví od objednatele v souvislosti s plněním Smlouvy</w:t>
      </w:r>
      <w:r w:rsidR="002005A2" w:rsidRPr="00CA4F27">
        <w:rPr>
          <w:rFonts w:asciiTheme="minorHAnsi" w:hAnsiTheme="minorHAnsi" w:cs="Calibri"/>
          <w:sz w:val="20"/>
          <w:szCs w:val="20"/>
        </w:rPr>
        <w:t>, a které se týkají bezpečnostního řešení stavebního objektu</w:t>
      </w:r>
      <w:r w:rsidR="00AD2789" w:rsidRPr="00CA4F27">
        <w:rPr>
          <w:rFonts w:asciiTheme="minorHAnsi" w:hAnsiTheme="minorHAnsi" w:cs="Calibri"/>
          <w:sz w:val="20"/>
          <w:szCs w:val="20"/>
        </w:rPr>
        <w:t xml:space="preserve">. </w:t>
      </w:r>
    </w:p>
    <w:p w:rsidR="001B5A38" w:rsidRPr="00EA50BA" w:rsidRDefault="00807D4B" w:rsidP="001B5A3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>.</w:t>
      </w:r>
      <w:r w:rsidR="00B0108A">
        <w:rPr>
          <w:rFonts w:asciiTheme="minorHAnsi" w:hAnsiTheme="minorHAnsi" w:cs="Calibri"/>
          <w:sz w:val="20"/>
          <w:szCs w:val="20"/>
        </w:rPr>
        <w:t>5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Zhotovitel je v rámci plnění této Smlouvy o dílo povinen zajistit řádné dodržování právních předpisů v oblasti BOZP a plnit další povinnosti vyplývající ze zákona č. 309/2006 Sb., o zajištění dalších podmínek bezpečnosti a ochrany zdraví při práci</w:t>
      </w:r>
      <w:r w:rsidR="00301ADB" w:rsidRPr="00EA50BA">
        <w:rPr>
          <w:rFonts w:asciiTheme="minorHAnsi" w:hAnsiTheme="minorHAnsi" w:cs="Calibri"/>
          <w:sz w:val="20"/>
          <w:szCs w:val="20"/>
        </w:rPr>
        <w:t>,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 v</w:t>
      </w:r>
      <w:r w:rsidR="00301ADB" w:rsidRPr="00EA50BA">
        <w:rPr>
          <w:rFonts w:asciiTheme="minorHAnsi" w:hAnsiTheme="minorHAnsi" w:cs="Calibri"/>
          <w:sz w:val="20"/>
          <w:szCs w:val="20"/>
        </w:rPr>
        <w:t xml:space="preserve">e </w:t>
      </w:r>
      <w:r w:rsidR="00AD2789" w:rsidRPr="00EA50BA">
        <w:rPr>
          <w:rFonts w:asciiTheme="minorHAnsi" w:hAnsiTheme="minorHAnsi" w:cs="Calibri"/>
          <w:sz w:val="20"/>
          <w:szCs w:val="20"/>
        </w:rPr>
        <w:t>znění</w:t>
      </w:r>
      <w:r w:rsidR="00301ADB" w:rsidRPr="00EA50BA">
        <w:rPr>
          <w:rFonts w:asciiTheme="minorHAnsi" w:hAnsiTheme="minorHAnsi" w:cs="Calibri"/>
          <w:sz w:val="20"/>
          <w:szCs w:val="20"/>
        </w:rPr>
        <w:t xml:space="preserve"> pozdějších předpisů</w:t>
      </w:r>
      <w:r w:rsidR="00AD2789" w:rsidRPr="00EA50BA">
        <w:rPr>
          <w:rFonts w:asciiTheme="minorHAnsi" w:hAnsiTheme="minorHAnsi" w:cs="Calibri"/>
          <w:sz w:val="20"/>
          <w:szCs w:val="20"/>
        </w:rPr>
        <w:t>.</w:t>
      </w:r>
    </w:p>
    <w:p w:rsidR="001B5A38" w:rsidRPr="0079768F" w:rsidRDefault="00807D4B" w:rsidP="00807D4B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>.</w:t>
      </w:r>
      <w:r w:rsidR="00B0108A">
        <w:rPr>
          <w:rFonts w:asciiTheme="minorHAnsi" w:hAnsiTheme="minorHAnsi" w:cs="Calibri"/>
          <w:sz w:val="20"/>
          <w:szCs w:val="20"/>
        </w:rPr>
        <w:t>6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Zhotovitel je oprávněn dílo zhotovit prostřednictvím </w:t>
      </w:r>
      <w:r w:rsidR="002005A2" w:rsidRPr="00EA50BA">
        <w:rPr>
          <w:rFonts w:asciiTheme="minorHAnsi" w:hAnsiTheme="minorHAnsi" w:cs="Calibri"/>
          <w:sz w:val="20"/>
          <w:szCs w:val="20"/>
        </w:rPr>
        <w:t>poddodavatel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ů. Zhotovitel je povinen nejpozději při podpisu Smlouvy seznámit objednatele s případnými </w:t>
      </w:r>
      <w:r w:rsidR="002005A2" w:rsidRPr="00EA50BA">
        <w:rPr>
          <w:rFonts w:asciiTheme="minorHAnsi" w:hAnsiTheme="minorHAnsi" w:cs="Calibri"/>
          <w:sz w:val="20"/>
          <w:szCs w:val="20"/>
        </w:rPr>
        <w:t>poddodavatel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i (ať právnickými či fyzickými osobami) a rozsahem </w:t>
      </w:r>
      <w:r w:rsidR="00A06FFF" w:rsidRPr="00EA50BA">
        <w:rPr>
          <w:rFonts w:asciiTheme="minorHAnsi" w:hAnsiTheme="minorHAnsi" w:cs="Calibri"/>
          <w:sz w:val="20"/>
          <w:szCs w:val="20"/>
        </w:rPr>
        <w:t>pod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dodávek zejména z důvodu zajištění koordinátora BOZP v souladu </w:t>
      </w:r>
      <w:r w:rsidR="00EA50BA">
        <w:rPr>
          <w:rFonts w:asciiTheme="minorHAnsi" w:hAnsiTheme="minorHAnsi" w:cs="Calibri"/>
          <w:sz w:val="20"/>
          <w:szCs w:val="20"/>
        </w:rPr>
        <w:t>se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 zákonem č.</w:t>
      </w:r>
      <w:r w:rsidR="00EA50BA">
        <w:rPr>
          <w:rFonts w:asciiTheme="minorHAnsi" w:hAnsiTheme="minorHAnsi" w:cs="Calibri"/>
          <w:sz w:val="20"/>
          <w:szCs w:val="20"/>
        </w:rPr>
        <w:t xml:space="preserve"> </w:t>
      </w:r>
      <w:r w:rsidR="00AD2789" w:rsidRPr="00EA50BA">
        <w:rPr>
          <w:rFonts w:asciiTheme="minorHAnsi" w:hAnsiTheme="minorHAnsi" w:cs="Calibri"/>
          <w:sz w:val="20"/>
          <w:szCs w:val="20"/>
        </w:rPr>
        <w:t>309/2006 Sb</w:t>
      </w:r>
      <w:r w:rsidR="00EA50BA">
        <w:rPr>
          <w:rFonts w:asciiTheme="minorHAnsi" w:hAnsiTheme="minorHAnsi" w:cs="Calibri"/>
          <w:sz w:val="20"/>
          <w:szCs w:val="20"/>
        </w:rPr>
        <w:t>., ve znění pozdějších předpisů</w:t>
      </w:r>
      <w:r w:rsidR="00AD2789" w:rsidRPr="00EA50BA">
        <w:rPr>
          <w:rFonts w:asciiTheme="minorHAnsi" w:hAnsiTheme="minorHAnsi" w:cs="Calibri"/>
          <w:sz w:val="20"/>
          <w:szCs w:val="20"/>
        </w:rPr>
        <w:t>. Zhotovitel je povinen uhradit veškeré sankce (pokuty ve správním řízení) a škody, které by byl objednatel z tohoto důvodu porušení této povinnosti nucen uhradit v důsledku porušení citovaného zákona č. 309/2006 Sb.</w:t>
      </w:r>
    </w:p>
    <w:p w:rsidR="009F1B66" w:rsidRPr="00EA50BA" w:rsidRDefault="00807D4B" w:rsidP="001B5A38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>.</w:t>
      </w:r>
      <w:r w:rsidR="00B0108A">
        <w:rPr>
          <w:rFonts w:asciiTheme="minorHAnsi" w:hAnsiTheme="minorHAnsi" w:cs="Calibri"/>
          <w:sz w:val="20"/>
          <w:szCs w:val="20"/>
        </w:rPr>
        <w:t>7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9F1B66" w:rsidRPr="00EA50BA">
        <w:rPr>
          <w:rFonts w:asciiTheme="minorHAnsi" w:hAnsiTheme="minorHAnsi"/>
          <w:bCs/>
          <w:color w:val="000000"/>
          <w:sz w:val="20"/>
          <w:szCs w:val="20"/>
        </w:rPr>
        <w:t xml:space="preserve">Zhotovitel je oprávněn změnit </w:t>
      </w:r>
      <w:r w:rsidR="002005A2" w:rsidRPr="00EA50BA">
        <w:rPr>
          <w:rFonts w:asciiTheme="minorHAnsi" w:hAnsiTheme="minorHAnsi"/>
          <w:bCs/>
          <w:color w:val="000000"/>
          <w:sz w:val="20"/>
          <w:szCs w:val="20"/>
        </w:rPr>
        <w:t>poddodavatel</w:t>
      </w:r>
      <w:r w:rsidR="009F1B66" w:rsidRPr="00EA50BA">
        <w:rPr>
          <w:rFonts w:asciiTheme="minorHAnsi" w:hAnsiTheme="minorHAnsi"/>
          <w:bCs/>
          <w:color w:val="000000"/>
          <w:sz w:val="20"/>
          <w:szCs w:val="20"/>
        </w:rPr>
        <w:t>e, prostřednictvím kterého zhotovitel prokazoval v zadávacím řízení kvalifikaci, pouze se souhlasem objednatele a to pouze v případě, že po uzavření smlouvy:</w:t>
      </w:r>
    </w:p>
    <w:p w:rsidR="006C7939" w:rsidRPr="00EA50BA" w:rsidRDefault="002005A2" w:rsidP="009D1C8E">
      <w:pPr>
        <w:pStyle w:val="Odstavecseseznamem"/>
        <w:numPr>
          <w:ilvl w:val="0"/>
          <w:numId w:val="9"/>
        </w:numPr>
        <w:ind w:left="993" w:right="-17"/>
        <w:jc w:val="both"/>
        <w:rPr>
          <w:rFonts w:asciiTheme="minorHAnsi" w:hAnsiTheme="minorHAnsi"/>
          <w:bCs/>
          <w:sz w:val="20"/>
          <w:szCs w:val="20"/>
        </w:rPr>
      </w:pPr>
      <w:r w:rsidRPr="00EA50BA">
        <w:rPr>
          <w:rFonts w:asciiTheme="minorHAnsi" w:hAnsiTheme="minorHAnsi"/>
          <w:bCs/>
          <w:sz w:val="20"/>
          <w:szCs w:val="20"/>
        </w:rPr>
        <w:t>poddodavatel</w:t>
      </w:r>
      <w:r w:rsidR="009F1B66" w:rsidRPr="00EA50BA">
        <w:rPr>
          <w:rFonts w:asciiTheme="minorHAnsi" w:hAnsiTheme="minorHAnsi"/>
          <w:bCs/>
          <w:sz w:val="20"/>
          <w:szCs w:val="20"/>
        </w:rPr>
        <w:t xml:space="preserve"> přestane splňovat kvalifikaci, jejímž prostřednictvím zhotovitel prokazoval kvalifikaci v zadávacím řízení; </w:t>
      </w:r>
    </w:p>
    <w:p w:rsidR="002005A2" w:rsidRPr="00EA50BA" w:rsidRDefault="002005A2" w:rsidP="009D1C8E">
      <w:pPr>
        <w:pStyle w:val="Odstavecseseznamem"/>
        <w:numPr>
          <w:ilvl w:val="0"/>
          <w:numId w:val="9"/>
        </w:numPr>
        <w:ind w:left="993" w:right="-17"/>
        <w:jc w:val="both"/>
        <w:rPr>
          <w:rFonts w:asciiTheme="minorHAnsi" w:hAnsiTheme="minorHAnsi"/>
          <w:bCs/>
          <w:sz w:val="20"/>
          <w:szCs w:val="20"/>
        </w:rPr>
      </w:pPr>
      <w:r w:rsidRPr="00EA50BA">
        <w:rPr>
          <w:rFonts w:asciiTheme="minorHAnsi" w:hAnsiTheme="minorHAnsi"/>
          <w:bCs/>
          <w:sz w:val="20"/>
          <w:szCs w:val="20"/>
        </w:rPr>
        <w:t>poddodavatel přestal plnit své závazky, které vyplývají z harmonogramu, vůči zhotoviteli po dobu delší než 30 dnů;</w:t>
      </w:r>
    </w:p>
    <w:p w:rsidR="006C7939" w:rsidRPr="00EA50BA" w:rsidRDefault="002005A2" w:rsidP="009D1C8E">
      <w:pPr>
        <w:pStyle w:val="Odstavecseseznamem"/>
        <w:numPr>
          <w:ilvl w:val="0"/>
          <w:numId w:val="9"/>
        </w:numPr>
        <w:ind w:left="993" w:right="-17"/>
        <w:jc w:val="both"/>
        <w:rPr>
          <w:rFonts w:asciiTheme="minorHAnsi" w:hAnsiTheme="minorHAnsi"/>
          <w:bCs/>
          <w:sz w:val="20"/>
          <w:szCs w:val="20"/>
        </w:rPr>
      </w:pPr>
      <w:r w:rsidRPr="00EA50BA">
        <w:rPr>
          <w:rFonts w:asciiTheme="minorHAnsi" w:hAnsiTheme="minorHAnsi"/>
          <w:bCs/>
          <w:sz w:val="20"/>
          <w:szCs w:val="20"/>
        </w:rPr>
        <w:t xml:space="preserve"> soud rozhodne, že </w:t>
      </w:r>
      <w:r w:rsidR="009546D5" w:rsidRPr="00EA50BA">
        <w:rPr>
          <w:rFonts w:asciiTheme="minorHAnsi" w:hAnsiTheme="minorHAnsi"/>
          <w:bCs/>
          <w:sz w:val="20"/>
          <w:szCs w:val="20"/>
        </w:rPr>
        <w:t xml:space="preserve">poddodavatel </w:t>
      </w:r>
      <w:r w:rsidRPr="00EA50BA">
        <w:rPr>
          <w:rFonts w:asciiTheme="minorHAnsi" w:hAnsiTheme="minorHAnsi"/>
          <w:bCs/>
          <w:sz w:val="20"/>
          <w:szCs w:val="20"/>
        </w:rPr>
        <w:t xml:space="preserve">je </w:t>
      </w:r>
      <w:r w:rsidRPr="00EA50BA">
        <w:rPr>
          <w:rFonts w:asciiTheme="minorHAnsi" w:hAnsiTheme="minorHAnsi" w:cs="Calibri"/>
          <w:sz w:val="20"/>
          <w:szCs w:val="20"/>
        </w:rPr>
        <w:t>v úpadku nebo v hrozícím úpadku, či vstoupil do likvidace;</w:t>
      </w:r>
    </w:p>
    <w:p w:rsidR="009F1B66" w:rsidRPr="00EA50BA" w:rsidRDefault="002005A2" w:rsidP="009D1C8E">
      <w:pPr>
        <w:pStyle w:val="Odstavecseseznamem"/>
        <w:numPr>
          <w:ilvl w:val="0"/>
          <w:numId w:val="9"/>
        </w:numPr>
        <w:ind w:left="993" w:right="-17"/>
        <w:jc w:val="both"/>
        <w:rPr>
          <w:rFonts w:asciiTheme="minorHAnsi" w:hAnsiTheme="minorHAnsi"/>
          <w:bCs/>
          <w:sz w:val="20"/>
          <w:szCs w:val="20"/>
        </w:rPr>
      </w:pPr>
      <w:r w:rsidRPr="00EA50BA">
        <w:rPr>
          <w:rFonts w:asciiTheme="minorHAnsi" w:hAnsiTheme="minorHAnsi"/>
          <w:bCs/>
          <w:sz w:val="20"/>
          <w:szCs w:val="20"/>
        </w:rPr>
        <w:t>poddodavatel</w:t>
      </w:r>
      <w:r w:rsidR="009F1B66" w:rsidRPr="00EA50BA">
        <w:rPr>
          <w:rFonts w:asciiTheme="minorHAnsi" w:hAnsiTheme="minorHAnsi"/>
          <w:bCs/>
          <w:sz w:val="20"/>
          <w:szCs w:val="20"/>
        </w:rPr>
        <w:t xml:space="preserve"> přerušil nebo ukončil svou činnost.</w:t>
      </w:r>
    </w:p>
    <w:p w:rsidR="001B5A38" w:rsidRPr="00807D4B" w:rsidRDefault="00807D4B" w:rsidP="00807D4B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11</w:t>
      </w:r>
      <w:r w:rsidR="00B0108A">
        <w:rPr>
          <w:rFonts w:asciiTheme="minorHAnsi" w:hAnsiTheme="minorHAnsi"/>
          <w:bCs/>
          <w:color w:val="000000"/>
          <w:sz w:val="20"/>
          <w:szCs w:val="20"/>
        </w:rPr>
        <w:t>.8</w:t>
      </w:r>
      <w:r w:rsidR="001B5A38" w:rsidRPr="00EA50BA">
        <w:rPr>
          <w:rFonts w:asciiTheme="minorHAnsi" w:hAnsiTheme="minorHAnsi"/>
          <w:bCs/>
          <w:color w:val="000000"/>
          <w:sz w:val="20"/>
          <w:szCs w:val="20"/>
        </w:rPr>
        <w:tab/>
      </w:r>
      <w:r w:rsidR="009F1B66" w:rsidRPr="00EA50BA">
        <w:rPr>
          <w:rFonts w:asciiTheme="minorHAnsi" w:hAnsiTheme="minorHAnsi"/>
          <w:bCs/>
          <w:color w:val="000000"/>
          <w:sz w:val="20"/>
          <w:szCs w:val="20"/>
        </w:rPr>
        <w:t xml:space="preserve">V případě zjištění výše popsaných skutečností je zhotovitel povinen objednatele prokazatelně písemně uvědomit do 5 pracovních dnů po jejich zjištění. Současně je zhotovitel povinen do 5 pracovních dnů od zjištění některé z výše popsaných skutečností předložit potřebné dokumenty prokazující splnění kvalifikace jiným </w:t>
      </w:r>
      <w:r w:rsidR="002005A2" w:rsidRPr="00EA50BA">
        <w:rPr>
          <w:rFonts w:asciiTheme="minorHAnsi" w:hAnsiTheme="minorHAnsi"/>
          <w:bCs/>
          <w:color w:val="000000"/>
          <w:sz w:val="20"/>
          <w:szCs w:val="20"/>
        </w:rPr>
        <w:t>poddodavatel</w:t>
      </w:r>
      <w:r w:rsidR="009F1B66" w:rsidRPr="00EA50BA">
        <w:rPr>
          <w:rFonts w:asciiTheme="minorHAnsi" w:hAnsiTheme="minorHAnsi"/>
          <w:bCs/>
          <w:color w:val="000000"/>
          <w:sz w:val="20"/>
          <w:szCs w:val="20"/>
        </w:rPr>
        <w:t>em</w:t>
      </w:r>
      <w:r w:rsidR="001B2EA6" w:rsidRPr="00EA50BA">
        <w:rPr>
          <w:rFonts w:asciiTheme="minorHAnsi" w:hAnsiTheme="minorHAnsi"/>
          <w:bCs/>
          <w:color w:val="000000"/>
          <w:sz w:val="20"/>
          <w:szCs w:val="20"/>
        </w:rPr>
        <w:t xml:space="preserve"> a to nejméně v rozsahu, v jakém zhotovitel v zadávacím řízení prokazoval kvalifikaci prostřednictvím původního </w:t>
      </w:r>
      <w:r w:rsidR="002005A2" w:rsidRPr="00EA50BA">
        <w:rPr>
          <w:rFonts w:asciiTheme="minorHAnsi" w:hAnsiTheme="minorHAnsi"/>
          <w:bCs/>
          <w:color w:val="000000"/>
          <w:sz w:val="20"/>
          <w:szCs w:val="20"/>
        </w:rPr>
        <w:t>poddodavatel</w:t>
      </w:r>
      <w:r w:rsidR="001B2EA6" w:rsidRPr="00EA50BA">
        <w:rPr>
          <w:rFonts w:asciiTheme="minorHAnsi" w:hAnsiTheme="minorHAnsi"/>
          <w:bCs/>
          <w:color w:val="000000"/>
          <w:sz w:val="20"/>
          <w:szCs w:val="20"/>
        </w:rPr>
        <w:t>e.</w:t>
      </w:r>
      <w:r w:rsidR="004053A6" w:rsidRPr="00EA50BA">
        <w:rPr>
          <w:rFonts w:asciiTheme="minorHAnsi" w:hAnsiTheme="minorHAnsi"/>
          <w:bCs/>
          <w:color w:val="000000"/>
          <w:sz w:val="20"/>
          <w:szCs w:val="20"/>
        </w:rPr>
        <w:t xml:space="preserve"> Při splnění těchto podmínek, objednatel změnu poddodavatele bez zbytečného odkladu odsouhlasí.</w:t>
      </w:r>
    </w:p>
    <w:p w:rsidR="001B5A38" w:rsidRPr="00EA50BA" w:rsidRDefault="00807D4B" w:rsidP="001B5A3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4C28B9">
        <w:rPr>
          <w:rFonts w:asciiTheme="minorHAnsi" w:hAnsiTheme="minorHAnsi" w:cs="Calibri"/>
          <w:sz w:val="20"/>
          <w:szCs w:val="20"/>
        </w:rPr>
        <w:t>.9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Vyžadují-li to povinnosti a podmínky stanovené zákonem č. 309/2006 Sb.,</w:t>
      </w:r>
      <w:r w:rsidR="00EA50BA">
        <w:rPr>
          <w:rFonts w:asciiTheme="minorHAnsi" w:hAnsiTheme="minorHAnsi" w:cs="Calibri"/>
          <w:sz w:val="20"/>
          <w:szCs w:val="20"/>
        </w:rPr>
        <w:t xml:space="preserve"> ve znění pozdějších předpisů,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 určí objednatel potřebný počet koordinátorů BOZP.</w:t>
      </w:r>
    </w:p>
    <w:p w:rsidR="001B5A38" w:rsidRPr="00EA50BA" w:rsidRDefault="00807D4B" w:rsidP="001B5A3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>.1</w:t>
      </w:r>
      <w:r w:rsidR="004C28B9">
        <w:rPr>
          <w:rFonts w:asciiTheme="minorHAnsi" w:hAnsiTheme="minorHAnsi" w:cs="Calibri"/>
          <w:sz w:val="20"/>
          <w:szCs w:val="20"/>
        </w:rPr>
        <w:t>0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Zhotovitel se zavazuje poskytovat potřebnou součinnost objednatelem určenému koordinátorovi BOZP na staveništi po celou dobu svého zapojení do přípravy a realizace stavby. Zhotovitel je povinen nejpozději do 8 dnů před zahájením prací na staveništi doložit, že informoval koordinátora o rizicích vznikajících při pracovních nebo technologických postupech, které zvolil.</w:t>
      </w:r>
    </w:p>
    <w:p w:rsidR="001B5A38" w:rsidRPr="00EA50BA" w:rsidRDefault="00807D4B" w:rsidP="001B5A3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>.1</w:t>
      </w:r>
      <w:r w:rsidR="004C28B9">
        <w:rPr>
          <w:rFonts w:asciiTheme="minorHAnsi" w:hAnsiTheme="minorHAnsi" w:cs="Calibri"/>
          <w:sz w:val="20"/>
          <w:szCs w:val="20"/>
        </w:rPr>
        <w:t>1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Zhotovitel poskytuje touto Smlouvou objednateli licenci ke všem autorskoprávním dílům vzniklým v průběhu provádění díla, zejména pak –</w:t>
      </w:r>
      <w:r w:rsidR="00BB4568">
        <w:rPr>
          <w:rFonts w:asciiTheme="minorHAnsi" w:hAnsiTheme="minorHAnsi" w:cs="Calibri"/>
          <w:sz w:val="20"/>
          <w:szCs w:val="20"/>
        </w:rPr>
        <w:t xml:space="preserve"> </w:t>
      </w:r>
      <w:r w:rsidR="00AD2789" w:rsidRPr="00EA50BA">
        <w:rPr>
          <w:rFonts w:asciiTheme="minorHAnsi" w:hAnsiTheme="minorHAnsi" w:cs="Calibri"/>
          <w:sz w:val="20"/>
          <w:szCs w:val="20"/>
        </w:rPr>
        <w:t>fotodokumentac</w:t>
      </w:r>
      <w:r w:rsidR="00BB4568">
        <w:rPr>
          <w:rFonts w:asciiTheme="minorHAnsi" w:hAnsiTheme="minorHAnsi" w:cs="Calibri"/>
          <w:sz w:val="20"/>
          <w:szCs w:val="20"/>
        </w:rPr>
        <w:t>e</w:t>
      </w:r>
      <w:r w:rsidR="00AD2789" w:rsidRPr="00EA50BA">
        <w:rPr>
          <w:rFonts w:asciiTheme="minorHAnsi" w:hAnsiTheme="minorHAnsi" w:cs="Calibri"/>
          <w:sz w:val="20"/>
          <w:szCs w:val="20"/>
        </w:rPr>
        <w:t>, popř.</w:t>
      </w:r>
      <w:r w:rsidR="00BB456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="00AD2789" w:rsidRPr="00EA50BA">
        <w:rPr>
          <w:rFonts w:asciiTheme="minorHAnsi" w:hAnsiTheme="minorHAnsi" w:cs="Calibri"/>
          <w:sz w:val="20"/>
          <w:szCs w:val="20"/>
        </w:rPr>
        <w:t>videodokumentac</w:t>
      </w:r>
      <w:r w:rsidR="00BB4568">
        <w:rPr>
          <w:rFonts w:asciiTheme="minorHAnsi" w:hAnsiTheme="minorHAnsi" w:cs="Calibri"/>
          <w:sz w:val="20"/>
          <w:szCs w:val="20"/>
        </w:rPr>
        <w:t>e</w:t>
      </w:r>
      <w:proofErr w:type="spellEnd"/>
      <w:r w:rsidR="00AD2789" w:rsidRPr="00EA50BA">
        <w:rPr>
          <w:rFonts w:asciiTheme="minorHAnsi" w:hAnsiTheme="minorHAnsi" w:cs="Calibri"/>
          <w:sz w:val="20"/>
          <w:szCs w:val="20"/>
        </w:rPr>
        <w:t xml:space="preserve"> průběhu provádění díla zhotovené dle čl. III. odst. 3.3</w:t>
      </w:r>
      <w:r w:rsidR="007B17BA" w:rsidRPr="00EA50BA">
        <w:rPr>
          <w:rFonts w:asciiTheme="minorHAnsi" w:hAnsiTheme="minorHAnsi" w:cs="Calibri"/>
          <w:sz w:val="20"/>
          <w:szCs w:val="20"/>
        </w:rPr>
        <w:t>.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 této Smlouvy, </w:t>
      </w:r>
      <w:r w:rsidR="002F6A15" w:rsidRPr="00EA50BA">
        <w:rPr>
          <w:rFonts w:asciiTheme="minorHAnsi" w:hAnsiTheme="minorHAnsi" w:cs="Calibri"/>
          <w:sz w:val="20"/>
          <w:szCs w:val="20"/>
        </w:rPr>
        <w:t xml:space="preserve">nebo ke zpracované závěrečné restaurátorské zprávě </w:t>
      </w:r>
      <w:r w:rsidR="00AD2789" w:rsidRPr="00EA50BA">
        <w:rPr>
          <w:rFonts w:asciiTheme="minorHAnsi" w:hAnsiTheme="minorHAnsi" w:cs="Calibri"/>
          <w:sz w:val="20"/>
          <w:szCs w:val="20"/>
        </w:rPr>
        <w:t xml:space="preserve">a to okamžikem vzniku autorskoprávního díla. V případě zhotovení autorského díla třetí osobou, je zhotovitel povinen zajisti pro objednatele licenci ke všem autorským dílům takto vzniklým, a to ve stejném rozsahu, v jaké zhotovitel poskytuje objednateli licenci dle tohoto článku smlouvy. Licence se poskytuje jako výhradní, s právem objednatele poskytnout práva získaná touto smlouvou třetím osobám, a to i </w:t>
      </w:r>
      <w:r w:rsidR="00AD2789" w:rsidRPr="00EA50BA">
        <w:rPr>
          <w:rFonts w:asciiTheme="minorHAnsi" w:hAnsiTheme="minorHAnsi" w:cs="Calibri"/>
          <w:sz w:val="20"/>
          <w:szCs w:val="20"/>
        </w:rPr>
        <w:lastRenderedPageBreak/>
        <w:t xml:space="preserve">opakovaně. Objednatel je oprávněn spojit dílo s jiným dílem, jakož i zařadit jej do díla souborného. Objednatel i zhotovitel prohlašují, že odměna za licenci je již obsažena v ceně díla. Zhotovitel není oprávněn autorské dílo ani jeho část poskytnout třetí osobě bez předchozího písemného souhlasu objednatele. </w:t>
      </w:r>
    </w:p>
    <w:p w:rsidR="002F6A15" w:rsidRPr="00EA50BA" w:rsidRDefault="00807D4B" w:rsidP="002F6A15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1B5A38" w:rsidRPr="00EA50BA">
        <w:rPr>
          <w:rFonts w:asciiTheme="minorHAnsi" w:hAnsiTheme="minorHAnsi" w:cs="Calibri"/>
          <w:sz w:val="20"/>
          <w:szCs w:val="20"/>
        </w:rPr>
        <w:t>.1</w:t>
      </w:r>
      <w:r w:rsidR="004C28B9">
        <w:rPr>
          <w:rFonts w:asciiTheme="minorHAnsi" w:hAnsiTheme="minorHAnsi" w:cs="Calibri"/>
          <w:sz w:val="20"/>
          <w:szCs w:val="20"/>
        </w:rPr>
        <w:t>2</w:t>
      </w:r>
      <w:r w:rsidR="001B5A38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Vlastnická práva ke zhotovenému autorskoprávnímu dílu náleží výlučně objednateli.</w:t>
      </w:r>
    </w:p>
    <w:p w:rsidR="002F6A15" w:rsidRPr="00EA50BA" w:rsidRDefault="00807D4B" w:rsidP="002F6A15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2F6A15" w:rsidRPr="00EA50BA">
        <w:rPr>
          <w:rFonts w:asciiTheme="minorHAnsi" w:hAnsiTheme="minorHAnsi" w:cs="Calibri"/>
          <w:sz w:val="20"/>
          <w:szCs w:val="20"/>
        </w:rPr>
        <w:t>.1</w:t>
      </w:r>
      <w:r w:rsidR="004C28B9">
        <w:rPr>
          <w:rFonts w:asciiTheme="minorHAnsi" w:hAnsiTheme="minorHAnsi" w:cs="Calibri"/>
          <w:sz w:val="20"/>
          <w:szCs w:val="20"/>
        </w:rPr>
        <w:t>3</w:t>
      </w:r>
      <w:r w:rsidR="002F6A15" w:rsidRPr="00EA50BA">
        <w:rPr>
          <w:rFonts w:asciiTheme="minorHAnsi" w:hAnsiTheme="minorHAnsi" w:cs="Calibri"/>
          <w:sz w:val="20"/>
          <w:szCs w:val="20"/>
        </w:rPr>
        <w:tab/>
      </w:r>
      <w:r w:rsidR="00AD2789" w:rsidRPr="00EA50BA">
        <w:rPr>
          <w:rFonts w:asciiTheme="minorHAnsi" w:hAnsiTheme="minorHAnsi" w:cs="Calibri"/>
          <w:sz w:val="20"/>
          <w:szCs w:val="20"/>
        </w:rPr>
        <w:t>Objednatel má v souladu se zákonem číslo 106/1999 Sb., o svo</w:t>
      </w:r>
      <w:r w:rsidR="00301ADB" w:rsidRPr="00EA50BA">
        <w:rPr>
          <w:rFonts w:asciiTheme="minorHAnsi" w:hAnsiTheme="minorHAnsi" w:cs="Calibri"/>
          <w:sz w:val="20"/>
          <w:szCs w:val="20"/>
        </w:rPr>
        <w:t xml:space="preserve">bodném přístupu k informacím, ve </w:t>
      </w:r>
      <w:r w:rsidR="00AD2789" w:rsidRPr="00EA50BA">
        <w:rPr>
          <w:rFonts w:asciiTheme="minorHAnsi" w:hAnsiTheme="minorHAnsi" w:cs="Calibri"/>
          <w:sz w:val="20"/>
          <w:szCs w:val="20"/>
        </w:rPr>
        <w:t>znění</w:t>
      </w:r>
      <w:r w:rsidR="00301ADB" w:rsidRPr="00EA50BA">
        <w:rPr>
          <w:rFonts w:asciiTheme="minorHAnsi" w:hAnsiTheme="minorHAnsi" w:cs="Calibri"/>
          <w:sz w:val="20"/>
          <w:szCs w:val="20"/>
        </w:rPr>
        <w:t xml:space="preserve"> pozdějších předpisů</w:t>
      </w:r>
      <w:r w:rsidR="00AD2789" w:rsidRPr="00EA50BA">
        <w:rPr>
          <w:rFonts w:asciiTheme="minorHAnsi" w:hAnsiTheme="minorHAnsi" w:cs="Calibri"/>
          <w:sz w:val="20"/>
          <w:szCs w:val="20"/>
        </w:rPr>
        <w:t>, povinnost poskytnout informaci o rozsahu a příjemci prostředků z rozpočtu objednatele, to je zejména (nikoliv však pouze) informaci o ceně díla a název a sídlo zhotovitele. Zhotovitel prohlašuje, že je seznámen se skutečností, že poskytnutí těchto informací se dle citovaného zákona nepovažuje za porušení obchodního tajemství.</w:t>
      </w:r>
    </w:p>
    <w:p w:rsidR="002F6A15" w:rsidRPr="00EA50BA" w:rsidRDefault="00807D4B" w:rsidP="002F6A15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11</w:t>
      </w:r>
      <w:r w:rsidR="002F6A15" w:rsidRPr="00EA50BA">
        <w:rPr>
          <w:rFonts w:asciiTheme="minorHAnsi" w:hAnsiTheme="minorHAnsi" w:cs="Calibri"/>
          <w:sz w:val="20"/>
          <w:szCs w:val="20"/>
        </w:rPr>
        <w:t>.1</w:t>
      </w:r>
      <w:r w:rsidR="004C28B9">
        <w:rPr>
          <w:rFonts w:asciiTheme="minorHAnsi" w:hAnsiTheme="minorHAnsi" w:cs="Calibri"/>
          <w:sz w:val="20"/>
          <w:szCs w:val="20"/>
        </w:rPr>
        <w:t>4</w:t>
      </w:r>
      <w:r w:rsidR="002F6A15" w:rsidRPr="00EA50BA">
        <w:rPr>
          <w:rFonts w:asciiTheme="minorHAnsi" w:hAnsiTheme="minorHAnsi" w:cs="Calibri"/>
          <w:sz w:val="20"/>
          <w:szCs w:val="20"/>
        </w:rPr>
        <w:tab/>
      </w:r>
      <w:r w:rsidR="00AD2789" w:rsidRPr="004C28B9">
        <w:rPr>
          <w:rFonts w:asciiTheme="minorHAnsi" w:hAnsiTheme="minorHAnsi" w:cs="Calibri"/>
          <w:sz w:val="20"/>
          <w:szCs w:val="20"/>
        </w:rPr>
        <w:t xml:space="preserve">Změny osob, popř. jejich kontakty, uvedené v záhlaví této Smlouvy jako </w:t>
      </w:r>
      <w:r w:rsidR="004C28B9" w:rsidRPr="004C28B9">
        <w:rPr>
          <w:rFonts w:asciiTheme="minorHAnsi" w:hAnsiTheme="minorHAnsi" w:cs="Calibri"/>
          <w:sz w:val="20"/>
          <w:szCs w:val="20"/>
        </w:rPr>
        <w:t>z</w:t>
      </w:r>
      <w:r w:rsidR="00AD2789" w:rsidRPr="004C28B9">
        <w:rPr>
          <w:rFonts w:asciiTheme="minorHAnsi" w:hAnsiTheme="minorHAnsi" w:cs="Calibri"/>
          <w:sz w:val="20"/>
          <w:szCs w:val="20"/>
        </w:rPr>
        <w:t>ástupce pro věcná jednání, zás</w:t>
      </w:r>
      <w:r w:rsidR="00251F89" w:rsidRPr="004C28B9">
        <w:rPr>
          <w:rFonts w:asciiTheme="minorHAnsi" w:hAnsiTheme="minorHAnsi" w:cs="Calibri"/>
          <w:sz w:val="20"/>
          <w:szCs w:val="20"/>
        </w:rPr>
        <w:t>tupce ve věcech technických objednatele mohou</w:t>
      </w:r>
      <w:r w:rsidR="00AD2789" w:rsidRPr="004C28B9">
        <w:rPr>
          <w:rFonts w:asciiTheme="minorHAnsi" w:hAnsiTheme="minorHAnsi" w:cs="Calibri"/>
          <w:sz w:val="20"/>
          <w:szCs w:val="20"/>
        </w:rPr>
        <w:t xml:space="preserve"> být učiněny pouze písemným oznámením druhé smluvní straně, nepotřebují uzavírání dodatku k této Smlouvě.</w:t>
      </w:r>
    </w:p>
    <w:p w:rsidR="00AD2789" w:rsidRPr="00EA50BA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</w:p>
    <w:p w:rsidR="00AD2789" w:rsidRPr="00EA50BA" w:rsidRDefault="00807D4B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  <w:r>
        <w:rPr>
          <w:rFonts w:asciiTheme="minorHAnsi" w:hAnsiTheme="minorHAnsi"/>
          <w:b/>
          <w:bCs/>
          <w:sz w:val="20"/>
          <w:szCs w:val="20"/>
          <w:u w:val="none"/>
        </w:rPr>
        <w:t>X</w:t>
      </w:r>
      <w:r w:rsidR="00AD2789" w:rsidRPr="00EA50BA">
        <w:rPr>
          <w:rFonts w:asciiTheme="minorHAnsi" w:hAnsiTheme="minorHAnsi"/>
          <w:b/>
          <w:bCs/>
          <w:sz w:val="20"/>
          <w:szCs w:val="20"/>
          <w:u w:val="none"/>
        </w:rPr>
        <w:t>II.</w:t>
      </w:r>
    </w:p>
    <w:p w:rsidR="00AD2789" w:rsidRPr="00EA50BA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0"/>
          <w:szCs w:val="20"/>
          <w:u w:val="none"/>
        </w:rPr>
      </w:pPr>
      <w:r w:rsidRPr="00EA50BA">
        <w:rPr>
          <w:rFonts w:asciiTheme="minorHAnsi" w:hAnsiTheme="minorHAnsi"/>
          <w:b/>
          <w:bCs/>
          <w:sz w:val="20"/>
          <w:szCs w:val="20"/>
          <w:u w:val="none"/>
        </w:rPr>
        <w:t>Závěrečná ustanovení</w:t>
      </w:r>
    </w:p>
    <w:p w:rsidR="00CA4F27" w:rsidRPr="00CA4F27" w:rsidRDefault="00807D4B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12</w:t>
      </w:r>
      <w:r w:rsidR="002F6A15" w:rsidRPr="00EA50BA">
        <w:rPr>
          <w:rFonts w:asciiTheme="minorHAnsi" w:hAnsiTheme="minorHAnsi" w:cs="Calibri"/>
          <w:sz w:val="20"/>
          <w:szCs w:val="20"/>
        </w:rPr>
        <w:t>.1</w:t>
      </w:r>
      <w:r w:rsidR="002F6A15" w:rsidRPr="00EA50BA">
        <w:rPr>
          <w:rFonts w:asciiTheme="minorHAnsi" w:hAnsiTheme="minorHAnsi" w:cs="Calibri"/>
          <w:sz w:val="20"/>
          <w:szCs w:val="20"/>
        </w:rPr>
        <w:tab/>
      </w:r>
      <w:r w:rsidR="00CA4F27" w:rsidRPr="00CA4F27">
        <w:rPr>
          <w:rFonts w:asciiTheme="minorHAnsi" w:hAnsiTheme="minorHAnsi" w:cs="Calibri"/>
          <w:sz w:val="20"/>
          <w:szCs w:val="20"/>
        </w:rPr>
        <w:t xml:space="preserve">Tato Smlouva nabývá platnosti dnem jejího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</w:t>
      </w:r>
    </w:p>
    <w:p w:rsidR="00CA4F27" w:rsidRPr="00CA4F27" w:rsidRDefault="00807D4B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12</w:t>
      </w:r>
      <w:r w:rsidR="00CA4F27" w:rsidRPr="00CA4F27">
        <w:rPr>
          <w:rFonts w:asciiTheme="minorHAnsi" w:hAnsiTheme="minorHAnsi" w:cs="Calibri"/>
          <w:sz w:val="20"/>
          <w:szCs w:val="20"/>
        </w:rPr>
        <w:t>.2</w:t>
      </w:r>
      <w:r w:rsidR="00CA4F27" w:rsidRPr="00CA4F27">
        <w:rPr>
          <w:rFonts w:asciiTheme="minorHAnsi" w:hAnsiTheme="minorHAnsi" w:cs="Calibri"/>
          <w:sz w:val="20"/>
          <w:szCs w:val="20"/>
        </w:rPr>
        <w:tab/>
        <w:t>Tato Smlouva je vyhotovena ve (3) stejnopisech, z nichž každý má platnost originálu a objednatel obdrží dvě (2) a zhotovitel jedno (1) vyhotovení.</w:t>
      </w:r>
    </w:p>
    <w:p w:rsidR="00CA4F27" w:rsidRPr="00CA4F27" w:rsidRDefault="00807D4B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12</w:t>
      </w:r>
      <w:r w:rsidR="00CA4F27" w:rsidRPr="00CA4F27">
        <w:rPr>
          <w:rFonts w:asciiTheme="minorHAnsi" w:hAnsiTheme="minorHAnsi" w:cs="Calibri"/>
          <w:sz w:val="20"/>
          <w:szCs w:val="20"/>
        </w:rPr>
        <w:t>.3</w:t>
      </w:r>
      <w:r w:rsidR="00CA4F27" w:rsidRPr="00CA4F27">
        <w:rPr>
          <w:rFonts w:asciiTheme="minorHAnsi" w:hAnsiTheme="minorHAnsi" w:cs="Calibri"/>
          <w:sz w:val="20"/>
          <w:szCs w:val="20"/>
        </w:rPr>
        <w:tab/>
        <w:t>Tuto Smlouvu lze měnit pouze a výlučně písemnými, vzestupně číslovanými dodatky. Jakýmkoliv jiným způsobem dohodnutá ujednání, například i odsouhlasený zápis ve stavebním deníku, jsou bez uzavření písemného číslovaného dodatku této Smlouvy neúčinná.</w:t>
      </w:r>
    </w:p>
    <w:p w:rsidR="00CA4F27" w:rsidRPr="00CA4F27" w:rsidRDefault="00807D4B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12</w:t>
      </w:r>
      <w:r w:rsidR="00CA4F27" w:rsidRPr="00CA4F27">
        <w:rPr>
          <w:rFonts w:asciiTheme="minorHAnsi" w:hAnsiTheme="minorHAnsi" w:cs="Calibri"/>
          <w:sz w:val="20"/>
          <w:szCs w:val="20"/>
        </w:rPr>
        <w:t>.4</w:t>
      </w:r>
      <w:r w:rsidR="00CA4F27" w:rsidRPr="00CA4F27">
        <w:rPr>
          <w:rFonts w:asciiTheme="minorHAnsi" w:hAnsiTheme="minorHAnsi" w:cs="Calibri"/>
          <w:sz w:val="20"/>
          <w:szCs w:val="20"/>
        </w:rPr>
        <w:tab/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CA4F27" w:rsidRDefault="00807D4B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12</w:t>
      </w:r>
      <w:r w:rsidR="00CA4F27" w:rsidRPr="00CA4F27">
        <w:rPr>
          <w:rFonts w:asciiTheme="minorHAnsi" w:hAnsiTheme="minorHAnsi" w:cs="Calibri"/>
          <w:sz w:val="20"/>
          <w:szCs w:val="20"/>
        </w:rPr>
        <w:t>.5</w:t>
      </w:r>
      <w:r w:rsidR="00CA4F27" w:rsidRPr="00CA4F27">
        <w:rPr>
          <w:rFonts w:asciiTheme="minorHAnsi" w:hAnsiTheme="minorHAnsi" w:cs="Calibri"/>
          <w:sz w:val="20"/>
          <w:szCs w:val="20"/>
        </w:rPr>
        <w:tab/>
        <w:t>Vztahy touto Smlouvou výslovně neupravené se řídí příslušnými ustanoveními citovaného Občanského zákoníku a předpisy souvisejícími. Tento smluvní vztah se řídí právním řádem České republiky.</w:t>
      </w:r>
    </w:p>
    <w:p w:rsidR="00807D4B" w:rsidRDefault="00807D4B" w:rsidP="00807D4B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12</w:t>
      </w:r>
      <w:r w:rsidRPr="00CA4F27">
        <w:rPr>
          <w:rFonts w:asciiTheme="minorHAnsi" w:hAnsiTheme="minorHAnsi" w:cs="Calibri"/>
          <w:sz w:val="20"/>
          <w:szCs w:val="20"/>
        </w:rPr>
        <w:t>.6</w:t>
      </w:r>
      <w:r w:rsidRPr="00CA4F27">
        <w:rPr>
          <w:rFonts w:asciiTheme="minorHAnsi" w:hAnsiTheme="minorHAnsi" w:cs="Calibri"/>
          <w:sz w:val="20"/>
          <w:szCs w:val="20"/>
        </w:rPr>
        <w:tab/>
        <w:t xml:space="preserve">Smluvní strany prohlašují, že si tuto Smlouvu o dílo řádně přečetly, s jejím obsahem souhlasí, že tato je projevem jejich úplné, určité, svobodné a vážné vůle, že ji neuzavřely v tísni za jednostranně nevýhodných podmínek. Na důkaz toho níže připojují své podpisy. </w:t>
      </w:r>
    </w:p>
    <w:p w:rsidR="00992CDC" w:rsidRPr="00992CDC" w:rsidRDefault="00807D4B" w:rsidP="00992CDC">
      <w:pPr>
        <w:ind w:left="567" w:hanging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12.7</w:t>
      </w:r>
      <w:r w:rsidR="00992CDC" w:rsidRPr="00992CDC">
        <w:rPr>
          <w:rFonts w:asciiTheme="minorHAnsi" w:hAnsiTheme="minorHAnsi" w:cs="Calibri"/>
          <w:sz w:val="20"/>
          <w:szCs w:val="20"/>
        </w:rPr>
        <w:t xml:space="preserve"> </w:t>
      </w:r>
      <w:r w:rsidR="00992CDC">
        <w:rPr>
          <w:rFonts w:asciiTheme="minorHAnsi" w:hAnsiTheme="minorHAnsi" w:cs="Calibri"/>
          <w:sz w:val="20"/>
          <w:szCs w:val="20"/>
        </w:rPr>
        <w:t xml:space="preserve">  </w:t>
      </w:r>
      <w:r w:rsidR="00992CDC" w:rsidRPr="00992CDC">
        <w:rPr>
          <w:rFonts w:asciiTheme="minorHAnsi" w:hAnsiTheme="minorHAnsi"/>
          <w:sz w:val="20"/>
          <w:szCs w:val="20"/>
        </w:rPr>
        <w:t xml:space="preserve">Informace k ochraně osobních údajů jsou ze strany NPÚ uveřejněny na webových stránkách </w:t>
      </w:r>
      <w:hyperlink r:id="rId8" w:history="1">
        <w:r w:rsidR="00992CDC" w:rsidRPr="00992CDC">
          <w:rPr>
            <w:rStyle w:val="Hypertextovodkaz"/>
            <w:rFonts w:asciiTheme="minorHAnsi" w:hAnsiTheme="minorHAnsi"/>
            <w:iCs/>
            <w:sz w:val="20"/>
            <w:szCs w:val="20"/>
          </w:rPr>
          <w:t>www.npu.cz</w:t>
        </w:r>
      </w:hyperlink>
      <w:r w:rsidR="00992CDC" w:rsidRPr="00992CDC">
        <w:rPr>
          <w:rFonts w:asciiTheme="minorHAnsi" w:hAnsiTheme="minorHAnsi"/>
          <w:sz w:val="20"/>
          <w:szCs w:val="20"/>
        </w:rPr>
        <w:t xml:space="preserve"> v sekci „Ochrana osobních údajů“.</w:t>
      </w:r>
    </w:p>
    <w:p w:rsidR="007F5CD5" w:rsidRPr="00CA4F27" w:rsidRDefault="007F5CD5" w:rsidP="00992CDC">
      <w:pPr>
        <w:jc w:val="both"/>
        <w:rPr>
          <w:rFonts w:asciiTheme="minorHAnsi" w:hAnsiTheme="minorHAnsi" w:cs="Calibri"/>
          <w:sz w:val="20"/>
          <w:szCs w:val="20"/>
        </w:rPr>
      </w:pPr>
    </w:p>
    <w:p w:rsidR="00807D4B" w:rsidRDefault="00807D4B" w:rsidP="00807D4B">
      <w:pPr>
        <w:jc w:val="both"/>
        <w:rPr>
          <w:rFonts w:asciiTheme="minorHAnsi" w:hAnsiTheme="minorHAnsi" w:cs="Calibri"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Příloha č. 1:</w:t>
      </w:r>
      <w:r w:rsidRPr="00EA50BA">
        <w:rPr>
          <w:rFonts w:asciiTheme="minorHAnsi" w:hAnsiTheme="minorHAnsi" w:cs="Calibri"/>
          <w:sz w:val="20"/>
          <w:szCs w:val="20"/>
        </w:rPr>
        <w:tab/>
        <w:t>Nabídkový rozpočet zhotovitele</w:t>
      </w:r>
    </w:p>
    <w:p w:rsidR="00807D4B" w:rsidRPr="00EA50BA" w:rsidRDefault="00807D4B" w:rsidP="00807D4B">
      <w:pPr>
        <w:jc w:val="both"/>
        <w:rPr>
          <w:rFonts w:asciiTheme="minorHAnsi" w:hAnsiTheme="minorHAnsi" w:cs="Calibri"/>
          <w:sz w:val="20"/>
          <w:szCs w:val="20"/>
        </w:rPr>
      </w:pPr>
    </w:p>
    <w:p w:rsidR="00AD2789" w:rsidRPr="00EA50BA" w:rsidRDefault="00AD2789" w:rsidP="00CA4F27">
      <w:pPr>
        <w:ind w:left="567" w:hanging="567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6"/>
        <w:gridCol w:w="4534"/>
      </w:tblGrid>
      <w:tr w:rsidR="00AD2789" w:rsidRPr="00EA50BA" w:rsidTr="00F974F4">
        <w:tc>
          <w:tcPr>
            <w:tcW w:w="4606" w:type="dxa"/>
          </w:tcPr>
          <w:p w:rsidR="00AD2789" w:rsidRPr="00EA50BA" w:rsidRDefault="00AD2789" w:rsidP="00F974F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D2789" w:rsidRPr="00EA50BA" w:rsidRDefault="00AD2789" w:rsidP="00A97A35">
            <w:pPr>
              <w:rPr>
                <w:rFonts w:asciiTheme="minorHAnsi" w:hAnsiTheme="minorHAnsi"/>
                <w:sz w:val="20"/>
                <w:szCs w:val="20"/>
              </w:rPr>
            </w:pPr>
            <w:r w:rsidRPr="00EA50BA">
              <w:rPr>
                <w:rFonts w:asciiTheme="minorHAnsi" w:hAnsiTheme="minorHAnsi"/>
                <w:sz w:val="20"/>
                <w:szCs w:val="20"/>
              </w:rPr>
              <w:t>V</w:t>
            </w:r>
            <w:r w:rsidR="00A97A35">
              <w:rPr>
                <w:rFonts w:asciiTheme="minorHAnsi" w:hAnsiTheme="minorHAnsi"/>
                <w:sz w:val="20"/>
                <w:szCs w:val="20"/>
              </w:rPr>
              <w:t xml:space="preserve"> Dubňanech</w:t>
            </w:r>
            <w:r w:rsidR="00301ADB" w:rsidRPr="00EA50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A50BA">
              <w:rPr>
                <w:rFonts w:asciiTheme="minorHAnsi" w:hAnsiTheme="minorHAnsi"/>
                <w:sz w:val="20"/>
                <w:szCs w:val="20"/>
              </w:rPr>
              <w:t>dne</w:t>
            </w:r>
            <w:r w:rsidR="00A97A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A97A35">
              <w:rPr>
                <w:rFonts w:asciiTheme="minorHAnsi" w:hAnsiTheme="minorHAnsi"/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4606" w:type="dxa"/>
          </w:tcPr>
          <w:p w:rsidR="00AD2789" w:rsidRPr="00EA50BA" w:rsidRDefault="00AD2789" w:rsidP="00F974F4">
            <w:pPr>
              <w:rPr>
                <w:rFonts w:asciiTheme="minorHAnsi" w:hAnsiTheme="minorHAnsi"/>
                <w:sz w:val="20"/>
                <w:szCs w:val="20"/>
              </w:rPr>
            </w:pPr>
            <w:r w:rsidRPr="00EA50BA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  <w:p w:rsidR="00AD2789" w:rsidRPr="00EA50BA" w:rsidRDefault="00BB3DDE" w:rsidP="00A97A35">
            <w:pPr>
              <w:rPr>
                <w:rFonts w:asciiTheme="minorHAnsi" w:hAnsiTheme="minorHAnsi"/>
                <w:sz w:val="20"/>
                <w:szCs w:val="20"/>
              </w:rPr>
            </w:pPr>
            <w:r w:rsidRPr="00EA50BA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="00210F53">
              <w:rPr>
                <w:rFonts w:asciiTheme="minorHAnsi" w:hAnsiTheme="minorHAnsi"/>
                <w:sz w:val="20"/>
                <w:szCs w:val="20"/>
              </w:rPr>
              <w:t>Lednici</w:t>
            </w:r>
            <w:r w:rsidRPr="00EA50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110C" w:rsidRPr="00EA50BA">
              <w:rPr>
                <w:rFonts w:asciiTheme="minorHAnsi" w:hAnsiTheme="minorHAnsi"/>
                <w:sz w:val="20"/>
                <w:szCs w:val="20"/>
              </w:rPr>
              <w:t xml:space="preserve">dne </w:t>
            </w:r>
            <w:proofErr w:type="gramStart"/>
            <w:r w:rsidR="00A97A35">
              <w:rPr>
                <w:rFonts w:asciiTheme="minorHAnsi" w:hAnsiTheme="minorHAnsi"/>
                <w:sz w:val="20"/>
                <w:szCs w:val="20"/>
              </w:rPr>
              <w:t>28.9.2022</w:t>
            </w:r>
            <w:proofErr w:type="gramEnd"/>
          </w:p>
        </w:tc>
      </w:tr>
    </w:tbl>
    <w:p w:rsidR="00AD2789" w:rsidRPr="00EA50BA" w:rsidRDefault="00AD2789" w:rsidP="00117C9E">
      <w:pPr>
        <w:jc w:val="both"/>
        <w:rPr>
          <w:rFonts w:asciiTheme="minorHAnsi" w:hAnsiTheme="minorHAnsi"/>
          <w:sz w:val="20"/>
          <w:szCs w:val="20"/>
        </w:rPr>
      </w:pPr>
    </w:p>
    <w:p w:rsidR="00AD2789" w:rsidRPr="00EA50BA" w:rsidRDefault="00210F53" w:rsidP="00117C9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AD2789" w:rsidRPr="00EA50BA">
        <w:rPr>
          <w:rFonts w:asciiTheme="minorHAnsi" w:hAnsiTheme="minorHAnsi"/>
          <w:sz w:val="20"/>
          <w:szCs w:val="20"/>
        </w:rPr>
        <w:t xml:space="preserve">Za zhotovitele: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</w:t>
      </w:r>
      <w:r w:rsidR="00AD2789" w:rsidRPr="00EA50BA">
        <w:rPr>
          <w:rFonts w:asciiTheme="minorHAnsi" w:hAnsiTheme="minorHAnsi"/>
          <w:sz w:val="20"/>
          <w:szCs w:val="20"/>
        </w:rPr>
        <w:t xml:space="preserve">    Za objednatele:</w:t>
      </w:r>
    </w:p>
    <w:p w:rsidR="00CA4F27" w:rsidRDefault="00AD2789" w:rsidP="00117C9E">
      <w:pPr>
        <w:jc w:val="both"/>
        <w:rPr>
          <w:rFonts w:asciiTheme="minorHAnsi" w:hAnsiTheme="minorHAnsi"/>
          <w:sz w:val="20"/>
          <w:szCs w:val="20"/>
        </w:rPr>
      </w:pPr>
      <w:r w:rsidRPr="00EA50BA">
        <w:rPr>
          <w:rFonts w:asciiTheme="minorHAnsi" w:hAnsiTheme="minorHAnsi"/>
          <w:sz w:val="20"/>
          <w:szCs w:val="20"/>
        </w:rPr>
        <w:t xml:space="preserve">                   </w:t>
      </w:r>
    </w:p>
    <w:p w:rsidR="00210F53" w:rsidRDefault="00210F53" w:rsidP="00117C9E">
      <w:pPr>
        <w:jc w:val="both"/>
        <w:rPr>
          <w:rFonts w:asciiTheme="minorHAnsi" w:hAnsiTheme="minorHAnsi"/>
          <w:sz w:val="20"/>
          <w:szCs w:val="20"/>
        </w:rPr>
      </w:pPr>
    </w:p>
    <w:p w:rsidR="00210F53" w:rsidRDefault="00210F53" w:rsidP="00117C9E">
      <w:pPr>
        <w:jc w:val="both"/>
        <w:rPr>
          <w:rFonts w:asciiTheme="minorHAnsi" w:hAnsiTheme="minorHAnsi"/>
          <w:sz w:val="20"/>
          <w:szCs w:val="20"/>
        </w:rPr>
      </w:pPr>
    </w:p>
    <w:p w:rsidR="00210F53" w:rsidRDefault="00210F53" w:rsidP="00117C9E">
      <w:pPr>
        <w:jc w:val="both"/>
        <w:rPr>
          <w:rFonts w:asciiTheme="minorHAnsi" w:hAnsiTheme="minorHAnsi"/>
          <w:sz w:val="20"/>
          <w:szCs w:val="20"/>
        </w:rPr>
      </w:pPr>
    </w:p>
    <w:p w:rsidR="00210F53" w:rsidRDefault="00210F53" w:rsidP="00117C9E">
      <w:pPr>
        <w:jc w:val="both"/>
        <w:rPr>
          <w:rFonts w:asciiTheme="minorHAnsi" w:hAnsiTheme="minorHAnsi"/>
          <w:sz w:val="20"/>
          <w:szCs w:val="20"/>
        </w:rPr>
      </w:pPr>
    </w:p>
    <w:p w:rsidR="00CA4F27" w:rsidRDefault="00CA4F27" w:rsidP="00117C9E">
      <w:pPr>
        <w:jc w:val="both"/>
        <w:rPr>
          <w:rFonts w:asciiTheme="minorHAnsi" w:hAnsiTheme="minorHAnsi"/>
          <w:sz w:val="20"/>
          <w:szCs w:val="20"/>
        </w:rPr>
      </w:pPr>
    </w:p>
    <w:p w:rsidR="00210F53" w:rsidRDefault="00210F53" w:rsidP="00117C9E">
      <w:pPr>
        <w:jc w:val="both"/>
        <w:rPr>
          <w:rFonts w:asciiTheme="minorHAnsi" w:hAnsiTheme="minorHAnsi"/>
          <w:sz w:val="20"/>
          <w:szCs w:val="20"/>
        </w:rPr>
      </w:pPr>
    </w:p>
    <w:p w:rsidR="00AD2789" w:rsidRPr="00EA50BA" w:rsidRDefault="00AD2789" w:rsidP="00117C9E">
      <w:pPr>
        <w:jc w:val="both"/>
        <w:rPr>
          <w:rFonts w:asciiTheme="minorHAnsi" w:hAnsiTheme="minorHAnsi"/>
          <w:sz w:val="20"/>
          <w:szCs w:val="20"/>
        </w:rPr>
      </w:pPr>
      <w:r w:rsidRPr="00EA50BA">
        <w:rPr>
          <w:rFonts w:asciiTheme="minorHAnsi" w:hAnsiTheme="minorHAnsi"/>
          <w:sz w:val="20"/>
          <w:szCs w:val="20"/>
        </w:rPr>
        <w:t xml:space="preserve">                                                                    </w:t>
      </w:r>
    </w:p>
    <w:p w:rsidR="00AD2789" w:rsidRPr="00EA50BA" w:rsidRDefault="00210F53" w:rsidP="00117C9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………………………………………..</w:t>
      </w:r>
      <w:r w:rsidR="00AD2789" w:rsidRPr="00EA50BA">
        <w:rPr>
          <w:rFonts w:asciiTheme="minorHAnsi" w:hAnsiTheme="minorHAnsi"/>
          <w:sz w:val="20"/>
          <w:szCs w:val="20"/>
        </w:rPr>
        <w:t xml:space="preserve">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…………….</w:t>
      </w:r>
      <w:r w:rsidR="00AD2789" w:rsidRPr="00EA50BA">
        <w:rPr>
          <w:rFonts w:asciiTheme="minorHAnsi" w:hAnsiTheme="minorHAnsi"/>
          <w:sz w:val="20"/>
          <w:szCs w:val="20"/>
        </w:rPr>
        <w:t xml:space="preserve">……………………………………                                </w:t>
      </w:r>
    </w:p>
    <w:p w:rsidR="00210F53" w:rsidRDefault="00AD2789" w:rsidP="00E30FC9">
      <w:pPr>
        <w:ind w:hanging="705"/>
        <w:rPr>
          <w:rFonts w:asciiTheme="minorHAnsi" w:hAnsiTheme="minorHAnsi"/>
          <w:sz w:val="20"/>
          <w:szCs w:val="20"/>
        </w:rPr>
      </w:pPr>
      <w:r w:rsidRPr="00EA50BA">
        <w:rPr>
          <w:rFonts w:asciiTheme="minorHAnsi" w:hAnsiTheme="minorHAnsi"/>
          <w:b/>
          <w:bCs/>
          <w:sz w:val="20"/>
          <w:szCs w:val="20"/>
        </w:rPr>
        <w:t xml:space="preserve">                                    </w:t>
      </w:r>
      <w:proofErr w:type="spellStart"/>
      <w:r w:rsidR="0079193F">
        <w:rPr>
          <w:rFonts w:asciiTheme="minorHAnsi" w:hAnsiTheme="minorHAnsi" w:cstheme="minorHAnsi"/>
          <w:bCs/>
          <w:sz w:val="20"/>
          <w:szCs w:val="20"/>
        </w:rPr>
        <w:t>xxxxxxxxxxxxxxx</w:t>
      </w:r>
      <w:proofErr w:type="spellEnd"/>
      <w:r w:rsidRPr="00EA50BA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</w:t>
      </w:r>
      <w:r w:rsidR="00A97A35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Pr="00EA50BA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="00EE110C" w:rsidRPr="00EA50BA">
        <w:rPr>
          <w:rFonts w:asciiTheme="minorHAnsi" w:hAnsiTheme="minorHAnsi"/>
          <w:b/>
          <w:bCs/>
          <w:sz w:val="20"/>
          <w:szCs w:val="20"/>
        </w:rPr>
        <w:t xml:space="preserve">        </w:t>
      </w:r>
      <w:r w:rsidR="00301ADB" w:rsidRPr="00EA50B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10F53">
        <w:rPr>
          <w:rFonts w:asciiTheme="minorHAnsi" w:hAnsiTheme="minorHAnsi"/>
          <w:b/>
          <w:bCs/>
          <w:sz w:val="20"/>
          <w:szCs w:val="20"/>
        </w:rPr>
        <w:t xml:space="preserve">     </w:t>
      </w:r>
      <w:r w:rsidR="00981769">
        <w:rPr>
          <w:rFonts w:asciiTheme="minorHAnsi" w:hAnsiTheme="minorHAnsi"/>
          <w:b/>
          <w:bCs/>
          <w:sz w:val="20"/>
          <w:szCs w:val="20"/>
        </w:rPr>
        <w:tab/>
      </w:r>
      <w:proofErr w:type="spellStart"/>
      <w:r w:rsidR="0079193F">
        <w:rPr>
          <w:rFonts w:asciiTheme="minorHAnsi" w:hAnsiTheme="minorHAnsi"/>
          <w:sz w:val="20"/>
          <w:szCs w:val="20"/>
        </w:rPr>
        <w:t>xxxxxxxxxxxxxxxx</w:t>
      </w:r>
      <w:proofErr w:type="spellEnd"/>
    </w:p>
    <w:p w:rsidR="00AD2789" w:rsidRPr="00EA50BA" w:rsidRDefault="00210F53" w:rsidP="00E30FC9">
      <w:pPr>
        <w:ind w:hanging="705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  <w:r w:rsidR="00A97A35">
        <w:rPr>
          <w:rFonts w:asciiTheme="minorHAnsi" w:hAnsiTheme="minorHAnsi"/>
          <w:sz w:val="20"/>
          <w:szCs w:val="20"/>
        </w:rPr>
        <w:t xml:space="preserve">                             </w:t>
      </w:r>
      <w:proofErr w:type="gramStart"/>
      <w:r w:rsidR="00A97A35">
        <w:rPr>
          <w:rFonts w:asciiTheme="minorHAnsi" w:hAnsiTheme="minorHAnsi"/>
          <w:sz w:val="20"/>
          <w:szCs w:val="20"/>
        </w:rPr>
        <w:t>jednatel</w:t>
      </w:r>
      <w:r>
        <w:rPr>
          <w:rFonts w:asciiTheme="minorHAnsi" w:hAnsiTheme="minorHAnsi"/>
          <w:sz w:val="20"/>
          <w:szCs w:val="20"/>
        </w:rPr>
        <w:t xml:space="preserve">                       </w:t>
      </w:r>
      <w:r w:rsidR="00A97A35">
        <w:rPr>
          <w:rFonts w:asciiTheme="minorHAnsi" w:hAnsiTheme="minorHAnsi"/>
          <w:sz w:val="20"/>
          <w:szCs w:val="20"/>
        </w:rPr>
        <w:t xml:space="preserve">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vedoucí</w:t>
      </w:r>
      <w:proofErr w:type="gramEnd"/>
      <w:r>
        <w:rPr>
          <w:rFonts w:asciiTheme="minorHAnsi" w:hAnsiTheme="minorHAnsi"/>
          <w:sz w:val="20"/>
          <w:szCs w:val="20"/>
        </w:rPr>
        <w:t xml:space="preserve"> správy</w:t>
      </w:r>
      <w:r w:rsidRPr="00807D4B">
        <w:rPr>
          <w:rFonts w:asciiTheme="minorHAnsi" w:hAnsiTheme="minorHAnsi"/>
          <w:sz w:val="20"/>
          <w:szCs w:val="20"/>
        </w:rPr>
        <w:t xml:space="preserve"> SZ Lednice</w:t>
      </w:r>
    </w:p>
    <w:sectPr w:rsidR="00AD2789" w:rsidRPr="00EA50BA" w:rsidSect="003B6D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40" w:rsidRDefault="00F04940">
      <w:r>
        <w:separator/>
      </w:r>
    </w:p>
  </w:endnote>
  <w:endnote w:type="continuationSeparator" w:id="0">
    <w:p w:rsidR="00F04940" w:rsidRDefault="00F0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532E" w:rsidRPr="00301ADB" w:rsidRDefault="00EB532E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0625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0625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B532E" w:rsidRDefault="00EB5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40" w:rsidRDefault="00F04940">
      <w:r>
        <w:separator/>
      </w:r>
    </w:p>
  </w:footnote>
  <w:footnote w:type="continuationSeparator" w:id="0">
    <w:p w:rsidR="00F04940" w:rsidRDefault="00F0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BD" w:rsidRDefault="006D17BD" w:rsidP="00A97A3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7527374A" wp14:editId="7C810100">
          <wp:extent cx="1771650" cy="485775"/>
          <wp:effectExtent l="0" t="0" r="0" b="952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A35">
      <w:tab/>
    </w:r>
  </w:p>
  <w:p w:rsidR="006D17BD" w:rsidRPr="006D17BD" w:rsidRDefault="006D17BD" w:rsidP="006D17BD">
    <w:pPr>
      <w:pStyle w:val="Nadpis1"/>
      <w:ind w:right="-284"/>
      <w:jc w:val="right"/>
      <w:rPr>
        <w:rFonts w:asciiTheme="minorHAnsi" w:hAnsiTheme="minorHAnsi"/>
        <w:b/>
        <w:sz w:val="18"/>
        <w:szCs w:val="20"/>
      </w:rPr>
    </w:pPr>
    <w:r w:rsidRPr="006D17BD">
      <w:rPr>
        <w:rFonts w:asciiTheme="minorHAnsi" w:hAnsiTheme="minorHAnsi"/>
        <w:bCs/>
        <w:sz w:val="18"/>
        <w:szCs w:val="20"/>
      </w:rPr>
      <w:t>číslo objednatele:</w:t>
    </w:r>
    <w:r w:rsidRPr="006D17BD">
      <w:rPr>
        <w:rFonts w:asciiTheme="minorHAnsi" w:hAnsiTheme="minorHAnsi"/>
        <w:b/>
        <w:bCs/>
        <w:sz w:val="18"/>
        <w:szCs w:val="20"/>
      </w:rPr>
      <w:t xml:space="preserve"> </w:t>
    </w:r>
    <w:r w:rsidRPr="006D17BD">
      <w:rPr>
        <w:rFonts w:asciiTheme="minorHAnsi" w:hAnsiTheme="minorHAnsi"/>
        <w:b/>
        <w:sz w:val="18"/>
        <w:szCs w:val="20"/>
      </w:rPr>
      <w:t>NPU</w:t>
    </w:r>
    <w:r w:rsidR="00206253">
      <w:rPr>
        <w:rFonts w:asciiTheme="minorHAnsi" w:hAnsiTheme="minorHAnsi"/>
        <w:b/>
        <w:sz w:val="18"/>
        <w:szCs w:val="20"/>
      </w:rPr>
      <w:t>-</w:t>
    </w:r>
    <w:r w:rsidRPr="006D17BD">
      <w:rPr>
        <w:rFonts w:asciiTheme="minorHAnsi" w:hAnsiTheme="minorHAnsi"/>
        <w:b/>
        <w:sz w:val="18"/>
        <w:szCs w:val="20"/>
      </w:rPr>
      <w:t>450/</w:t>
    </w:r>
    <w:hyperlink r:id="rId3" w:tgtFrame="_blank" w:history="1">
      <w:r w:rsidR="00EC1703">
        <w:rPr>
          <w:rFonts w:asciiTheme="minorHAnsi" w:hAnsiTheme="minorHAnsi"/>
          <w:b/>
          <w:sz w:val="18"/>
          <w:szCs w:val="20"/>
        </w:rPr>
        <w:t>78022</w:t>
      </w:r>
      <w:r w:rsidRPr="006D17BD">
        <w:rPr>
          <w:rFonts w:asciiTheme="minorHAnsi" w:hAnsiTheme="minorHAnsi"/>
          <w:b/>
          <w:sz w:val="18"/>
          <w:szCs w:val="20"/>
        </w:rPr>
        <w:t>/2022</w:t>
      </w:r>
    </w:hyperlink>
  </w:p>
  <w:p w:rsidR="006D17BD" w:rsidRPr="006D17BD" w:rsidRDefault="006D17BD" w:rsidP="006D17BD">
    <w:pPr>
      <w:ind w:right="-284"/>
      <w:jc w:val="right"/>
      <w:rPr>
        <w:rFonts w:asciiTheme="minorHAnsi" w:eastAsia="Calibri" w:hAnsiTheme="minorHAnsi"/>
        <w:bCs/>
        <w:sz w:val="18"/>
        <w:szCs w:val="20"/>
      </w:rPr>
    </w:pPr>
    <w:r w:rsidRPr="006D17BD">
      <w:rPr>
        <w:rFonts w:asciiTheme="minorHAnsi" w:eastAsia="Calibri" w:hAnsiTheme="minorHAnsi"/>
        <w:bCs/>
        <w:sz w:val="18"/>
        <w:szCs w:val="20"/>
      </w:rPr>
      <w:t xml:space="preserve">krycí list č. </w:t>
    </w:r>
    <w:hyperlink r:id="rId4" w:history="1">
      <w:r w:rsidR="00D53306">
        <w:rPr>
          <w:rFonts w:asciiTheme="minorHAnsi" w:eastAsia="Calibri" w:hAnsiTheme="minorHAnsi"/>
          <w:sz w:val="18"/>
          <w:szCs w:val="20"/>
        </w:rPr>
        <w:t>KLVZ/NPU</w:t>
      </w:r>
      <w:r w:rsidR="00206253">
        <w:rPr>
          <w:rFonts w:asciiTheme="minorHAnsi" w:eastAsia="Calibri" w:hAnsiTheme="minorHAnsi"/>
          <w:sz w:val="18"/>
          <w:szCs w:val="20"/>
        </w:rPr>
        <w:t>-</w:t>
      </w:r>
      <w:r w:rsidR="00D53306">
        <w:rPr>
          <w:rFonts w:asciiTheme="minorHAnsi" w:eastAsia="Calibri" w:hAnsiTheme="minorHAnsi"/>
          <w:sz w:val="18"/>
          <w:szCs w:val="20"/>
        </w:rPr>
        <w:t>450/147</w:t>
      </w:r>
      <w:r w:rsidRPr="006D17BD">
        <w:rPr>
          <w:rFonts w:asciiTheme="minorHAnsi" w:eastAsia="Calibri" w:hAnsiTheme="minorHAnsi"/>
          <w:sz w:val="18"/>
          <w:szCs w:val="20"/>
        </w:rPr>
        <w:t>/2022</w:t>
      </w:r>
    </w:hyperlink>
  </w:p>
  <w:p w:rsidR="006D17BD" w:rsidRDefault="006D17BD" w:rsidP="006D17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621914EF"/>
    <w:multiLevelType w:val="hybridMultilevel"/>
    <w:tmpl w:val="7D8CE448"/>
    <w:lvl w:ilvl="0" w:tplc="3C4E0908">
      <w:start w:val="1"/>
      <w:numFmt w:val="bullet"/>
      <w:lvlText w:val=""/>
      <w:lvlJc w:val="left"/>
      <w:pPr>
        <w:tabs>
          <w:tab w:val="num" w:pos="3414"/>
        </w:tabs>
        <w:ind w:left="3414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4EF8"/>
    <w:rsid w:val="000053B7"/>
    <w:rsid w:val="00005E2B"/>
    <w:rsid w:val="00007C43"/>
    <w:rsid w:val="000144BB"/>
    <w:rsid w:val="00015FC0"/>
    <w:rsid w:val="00022DC8"/>
    <w:rsid w:val="00024FE1"/>
    <w:rsid w:val="00025120"/>
    <w:rsid w:val="000252F4"/>
    <w:rsid w:val="00027EDF"/>
    <w:rsid w:val="00030A7C"/>
    <w:rsid w:val="00030F9A"/>
    <w:rsid w:val="000313CE"/>
    <w:rsid w:val="00032E6C"/>
    <w:rsid w:val="00036E8A"/>
    <w:rsid w:val="000406DB"/>
    <w:rsid w:val="00040AA8"/>
    <w:rsid w:val="00041343"/>
    <w:rsid w:val="0004332D"/>
    <w:rsid w:val="000448A3"/>
    <w:rsid w:val="00050FF9"/>
    <w:rsid w:val="00052FAD"/>
    <w:rsid w:val="00053A57"/>
    <w:rsid w:val="00055AC0"/>
    <w:rsid w:val="00060538"/>
    <w:rsid w:val="0006120B"/>
    <w:rsid w:val="00063E36"/>
    <w:rsid w:val="0006744C"/>
    <w:rsid w:val="00071D8D"/>
    <w:rsid w:val="00072E86"/>
    <w:rsid w:val="000754A3"/>
    <w:rsid w:val="00075640"/>
    <w:rsid w:val="000774AF"/>
    <w:rsid w:val="00081913"/>
    <w:rsid w:val="00081BBF"/>
    <w:rsid w:val="00084F15"/>
    <w:rsid w:val="0009120D"/>
    <w:rsid w:val="00091B3A"/>
    <w:rsid w:val="000933C0"/>
    <w:rsid w:val="000A01DF"/>
    <w:rsid w:val="000A644E"/>
    <w:rsid w:val="000B414B"/>
    <w:rsid w:val="000B5C07"/>
    <w:rsid w:val="000B7FBD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4395"/>
    <w:rsid w:val="000F5C83"/>
    <w:rsid w:val="000F67BE"/>
    <w:rsid w:val="000F68A1"/>
    <w:rsid w:val="000F6BA9"/>
    <w:rsid w:val="000F7241"/>
    <w:rsid w:val="00101F85"/>
    <w:rsid w:val="0010393A"/>
    <w:rsid w:val="0010453E"/>
    <w:rsid w:val="00110685"/>
    <w:rsid w:val="0011114D"/>
    <w:rsid w:val="001121A1"/>
    <w:rsid w:val="00114947"/>
    <w:rsid w:val="00117C9E"/>
    <w:rsid w:val="00120D15"/>
    <w:rsid w:val="00123BE2"/>
    <w:rsid w:val="0013043F"/>
    <w:rsid w:val="001320AC"/>
    <w:rsid w:val="001358B7"/>
    <w:rsid w:val="00140163"/>
    <w:rsid w:val="00140C33"/>
    <w:rsid w:val="00142041"/>
    <w:rsid w:val="00147B54"/>
    <w:rsid w:val="00151600"/>
    <w:rsid w:val="00151B39"/>
    <w:rsid w:val="00153E38"/>
    <w:rsid w:val="00153E9E"/>
    <w:rsid w:val="00156EEA"/>
    <w:rsid w:val="001576E8"/>
    <w:rsid w:val="00161654"/>
    <w:rsid w:val="001618D2"/>
    <w:rsid w:val="0016453A"/>
    <w:rsid w:val="00165DAB"/>
    <w:rsid w:val="001722D7"/>
    <w:rsid w:val="001802BB"/>
    <w:rsid w:val="00182ADE"/>
    <w:rsid w:val="00185769"/>
    <w:rsid w:val="001859EE"/>
    <w:rsid w:val="001859F7"/>
    <w:rsid w:val="00187959"/>
    <w:rsid w:val="00192E7A"/>
    <w:rsid w:val="001945DC"/>
    <w:rsid w:val="001A18EF"/>
    <w:rsid w:val="001A4C87"/>
    <w:rsid w:val="001A5DE4"/>
    <w:rsid w:val="001A797A"/>
    <w:rsid w:val="001B2EA6"/>
    <w:rsid w:val="001B58A5"/>
    <w:rsid w:val="001B5A38"/>
    <w:rsid w:val="001B7C87"/>
    <w:rsid w:val="001B7FBC"/>
    <w:rsid w:val="001C2255"/>
    <w:rsid w:val="001C379C"/>
    <w:rsid w:val="001C3933"/>
    <w:rsid w:val="001C3CA0"/>
    <w:rsid w:val="001D0380"/>
    <w:rsid w:val="001D516C"/>
    <w:rsid w:val="001D5CE9"/>
    <w:rsid w:val="001D6CA4"/>
    <w:rsid w:val="001E0716"/>
    <w:rsid w:val="001E268E"/>
    <w:rsid w:val="001E3BF4"/>
    <w:rsid w:val="001E5B48"/>
    <w:rsid w:val="001E5CE4"/>
    <w:rsid w:val="001E6E6A"/>
    <w:rsid w:val="001E70CA"/>
    <w:rsid w:val="001F0913"/>
    <w:rsid w:val="001F0ADC"/>
    <w:rsid w:val="001F0C08"/>
    <w:rsid w:val="001F1CB1"/>
    <w:rsid w:val="001F6225"/>
    <w:rsid w:val="001F7387"/>
    <w:rsid w:val="001F7F17"/>
    <w:rsid w:val="001F7FAB"/>
    <w:rsid w:val="002005A2"/>
    <w:rsid w:val="00205813"/>
    <w:rsid w:val="00206253"/>
    <w:rsid w:val="002070B9"/>
    <w:rsid w:val="00210F53"/>
    <w:rsid w:val="002120C1"/>
    <w:rsid w:val="002139C5"/>
    <w:rsid w:val="00216DE5"/>
    <w:rsid w:val="002202F3"/>
    <w:rsid w:val="002219F2"/>
    <w:rsid w:val="0022259A"/>
    <w:rsid w:val="002225F8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4451D"/>
    <w:rsid w:val="002517BF"/>
    <w:rsid w:val="00251F89"/>
    <w:rsid w:val="00260C2A"/>
    <w:rsid w:val="00261214"/>
    <w:rsid w:val="002619FA"/>
    <w:rsid w:val="00262384"/>
    <w:rsid w:val="00263150"/>
    <w:rsid w:val="00264568"/>
    <w:rsid w:val="00270707"/>
    <w:rsid w:val="002729C3"/>
    <w:rsid w:val="0027377A"/>
    <w:rsid w:val="002764CC"/>
    <w:rsid w:val="0028004B"/>
    <w:rsid w:val="00281ECB"/>
    <w:rsid w:val="00282BF3"/>
    <w:rsid w:val="00283DA6"/>
    <w:rsid w:val="0028486F"/>
    <w:rsid w:val="00285E94"/>
    <w:rsid w:val="0029344D"/>
    <w:rsid w:val="00295C32"/>
    <w:rsid w:val="002963FE"/>
    <w:rsid w:val="002A3AE5"/>
    <w:rsid w:val="002A513D"/>
    <w:rsid w:val="002A649C"/>
    <w:rsid w:val="002B4AB9"/>
    <w:rsid w:val="002C0E5E"/>
    <w:rsid w:val="002C3A22"/>
    <w:rsid w:val="002C5FB5"/>
    <w:rsid w:val="002C743C"/>
    <w:rsid w:val="002D04EB"/>
    <w:rsid w:val="002D2398"/>
    <w:rsid w:val="002E14E0"/>
    <w:rsid w:val="002E249D"/>
    <w:rsid w:val="002E34F6"/>
    <w:rsid w:val="002E3AAE"/>
    <w:rsid w:val="002F0EC3"/>
    <w:rsid w:val="002F1EF2"/>
    <w:rsid w:val="002F2C25"/>
    <w:rsid w:val="002F64FB"/>
    <w:rsid w:val="002F6A15"/>
    <w:rsid w:val="002F7D87"/>
    <w:rsid w:val="00301ADB"/>
    <w:rsid w:val="00311F94"/>
    <w:rsid w:val="00320DB2"/>
    <w:rsid w:val="003213E4"/>
    <w:rsid w:val="00321C3B"/>
    <w:rsid w:val="00323743"/>
    <w:rsid w:val="00324B9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74C0C"/>
    <w:rsid w:val="003759D6"/>
    <w:rsid w:val="00376391"/>
    <w:rsid w:val="003800EF"/>
    <w:rsid w:val="00380282"/>
    <w:rsid w:val="003829A0"/>
    <w:rsid w:val="00386618"/>
    <w:rsid w:val="0039012C"/>
    <w:rsid w:val="00390FFE"/>
    <w:rsid w:val="00392EA3"/>
    <w:rsid w:val="00393E79"/>
    <w:rsid w:val="00396237"/>
    <w:rsid w:val="00396409"/>
    <w:rsid w:val="00397CCC"/>
    <w:rsid w:val="003A0ED1"/>
    <w:rsid w:val="003A1551"/>
    <w:rsid w:val="003A1FBF"/>
    <w:rsid w:val="003A2B72"/>
    <w:rsid w:val="003A2CBD"/>
    <w:rsid w:val="003A3223"/>
    <w:rsid w:val="003A354F"/>
    <w:rsid w:val="003A3CC1"/>
    <w:rsid w:val="003A4515"/>
    <w:rsid w:val="003B34BE"/>
    <w:rsid w:val="003B6CFE"/>
    <w:rsid w:val="003B6D9E"/>
    <w:rsid w:val="003B7531"/>
    <w:rsid w:val="003C0563"/>
    <w:rsid w:val="003C3335"/>
    <w:rsid w:val="003C5D2A"/>
    <w:rsid w:val="003C745B"/>
    <w:rsid w:val="003C7E3B"/>
    <w:rsid w:val="003D56D2"/>
    <w:rsid w:val="003D6541"/>
    <w:rsid w:val="003D6720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3F6600"/>
    <w:rsid w:val="00400D54"/>
    <w:rsid w:val="004053A6"/>
    <w:rsid w:val="0040658C"/>
    <w:rsid w:val="00410106"/>
    <w:rsid w:val="00411C7C"/>
    <w:rsid w:val="00412562"/>
    <w:rsid w:val="004135CF"/>
    <w:rsid w:val="00413AD0"/>
    <w:rsid w:val="004166B5"/>
    <w:rsid w:val="004225A9"/>
    <w:rsid w:val="00422C2B"/>
    <w:rsid w:val="00431842"/>
    <w:rsid w:val="004331EA"/>
    <w:rsid w:val="00437843"/>
    <w:rsid w:val="004460A4"/>
    <w:rsid w:val="00447285"/>
    <w:rsid w:val="00451B92"/>
    <w:rsid w:val="00452936"/>
    <w:rsid w:val="00455E2F"/>
    <w:rsid w:val="00455FC3"/>
    <w:rsid w:val="004579B5"/>
    <w:rsid w:val="0046359D"/>
    <w:rsid w:val="004668C1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95D36"/>
    <w:rsid w:val="004A3D15"/>
    <w:rsid w:val="004A414F"/>
    <w:rsid w:val="004B1322"/>
    <w:rsid w:val="004B195C"/>
    <w:rsid w:val="004B1EBE"/>
    <w:rsid w:val="004B3854"/>
    <w:rsid w:val="004B5057"/>
    <w:rsid w:val="004B5862"/>
    <w:rsid w:val="004B737A"/>
    <w:rsid w:val="004C039D"/>
    <w:rsid w:val="004C28B9"/>
    <w:rsid w:val="004C3292"/>
    <w:rsid w:val="004C3D9A"/>
    <w:rsid w:val="004C4F1D"/>
    <w:rsid w:val="004C5A2B"/>
    <w:rsid w:val="004C7735"/>
    <w:rsid w:val="004D77FF"/>
    <w:rsid w:val="004E0C30"/>
    <w:rsid w:val="004F6A98"/>
    <w:rsid w:val="0050093F"/>
    <w:rsid w:val="00500A78"/>
    <w:rsid w:val="0050415E"/>
    <w:rsid w:val="00505197"/>
    <w:rsid w:val="00506633"/>
    <w:rsid w:val="00512E79"/>
    <w:rsid w:val="00517079"/>
    <w:rsid w:val="00520B75"/>
    <w:rsid w:val="00521ACC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66499"/>
    <w:rsid w:val="00566B67"/>
    <w:rsid w:val="00567834"/>
    <w:rsid w:val="00570289"/>
    <w:rsid w:val="0057526A"/>
    <w:rsid w:val="005834B2"/>
    <w:rsid w:val="0059112C"/>
    <w:rsid w:val="00593D7F"/>
    <w:rsid w:val="00594D9F"/>
    <w:rsid w:val="00595671"/>
    <w:rsid w:val="005A5AB2"/>
    <w:rsid w:val="005B3875"/>
    <w:rsid w:val="005B52C0"/>
    <w:rsid w:val="005B6504"/>
    <w:rsid w:val="005B6FA8"/>
    <w:rsid w:val="005B778B"/>
    <w:rsid w:val="005C2644"/>
    <w:rsid w:val="005C4E0F"/>
    <w:rsid w:val="005C4F51"/>
    <w:rsid w:val="005C7C76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3516"/>
    <w:rsid w:val="00604053"/>
    <w:rsid w:val="0060406F"/>
    <w:rsid w:val="00607BDA"/>
    <w:rsid w:val="0061116F"/>
    <w:rsid w:val="00611CFA"/>
    <w:rsid w:val="00613A7C"/>
    <w:rsid w:val="006148CE"/>
    <w:rsid w:val="00614E1A"/>
    <w:rsid w:val="0061585D"/>
    <w:rsid w:val="00617E1E"/>
    <w:rsid w:val="006209F7"/>
    <w:rsid w:val="006241D6"/>
    <w:rsid w:val="00627DB8"/>
    <w:rsid w:val="00630342"/>
    <w:rsid w:val="00632541"/>
    <w:rsid w:val="006329EA"/>
    <w:rsid w:val="006352BA"/>
    <w:rsid w:val="00640AE9"/>
    <w:rsid w:val="006415A8"/>
    <w:rsid w:val="00644969"/>
    <w:rsid w:val="00645493"/>
    <w:rsid w:val="00650CE9"/>
    <w:rsid w:val="00653E55"/>
    <w:rsid w:val="00654ABA"/>
    <w:rsid w:val="00656640"/>
    <w:rsid w:val="006651ED"/>
    <w:rsid w:val="00665F94"/>
    <w:rsid w:val="00667DAC"/>
    <w:rsid w:val="00674AB9"/>
    <w:rsid w:val="0067771F"/>
    <w:rsid w:val="0068276B"/>
    <w:rsid w:val="00683181"/>
    <w:rsid w:val="0068419F"/>
    <w:rsid w:val="006848C3"/>
    <w:rsid w:val="00686447"/>
    <w:rsid w:val="0069161F"/>
    <w:rsid w:val="0069239B"/>
    <w:rsid w:val="00695936"/>
    <w:rsid w:val="00695B7B"/>
    <w:rsid w:val="006A151E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6857"/>
    <w:rsid w:val="006C6CCB"/>
    <w:rsid w:val="006C7939"/>
    <w:rsid w:val="006D17BD"/>
    <w:rsid w:val="006D6887"/>
    <w:rsid w:val="006E3F59"/>
    <w:rsid w:val="006E404F"/>
    <w:rsid w:val="006E592C"/>
    <w:rsid w:val="006E6BC4"/>
    <w:rsid w:val="006F4AD1"/>
    <w:rsid w:val="00701242"/>
    <w:rsid w:val="00701522"/>
    <w:rsid w:val="0070448E"/>
    <w:rsid w:val="00705E05"/>
    <w:rsid w:val="0070768D"/>
    <w:rsid w:val="00707D3B"/>
    <w:rsid w:val="00707F45"/>
    <w:rsid w:val="007110CA"/>
    <w:rsid w:val="007119E4"/>
    <w:rsid w:val="00711DF5"/>
    <w:rsid w:val="00714D2F"/>
    <w:rsid w:val="007152CF"/>
    <w:rsid w:val="00717A1A"/>
    <w:rsid w:val="00717B61"/>
    <w:rsid w:val="00720039"/>
    <w:rsid w:val="0072021E"/>
    <w:rsid w:val="00721578"/>
    <w:rsid w:val="00723679"/>
    <w:rsid w:val="00732A16"/>
    <w:rsid w:val="007344EA"/>
    <w:rsid w:val="0073454B"/>
    <w:rsid w:val="0073527E"/>
    <w:rsid w:val="007356D7"/>
    <w:rsid w:val="00735B59"/>
    <w:rsid w:val="00747F1D"/>
    <w:rsid w:val="00750D17"/>
    <w:rsid w:val="00757148"/>
    <w:rsid w:val="00762E09"/>
    <w:rsid w:val="0076320C"/>
    <w:rsid w:val="0076371B"/>
    <w:rsid w:val="00763F53"/>
    <w:rsid w:val="007642ED"/>
    <w:rsid w:val="00770B77"/>
    <w:rsid w:val="00773384"/>
    <w:rsid w:val="007774F3"/>
    <w:rsid w:val="00780766"/>
    <w:rsid w:val="00782E8C"/>
    <w:rsid w:val="00783253"/>
    <w:rsid w:val="00784AF1"/>
    <w:rsid w:val="0079193F"/>
    <w:rsid w:val="00792912"/>
    <w:rsid w:val="0079423D"/>
    <w:rsid w:val="007945AF"/>
    <w:rsid w:val="0079520D"/>
    <w:rsid w:val="00796FBD"/>
    <w:rsid w:val="0079768F"/>
    <w:rsid w:val="00797E13"/>
    <w:rsid w:val="007A213C"/>
    <w:rsid w:val="007A2369"/>
    <w:rsid w:val="007A7997"/>
    <w:rsid w:val="007B17BA"/>
    <w:rsid w:val="007C087C"/>
    <w:rsid w:val="007C31F7"/>
    <w:rsid w:val="007C5686"/>
    <w:rsid w:val="007C5CC9"/>
    <w:rsid w:val="007D5DAF"/>
    <w:rsid w:val="007D6C69"/>
    <w:rsid w:val="007E16C0"/>
    <w:rsid w:val="007E3693"/>
    <w:rsid w:val="007E660E"/>
    <w:rsid w:val="007E6757"/>
    <w:rsid w:val="007E6C8F"/>
    <w:rsid w:val="007E76ED"/>
    <w:rsid w:val="007E7B36"/>
    <w:rsid w:val="007F2047"/>
    <w:rsid w:val="007F58C5"/>
    <w:rsid w:val="007F5CD5"/>
    <w:rsid w:val="008035D2"/>
    <w:rsid w:val="00803904"/>
    <w:rsid w:val="008041B0"/>
    <w:rsid w:val="008041E3"/>
    <w:rsid w:val="0080600B"/>
    <w:rsid w:val="00806462"/>
    <w:rsid w:val="00807D4B"/>
    <w:rsid w:val="00811B4B"/>
    <w:rsid w:val="0081786D"/>
    <w:rsid w:val="00823761"/>
    <w:rsid w:val="0082537D"/>
    <w:rsid w:val="00826279"/>
    <w:rsid w:val="00826751"/>
    <w:rsid w:val="00826B94"/>
    <w:rsid w:val="00830631"/>
    <w:rsid w:val="0083167D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90E"/>
    <w:rsid w:val="00875C95"/>
    <w:rsid w:val="008767DD"/>
    <w:rsid w:val="00877593"/>
    <w:rsid w:val="00884BE9"/>
    <w:rsid w:val="0088789C"/>
    <w:rsid w:val="00892446"/>
    <w:rsid w:val="00892DEA"/>
    <w:rsid w:val="008950BD"/>
    <w:rsid w:val="0089524C"/>
    <w:rsid w:val="008A2892"/>
    <w:rsid w:val="008A2A5B"/>
    <w:rsid w:val="008B1A22"/>
    <w:rsid w:val="008B5D7D"/>
    <w:rsid w:val="008C3044"/>
    <w:rsid w:val="008C38B2"/>
    <w:rsid w:val="008C6000"/>
    <w:rsid w:val="008C65C8"/>
    <w:rsid w:val="008C6A77"/>
    <w:rsid w:val="008C76A8"/>
    <w:rsid w:val="008D2F04"/>
    <w:rsid w:val="008E0436"/>
    <w:rsid w:val="008E39F0"/>
    <w:rsid w:val="008E634B"/>
    <w:rsid w:val="008F2ECD"/>
    <w:rsid w:val="008F6786"/>
    <w:rsid w:val="008F6EC3"/>
    <w:rsid w:val="00901111"/>
    <w:rsid w:val="00906768"/>
    <w:rsid w:val="00910903"/>
    <w:rsid w:val="00911703"/>
    <w:rsid w:val="00911E0B"/>
    <w:rsid w:val="009123C0"/>
    <w:rsid w:val="00917BA0"/>
    <w:rsid w:val="009255C3"/>
    <w:rsid w:val="00927EAD"/>
    <w:rsid w:val="00936F87"/>
    <w:rsid w:val="009440D3"/>
    <w:rsid w:val="00947AD8"/>
    <w:rsid w:val="00950E18"/>
    <w:rsid w:val="009546D5"/>
    <w:rsid w:val="00955985"/>
    <w:rsid w:val="009566E5"/>
    <w:rsid w:val="00956D41"/>
    <w:rsid w:val="00961DA2"/>
    <w:rsid w:val="0096409C"/>
    <w:rsid w:val="00964B8D"/>
    <w:rsid w:val="009715BD"/>
    <w:rsid w:val="00976781"/>
    <w:rsid w:val="00981769"/>
    <w:rsid w:val="00982A1B"/>
    <w:rsid w:val="00985EA0"/>
    <w:rsid w:val="00986D8F"/>
    <w:rsid w:val="00992048"/>
    <w:rsid w:val="00992CDC"/>
    <w:rsid w:val="00994E68"/>
    <w:rsid w:val="00996900"/>
    <w:rsid w:val="009A1F89"/>
    <w:rsid w:val="009A24D1"/>
    <w:rsid w:val="009A4F30"/>
    <w:rsid w:val="009B1ADC"/>
    <w:rsid w:val="009B5BEE"/>
    <w:rsid w:val="009B654A"/>
    <w:rsid w:val="009C2BB5"/>
    <w:rsid w:val="009C5972"/>
    <w:rsid w:val="009C5AAA"/>
    <w:rsid w:val="009C68A7"/>
    <w:rsid w:val="009D1C8E"/>
    <w:rsid w:val="009D5D2D"/>
    <w:rsid w:val="009D71A9"/>
    <w:rsid w:val="009E1114"/>
    <w:rsid w:val="009E2E1E"/>
    <w:rsid w:val="009E2F7D"/>
    <w:rsid w:val="009E33DB"/>
    <w:rsid w:val="009E400E"/>
    <w:rsid w:val="009E4E36"/>
    <w:rsid w:val="009E6D46"/>
    <w:rsid w:val="009F04BB"/>
    <w:rsid w:val="009F184E"/>
    <w:rsid w:val="009F1B66"/>
    <w:rsid w:val="009F22EC"/>
    <w:rsid w:val="009F4BB1"/>
    <w:rsid w:val="009F6099"/>
    <w:rsid w:val="00A06FFF"/>
    <w:rsid w:val="00A079E5"/>
    <w:rsid w:val="00A1168F"/>
    <w:rsid w:val="00A1181C"/>
    <w:rsid w:val="00A227FD"/>
    <w:rsid w:val="00A23E00"/>
    <w:rsid w:val="00A25E85"/>
    <w:rsid w:val="00A304CA"/>
    <w:rsid w:val="00A31BF8"/>
    <w:rsid w:val="00A3508E"/>
    <w:rsid w:val="00A358E0"/>
    <w:rsid w:val="00A360B9"/>
    <w:rsid w:val="00A412E9"/>
    <w:rsid w:val="00A412FA"/>
    <w:rsid w:val="00A43FEF"/>
    <w:rsid w:val="00A44A6B"/>
    <w:rsid w:val="00A44EE1"/>
    <w:rsid w:val="00A46832"/>
    <w:rsid w:val="00A5249E"/>
    <w:rsid w:val="00A53CF7"/>
    <w:rsid w:val="00A60FFD"/>
    <w:rsid w:val="00A6348D"/>
    <w:rsid w:val="00A659A4"/>
    <w:rsid w:val="00A67EA9"/>
    <w:rsid w:val="00A701DE"/>
    <w:rsid w:val="00A711FF"/>
    <w:rsid w:val="00A724E7"/>
    <w:rsid w:val="00A7374E"/>
    <w:rsid w:val="00A77695"/>
    <w:rsid w:val="00A82304"/>
    <w:rsid w:val="00A8359D"/>
    <w:rsid w:val="00A83939"/>
    <w:rsid w:val="00A85807"/>
    <w:rsid w:val="00A86732"/>
    <w:rsid w:val="00A86CE8"/>
    <w:rsid w:val="00A903DF"/>
    <w:rsid w:val="00A93A39"/>
    <w:rsid w:val="00A94827"/>
    <w:rsid w:val="00A9509D"/>
    <w:rsid w:val="00A9573F"/>
    <w:rsid w:val="00A97A35"/>
    <w:rsid w:val="00AA5DC7"/>
    <w:rsid w:val="00AA7531"/>
    <w:rsid w:val="00AA7823"/>
    <w:rsid w:val="00AB0140"/>
    <w:rsid w:val="00AB21F4"/>
    <w:rsid w:val="00AB2C8A"/>
    <w:rsid w:val="00AB3208"/>
    <w:rsid w:val="00AB7566"/>
    <w:rsid w:val="00AB79B8"/>
    <w:rsid w:val="00AC2E1D"/>
    <w:rsid w:val="00AC779B"/>
    <w:rsid w:val="00AD2789"/>
    <w:rsid w:val="00AD4D4C"/>
    <w:rsid w:val="00AD50AD"/>
    <w:rsid w:val="00AD523F"/>
    <w:rsid w:val="00AD7923"/>
    <w:rsid w:val="00AE40B3"/>
    <w:rsid w:val="00AE5545"/>
    <w:rsid w:val="00AE57D3"/>
    <w:rsid w:val="00AE74CE"/>
    <w:rsid w:val="00B0108A"/>
    <w:rsid w:val="00B02E82"/>
    <w:rsid w:val="00B06924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5B02"/>
    <w:rsid w:val="00B518AB"/>
    <w:rsid w:val="00B51AC5"/>
    <w:rsid w:val="00B541FC"/>
    <w:rsid w:val="00B567B7"/>
    <w:rsid w:val="00B646A3"/>
    <w:rsid w:val="00B650AB"/>
    <w:rsid w:val="00B67092"/>
    <w:rsid w:val="00B70D15"/>
    <w:rsid w:val="00B7116E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5CCC"/>
    <w:rsid w:val="00B9677B"/>
    <w:rsid w:val="00BA23B0"/>
    <w:rsid w:val="00BA4C70"/>
    <w:rsid w:val="00BA6D38"/>
    <w:rsid w:val="00BA7B5F"/>
    <w:rsid w:val="00BB099A"/>
    <w:rsid w:val="00BB196D"/>
    <w:rsid w:val="00BB2087"/>
    <w:rsid w:val="00BB214F"/>
    <w:rsid w:val="00BB3652"/>
    <w:rsid w:val="00BB3DDE"/>
    <w:rsid w:val="00BB4568"/>
    <w:rsid w:val="00BB5B41"/>
    <w:rsid w:val="00BC19CD"/>
    <w:rsid w:val="00BC26C6"/>
    <w:rsid w:val="00BC63BF"/>
    <w:rsid w:val="00BD1BC8"/>
    <w:rsid w:val="00BD5AD1"/>
    <w:rsid w:val="00BE40F8"/>
    <w:rsid w:val="00BE4760"/>
    <w:rsid w:val="00BE6A21"/>
    <w:rsid w:val="00BF0838"/>
    <w:rsid w:val="00BF0A28"/>
    <w:rsid w:val="00BF0C6A"/>
    <w:rsid w:val="00BF4CE1"/>
    <w:rsid w:val="00BF50C0"/>
    <w:rsid w:val="00BF77BE"/>
    <w:rsid w:val="00BF799B"/>
    <w:rsid w:val="00C009D5"/>
    <w:rsid w:val="00C02364"/>
    <w:rsid w:val="00C07BD6"/>
    <w:rsid w:val="00C11ECC"/>
    <w:rsid w:val="00C124B6"/>
    <w:rsid w:val="00C1366B"/>
    <w:rsid w:val="00C165BD"/>
    <w:rsid w:val="00C20616"/>
    <w:rsid w:val="00C21288"/>
    <w:rsid w:val="00C22215"/>
    <w:rsid w:val="00C325A0"/>
    <w:rsid w:val="00C34128"/>
    <w:rsid w:val="00C40732"/>
    <w:rsid w:val="00C40BBA"/>
    <w:rsid w:val="00C40DD1"/>
    <w:rsid w:val="00C41B1F"/>
    <w:rsid w:val="00C4276F"/>
    <w:rsid w:val="00C51F7A"/>
    <w:rsid w:val="00C56629"/>
    <w:rsid w:val="00C56ADB"/>
    <w:rsid w:val="00C6042C"/>
    <w:rsid w:val="00C63CD7"/>
    <w:rsid w:val="00C64335"/>
    <w:rsid w:val="00C652C6"/>
    <w:rsid w:val="00C70A93"/>
    <w:rsid w:val="00C72C79"/>
    <w:rsid w:val="00C76667"/>
    <w:rsid w:val="00C76F5F"/>
    <w:rsid w:val="00C826BC"/>
    <w:rsid w:val="00C845E9"/>
    <w:rsid w:val="00C84D5E"/>
    <w:rsid w:val="00C857D6"/>
    <w:rsid w:val="00C85EB6"/>
    <w:rsid w:val="00C9309C"/>
    <w:rsid w:val="00C94FF0"/>
    <w:rsid w:val="00C95CEF"/>
    <w:rsid w:val="00C96E12"/>
    <w:rsid w:val="00C96F4A"/>
    <w:rsid w:val="00CA228E"/>
    <w:rsid w:val="00CA32FC"/>
    <w:rsid w:val="00CA4F27"/>
    <w:rsid w:val="00CA5495"/>
    <w:rsid w:val="00CA5808"/>
    <w:rsid w:val="00CA6B15"/>
    <w:rsid w:val="00CA7B4D"/>
    <w:rsid w:val="00CB0B10"/>
    <w:rsid w:val="00CB44A4"/>
    <w:rsid w:val="00CB4F5E"/>
    <w:rsid w:val="00CC0A46"/>
    <w:rsid w:val="00CC0F62"/>
    <w:rsid w:val="00CC5226"/>
    <w:rsid w:val="00CC594B"/>
    <w:rsid w:val="00CD154F"/>
    <w:rsid w:val="00CD60E1"/>
    <w:rsid w:val="00CD7E9E"/>
    <w:rsid w:val="00CE1AAE"/>
    <w:rsid w:val="00CE268C"/>
    <w:rsid w:val="00CE3AF0"/>
    <w:rsid w:val="00CE4EC4"/>
    <w:rsid w:val="00CF1D26"/>
    <w:rsid w:val="00CF2B39"/>
    <w:rsid w:val="00CF3F8B"/>
    <w:rsid w:val="00CF6354"/>
    <w:rsid w:val="00CF69C6"/>
    <w:rsid w:val="00D00546"/>
    <w:rsid w:val="00D03CAF"/>
    <w:rsid w:val="00D0462D"/>
    <w:rsid w:val="00D04C80"/>
    <w:rsid w:val="00D1434B"/>
    <w:rsid w:val="00D160BE"/>
    <w:rsid w:val="00D211CC"/>
    <w:rsid w:val="00D24BCD"/>
    <w:rsid w:val="00D25184"/>
    <w:rsid w:val="00D25F6D"/>
    <w:rsid w:val="00D31001"/>
    <w:rsid w:val="00D314B0"/>
    <w:rsid w:val="00D33602"/>
    <w:rsid w:val="00D3366C"/>
    <w:rsid w:val="00D355BA"/>
    <w:rsid w:val="00D36525"/>
    <w:rsid w:val="00D4060D"/>
    <w:rsid w:val="00D42E3B"/>
    <w:rsid w:val="00D47134"/>
    <w:rsid w:val="00D50194"/>
    <w:rsid w:val="00D52BB0"/>
    <w:rsid w:val="00D53306"/>
    <w:rsid w:val="00D55817"/>
    <w:rsid w:val="00D56A83"/>
    <w:rsid w:val="00D56FA6"/>
    <w:rsid w:val="00D57E2B"/>
    <w:rsid w:val="00D57F35"/>
    <w:rsid w:val="00D605FE"/>
    <w:rsid w:val="00D63715"/>
    <w:rsid w:val="00D63A88"/>
    <w:rsid w:val="00D66F0D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594E"/>
    <w:rsid w:val="00DA6861"/>
    <w:rsid w:val="00DB60BE"/>
    <w:rsid w:val="00DC05B1"/>
    <w:rsid w:val="00DC21FC"/>
    <w:rsid w:val="00DC5DF2"/>
    <w:rsid w:val="00DC6618"/>
    <w:rsid w:val="00DD4AFC"/>
    <w:rsid w:val="00DE3AEA"/>
    <w:rsid w:val="00DE3FF9"/>
    <w:rsid w:val="00DE4190"/>
    <w:rsid w:val="00DE4947"/>
    <w:rsid w:val="00DE5CC2"/>
    <w:rsid w:val="00DE797A"/>
    <w:rsid w:val="00DE7A94"/>
    <w:rsid w:val="00DE7D88"/>
    <w:rsid w:val="00DF3564"/>
    <w:rsid w:val="00DF434B"/>
    <w:rsid w:val="00DF7DBB"/>
    <w:rsid w:val="00E04C7C"/>
    <w:rsid w:val="00E04CEF"/>
    <w:rsid w:val="00E10DBF"/>
    <w:rsid w:val="00E11A4E"/>
    <w:rsid w:val="00E17BCF"/>
    <w:rsid w:val="00E21A0F"/>
    <w:rsid w:val="00E25926"/>
    <w:rsid w:val="00E26568"/>
    <w:rsid w:val="00E304BE"/>
    <w:rsid w:val="00E30A5D"/>
    <w:rsid w:val="00E30FC9"/>
    <w:rsid w:val="00E3255D"/>
    <w:rsid w:val="00E33D48"/>
    <w:rsid w:val="00E3515A"/>
    <w:rsid w:val="00E35D12"/>
    <w:rsid w:val="00E40F77"/>
    <w:rsid w:val="00E440C5"/>
    <w:rsid w:val="00E46C83"/>
    <w:rsid w:val="00E51138"/>
    <w:rsid w:val="00E57327"/>
    <w:rsid w:val="00E575F7"/>
    <w:rsid w:val="00E6030A"/>
    <w:rsid w:val="00E71660"/>
    <w:rsid w:val="00E736CF"/>
    <w:rsid w:val="00E754F4"/>
    <w:rsid w:val="00E77D82"/>
    <w:rsid w:val="00E824D9"/>
    <w:rsid w:val="00E85D05"/>
    <w:rsid w:val="00E85F15"/>
    <w:rsid w:val="00E86E5A"/>
    <w:rsid w:val="00E87196"/>
    <w:rsid w:val="00E87546"/>
    <w:rsid w:val="00EA0F58"/>
    <w:rsid w:val="00EA40C1"/>
    <w:rsid w:val="00EA4B2A"/>
    <w:rsid w:val="00EA50BA"/>
    <w:rsid w:val="00EB1199"/>
    <w:rsid w:val="00EB532E"/>
    <w:rsid w:val="00EB61F5"/>
    <w:rsid w:val="00EB6F58"/>
    <w:rsid w:val="00EC1703"/>
    <w:rsid w:val="00EC46EB"/>
    <w:rsid w:val="00ED1261"/>
    <w:rsid w:val="00ED1E2E"/>
    <w:rsid w:val="00ED23D4"/>
    <w:rsid w:val="00ED5417"/>
    <w:rsid w:val="00ED6FFA"/>
    <w:rsid w:val="00ED7CD9"/>
    <w:rsid w:val="00EE0051"/>
    <w:rsid w:val="00EE0302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534"/>
    <w:rsid w:val="00EF485D"/>
    <w:rsid w:val="00EF6182"/>
    <w:rsid w:val="00F00958"/>
    <w:rsid w:val="00F01A09"/>
    <w:rsid w:val="00F03B03"/>
    <w:rsid w:val="00F04940"/>
    <w:rsid w:val="00F06B9F"/>
    <w:rsid w:val="00F15197"/>
    <w:rsid w:val="00F1769F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45C4"/>
    <w:rsid w:val="00F35D17"/>
    <w:rsid w:val="00F44F12"/>
    <w:rsid w:val="00F462B5"/>
    <w:rsid w:val="00F4764C"/>
    <w:rsid w:val="00F50C1F"/>
    <w:rsid w:val="00F54CB8"/>
    <w:rsid w:val="00F553CA"/>
    <w:rsid w:val="00F60989"/>
    <w:rsid w:val="00F627F0"/>
    <w:rsid w:val="00F62AFB"/>
    <w:rsid w:val="00F73216"/>
    <w:rsid w:val="00F77734"/>
    <w:rsid w:val="00F86467"/>
    <w:rsid w:val="00F87F47"/>
    <w:rsid w:val="00F92CC6"/>
    <w:rsid w:val="00F93859"/>
    <w:rsid w:val="00F93AA5"/>
    <w:rsid w:val="00F94207"/>
    <w:rsid w:val="00F974F4"/>
    <w:rsid w:val="00FA1269"/>
    <w:rsid w:val="00FA29E4"/>
    <w:rsid w:val="00FA3752"/>
    <w:rsid w:val="00FA3CCF"/>
    <w:rsid w:val="00FA5A43"/>
    <w:rsid w:val="00FA5FEB"/>
    <w:rsid w:val="00FA7531"/>
    <w:rsid w:val="00FB1F7C"/>
    <w:rsid w:val="00FB3638"/>
    <w:rsid w:val="00FC1FFA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12490"/>
  <w15:docId w15:val="{AD2F6F77-4BF7-456C-BD60-C623329D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Calibri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rsid w:val="00AE57D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uiPriority w:val="99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 w:cs="Arial"/>
      <w:sz w:val="20"/>
      <w:szCs w:val="20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sz w:val="20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410106"/>
    <w:rPr>
      <w:rFonts w:asciiTheme="minorHAnsi" w:eastAsia="Times New Roman" w:hAnsiTheme="minorHAnsi"/>
      <w:sz w:val="22"/>
      <w:szCs w:val="22"/>
    </w:rPr>
  </w:style>
  <w:style w:type="character" w:customStyle="1" w:styleId="object">
    <w:name w:val="object"/>
    <w:basedOn w:val="Standardnpsmoodstavce"/>
    <w:rsid w:val="00611CFA"/>
  </w:style>
  <w:style w:type="character" w:customStyle="1" w:styleId="object-hover">
    <w:name w:val="object-hover"/>
    <w:basedOn w:val="Standardnpsmoodstavce"/>
    <w:rsid w:val="006D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71460&amp;cislo_spisu2=2022&amp;doc_id=1001976327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ess.npu.cz/ost/posta/brow_spis.php?cislo_spisu1=52227&amp;cislo_spisu2=2019&amp;doc_id=1001345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849E-C2E4-4E19-959F-AB86D119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4672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32175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3</cp:revision>
  <cp:lastPrinted>2017-05-19T07:07:00Z</cp:lastPrinted>
  <dcterms:created xsi:type="dcterms:W3CDTF">2022-09-29T09:07:00Z</dcterms:created>
  <dcterms:modified xsi:type="dcterms:W3CDTF">2022-09-29T09:08:00Z</dcterms:modified>
</cp:coreProperties>
</file>