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9B7B" w14:textId="77777777" w:rsidR="002A2F14" w:rsidRDefault="002A2F14" w:rsidP="00DB69A9">
      <w:pPr>
        <w:pStyle w:val="Nzev"/>
        <w:spacing w:after="120"/>
        <w:rPr>
          <w:rFonts w:ascii="Tahoma" w:hAnsi="Tahoma" w:cs="Tahoma"/>
          <w:szCs w:val="28"/>
        </w:rPr>
      </w:pPr>
    </w:p>
    <w:p w14:paraId="5E687E10" w14:textId="4096A542"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5A62E742" w14:textId="77777777" w:rsidR="002A2F14" w:rsidRPr="00AB64DA" w:rsidRDefault="002A2F14" w:rsidP="002A2F14">
      <w:pPr>
        <w:numPr>
          <w:ilvl w:val="0"/>
          <w:numId w:val="36"/>
        </w:numPr>
        <w:tabs>
          <w:tab w:val="clear" w:pos="720"/>
          <w:tab w:val="num" w:pos="360"/>
        </w:tabs>
        <w:spacing w:after="60"/>
        <w:ind w:hanging="720"/>
        <w:jc w:val="both"/>
        <w:rPr>
          <w:rFonts w:ascii="Tahoma" w:hAnsi="Tahoma" w:cs="Tahoma"/>
          <w:b/>
          <w:sz w:val="22"/>
          <w:szCs w:val="22"/>
        </w:rPr>
      </w:pPr>
      <w:r w:rsidRPr="00AB64DA">
        <w:rPr>
          <w:rFonts w:ascii="Tahoma" w:hAnsi="Tahoma" w:cs="Tahoma"/>
          <w:b/>
          <w:sz w:val="22"/>
          <w:szCs w:val="22"/>
        </w:rPr>
        <w:t>Domov NaNovo, příspěvková organizace</w:t>
      </w:r>
    </w:p>
    <w:p w14:paraId="1F4EA2D3" w14:textId="77777777" w:rsidR="002A2F14" w:rsidRPr="00657B7C" w:rsidRDefault="002A2F14" w:rsidP="002A2F14">
      <w:pPr>
        <w:numPr>
          <w:ilvl w:val="12"/>
          <w:numId w:val="0"/>
        </w:numPr>
        <w:tabs>
          <w:tab w:val="num" w:pos="360"/>
          <w:tab w:val="left" w:pos="2977"/>
        </w:tabs>
        <w:ind w:left="426" w:hanging="66"/>
        <w:jc w:val="both"/>
        <w:rPr>
          <w:rFonts w:ascii="Tahoma" w:hAnsi="Tahoma" w:cs="Tahoma"/>
          <w:sz w:val="22"/>
          <w:szCs w:val="22"/>
        </w:rPr>
      </w:pPr>
      <w:r w:rsidRPr="00657B7C">
        <w:rPr>
          <w:rFonts w:ascii="Tahoma" w:hAnsi="Tahoma" w:cs="Tahoma"/>
          <w:sz w:val="22"/>
          <w:szCs w:val="22"/>
        </w:rPr>
        <w:t>Se sídlem:</w:t>
      </w:r>
      <w:r>
        <w:rPr>
          <w:rFonts w:ascii="Tahoma" w:hAnsi="Tahoma" w:cs="Tahoma"/>
          <w:sz w:val="22"/>
          <w:szCs w:val="22"/>
        </w:rPr>
        <w:tab/>
      </w:r>
      <w:r w:rsidRPr="00657B7C">
        <w:rPr>
          <w:rFonts w:ascii="Tahoma" w:hAnsi="Tahoma" w:cs="Tahoma"/>
          <w:sz w:val="22"/>
          <w:szCs w:val="22"/>
        </w:rPr>
        <w:t>Poštovní 912, 742 13 Studénka</w:t>
      </w:r>
    </w:p>
    <w:p w14:paraId="26C935F2" w14:textId="03250971" w:rsidR="002A2F14" w:rsidRPr="00657B7C" w:rsidRDefault="002A2F14" w:rsidP="002A2F14">
      <w:pPr>
        <w:numPr>
          <w:ilvl w:val="12"/>
          <w:numId w:val="0"/>
        </w:numPr>
        <w:tabs>
          <w:tab w:val="left" w:pos="180"/>
          <w:tab w:val="left" w:pos="2977"/>
        </w:tabs>
        <w:ind w:left="360"/>
        <w:jc w:val="both"/>
        <w:rPr>
          <w:rFonts w:ascii="Tahoma" w:hAnsi="Tahoma" w:cs="Tahoma"/>
          <w:sz w:val="22"/>
          <w:szCs w:val="22"/>
        </w:rPr>
      </w:pPr>
      <w:r w:rsidRPr="00657B7C">
        <w:rPr>
          <w:rFonts w:ascii="Tahoma" w:hAnsi="Tahoma" w:cs="Tahoma"/>
          <w:sz w:val="22"/>
          <w:szCs w:val="22"/>
        </w:rPr>
        <w:t>Zastoupen:</w:t>
      </w:r>
      <w:r w:rsidRPr="00657B7C">
        <w:rPr>
          <w:rFonts w:ascii="Tahoma" w:hAnsi="Tahoma" w:cs="Tahoma"/>
          <w:sz w:val="22"/>
          <w:szCs w:val="22"/>
        </w:rPr>
        <w:tab/>
      </w:r>
      <w:r w:rsidR="00DD3F82" w:rsidRPr="003B134A">
        <w:rPr>
          <w:rFonts w:ascii="Tahoma" w:hAnsi="Tahoma" w:cs="Tahoma"/>
          <w:color w:val="000000"/>
          <w:sz w:val="22"/>
          <w:szCs w:val="22"/>
        </w:rPr>
        <w:t xml:space="preserve">Mgr. </w:t>
      </w:r>
      <w:r w:rsidR="00DD3F82">
        <w:rPr>
          <w:rFonts w:ascii="Tahoma" w:hAnsi="Tahoma" w:cs="Tahoma"/>
          <w:color w:val="000000"/>
          <w:sz w:val="22"/>
          <w:szCs w:val="22"/>
        </w:rPr>
        <w:t xml:space="preserve">et. Mgr. </w:t>
      </w:r>
      <w:r w:rsidR="00DD3F82" w:rsidRPr="003B134A">
        <w:rPr>
          <w:rFonts w:ascii="Tahoma" w:hAnsi="Tahoma" w:cs="Tahoma"/>
          <w:color w:val="000000"/>
          <w:sz w:val="22"/>
          <w:szCs w:val="22"/>
        </w:rPr>
        <w:t>Lukáš Spurný, MBA</w:t>
      </w:r>
      <w:r w:rsidRPr="00657B7C">
        <w:rPr>
          <w:rFonts w:ascii="Tahoma" w:hAnsi="Tahoma" w:cs="Tahoma"/>
          <w:sz w:val="22"/>
          <w:szCs w:val="22"/>
        </w:rPr>
        <w:t>, ředitelem</w:t>
      </w:r>
    </w:p>
    <w:p w14:paraId="1D925BA3" w14:textId="58841118" w:rsidR="00066D69" w:rsidRPr="00343967" w:rsidRDefault="002A2F14" w:rsidP="008561BD">
      <w:pPr>
        <w:numPr>
          <w:ilvl w:val="12"/>
          <w:numId w:val="0"/>
        </w:numPr>
        <w:tabs>
          <w:tab w:val="left" w:pos="3119"/>
        </w:tabs>
        <w:ind w:left="357"/>
        <w:jc w:val="both"/>
        <w:rPr>
          <w:rFonts w:ascii="Tahoma" w:hAnsi="Tahoma" w:cs="Tahoma"/>
          <w:sz w:val="22"/>
          <w:szCs w:val="22"/>
        </w:rPr>
      </w:pPr>
      <w:proofErr w:type="gramStart"/>
      <w:r w:rsidRPr="00657B7C">
        <w:rPr>
          <w:rFonts w:ascii="Tahoma" w:hAnsi="Tahoma" w:cs="Tahoma"/>
          <w:sz w:val="22"/>
          <w:szCs w:val="22"/>
        </w:rPr>
        <w:t>IČ</w:t>
      </w:r>
      <w:r>
        <w:rPr>
          <w:rFonts w:ascii="Tahoma" w:hAnsi="Tahoma" w:cs="Tahoma"/>
          <w:sz w:val="22"/>
          <w:szCs w:val="22"/>
        </w:rPr>
        <w:t>O</w:t>
      </w:r>
      <w:r w:rsidRPr="00657B7C">
        <w:rPr>
          <w:rFonts w:ascii="Tahoma" w:hAnsi="Tahoma" w:cs="Tahoma"/>
          <w:sz w:val="22"/>
          <w:szCs w:val="22"/>
        </w:rPr>
        <w:t>:</w:t>
      </w:r>
      <w:r>
        <w:rPr>
          <w:rFonts w:ascii="Tahoma" w:hAnsi="Tahoma" w:cs="Tahoma"/>
          <w:sz w:val="22"/>
          <w:szCs w:val="22"/>
        </w:rPr>
        <w:t xml:space="preserve">   </w:t>
      </w:r>
      <w:proofErr w:type="gramEnd"/>
      <w:r>
        <w:rPr>
          <w:rFonts w:ascii="Tahoma" w:hAnsi="Tahoma" w:cs="Tahoma"/>
          <w:sz w:val="22"/>
          <w:szCs w:val="22"/>
        </w:rPr>
        <w:t xml:space="preserve">                            </w:t>
      </w:r>
      <w:r w:rsidRPr="00657B7C">
        <w:rPr>
          <w:rFonts w:ascii="Tahoma" w:hAnsi="Tahoma" w:cs="Tahoma"/>
          <w:sz w:val="22"/>
          <w:szCs w:val="22"/>
        </w:rPr>
        <w:t>488 04</w:t>
      </w:r>
      <w:r>
        <w:rPr>
          <w:rFonts w:ascii="Tahoma" w:hAnsi="Tahoma" w:cs="Tahoma"/>
          <w:sz w:val="22"/>
          <w:szCs w:val="22"/>
        </w:rPr>
        <w:t> </w:t>
      </w:r>
      <w:r w:rsidRPr="00657B7C">
        <w:rPr>
          <w:rFonts w:ascii="Tahoma" w:hAnsi="Tahoma" w:cs="Tahoma"/>
          <w:sz w:val="22"/>
          <w:szCs w:val="22"/>
        </w:rPr>
        <w:t>860</w:t>
      </w:r>
      <w:r w:rsidR="00343967">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194681F6" w:rsidR="006C58FF" w:rsidRPr="00343967" w:rsidRDefault="006C58FF" w:rsidP="006C58FF">
      <w:pPr>
        <w:tabs>
          <w:tab w:val="left" w:pos="426"/>
        </w:tabs>
        <w:spacing w:after="120"/>
        <w:jc w:val="both"/>
        <w:rPr>
          <w:rFonts w:ascii="Tahoma" w:hAnsi="Tahoma" w:cs="Tahoma"/>
          <w:i/>
          <w:color w:val="FF0000"/>
          <w:sz w:val="22"/>
          <w:szCs w:val="22"/>
        </w:rPr>
      </w:pPr>
    </w:p>
    <w:p w14:paraId="2FC5CEF0" w14:textId="40F47AA8" w:rsidR="006C58FF" w:rsidRPr="00343967" w:rsidRDefault="0021619F" w:rsidP="00A97CB7">
      <w:pPr>
        <w:numPr>
          <w:ilvl w:val="0"/>
          <w:numId w:val="36"/>
        </w:numPr>
        <w:tabs>
          <w:tab w:val="clear" w:pos="720"/>
          <w:tab w:val="num" w:pos="360"/>
        </w:tabs>
        <w:spacing w:after="60"/>
        <w:ind w:hanging="720"/>
        <w:jc w:val="both"/>
        <w:rPr>
          <w:rFonts w:ascii="Tahoma" w:hAnsi="Tahoma" w:cs="Tahoma"/>
          <w:b/>
          <w:bCs/>
          <w:sz w:val="22"/>
          <w:szCs w:val="22"/>
        </w:rPr>
      </w:pPr>
      <w:r>
        <w:rPr>
          <w:rFonts w:ascii="Tahoma" w:hAnsi="Tahoma" w:cs="Tahoma"/>
          <w:b/>
          <w:bCs/>
          <w:sz w:val="22"/>
          <w:szCs w:val="22"/>
        </w:rPr>
        <w:t>MALÝ A VELKÝ, spol. s r.o.</w:t>
      </w:r>
    </w:p>
    <w:p w14:paraId="52A091D2" w14:textId="7A82FE0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21619F">
        <w:rPr>
          <w:rFonts w:ascii="Tahoma" w:hAnsi="Tahoma" w:cs="Tahoma"/>
          <w:sz w:val="22"/>
          <w:szCs w:val="22"/>
        </w:rPr>
        <w:tab/>
        <w:t>Janská 1660/28, 746 01 Opava</w:t>
      </w:r>
      <w:r w:rsidR="008561BD">
        <w:rPr>
          <w:rFonts w:ascii="Tahoma" w:hAnsi="Tahoma" w:cs="Tahoma"/>
          <w:sz w:val="22"/>
          <w:szCs w:val="22"/>
        </w:rPr>
        <w:tab/>
      </w:r>
    </w:p>
    <w:p w14:paraId="75070DD0" w14:textId="2459378E"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21619F">
        <w:rPr>
          <w:rFonts w:ascii="Tahoma" w:hAnsi="Tahoma" w:cs="Tahoma"/>
          <w:sz w:val="22"/>
          <w:szCs w:val="22"/>
        </w:rPr>
        <w:tab/>
        <w:t>Mgr. Petr Kelner, jednatel</w:t>
      </w:r>
      <w:r w:rsidR="008561BD">
        <w:rPr>
          <w:rFonts w:ascii="Tahoma" w:hAnsi="Tahoma" w:cs="Tahoma"/>
          <w:sz w:val="22"/>
          <w:szCs w:val="22"/>
        </w:rPr>
        <w:tab/>
      </w:r>
    </w:p>
    <w:p w14:paraId="2AA9CD50" w14:textId="56C26A61"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21619F">
        <w:rPr>
          <w:rFonts w:ascii="Tahoma" w:hAnsi="Tahoma" w:cs="Tahoma"/>
          <w:sz w:val="22"/>
          <w:szCs w:val="22"/>
        </w:rPr>
        <w:tab/>
        <w:t>44738633</w:t>
      </w:r>
      <w:r w:rsidR="008561BD">
        <w:rPr>
          <w:rFonts w:ascii="Tahoma" w:hAnsi="Tahoma" w:cs="Tahoma"/>
          <w:sz w:val="22"/>
          <w:szCs w:val="22"/>
        </w:rPr>
        <w:tab/>
      </w:r>
    </w:p>
    <w:p w14:paraId="4F364D81" w14:textId="6BD62398"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21619F">
        <w:rPr>
          <w:rFonts w:ascii="Tahoma" w:hAnsi="Tahoma" w:cs="Tahoma"/>
          <w:sz w:val="22"/>
          <w:szCs w:val="22"/>
        </w:rPr>
        <w:tab/>
        <w:t>CZ44738633</w:t>
      </w:r>
      <w:r w:rsidR="008561BD">
        <w:rPr>
          <w:rFonts w:ascii="Tahoma" w:hAnsi="Tahoma" w:cs="Tahoma"/>
          <w:sz w:val="22"/>
          <w:szCs w:val="22"/>
        </w:rPr>
        <w:tab/>
      </w:r>
    </w:p>
    <w:p w14:paraId="714826BA" w14:textId="4796EDB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FF1F1E">
        <w:rPr>
          <w:rFonts w:ascii="Tahoma" w:hAnsi="Tahoma" w:cs="Tahoma"/>
          <w:sz w:val="22"/>
          <w:szCs w:val="22"/>
        </w:rPr>
        <w:tab/>
      </w:r>
      <w:bookmarkStart w:id="0" w:name="_Hlk115326178"/>
      <w:r w:rsidR="00405F1E" w:rsidRPr="00405F1E">
        <w:rPr>
          <w:rFonts w:ascii="Tahoma" w:hAnsi="Tahoma" w:cs="Tahoma"/>
          <w:i/>
          <w:iCs/>
          <w:sz w:val="22"/>
          <w:szCs w:val="22"/>
        </w:rPr>
        <w:t>anonymizováno</w:t>
      </w:r>
      <w:bookmarkEnd w:id="0"/>
      <w:r w:rsidR="008561BD">
        <w:rPr>
          <w:rFonts w:ascii="Tahoma" w:hAnsi="Tahoma" w:cs="Tahoma"/>
          <w:sz w:val="22"/>
          <w:szCs w:val="22"/>
        </w:rPr>
        <w:tab/>
      </w:r>
    </w:p>
    <w:p w14:paraId="780297BE" w14:textId="28B3647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FF1F1E">
        <w:rPr>
          <w:rFonts w:ascii="Tahoma" w:hAnsi="Tahoma" w:cs="Tahoma"/>
          <w:sz w:val="22"/>
          <w:szCs w:val="22"/>
        </w:rPr>
        <w:tab/>
      </w:r>
      <w:r w:rsidR="00405F1E" w:rsidRPr="00405F1E">
        <w:rPr>
          <w:rFonts w:ascii="Tahoma" w:hAnsi="Tahoma" w:cs="Tahoma"/>
          <w:i/>
          <w:iCs/>
          <w:sz w:val="22"/>
          <w:szCs w:val="22"/>
        </w:rPr>
        <w:t>anonymizováno</w:t>
      </w:r>
    </w:p>
    <w:p w14:paraId="16843CB3" w14:textId="050B5C7F"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FF1F1E">
        <w:rPr>
          <w:rFonts w:ascii="Tahoma" w:hAnsi="Tahoma" w:cs="Tahoma"/>
          <w:iCs/>
          <w:sz w:val="22"/>
          <w:szCs w:val="22"/>
        </w:rPr>
        <w:t xml:space="preserve">Krajským </w:t>
      </w:r>
      <w:r w:rsidRPr="00343967">
        <w:rPr>
          <w:rFonts w:ascii="Tahoma" w:hAnsi="Tahoma" w:cs="Tahoma"/>
          <w:iCs/>
          <w:sz w:val="22"/>
          <w:szCs w:val="22"/>
        </w:rPr>
        <w:t>soudem v</w:t>
      </w:r>
      <w:r w:rsidR="00343967">
        <w:rPr>
          <w:rFonts w:ascii="Tahoma" w:hAnsi="Tahoma" w:cs="Tahoma"/>
          <w:iCs/>
          <w:sz w:val="22"/>
          <w:szCs w:val="22"/>
        </w:rPr>
        <w:t> </w:t>
      </w:r>
      <w:r w:rsidR="00FF1F1E">
        <w:rPr>
          <w:rFonts w:ascii="Tahoma" w:hAnsi="Tahoma" w:cs="Tahoma"/>
          <w:iCs/>
          <w:sz w:val="22"/>
          <w:szCs w:val="22"/>
        </w:rPr>
        <w:t>Ostravě</w:t>
      </w:r>
      <w:r w:rsidR="00FF1F1E" w:rsidRPr="00343967">
        <w:rPr>
          <w:rFonts w:ascii="Tahoma" w:hAnsi="Tahoma" w:cs="Tahoma"/>
          <w:iCs/>
          <w:sz w:val="22"/>
          <w:szCs w:val="22"/>
        </w:rPr>
        <w:t xml:space="preserve">, </w:t>
      </w:r>
      <w:r w:rsidRPr="00343967">
        <w:rPr>
          <w:rFonts w:ascii="Tahoma" w:hAnsi="Tahoma" w:cs="Tahoma"/>
          <w:iCs/>
          <w:sz w:val="22"/>
          <w:szCs w:val="22"/>
        </w:rPr>
        <w:t>oddíl</w:t>
      </w:r>
      <w:r w:rsidR="00343967">
        <w:rPr>
          <w:rFonts w:ascii="Tahoma" w:hAnsi="Tahoma" w:cs="Tahoma"/>
          <w:iCs/>
          <w:sz w:val="22"/>
          <w:szCs w:val="22"/>
        </w:rPr>
        <w:t> </w:t>
      </w:r>
      <w:r w:rsidR="00FF1F1E">
        <w:rPr>
          <w:rFonts w:ascii="Tahoma" w:hAnsi="Tahoma" w:cs="Tahoma"/>
          <w:iCs/>
          <w:sz w:val="22"/>
          <w:szCs w:val="22"/>
        </w:rPr>
        <w:t>C</w:t>
      </w:r>
      <w:r w:rsidR="00FF1F1E" w:rsidRPr="00343967">
        <w:rPr>
          <w:rFonts w:ascii="Tahoma" w:hAnsi="Tahoma" w:cs="Tahoma"/>
          <w:iCs/>
          <w:sz w:val="22"/>
          <w:szCs w:val="22"/>
        </w:rPr>
        <w:t xml:space="preserve">, </w:t>
      </w:r>
      <w:r w:rsidRPr="00343967">
        <w:rPr>
          <w:rFonts w:ascii="Tahoma" w:hAnsi="Tahoma" w:cs="Tahoma"/>
          <w:iCs/>
          <w:sz w:val="22"/>
          <w:szCs w:val="22"/>
        </w:rPr>
        <w:t>vložka</w:t>
      </w:r>
      <w:r w:rsidR="00343967">
        <w:rPr>
          <w:rFonts w:ascii="Tahoma" w:hAnsi="Tahoma" w:cs="Tahoma"/>
          <w:iCs/>
          <w:sz w:val="22"/>
          <w:szCs w:val="22"/>
        </w:rPr>
        <w:t> </w:t>
      </w:r>
      <w:r w:rsidR="00FF1F1E">
        <w:rPr>
          <w:rFonts w:ascii="Tahoma" w:hAnsi="Tahoma" w:cs="Tahoma"/>
          <w:iCs/>
          <w:sz w:val="22"/>
          <w:szCs w:val="22"/>
        </w:rPr>
        <w:t>2525</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C0240"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C0240">
        <w:rPr>
          <w:rFonts w:ascii="Tahoma" w:hAnsi="Tahoma" w:cs="Tahoma"/>
          <w:sz w:val="22"/>
          <w:szCs w:val="22"/>
        </w:rPr>
        <w:lastRenderedPageBreak/>
        <w:t>Prodávající</w:t>
      </w:r>
      <w:r w:rsidR="00EC015B" w:rsidRPr="00FC0240">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C0240">
        <w:rPr>
          <w:rFonts w:ascii="Tahoma" w:hAnsi="Tahoma" w:cs="Tahoma"/>
          <w:sz w:val="22"/>
          <w:szCs w:val="22"/>
        </w:rPr>
        <w:t>Prodávající</w:t>
      </w:r>
      <w:r w:rsidR="00EC015B" w:rsidRPr="00FC0240">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3B9A5DC2"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2A2F14">
        <w:rPr>
          <w:rFonts w:ascii="Tahoma" w:hAnsi="Tahoma" w:cs="Tahoma"/>
          <w:sz w:val="22"/>
          <w:szCs w:val="22"/>
        </w:rPr>
        <w:t>1ks zboží</w:t>
      </w:r>
      <w:r w:rsidR="002A2F14" w:rsidRPr="00343967">
        <w:rPr>
          <w:rFonts w:ascii="Tahoma" w:hAnsi="Tahoma" w:cs="Tahoma"/>
          <w:sz w:val="22"/>
          <w:szCs w:val="22"/>
        </w:rPr>
        <w:t xml:space="preserve"> </w:t>
      </w:r>
      <w:r w:rsidRPr="00343967">
        <w:rPr>
          <w:rFonts w:ascii="Tahoma" w:hAnsi="Tahoma" w:cs="Tahoma"/>
          <w:sz w:val="22"/>
          <w:szCs w:val="22"/>
        </w:rPr>
        <w:t>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2400EE66"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C41D46" w:rsidRPr="00EF4C1D">
        <w:rPr>
          <w:rFonts w:ascii="Tahoma" w:hAnsi="Tahoma" w:cs="Tahoma"/>
          <w:sz w:val="22"/>
          <w:szCs w:val="22"/>
        </w:rPr>
        <w:t>osobní automobil s bezbariérovou úpravou</w:t>
      </w:r>
      <w:r w:rsidRPr="00343967">
        <w:rPr>
          <w:rFonts w:ascii="Tahoma" w:hAnsi="Tahoma" w:cs="Tahoma"/>
          <w:sz w:val="22"/>
          <w:szCs w:val="22"/>
        </w:rPr>
        <w:t>.</w:t>
      </w:r>
      <w:r w:rsidR="00BE537E" w:rsidRPr="00343967">
        <w:rPr>
          <w:rFonts w:ascii="Tahoma" w:hAnsi="Tahoma" w:cs="Tahoma"/>
          <w:sz w:val="22"/>
          <w:szCs w:val="22"/>
        </w:rPr>
        <w:t xml:space="preserve"> </w:t>
      </w:r>
      <w:r w:rsidR="00BE537E" w:rsidRPr="00FC0240">
        <w:rPr>
          <w:rFonts w:ascii="Tahoma" w:hAnsi="Tahoma" w:cs="Tahoma"/>
          <w:sz w:val="22"/>
          <w:szCs w:val="22"/>
        </w:rPr>
        <w:t>Bližší specifikace zboží je přílohou č.</w:t>
      </w:r>
      <w:r w:rsidR="008561BD" w:rsidRPr="00FC0240">
        <w:rPr>
          <w:rFonts w:ascii="Tahoma" w:hAnsi="Tahoma" w:cs="Tahoma"/>
          <w:sz w:val="22"/>
          <w:szCs w:val="22"/>
        </w:rPr>
        <w:t> </w:t>
      </w:r>
      <w:r w:rsidR="00C41D46" w:rsidRPr="00FC0240">
        <w:rPr>
          <w:rFonts w:ascii="Tahoma" w:hAnsi="Tahoma" w:cs="Tahoma"/>
          <w:sz w:val="22"/>
          <w:szCs w:val="22"/>
        </w:rPr>
        <w:t xml:space="preserve">1 </w:t>
      </w:r>
      <w:r w:rsidR="00BE537E" w:rsidRPr="00FC0240">
        <w:rPr>
          <w:rFonts w:ascii="Tahoma" w:hAnsi="Tahoma" w:cs="Tahoma"/>
          <w:sz w:val="22"/>
          <w:szCs w:val="22"/>
        </w:rPr>
        <w:t>této smlouvy.</w:t>
      </w:r>
      <w:r w:rsidR="008B293F" w:rsidRPr="00FC0240">
        <w:rPr>
          <w:rFonts w:ascii="Tahoma" w:hAnsi="Tahoma" w:cs="Tahoma"/>
          <w:sz w:val="22"/>
          <w:szCs w:val="22"/>
        </w:rPr>
        <w:t xml:space="preserve"> </w:t>
      </w:r>
      <w:r w:rsidRPr="00343967">
        <w:rPr>
          <w:rFonts w:ascii="Tahoma" w:hAnsi="Tahoma" w:cs="Tahoma"/>
          <w:sz w:val="22"/>
          <w:szCs w:val="22"/>
        </w:rPr>
        <w:t>Dodávané zboží musí být nové a</w:t>
      </w:r>
      <w:r w:rsidR="008561BD">
        <w:rPr>
          <w:rFonts w:ascii="Tahoma" w:hAnsi="Tahoma" w:cs="Tahoma"/>
          <w:sz w:val="22"/>
          <w:szCs w:val="22"/>
        </w:rPr>
        <w:t> </w:t>
      </w:r>
      <w:r w:rsidRPr="00343967">
        <w:rPr>
          <w:rFonts w:ascii="Tahoma" w:hAnsi="Tahoma" w:cs="Tahoma"/>
          <w:sz w:val="22"/>
          <w:szCs w:val="22"/>
        </w:rPr>
        <w:t>nepoužívané.</w:t>
      </w:r>
    </w:p>
    <w:p w14:paraId="2AD48D14" w14:textId="27014515" w:rsidR="00466780" w:rsidRPr="00FC0240" w:rsidRDefault="005540F9" w:rsidP="008561BD">
      <w:pPr>
        <w:pStyle w:val="Zkladntext"/>
        <w:numPr>
          <w:ilvl w:val="0"/>
          <w:numId w:val="14"/>
        </w:numPr>
        <w:tabs>
          <w:tab w:val="clear" w:pos="360"/>
          <w:tab w:val="clear" w:pos="1418"/>
        </w:tabs>
        <w:rPr>
          <w:rFonts w:ascii="Tahoma" w:hAnsi="Tahoma" w:cs="Tahoma"/>
          <w:sz w:val="22"/>
          <w:szCs w:val="22"/>
        </w:rPr>
      </w:pPr>
      <w:r w:rsidRPr="00FC0240">
        <w:rPr>
          <w:rFonts w:ascii="Tahoma" w:hAnsi="Tahoma" w:cs="Tahoma"/>
          <w:sz w:val="22"/>
          <w:szCs w:val="22"/>
        </w:rPr>
        <w:t xml:space="preserve">Prodávající je povinen v rámci plnění svého závazku z této smlouvy provést </w:t>
      </w:r>
      <w:r w:rsidR="00C252C1" w:rsidRPr="00FC0240">
        <w:rPr>
          <w:rFonts w:ascii="Tahoma" w:hAnsi="Tahoma" w:cs="Tahoma"/>
          <w:sz w:val="22"/>
          <w:szCs w:val="22"/>
        </w:rPr>
        <w:t xml:space="preserve">také </w:t>
      </w:r>
      <w:r w:rsidR="00AC58F7" w:rsidRPr="00FC0240">
        <w:rPr>
          <w:rFonts w:ascii="Tahoma" w:hAnsi="Tahoma" w:cs="Tahoma"/>
          <w:sz w:val="22"/>
          <w:szCs w:val="22"/>
        </w:rPr>
        <w:t xml:space="preserve">seznámení zaměstnanců kupujícího </w:t>
      </w:r>
      <w:r w:rsidR="00731933" w:rsidRPr="00FC0240">
        <w:rPr>
          <w:rFonts w:ascii="Tahoma" w:hAnsi="Tahoma" w:cs="Tahoma"/>
          <w:sz w:val="22"/>
          <w:szCs w:val="22"/>
        </w:rPr>
        <w:t xml:space="preserve">s </w:t>
      </w:r>
      <w:r w:rsidRPr="00FC0240">
        <w:rPr>
          <w:rFonts w:ascii="Tahoma" w:hAnsi="Tahoma" w:cs="Tahoma"/>
          <w:sz w:val="22"/>
          <w:szCs w:val="22"/>
        </w:rPr>
        <w:t>obsluh</w:t>
      </w:r>
      <w:r w:rsidR="00AC58F7" w:rsidRPr="00FC0240">
        <w:rPr>
          <w:rFonts w:ascii="Tahoma" w:hAnsi="Tahoma" w:cs="Tahoma"/>
          <w:sz w:val="22"/>
          <w:szCs w:val="22"/>
        </w:rPr>
        <w:t>ou zboží</w:t>
      </w:r>
      <w:r w:rsidR="008561BD" w:rsidRPr="00FC0240">
        <w:rPr>
          <w:rFonts w:ascii="Tahoma" w:hAnsi="Tahoma" w:cs="Tahoma"/>
          <w:sz w:val="22"/>
          <w:szCs w:val="22"/>
        </w:rPr>
        <w:t>.</w:t>
      </w:r>
    </w:p>
    <w:p w14:paraId="3734F02A" w14:textId="76C3FC4F"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C41D46">
        <w:rPr>
          <w:rFonts w:ascii="Tahoma" w:hAnsi="Tahoma" w:cs="Tahoma"/>
          <w:sz w:val="22"/>
          <w:szCs w:val="22"/>
        </w:rPr>
        <w:t>zlepšit vozový park a dopravu klientům domova NaNovo</w:t>
      </w:r>
      <w:r w:rsidR="00C41D46" w:rsidRPr="00F27128">
        <w:rPr>
          <w:rFonts w:ascii="Tahoma" w:hAnsi="Tahoma" w:cs="Tahoma"/>
          <w:sz w:val="22"/>
          <w:szCs w:val="22"/>
        </w:rPr>
        <w:t>,</w:t>
      </w:r>
      <w:r w:rsidR="00C41D46">
        <w:rPr>
          <w:rFonts w:ascii="Tahoma" w:hAnsi="Tahoma" w:cs="Tahoma"/>
          <w:sz w:val="22"/>
          <w:szCs w:val="22"/>
        </w:rPr>
        <w:t xml:space="preserve"> příspěvková organizace</w:t>
      </w:r>
      <w:r w:rsidR="008561BD" w:rsidRPr="00FC0240">
        <w:rPr>
          <w:rFonts w:ascii="Tahoma" w:hAnsi="Tahoma" w:cs="Tahoma"/>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77749017"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FF1F1E">
        <w:rPr>
          <w:rFonts w:ascii="Tahoma" w:hAnsi="Tahoma" w:cs="Tahoma"/>
          <w:sz w:val="22"/>
          <w:szCs w:val="22"/>
        </w:rPr>
        <w:t>771.857,03 </w:t>
      </w:r>
      <w:r>
        <w:rPr>
          <w:rFonts w:ascii="Tahoma" w:hAnsi="Tahoma" w:cs="Tahoma"/>
          <w:sz w:val="22"/>
          <w:szCs w:val="22"/>
        </w:rPr>
        <w:t>Kč</w:t>
      </w:r>
    </w:p>
    <w:p w14:paraId="4F06B6EA" w14:textId="25C388FA"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FF1F1E">
        <w:rPr>
          <w:rFonts w:ascii="Tahoma" w:hAnsi="Tahoma" w:cs="Tahoma"/>
          <w:sz w:val="22"/>
          <w:szCs w:val="22"/>
        </w:rPr>
        <w:t>21 </w:t>
      </w:r>
      <w:r>
        <w:rPr>
          <w:rFonts w:ascii="Tahoma" w:hAnsi="Tahoma" w:cs="Tahoma"/>
          <w:sz w:val="22"/>
          <w:szCs w:val="22"/>
        </w:rPr>
        <w:t>%</w:t>
      </w:r>
      <w:r>
        <w:rPr>
          <w:rFonts w:ascii="Tahoma" w:hAnsi="Tahoma" w:cs="Tahoma"/>
          <w:sz w:val="22"/>
          <w:szCs w:val="22"/>
        </w:rPr>
        <w:tab/>
      </w:r>
      <w:r w:rsidR="00FF1F1E">
        <w:rPr>
          <w:rFonts w:ascii="Tahoma" w:hAnsi="Tahoma" w:cs="Tahoma"/>
          <w:sz w:val="22"/>
          <w:szCs w:val="22"/>
        </w:rPr>
        <w:t>162.089,97 </w:t>
      </w:r>
      <w:r>
        <w:rPr>
          <w:rFonts w:ascii="Tahoma" w:hAnsi="Tahoma" w:cs="Tahoma"/>
          <w:sz w:val="22"/>
          <w:szCs w:val="22"/>
        </w:rPr>
        <w:t>Kč</w:t>
      </w:r>
    </w:p>
    <w:p w14:paraId="4FA40074" w14:textId="4F7CCD2C" w:rsidR="001E7435" w:rsidRDefault="001E7435" w:rsidP="00A97CB7">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A97CB7">
        <w:rPr>
          <w:rFonts w:ascii="Tahoma" w:hAnsi="Tahoma" w:cs="Tahoma"/>
          <w:sz w:val="22"/>
          <w:szCs w:val="22"/>
        </w:rPr>
        <w:t xml:space="preserve">                 </w:t>
      </w:r>
      <w:r w:rsidR="00FF1F1E" w:rsidRPr="00F4278E">
        <w:rPr>
          <w:rFonts w:ascii="Tahoma" w:hAnsi="Tahoma" w:cs="Tahoma"/>
          <w:b/>
          <w:sz w:val="22"/>
          <w:szCs w:val="22"/>
        </w:rPr>
        <w:t>933.947</w:t>
      </w:r>
      <w:r w:rsidR="008552B7">
        <w:rPr>
          <w:rFonts w:ascii="Tahoma" w:hAnsi="Tahoma" w:cs="Tahoma"/>
          <w:b/>
          <w:sz w:val="22"/>
          <w:szCs w:val="22"/>
        </w:rPr>
        <w:t>,00</w:t>
      </w:r>
      <w:r w:rsidR="00FF1F1E">
        <w:rPr>
          <w:rFonts w:ascii="Tahoma" w:hAnsi="Tahoma" w:cs="Tahoma"/>
          <w:sz w:val="22"/>
          <w:szCs w:val="22"/>
        </w:rPr>
        <w:t> </w:t>
      </w:r>
      <w:r>
        <w:rPr>
          <w:rFonts w:ascii="Tahoma" w:hAnsi="Tahoma" w:cs="Tahoma"/>
          <w:b/>
          <w:sz w:val="22"/>
          <w:szCs w:val="22"/>
        </w:rPr>
        <w:t>Kč </w:t>
      </w:r>
    </w:p>
    <w:p w14:paraId="7E61BF7A" w14:textId="77777777" w:rsidR="00C41D46" w:rsidRPr="00343967" w:rsidRDefault="00C41D46" w:rsidP="00BA7EAD">
      <w:pPr>
        <w:spacing w:before="120"/>
        <w:ind w:left="357"/>
        <w:jc w:val="both"/>
        <w:rPr>
          <w:rFonts w:ascii="Tahoma" w:hAnsi="Tahoma" w:cs="Tahoma"/>
          <w:i/>
          <w:sz w:val="22"/>
          <w:szCs w:val="22"/>
        </w:rPr>
      </w:pPr>
    </w:p>
    <w:p w14:paraId="57C436E5" w14:textId="02A1499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731933" w:rsidRPr="00FC0240">
        <w:rPr>
          <w:rFonts w:ascii="Tahoma" w:hAnsi="Tahoma" w:cs="Tahoma"/>
          <w:sz w:val="22"/>
          <w:szCs w:val="22"/>
        </w:rPr>
        <w:t>seznámení s obsluhou zboží</w:t>
      </w:r>
      <w:r w:rsidRPr="00343967">
        <w:rPr>
          <w:rFonts w:ascii="Tahoma" w:hAnsi="Tahoma" w:cs="Tahoma"/>
          <w:sz w:val="22"/>
          <w:szCs w:val="22"/>
        </w:rPr>
        <w:t xml:space="preserve"> 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64E549B4"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r w:rsidR="00E86115" w:rsidRPr="00FC0240">
        <w:rPr>
          <w:rFonts w:ascii="Tahoma" w:hAnsi="Tahoma" w:cs="Tahoma"/>
          <w:iCs/>
          <w:color w:val="000000" w:themeColor="text1"/>
          <w:sz w:val="22"/>
          <w:szCs w:val="22"/>
        </w:rPr>
        <w:t xml:space="preserve">sídlo </w:t>
      </w:r>
      <w:r w:rsidR="00874661">
        <w:rPr>
          <w:rFonts w:ascii="Tahoma" w:hAnsi="Tahoma" w:cs="Tahoma"/>
          <w:iCs/>
          <w:color w:val="000000" w:themeColor="text1"/>
          <w:sz w:val="22"/>
          <w:szCs w:val="22"/>
        </w:rPr>
        <w:t>prodávajícího</w:t>
      </w:r>
      <w:r w:rsidR="00E86115">
        <w:rPr>
          <w:rFonts w:ascii="Tahoma" w:hAnsi="Tahoma" w:cs="Tahoma"/>
          <w:sz w:val="22"/>
          <w:szCs w:val="22"/>
        </w:rPr>
        <w:t>.</w:t>
      </w:r>
    </w:p>
    <w:p w14:paraId="70DDE98C" w14:textId="116C75C9" w:rsidR="00587A33" w:rsidRPr="00536B0E" w:rsidRDefault="00587A33" w:rsidP="0082354A">
      <w:pPr>
        <w:pStyle w:val="Zkladntext"/>
        <w:numPr>
          <w:ilvl w:val="0"/>
          <w:numId w:val="17"/>
        </w:numPr>
        <w:tabs>
          <w:tab w:val="clear" w:pos="1418"/>
          <w:tab w:val="left" w:pos="0"/>
        </w:tabs>
        <w:rPr>
          <w:rFonts w:ascii="Tahoma" w:hAnsi="Tahoma" w:cs="Tahoma"/>
          <w:sz w:val="22"/>
          <w:szCs w:val="22"/>
        </w:rPr>
      </w:pPr>
      <w:r w:rsidRPr="00343967">
        <w:rPr>
          <w:rFonts w:ascii="Tahoma" w:hAnsi="Tahoma" w:cs="Tahoma"/>
          <w:sz w:val="22"/>
          <w:szCs w:val="22"/>
        </w:rPr>
        <w:t xml:space="preserve">Prodávající se zavazuje </w:t>
      </w:r>
      <w:r w:rsidR="00BB55ED" w:rsidRPr="00343967">
        <w:rPr>
          <w:rFonts w:ascii="Tahoma" w:hAnsi="Tahoma" w:cs="Tahoma"/>
          <w:sz w:val="22"/>
          <w:szCs w:val="22"/>
        </w:rPr>
        <w:t xml:space="preserve">odevzdat kupujícímu </w:t>
      </w:r>
      <w:r w:rsidRPr="00343967">
        <w:rPr>
          <w:rFonts w:ascii="Tahoma" w:hAnsi="Tahoma" w:cs="Tahoma"/>
          <w:sz w:val="22"/>
          <w:szCs w:val="22"/>
        </w:rPr>
        <w:t xml:space="preserve">zboží nejpozději </w:t>
      </w:r>
      <w:r w:rsidRPr="00536B0E">
        <w:rPr>
          <w:rFonts w:ascii="Tahoma" w:hAnsi="Tahoma" w:cs="Tahoma"/>
          <w:sz w:val="22"/>
          <w:szCs w:val="22"/>
        </w:rPr>
        <w:t xml:space="preserve">do </w:t>
      </w:r>
      <w:r w:rsidR="00755E27" w:rsidRPr="00536B0E">
        <w:rPr>
          <w:rFonts w:ascii="Tahoma" w:hAnsi="Tahoma" w:cs="Tahoma"/>
          <w:sz w:val="22"/>
          <w:szCs w:val="22"/>
        </w:rPr>
        <w:t>31</w:t>
      </w:r>
      <w:r w:rsidR="00A207A6" w:rsidRPr="00536B0E">
        <w:rPr>
          <w:rFonts w:ascii="Tahoma" w:hAnsi="Tahoma" w:cs="Tahoma"/>
          <w:sz w:val="22"/>
          <w:szCs w:val="22"/>
        </w:rPr>
        <w:t>.</w:t>
      </w:r>
      <w:r w:rsidR="00755E27" w:rsidRPr="00536B0E">
        <w:rPr>
          <w:rFonts w:ascii="Tahoma" w:hAnsi="Tahoma" w:cs="Tahoma"/>
          <w:sz w:val="22"/>
          <w:szCs w:val="22"/>
        </w:rPr>
        <w:t>3</w:t>
      </w:r>
      <w:r w:rsidR="00A207A6" w:rsidRPr="00536B0E">
        <w:rPr>
          <w:rFonts w:ascii="Tahoma" w:hAnsi="Tahoma" w:cs="Tahoma"/>
          <w:sz w:val="22"/>
          <w:szCs w:val="22"/>
        </w:rPr>
        <w:t>.202</w:t>
      </w:r>
      <w:r w:rsidR="00536B0E" w:rsidRPr="00536B0E">
        <w:rPr>
          <w:rFonts w:ascii="Tahoma" w:hAnsi="Tahoma" w:cs="Tahoma"/>
          <w:sz w:val="22"/>
          <w:szCs w:val="22"/>
        </w:rPr>
        <w:t>3</w:t>
      </w:r>
      <w:r w:rsidR="00EC2F17" w:rsidRPr="00536B0E">
        <w:rPr>
          <w:rFonts w:ascii="Tahoma" w:hAnsi="Tahoma" w:cs="Tahoma"/>
          <w:sz w:val="22"/>
          <w:szCs w:val="22"/>
        </w:rPr>
        <w:t>.</w:t>
      </w:r>
    </w:p>
    <w:p w14:paraId="49273760" w14:textId="77777777" w:rsidR="00066D69" w:rsidRPr="00343967" w:rsidRDefault="00066D69" w:rsidP="00343967">
      <w:pPr>
        <w:pStyle w:val="slolnkuSmlouvy"/>
        <w:spacing w:before="360"/>
        <w:rPr>
          <w:rFonts w:ascii="Tahoma" w:hAnsi="Tahoma" w:cs="Tahoma"/>
          <w:sz w:val="22"/>
          <w:szCs w:val="22"/>
        </w:rPr>
      </w:pPr>
      <w:r w:rsidRPr="00536B0E">
        <w:rPr>
          <w:rFonts w:ascii="Tahoma" w:hAnsi="Tahoma" w:cs="Tahoma"/>
          <w:sz w:val="22"/>
          <w:szCs w:val="22"/>
        </w:rPr>
        <w:lastRenderedPageBreak/>
        <w:t>V</w:t>
      </w:r>
      <w:r w:rsidR="00587A33" w:rsidRPr="00536B0E">
        <w:rPr>
          <w:rFonts w:ascii="Tahoma" w:hAnsi="Tahoma" w:cs="Tahoma"/>
          <w:sz w:val="22"/>
          <w:szCs w:val="22"/>
        </w:rPr>
        <w:t>I</w:t>
      </w:r>
      <w:r w:rsidRPr="00536B0E">
        <w:rPr>
          <w:rFonts w:ascii="Tahoma" w:hAnsi="Tahoma" w:cs="Tahoma"/>
          <w:sz w:val="22"/>
          <w:szCs w:val="22"/>
        </w:rPr>
        <w:t>.</w:t>
      </w:r>
      <w:r w:rsidR="00343967" w:rsidRPr="00536B0E">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05B39B38"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361666C1"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FC0240">
        <w:rPr>
          <w:rFonts w:ascii="Tahoma" w:hAnsi="Tahoma" w:cs="Tahoma"/>
          <w:sz w:val="22"/>
          <w:szCs w:val="22"/>
        </w:rPr>
        <w:t>„</w:t>
      </w:r>
      <w:r w:rsidR="00714DA0" w:rsidRPr="00EF4C1D">
        <w:rPr>
          <w:rFonts w:ascii="Tahoma" w:hAnsi="Tahoma" w:cs="Tahoma"/>
          <w:sz w:val="22"/>
          <w:szCs w:val="22"/>
        </w:rPr>
        <w:t>Nákup osobního automobilu s bezbariérovou úpravou</w:t>
      </w:r>
      <w:r w:rsidR="00A207A6">
        <w:rPr>
          <w:rFonts w:ascii="Tahoma" w:hAnsi="Tahoma" w:cs="Tahoma"/>
          <w:sz w:val="22"/>
          <w:szCs w:val="22"/>
        </w:rPr>
        <w:t xml:space="preserve"> II.</w:t>
      </w:r>
      <w:r w:rsidR="006D4A0B" w:rsidRPr="00FC0240">
        <w:rPr>
          <w:rFonts w:ascii="Tahoma" w:hAnsi="Tahoma" w:cs="Tahoma"/>
          <w:sz w:val="22"/>
          <w:szCs w:val="22"/>
        </w:rPr>
        <w:t>“</w:t>
      </w:r>
      <w:r w:rsidRPr="00343967">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FC0240">
        <w:rPr>
          <w:rFonts w:ascii="Tahoma" w:hAnsi="Tahoma" w:cs="Tahoma"/>
          <w:sz w:val="22"/>
          <w:szCs w:val="22"/>
        </w:rPr>
        <w:t>30</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FC0240"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FC0240">
        <w:rPr>
          <w:rFonts w:ascii="Tahoma" w:hAnsi="Tahoma" w:cs="Tahoma"/>
          <w:color w:val="000000" w:themeColor="text1"/>
          <w:sz w:val="22"/>
          <w:szCs w:val="22"/>
        </w:rPr>
        <w:lastRenderedPageBreak/>
        <w:t xml:space="preserve">prodávající bude ke dni </w:t>
      </w:r>
      <w:r w:rsidR="00BD5FB9" w:rsidRPr="00FC0240">
        <w:rPr>
          <w:rFonts w:ascii="Tahoma" w:hAnsi="Tahoma" w:cs="Tahoma"/>
          <w:color w:val="000000" w:themeColor="text1"/>
          <w:sz w:val="22"/>
          <w:szCs w:val="22"/>
        </w:rPr>
        <w:t xml:space="preserve">poskytnutí úplaty nebo ke dni </w:t>
      </w:r>
      <w:r w:rsidRPr="00FC0240">
        <w:rPr>
          <w:rFonts w:ascii="Tahoma" w:hAnsi="Tahoma" w:cs="Tahoma"/>
          <w:color w:val="000000" w:themeColor="text1"/>
          <w:sz w:val="22"/>
          <w:szCs w:val="22"/>
        </w:rPr>
        <w:t>uskutečnění zdanitelného plnění v insolvenčním řízení</w:t>
      </w:r>
      <w:r w:rsidR="002E23FB" w:rsidRPr="00FC0240">
        <w:rPr>
          <w:rFonts w:ascii="Tahoma" w:hAnsi="Tahoma" w:cs="Tahoma"/>
          <w:color w:val="000000" w:themeColor="text1"/>
          <w:sz w:val="22"/>
          <w:szCs w:val="22"/>
        </w:rPr>
        <w:t>, nebo</w:t>
      </w:r>
    </w:p>
    <w:p w14:paraId="7C4BCA73" w14:textId="77777777" w:rsidR="00206335" w:rsidRPr="00FC0240"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FC0240">
        <w:rPr>
          <w:rFonts w:ascii="Tahoma" w:hAnsi="Tahoma" w:cs="Tahoma"/>
          <w:sz w:val="22"/>
          <w:szCs w:val="22"/>
        </w:rPr>
        <w:t>bankovní účet prodá</w:t>
      </w:r>
      <w:r w:rsidR="00D425CA" w:rsidRPr="00FC0240">
        <w:rPr>
          <w:rFonts w:ascii="Tahoma" w:hAnsi="Tahoma" w:cs="Tahoma"/>
          <w:sz w:val="22"/>
          <w:szCs w:val="22"/>
        </w:rPr>
        <w:t>vajícího určený k úhradě plnění uvedený na faktuře</w:t>
      </w:r>
      <w:r w:rsidRPr="00FC0240">
        <w:rPr>
          <w:rFonts w:ascii="Tahoma" w:hAnsi="Tahoma" w:cs="Tahoma"/>
          <w:sz w:val="22"/>
          <w:szCs w:val="22"/>
        </w:rPr>
        <w:t xml:space="preserve"> nebude správcem daně zveřejněn v aplikaci „Registr DPH“</w:t>
      </w:r>
      <w:r w:rsidR="00BD5FB9" w:rsidRPr="00FC0240">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59EE6E6F"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714DA0" w:rsidRPr="00FC0240">
        <w:rPr>
          <w:rFonts w:ascii="Tahoma" w:hAnsi="Tahoma" w:cs="Tahoma"/>
          <w:color w:val="000000" w:themeColor="text1"/>
          <w:sz w:val="22"/>
          <w:szCs w:val="22"/>
        </w:rPr>
        <w:t xml:space="preserve">60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0CC0A53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4309A4CC"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405F1E" w:rsidRPr="00405F1E">
        <w:rPr>
          <w:rFonts w:ascii="Tahoma" w:hAnsi="Tahoma" w:cs="Tahoma"/>
          <w:i/>
          <w:iCs/>
          <w:sz w:val="22"/>
          <w:szCs w:val="22"/>
        </w:rPr>
        <w:t>anonymizováno</w:t>
      </w:r>
    </w:p>
    <w:p w14:paraId="40A3BA99" w14:textId="2DD3FF1C"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5426DD">
        <w:rPr>
          <w:rFonts w:ascii="Tahoma" w:hAnsi="Tahoma" w:cs="Tahoma"/>
          <w:sz w:val="22"/>
          <w:szCs w:val="22"/>
        </w:rPr>
        <w:t>Ruská 2877,703 00 Ostrava</w:t>
      </w:r>
    </w:p>
    <w:p w14:paraId="643A64E2" w14:textId="6C6EDBC3"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5426DD">
        <w:rPr>
          <w:rFonts w:ascii="Tahoma" w:hAnsi="Tahoma" w:cs="Tahoma"/>
          <w:sz w:val="22"/>
          <w:szCs w:val="22"/>
        </w:rPr>
        <w:t>--------</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7D09886D" w:rsidR="00066D69" w:rsidRPr="00874661"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874661">
        <w:rPr>
          <w:rFonts w:ascii="Tahoma" w:hAnsi="Tahoma" w:cs="Tahoma"/>
          <w:sz w:val="22"/>
          <w:szCs w:val="22"/>
        </w:rPr>
        <w:lastRenderedPageBreak/>
        <w:t xml:space="preserve">Odstranění vady musí být provedeno do </w:t>
      </w:r>
      <w:r w:rsidR="00874661" w:rsidRPr="00874661">
        <w:rPr>
          <w:rFonts w:ascii="Tahoma" w:hAnsi="Tahoma" w:cs="Tahoma"/>
          <w:sz w:val="22"/>
          <w:szCs w:val="22"/>
        </w:rPr>
        <w:t xml:space="preserve">5 </w:t>
      </w:r>
      <w:r w:rsidR="001D1DEB" w:rsidRPr="00874661">
        <w:rPr>
          <w:rFonts w:ascii="Tahoma" w:hAnsi="Tahoma" w:cs="Tahoma"/>
          <w:sz w:val="22"/>
          <w:szCs w:val="22"/>
        </w:rPr>
        <w:t>dnů</w:t>
      </w:r>
      <w:r w:rsidR="008F4E65" w:rsidRPr="00874661">
        <w:rPr>
          <w:rFonts w:ascii="Tahoma" w:hAnsi="Tahoma" w:cs="Tahoma"/>
          <w:sz w:val="22"/>
          <w:szCs w:val="22"/>
        </w:rPr>
        <w:t xml:space="preserve"> od </w:t>
      </w:r>
      <w:r w:rsidRPr="00874661">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2CAD39F" w:rsidR="00066D69" w:rsidRPr="00874661"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874661">
        <w:rPr>
          <w:rFonts w:ascii="Tahoma" w:hAnsi="Tahoma" w:cs="Tahoma"/>
          <w:sz w:val="22"/>
          <w:szCs w:val="22"/>
        </w:rPr>
        <w:t>Neodevzdá</w:t>
      </w:r>
      <w:r w:rsidR="008F4E65" w:rsidRPr="00874661">
        <w:rPr>
          <w:rFonts w:ascii="Tahoma" w:hAnsi="Tahoma" w:cs="Tahoma"/>
          <w:sz w:val="22"/>
          <w:szCs w:val="22"/>
        </w:rPr>
        <w:noBreakHyphen/>
      </w:r>
      <w:r w:rsidR="00066D69" w:rsidRPr="00874661">
        <w:rPr>
          <w:rFonts w:ascii="Tahoma" w:hAnsi="Tahoma" w:cs="Tahoma"/>
          <w:sz w:val="22"/>
          <w:szCs w:val="22"/>
        </w:rPr>
        <w:t>li prodávající kupujícímu zboží ve</w:t>
      </w:r>
      <w:r w:rsidR="008F4E65" w:rsidRPr="00874661">
        <w:rPr>
          <w:rFonts w:ascii="Tahoma" w:hAnsi="Tahoma" w:cs="Tahoma"/>
          <w:sz w:val="22"/>
          <w:szCs w:val="22"/>
        </w:rPr>
        <w:t> lhůtě uvedené v </w:t>
      </w:r>
      <w:r w:rsidR="00066D69" w:rsidRPr="00874661">
        <w:rPr>
          <w:rFonts w:ascii="Tahoma" w:hAnsi="Tahoma" w:cs="Tahoma"/>
          <w:sz w:val="22"/>
          <w:szCs w:val="22"/>
        </w:rPr>
        <w:t>čl.</w:t>
      </w:r>
      <w:r w:rsidR="008F4E65" w:rsidRPr="00874661">
        <w:rPr>
          <w:rFonts w:ascii="Tahoma" w:hAnsi="Tahoma" w:cs="Tahoma"/>
          <w:sz w:val="22"/>
          <w:szCs w:val="22"/>
        </w:rPr>
        <w:t> </w:t>
      </w:r>
      <w:r w:rsidR="00066D69" w:rsidRPr="00874661">
        <w:rPr>
          <w:rFonts w:ascii="Tahoma" w:hAnsi="Tahoma" w:cs="Tahoma"/>
          <w:sz w:val="22"/>
          <w:szCs w:val="22"/>
        </w:rPr>
        <w:t xml:space="preserve">V </w:t>
      </w:r>
      <w:r w:rsidR="005B16CA" w:rsidRPr="00874661">
        <w:rPr>
          <w:rFonts w:ascii="Tahoma" w:hAnsi="Tahoma" w:cs="Tahoma"/>
          <w:sz w:val="22"/>
          <w:szCs w:val="22"/>
        </w:rPr>
        <w:t>odst.</w:t>
      </w:r>
      <w:r w:rsidR="008F4E65" w:rsidRPr="00874661">
        <w:rPr>
          <w:rFonts w:ascii="Tahoma" w:hAnsi="Tahoma" w:cs="Tahoma"/>
          <w:sz w:val="22"/>
          <w:szCs w:val="22"/>
        </w:rPr>
        <w:t> </w:t>
      </w:r>
      <w:r w:rsidR="00C9591A" w:rsidRPr="00874661">
        <w:rPr>
          <w:rFonts w:ascii="Tahoma" w:hAnsi="Tahoma" w:cs="Tahoma"/>
          <w:sz w:val="22"/>
          <w:szCs w:val="22"/>
        </w:rPr>
        <w:t>2</w:t>
      </w:r>
      <w:r w:rsidR="005B16CA" w:rsidRPr="00874661">
        <w:rPr>
          <w:rFonts w:ascii="Tahoma" w:hAnsi="Tahoma" w:cs="Tahoma"/>
          <w:sz w:val="22"/>
          <w:szCs w:val="22"/>
        </w:rPr>
        <w:t xml:space="preserve"> </w:t>
      </w:r>
      <w:r w:rsidR="00066D69" w:rsidRPr="00874661">
        <w:rPr>
          <w:rFonts w:ascii="Tahoma" w:hAnsi="Tahoma" w:cs="Tahoma"/>
          <w:sz w:val="22"/>
          <w:szCs w:val="22"/>
        </w:rPr>
        <w:t xml:space="preserve">této smlouvy, je povinen zaplatit kupujícímu smluvní pokutu ve výši </w:t>
      </w:r>
      <w:r w:rsidR="005A3587" w:rsidRPr="00874661">
        <w:rPr>
          <w:rFonts w:ascii="Tahoma" w:hAnsi="Tahoma" w:cs="Tahoma"/>
          <w:iCs/>
          <w:sz w:val="22"/>
          <w:szCs w:val="22"/>
        </w:rPr>
        <w:t>0,10 </w:t>
      </w:r>
      <w:r w:rsidR="00066D69" w:rsidRPr="00874661">
        <w:rPr>
          <w:rFonts w:ascii="Tahoma" w:hAnsi="Tahoma" w:cs="Tahoma"/>
          <w:iCs/>
          <w:sz w:val="22"/>
          <w:szCs w:val="22"/>
        </w:rPr>
        <w:t>% z</w:t>
      </w:r>
      <w:r w:rsidR="008F4E65" w:rsidRPr="00874661">
        <w:rPr>
          <w:rFonts w:ascii="Tahoma" w:hAnsi="Tahoma" w:cs="Tahoma"/>
          <w:iCs/>
          <w:sz w:val="22"/>
          <w:szCs w:val="22"/>
        </w:rPr>
        <w:t> </w:t>
      </w:r>
      <w:r w:rsidR="00066D69" w:rsidRPr="00874661">
        <w:rPr>
          <w:rFonts w:ascii="Tahoma" w:hAnsi="Tahoma" w:cs="Tahoma"/>
          <w:iCs/>
          <w:sz w:val="22"/>
          <w:szCs w:val="22"/>
        </w:rPr>
        <w:t xml:space="preserve">kupní ceny </w:t>
      </w:r>
      <w:r w:rsidR="002B0CD7" w:rsidRPr="00874661">
        <w:rPr>
          <w:rFonts w:ascii="Tahoma" w:hAnsi="Tahoma" w:cs="Tahoma"/>
          <w:iCs/>
          <w:sz w:val="22"/>
          <w:szCs w:val="22"/>
        </w:rPr>
        <w:t>bez </w:t>
      </w:r>
      <w:r w:rsidR="008F4E65" w:rsidRPr="00874661">
        <w:rPr>
          <w:rFonts w:ascii="Tahoma" w:hAnsi="Tahoma" w:cs="Tahoma"/>
          <w:iCs/>
          <w:sz w:val="22"/>
          <w:szCs w:val="22"/>
        </w:rPr>
        <w:t>DPH uvedené v </w:t>
      </w:r>
      <w:r w:rsidR="00066D69" w:rsidRPr="00874661">
        <w:rPr>
          <w:rFonts w:ascii="Tahoma" w:hAnsi="Tahoma" w:cs="Tahoma"/>
          <w:iCs/>
          <w:sz w:val="22"/>
          <w:szCs w:val="22"/>
        </w:rPr>
        <w:t>čl.</w:t>
      </w:r>
      <w:r w:rsidR="008F4E65" w:rsidRPr="00874661">
        <w:rPr>
          <w:rFonts w:ascii="Tahoma" w:hAnsi="Tahoma" w:cs="Tahoma"/>
          <w:iCs/>
          <w:sz w:val="22"/>
          <w:szCs w:val="22"/>
        </w:rPr>
        <w:t> </w:t>
      </w:r>
      <w:r w:rsidR="00066D69" w:rsidRPr="00874661">
        <w:rPr>
          <w:rFonts w:ascii="Tahoma" w:hAnsi="Tahoma" w:cs="Tahoma"/>
          <w:iCs/>
          <w:sz w:val="22"/>
          <w:szCs w:val="22"/>
        </w:rPr>
        <w:t>I</w:t>
      </w:r>
      <w:r w:rsidR="00C9591A" w:rsidRPr="00874661">
        <w:rPr>
          <w:rFonts w:ascii="Tahoma" w:hAnsi="Tahoma" w:cs="Tahoma"/>
          <w:iCs/>
          <w:sz w:val="22"/>
          <w:szCs w:val="22"/>
        </w:rPr>
        <w:t>V</w:t>
      </w:r>
      <w:r w:rsidR="008F4E65" w:rsidRPr="00874661">
        <w:rPr>
          <w:rFonts w:ascii="Tahoma" w:hAnsi="Tahoma" w:cs="Tahoma"/>
          <w:iCs/>
          <w:sz w:val="22"/>
          <w:szCs w:val="22"/>
        </w:rPr>
        <w:t xml:space="preserve"> odst. </w:t>
      </w:r>
      <w:r w:rsidR="00066D69" w:rsidRPr="00874661">
        <w:rPr>
          <w:rFonts w:ascii="Tahoma" w:hAnsi="Tahoma" w:cs="Tahoma"/>
          <w:iCs/>
          <w:sz w:val="22"/>
          <w:szCs w:val="22"/>
        </w:rPr>
        <w:t>1 této smlouvy</w:t>
      </w:r>
      <w:r w:rsidR="00066D69" w:rsidRPr="00874661">
        <w:rPr>
          <w:rFonts w:ascii="Tahoma" w:hAnsi="Tahoma" w:cs="Tahoma"/>
          <w:sz w:val="22"/>
          <w:szCs w:val="22"/>
        </w:rPr>
        <w:t>, a</w:t>
      </w:r>
      <w:r w:rsidR="008F4E65" w:rsidRPr="00874661">
        <w:rPr>
          <w:rFonts w:ascii="Tahoma" w:hAnsi="Tahoma" w:cs="Tahoma"/>
          <w:sz w:val="22"/>
          <w:szCs w:val="22"/>
        </w:rPr>
        <w:t> </w:t>
      </w:r>
      <w:r w:rsidR="00066D69" w:rsidRPr="00874661">
        <w:rPr>
          <w:rFonts w:ascii="Tahoma" w:hAnsi="Tahoma" w:cs="Tahoma"/>
          <w:sz w:val="22"/>
          <w:szCs w:val="22"/>
        </w:rPr>
        <w:t>to za</w:t>
      </w:r>
      <w:r w:rsidR="008F4E65" w:rsidRPr="00874661">
        <w:rPr>
          <w:rFonts w:ascii="Tahoma" w:hAnsi="Tahoma" w:cs="Tahoma"/>
          <w:sz w:val="22"/>
          <w:szCs w:val="22"/>
        </w:rPr>
        <w:t> každý započatý den prodlení.</w:t>
      </w:r>
    </w:p>
    <w:p w14:paraId="6C47383A" w14:textId="557EC747" w:rsidR="00066D69" w:rsidRPr="00874661"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874661">
        <w:rPr>
          <w:rFonts w:ascii="Tahoma" w:hAnsi="Tahoma" w:cs="Tahoma"/>
          <w:sz w:val="22"/>
          <w:szCs w:val="22"/>
        </w:rPr>
        <w:t>Pokud prodávající neodstraní vadu zboží ve</w:t>
      </w:r>
      <w:r w:rsidR="008F4E65" w:rsidRPr="00874661">
        <w:rPr>
          <w:rFonts w:ascii="Tahoma" w:hAnsi="Tahoma" w:cs="Tahoma"/>
          <w:sz w:val="22"/>
          <w:szCs w:val="22"/>
        </w:rPr>
        <w:t> </w:t>
      </w:r>
      <w:r w:rsidRPr="00874661">
        <w:rPr>
          <w:rFonts w:ascii="Tahoma" w:hAnsi="Tahoma" w:cs="Tahoma"/>
          <w:sz w:val="22"/>
          <w:szCs w:val="22"/>
        </w:rPr>
        <w:t>lhůtě uvedené v čl.</w:t>
      </w:r>
      <w:r w:rsidR="008F4E65" w:rsidRPr="00874661">
        <w:rPr>
          <w:rFonts w:ascii="Tahoma" w:hAnsi="Tahoma" w:cs="Tahoma"/>
          <w:sz w:val="22"/>
          <w:szCs w:val="22"/>
        </w:rPr>
        <w:t> </w:t>
      </w:r>
      <w:r w:rsidRPr="00874661">
        <w:rPr>
          <w:rFonts w:ascii="Tahoma" w:hAnsi="Tahoma" w:cs="Tahoma"/>
          <w:sz w:val="22"/>
          <w:szCs w:val="22"/>
        </w:rPr>
        <w:t>X odst.</w:t>
      </w:r>
      <w:r w:rsidR="008F4E65" w:rsidRPr="00874661">
        <w:rPr>
          <w:rFonts w:ascii="Tahoma" w:hAnsi="Tahoma" w:cs="Tahoma"/>
          <w:sz w:val="22"/>
          <w:szCs w:val="22"/>
        </w:rPr>
        <w:t> </w:t>
      </w:r>
      <w:r w:rsidR="009B309C" w:rsidRPr="00874661">
        <w:rPr>
          <w:rFonts w:ascii="Tahoma" w:hAnsi="Tahoma" w:cs="Tahoma"/>
          <w:sz w:val="22"/>
          <w:szCs w:val="22"/>
        </w:rPr>
        <w:t>10</w:t>
      </w:r>
      <w:r w:rsidRPr="00874661">
        <w:rPr>
          <w:rFonts w:ascii="Tahoma" w:hAnsi="Tahoma" w:cs="Tahoma"/>
          <w:sz w:val="22"/>
          <w:szCs w:val="22"/>
        </w:rPr>
        <w:t xml:space="preserve"> </w:t>
      </w:r>
      <w:r w:rsidR="00913C5D" w:rsidRPr="00874661">
        <w:rPr>
          <w:rFonts w:ascii="Tahoma" w:hAnsi="Tahoma" w:cs="Tahoma"/>
          <w:sz w:val="22"/>
          <w:szCs w:val="22"/>
        </w:rPr>
        <w:t xml:space="preserve">této </w:t>
      </w:r>
      <w:r w:rsidRPr="00874661">
        <w:rPr>
          <w:rFonts w:ascii="Tahoma" w:hAnsi="Tahoma" w:cs="Tahoma"/>
          <w:sz w:val="22"/>
          <w:szCs w:val="22"/>
        </w:rPr>
        <w:t>smlouvy a</w:t>
      </w:r>
      <w:r w:rsidR="008F4E65" w:rsidRPr="00874661">
        <w:rPr>
          <w:rFonts w:ascii="Tahoma" w:hAnsi="Tahoma" w:cs="Tahoma"/>
          <w:sz w:val="22"/>
          <w:szCs w:val="22"/>
        </w:rPr>
        <w:t> </w:t>
      </w:r>
      <w:r w:rsidRPr="00874661">
        <w:rPr>
          <w:rFonts w:ascii="Tahoma" w:hAnsi="Tahoma" w:cs="Tahoma"/>
          <w:sz w:val="22"/>
          <w:szCs w:val="22"/>
        </w:rPr>
        <w:t>zár</w:t>
      </w:r>
      <w:r w:rsidR="008F4E65" w:rsidRPr="00874661">
        <w:rPr>
          <w:rFonts w:ascii="Tahoma" w:hAnsi="Tahoma" w:cs="Tahoma"/>
          <w:sz w:val="22"/>
          <w:szCs w:val="22"/>
        </w:rPr>
        <w:t>oveň v této lhůtě kupujícímu za </w:t>
      </w:r>
      <w:r w:rsidRPr="00874661">
        <w:rPr>
          <w:rFonts w:ascii="Tahoma" w:hAnsi="Tahoma" w:cs="Tahoma"/>
          <w:sz w:val="22"/>
          <w:szCs w:val="22"/>
        </w:rPr>
        <w:t>vadné zboží neposkytne zdarma náhradní zboží</w:t>
      </w:r>
      <w:r w:rsidR="008F4E65" w:rsidRPr="00874661">
        <w:rPr>
          <w:rFonts w:ascii="Tahoma" w:hAnsi="Tahoma" w:cs="Tahoma"/>
          <w:sz w:val="22"/>
          <w:szCs w:val="22"/>
        </w:rPr>
        <w:t xml:space="preserve"> </w:t>
      </w:r>
      <w:r w:rsidRPr="00874661">
        <w:rPr>
          <w:rFonts w:ascii="Tahoma" w:hAnsi="Tahoma" w:cs="Tahoma"/>
          <w:sz w:val="22"/>
          <w:szCs w:val="22"/>
        </w:rPr>
        <w:t>o</w:t>
      </w:r>
      <w:r w:rsidR="008F4E65" w:rsidRPr="00874661">
        <w:rPr>
          <w:rFonts w:ascii="Tahoma" w:hAnsi="Tahoma" w:cs="Tahoma"/>
          <w:sz w:val="22"/>
          <w:szCs w:val="22"/>
        </w:rPr>
        <w:t> </w:t>
      </w:r>
      <w:r w:rsidRPr="00874661">
        <w:rPr>
          <w:rFonts w:ascii="Tahoma" w:hAnsi="Tahoma" w:cs="Tahoma"/>
          <w:sz w:val="22"/>
          <w:szCs w:val="22"/>
        </w:rPr>
        <w:t>stejných nebo vyšších technických parametrech</w:t>
      </w:r>
      <w:r w:rsidR="008F4E65" w:rsidRPr="00874661">
        <w:rPr>
          <w:rFonts w:ascii="Tahoma" w:hAnsi="Tahoma" w:cs="Tahoma"/>
          <w:sz w:val="22"/>
          <w:szCs w:val="22"/>
        </w:rPr>
        <w:t xml:space="preserve">, </w:t>
      </w:r>
      <w:r w:rsidRPr="00874661">
        <w:rPr>
          <w:rFonts w:ascii="Tahoma" w:hAnsi="Tahoma" w:cs="Tahoma"/>
          <w:sz w:val="22"/>
          <w:szCs w:val="22"/>
        </w:rPr>
        <w:t xml:space="preserve">je povinen zaplatit kupujícímu smluvní pokutu ve výši </w:t>
      </w:r>
      <w:r w:rsidR="005A3587" w:rsidRPr="00874661">
        <w:rPr>
          <w:rFonts w:ascii="Tahoma" w:hAnsi="Tahoma" w:cs="Tahoma"/>
          <w:sz w:val="22"/>
          <w:szCs w:val="22"/>
        </w:rPr>
        <w:t>0,25 </w:t>
      </w:r>
      <w:r w:rsidRPr="00874661">
        <w:rPr>
          <w:rFonts w:ascii="Tahoma" w:hAnsi="Tahoma" w:cs="Tahoma"/>
          <w:sz w:val="22"/>
          <w:szCs w:val="22"/>
        </w:rPr>
        <w:t>% z</w:t>
      </w:r>
      <w:r w:rsidR="008F4E65" w:rsidRPr="00874661">
        <w:rPr>
          <w:rFonts w:ascii="Tahoma" w:hAnsi="Tahoma" w:cs="Tahoma"/>
          <w:sz w:val="22"/>
          <w:szCs w:val="22"/>
        </w:rPr>
        <w:t> </w:t>
      </w:r>
      <w:r w:rsidRPr="00874661">
        <w:rPr>
          <w:rFonts w:ascii="Tahoma" w:hAnsi="Tahoma" w:cs="Tahoma"/>
          <w:sz w:val="22"/>
          <w:szCs w:val="22"/>
        </w:rPr>
        <w:t xml:space="preserve">kupní ceny </w:t>
      </w:r>
      <w:r w:rsidR="002B0CD7" w:rsidRPr="00874661">
        <w:rPr>
          <w:rFonts w:ascii="Tahoma" w:hAnsi="Tahoma" w:cs="Tahoma"/>
          <w:sz w:val="22"/>
          <w:szCs w:val="22"/>
        </w:rPr>
        <w:t xml:space="preserve">bez DPH </w:t>
      </w:r>
      <w:r w:rsidRPr="00874661">
        <w:rPr>
          <w:rFonts w:ascii="Tahoma" w:hAnsi="Tahoma" w:cs="Tahoma"/>
          <w:sz w:val="22"/>
          <w:szCs w:val="22"/>
        </w:rPr>
        <w:t>podle čl.</w:t>
      </w:r>
      <w:r w:rsidR="008F4E65" w:rsidRPr="00874661">
        <w:rPr>
          <w:rFonts w:ascii="Tahoma" w:hAnsi="Tahoma" w:cs="Tahoma"/>
          <w:sz w:val="22"/>
          <w:szCs w:val="22"/>
        </w:rPr>
        <w:t> </w:t>
      </w:r>
      <w:r w:rsidR="003337D2" w:rsidRPr="00874661">
        <w:rPr>
          <w:rFonts w:ascii="Tahoma" w:hAnsi="Tahoma" w:cs="Tahoma"/>
          <w:sz w:val="22"/>
          <w:szCs w:val="22"/>
        </w:rPr>
        <w:t>IV</w:t>
      </w:r>
      <w:r w:rsidR="008F4E65" w:rsidRPr="00874661">
        <w:rPr>
          <w:rFonts w:ascii="Tahoma" w:hAnsi="Tahoma" w:cs="Tahoma"/>
          <w:sz w:val="22"/>
          <w:szCs w:val="22"/>
        </w:rPr>
        <w:t xml:space="preserve"> odst. 1 této smlouvy, a </w:t>
      </w:r>
      <w:r w:rsidRPr="00874661">
        <w:rPr>
          <w:rFonts w:ascii="Tahoma" w:hAnsi="Tahoma" w:cs="Tahoma"/>
          <w:sz w:val="22"/>
          <w:szCs w:val="22"/>
        </w:rPr>
        <w:t>to za</w:t>
      </w:r>
      <w:r w:rsidR="008F4E65" w:rsidRPr="00874661">
        <w:rPr>
          <w:rFonts w:ascii="Tahoma" w:hAnsi="Tahoma" w:cs="Tahoma"/>
          <w:sz w:val="22"/>
          <w:szCs w:val="22"/>
        </w:rPr>
        <w:t> </w:t>
      </w:r>
      <w:r w:rsidRPr="00874661">
        <w:rPr>
          <w:rFonts w:ascii="Tahoma" w:hAnsi="Tahoma" w:cs="Tahoma"/>
          <w:sz w:val="22"/>
          <w:szCs w:val="22"/>
        </w:rPr>
        <w:t>každý započatý den prodlení až do</w:t>
      </w:r>
      <w:r w:rsidR="008F4E65" w:rsidRPr="00874661">
        <w:rPr>
          <w:rFonts w:ascii="Tahoma" w:hAnsi="Tahoma" w:cs="Tahoma"/>
          <w:sz w:val="22"/>
          <w:szCs w:val="22"/>
        </w:rPr>
        <w:t> </w:t>
      </w:r>
      <w:r w:rsidRPr="00874661">
        <w:rPr>
          <w:rFonts w:ascii="Tahoma" w:hAnsi="Tahoma" w:cs="Tahoma"/>
          <w:sz w:val="22"/>
          <w:szCs w:val="22"/>
        </w:rPr>
        <w:t>odstranění vady</w:t>
      </w:r>
      <w:r w:rsidR="00874661" w:rsidRPr="00874661">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107DDA27" w:rsidR="00066D69" w:rsidRDefault="001E232B"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Pr="00343967">
        <w:rPr>
          <w:rFonts w:ascii="Tahoma" w:hAnsi="Tahoma" w:cs="Tahoma"/>
          <w:sz w:val="22"/>
          <w:szCs w:val="22"/>
        </w:rPr>
        <w:t>mlouva je vyhotovena</w:t>
      </w:r>
      <w:r>
        <w:rPr>
          <w:rFonts w:ascii="Tahoma" w:hAnsi="Tahoma" w:cs="Tahoma"/>
          <w:sz w:val="22"/>
          <w:szCs w:val="22"/>
        </w:rPr>
        <w:t xml:space="preserve"> ve dvou </w:t>
      </w:r>
      <w:r w:rsidRPr="00343967">
        <w:rPr>
          <w:rFonts w:ascii="Tahoma" w:hAnsi="Tahoma" w:cs="Tahoma"/>
          <w:sz w:val="22"/>
          <w:szCs w:val="22"/>
        </w:rPr>
        <w:t xml:space="preserve">stejnopisech s platností originálu, </w:t>
      </w:r>
      <w:r>
        <w:rPr>
          <w:rFonts w:ascii="Tahoma" w:hAnsi="Tahoma" w:cs="Tahoma"/>
          <w:sz w:val="22"/>
          <w:szCs w:val="22"/>
        </w:rPr>
        <w:t>z nichž</w:t>
      </w:r>
      <w:r w:rsidRPr="00343967">
        <w:rPr>
          <w:rFonts w:ascii="Tahoma" w:hAnsi="Tahoma" w:cs="Tahoma"/>
          <w:sz w:val="22"/>
          <w:szCs w:val="22"/>
        </w:rPr>
        <w:t xml:space="preserve"> kupující </w:t>
      </w:r>
      <w:r>
        <w:rPr>
          <w:rFonts w:ascii="Tahoma" w:hAnsi="Tahoma" w:cs="Tahoma"/>
          <w:sz w:val="22"/>
          <w:szCs w:val="22"/>
        </w:rPr>
        <w:t xml:space="preserve">i prodávající </w:t>
      </w:r>
      <w:r w:rsidRPr="00343967">
        <w:rPr>
          <w:rFonts w:ascii="Tahoma" w:hAnsi="Tahoma" w:cs="Tahoma"/>
          <w:sz w:val="22"/>
          <w:szCs w:val="22"/>
        </w:rPr>
        <w:t xml:space="preserve">obdrží </w:t>
      </w:r>
      <w:r>
        <w:rPr>
          <w:rFonts w:ascii="Tahoma" w:hAnsi="Tahoma" w:cs="Tahoma"/>
          <w:sz w:val="22"/>
          <w:szCs w:val="22"/>
        </w:rPr>
        <w:t>po jednom vyhotovení</w:t>
      </w:r>
      <w:r w:rsidR="00437729"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02574342"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w:t>
      </w:r>
      <w:r w:rsidRPr="20E3AF27">
        <w:rPr>
          <w:rFonts w:ascii="Tahoma" w:hAnsi="Tahoma" w:cs="Tahoma"/>
          <w:sz w:val="22"/>
          <w:szCs w:val="22"/>
        </w:rPr>
        <w:lastRenderedPageBreak/>
        <w:t xml:space="preserve">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8" w:history="1">
        <w:r w:rsidR="001E232B" w:rsidRPr="00FC0240">
          <w:rPr>
            <w:rFonts w:ascii="Tahoma" w:hAnsi="Tahoma" w:cs="Tahoma"/>
            <w:sz w:val="22"/>
            <w:szCs w:val="22"/>
          </w:rPr>
          <w:t>www.dnnanovo.cz</w:t>
        </w:r>
      </w:hyperlink>
      <w:r w:rsidRPr="20E3AF27">
        <w:rPr>
          <w:rFonts w:ascii="Tahoma" w:hAnsi="Tahoma" w:cs="Tahoma"/>
          <w:sz w:val="22"/>
          <w:szCs w:val="22"/>
        </w:rPr>
        <w:t>.</w:t>
      </w:r>
    </w:p>
    <w:p w14:paraId="1FA481C8" w14:textId="77777777" w:rsidR="00986D0E" w:rsidRPr="00FC0240" w:rsidRDefault="00066D69" w:rsidP="00986D0E">
      <w:pPr>
        <w:numPr>
          <w:ilvl w:val="0"/>
          <w:numId w:val="12"/>
        </w:numPr>
        <w:tabs>
          <w:tab w:val="clear" w:pos="720"/>
        </w:tabs>
        <w:spacing w:before="120"/>
        <w:ind w:left="357" w:hanging="357"/>
        <w:jc w:val="both"/>
        <w:rPr>
          <w:rFonts w:ascii="Tahoma" w:hAnsi="Tahoma" w:cs="Tahoma"/>
          <w:sz w:val="22"/>
          <w:szCs w:val="22"/>
        </w:rPr>
      </w:pPr>
      <w:r w:rsidRPr="00FC0240">
        <w:rPr>
          <w:rFonts w:ascii="Tahoma" w:hAnsi="Tahoma" w:cs="Tahoma"/>
          <w:sz w:val="22"/>
          <w:szCs w:val="22"/>
        </w:rPr>
        <w:t>Nedílnou součástí této smlouvy jsou následující přílohy:</w:t>
      </w:r>
    </w:p>
    <w:p w14:paraId="1E71BB10" w14:textId="6EF0AA2E" w:rsidR="001E232B" w:rsidRPr="002E1528" w:rsidRDefault="001E232B" w:rsidP="00FC0240">
      <w:pPr>
        <w:spacing w:before="120"/>
        <w:jc w:val="both"/>
        <w:rPr>
          <w:rFonts w:ascii="Tahoma" w:hAnsi="Tahoma" w:cs="Tahoma"/>
          <w:sz w:val="22"/>
          <w:szCs w:val="22"/>
        </w:rPr>
      </w:pPr>
      <w:r>
        <w:rPr>
          <w:rFonts w:ascii="Tahoma" w:hAnsi="Tahoma" w:cs="Tahoma"/>
          <w:sz w:val="22"/>
          <w:szCs w:val="22"/>
        </w:rPr>
        <w:t xml:space="preserve">     </w:t>
      </w:r>
      <w:r w:rsidRPr="002E1528">
        <w:rPr>
          <w:rFonts w:ascii="Tahoma" w:hAnsi="Tahoma" w:cs="Tahoma"/>
          <w:sz w:val="22"/>
          <w:szCs w:val="22"/>
        </w:rPr>
        <w:t xml:space="preserve">Příloha č. 1: </w:t>
      </w:r>
      <w:r>
        <w:rPr>
          <w:rFonts w:ascii="Tahoma" w:hAnsi="Tahoma" w:cs="Tahoma"/>
          <w:sz w:val="22"/>
          <w:szCs w:val="22"/>
        </w:rPr>
        <w:t>Technická specifikace automobilu</w:t>
      </w:r>
    </w:p>
    <w:p w14:paraId="0513883D" w14:textId="0C9AEB1D" w:rsidR="00066D69" w:rsidRDefault="00066D69" w:rsidP="00986D0E">
      <w:pPr>
        <w:spacing w:before="120"/>
        <w:ind w:left="357"/>
        <w:jc w:val="both"/>
        <w:rPr>
          <w:rFonts w:ascii="Tahoma" w:hAnsi="Tahoma" w:cs="Tahoma"/>
          <w:i/>
          <w:color w:val="FF00FF"/>
          <w:sz w:val="22"/>
          <w:szCs w:val="22"/>
        </w:rPr>
      </w:pPr>
    </w:p>
    <w:p w14:paraId="595E3093" w14:textId="2E3A5E0D"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2D0796AA"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1E232B">
              <w:rPr>
                <w:rFonts w:ascii="Tahoma" w:hAnsi="Tahoma" w:cs="Tahoma"/>
                <w:sz w:val="22"/>
                <w:szCs w:val="22"/>
              </w:rPr>
              <w:t>e</w:t>
            </w:r>
            <w:r w:rsidRPr="00343967">
              <w:rPr>
                <w:rFonts w:ascii="Tahoma" w:hAnsi="Tahoma" w:cs="Tahoma"/>
                <w:sz w:val="22"/>
                <w:szCs w:val="22"/>
              </w:rPr>
              <w:t> </w:t>
            </w:r>
            <w:r w:rsidR="001E232B">
              <w:rPr>
                <w:rFonts w:ascii="Tahoma" w:hAnsi="Tahoma" w:cs="Tahoma"/>
                <w:sz w:val="22"/>
                <w:szCs w:val="22"/>
              </w:rPr>
              <w:t>Studénce</w:t>
            </w:r>
            <w:r w:rsidR="001E232B" w:rsidRPr="00343967">
              <w:rPr>
                <w:rFonts w:ascii="Tahoma" w:hAnsi="Tahoma" w:cs="Tahoma"/>
                <w:sz w:val="22"/>
                <w:szCs w:val="22"/>
              </w:rPr>
              <w:t xml:space="preserve"> </w:t>
            </w:r>
            <w:r w:rsidRPr="00343967">
              <w:rPr>
                <w:rFonts w:ascii="Tahoma" w:hAnsi="Tahoma" w:cs="Tahoma"/>
                <w:sz w:val="22"/>
                <w:szCs w:val="22"/>
              </w:rPr>
              <w:t>dne</w:t>
            </w:r>
            <w:r w:rsidR="00986D0E">
              <w:rPr>
                <w:rFonts w:ascii="Tahoma" w:hAnsi="Tahoma" w:cs="Tahoma"/>
                <w:sz w:val="22"/>
                <w:szCs w:val="22"/>
              </w:rPr>
              <w:t> </w:t>
            </w:r>
            <w:r w:rsidR="009B1A9A">
              <w:rPr>
                <w:rFonts w:ascii="Tahoma" w:hAnsi="Tahoma" w:cs="Tahoma"/>
                <w:sz w:val="22"/>
                <w:szCs w:val="22"/>
              </w:rPr>
              <w:t>20. 9. 2022</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4492486E"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5426DD">
              <w:rPr>
                <w:rFonts w:ascii="Tahoma" w:hAnsi="Tahoma" w:cs="Tahoma"/>
                <w:sz w:val="22"/>
                <w:szCs w:val="22"/>
              </w:rPr>
              <w:t>Ostravě</w:t>
            </w:r>
            <w:r w:rsidR="005426DD" w:rsidRPr="00343967">
              <w:rPr>
                <w:rFonts w:ascii="Tahoma" w:hAnsi="Tahoma" w:cs="Tahoma"/>
                <w:sz w:val="22"/>
                <w:szCs w:val="22"/>
              </w:rPr>
              <w:t xml:space="preserve"> </w:t>
            </w:r>
            <w:r w:rsidRPr="00343967">
              <w:rPr>
                <w:rFonts w:ascii="Tahoma" w:hAnsi="Tahoma" w:cs="Tahoma"/>
                <w:sz w:val="22"/>
                <w:szCs w:val="22"/>
              </w:rPr>
              <w:t>dne</w:t>
            </w:r>
            <w:r w:rsidR="00986D0E">
              <w:rPr>
                <w:rFonts w:ascii="Tahoma" w:hAnsi="Tahoma" w:cs="Tahoma"/>
                <w:sz w:val="22"/>
                <w:szCs w:val="22"/>
              </w:rPr>
              <w:t> </w:t>
            </w:r>
            <w:r w:rsidR="009B1A9A">
              <w:rPr>
                <w:rFonts w:ascii="Tahoma" w:hAnsi="Tahoma" w:cs="Tahoma"/>
                <w:sz w:val="22"/>
                <w:szCs w:val="22"/>
              </w:rPr>
              <w:t>20. 9. 2022</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65D1D44D" w:rsidR="00F11DAD" w:rsidRPr="00343967" w:rsidRDefault="00405F1E" w:rsidP="000770A3">
            <w:pPr>
              <w:rPr>
                <w:rFonts w:ascii="Tahoma" w:hAnsi="Tahoma" w:cs="Tahoma"/>
                <w:sz w:val="22"/>
                <w:szCs w:val="22"/>
              </w:rPr>
            </w:pPr>
            <w:r w:rsidRPr="00405F1E">
              <w:rPr>
                <w:rFonts w:ascii="Tahoma" w:hAnsi="Tahoma" w:cs="Tahoma"/>
                <w:i/>
                <w:iCs/>
                <w:sz w:val="22"/>
                <w:szCs w:val="22"/>
              </w:rPr>
              <w:t>A</w:t>
            </w:r>
            <w:r w:rsidRPr="00405F1E">
              <w:rPr>
                <w:rFonts w:ascii="Tahoma" w:hAnsi="Tahoma" w:cs="Tahoma"/>
                <w:i/>
                <w:iCs/>
                <w:sz w:val="22"/>
                <w:szCs w:val="22"/>
              </w:rPr>
              <w:t>nonymizováno</w:t>
            </w: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3DCA82F0" w:rsidR="00F11DAD" w:rsidRPr="00343967" w:rsidRDefault="00405F1E" w:rsidP="000770A3">
            <w:pPr>
              <w:jc w:val="center"/>
              <w:rPr>
                <w:rFonts w:ascii="Tahoma" w:hAnsi="Tahoma" w:cs="Tahoma"/>
                <w:sz w:val="22"/>
                <w:szCs w:val="22"/>
              </w:rPr>
            </w:pPr>
            <w:r w:rsidRPr="00405F1E">
              <w:rPr>
                <w:rFonts w:ascii="Tahoma" w:hAnsi="Tahoma" w:cs="Tahoma"/>
                <w:i/>
                <w:iCs/>
                <w:sz w:val="22"/>
                <w:szCs w:val="22"/>
              </w:rPr>
              <w:t>anonymizováno</w:t>
            </w: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27C21027" w:rsidR="00F11DAD" w:rsidRPr="00343967" w:rsidRDefault="00DD3F82" w:rsidP="00FC0240">
            <w:pPr>
              <w:ind w:left="844" w:hanging="844"/>
              <w:jc w:val="both"/>
              <w:rPr>
                <w:rFonts w:ascii="Tahoma" w:hAnsi="Tahoma" w:cs="Tahoma"/>
                <w:i/>
                <w:color w:val="FF0000"/>
                <w:sz w:val="22"/>
                <w:szCs w:val="22"/>
              </w:rPr>
            </w:pPr>
            <w:r w:rsidRPr="003B134A">
              <w:rPr>
                <w:rFonts w:ascii="Tahoma" w:hAnsi="Tahoma" w:cs="Tahoma"/>
                <w:color w:val="000000"/>
                <w:sz w:val="22"/>
                <w:szCs w:val="22"/>
              </w:rPr>
              <w:t xml:space="preserve">Mgr. </w:t>
            </w:r>
            <w:r>
              <w:rPr>
                <w:rFonts w:ascii="Tahoma" w:hAnsi="Tahoma" w:cs="Tahoma"/>
                <w:color w:val="000000"/>
                <w:sz w:val="22"/>
                <w:szCs w:val="22"/>
              </w:rPr>
              <w:t xml:space="preserve">et. Mgr. </w:t>
            </w:r>
            <w:r w:rsidRPr="003B134A">
              <w:rPr>
                <w:rFonts w:ascii="Tahoma" w:hAnsi="Tahoma" w:cs="Tahoma"/>
                <w:color w:val="000000"/>
                <w:sz w:val="22"/>
                <w:szCs w:val="22"/>
              </w:rPr>
              <w:t>Lukáš Spurný, MBA</w:t>
            </w: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6080CAE9" w:rsidR="00F11DAD" w:rsidRPr="00F4278E" w:rsidRDefault="005426DD" w:rsidP="00125CED">
            <w:pPr>
              <w:jc w:val="center"/>
              <w:rPr>
                <w:rFonts w:ascii="Tahoma" w:hAnsi="Tahoma" w:cs="Tahoma"/>
                <w:color w:val="000000" w:themeColor="text1"/>
                <w:sz w:val="22"/>
                <w:szCs w:val="22"/>
              </w:rPr>
            </w:pPr>
            <w:r w:rsidRPr="00F4278E">
              <w:rPr>
                <w:rFonts w:ascii="Tahoma" w:hAnsi="Tahoma" w:cs="Tahoma"/>
                <w:color w:val="000000" w:themeColor="text1"/>
                <w:sz w:val="22"/>
                <w:szCs w:val="22"/>
              </w:rPr>
              <w:t>Mgr. Petr Kelner</w:t>
            </w:r>
          </w:p>
        </w:tc>
      </w:tr>
    </w:tbl>
    <w:p w14:paraId="766BC06D" w14:textId="6BEEEEC4" w:rsidR="00066D69" w:rsidRDefault="00066D69" w:rsidP="001E232B">
      <w:pPr>
        <w:pStyle w:val="Zkladntext"/>
        <w:tabs>
          <w:tab w:val="clear" w:pos="1418"/>
        </w:tabs>
        <w:spacing w:after="240"/>
        <w:ind w:left="1349" w:hanging="992"/>
        <w:rPr>
          <w:rFonts w:ascii="Tahoma" w:hAnsi="Tahoma" w:cs="Tahoma"/>
          <w:i/>
          <w:iCs/>
          <w:color w:val="FF0000"/>
          <w:sz w:val="22"/>
          <w:szCs w:val="22"/>
        </w:rPr>
      </w:pPr>
    </w:p>
    <w:p w14:paraId="429A67D0" w14:textId="388D6397" w:rsidR="001E232B" w:rsidRDefault="001E232B" w:rsidP="001E232B">
      <w:pPr>
        <w:pStyle w:val="Zkladntext"/>
        <w:tabs>
          <w:tab w:val="clear" w:pos="1418"/>
        </w:tabs>
        <w:spacing w:after="240"/>
        <w:ind w:left="1349" w:hanging="992"/>
        <w:rPr>
          <w:rFonts w:ascii="Tahoma" w:hAnsi="Tahoma" w:cs="Tahoma"/>
          <w:i/>
          <w:iCs/>
          <w:color w:val="FF0000"/>
          <w:sz w:val="22"/>
          <w:szCs w:val="22"/>
        </w:rPr>
      </w:pPr>
    </w:p>
    <w:p w14:paraId="23326735" w14:textId="291F30FB" w:rsidR="001E232B" w:rsidRDefault="001E232B" w:rsidP="001E232B">
      <w:pPr>
        <w:pStyle w:val="Zkladntext"/>
        <w:tabs>
          <w:tab w:val="clear" w:pos="1418"/>
        </w:tabs>
        <w:spacing w:after="240"/>
        <w:ind w:left="1349" w:hanging="992"/>
        <w:rPr>
          <w:rFonts w:ascii="Tahoma" w:hAnsi="Tahoma" w:cs="Tahoma"/>
          <w:i/>
          <w:iCs/>
          <w:color w:val="FF0000"/>
          <w:sz w:val="22"/>
          <w:szCs w:val="22"/>
        </w:rPr>
      </w:pPr>
    </w:p>
    <w:p w14:paraId="2CA6E899" w14:textId="1A360023"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24B00E4A" w14:textId="112102FB"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3A7BFF59" w14:textId="41FFBA98"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0AA63B14" w14:textId="26352A49"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60A3F8F3" w14:textId="0D927898"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47290B6D" w14:textId="0CA834E2"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2C01853D" w14:textId="51614568"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1BB0953A" w14:textId="6059A1DE"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69A3ACA5" w14:textId="47231E77"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2954A3FB" w14:textId="2F23AB7A"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06763241" w14:textId="7F728D4C"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68A3AAD2" w14:textId="69DD3133"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65B5557B" w14:textId="789D355C"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4214F6EB" w14:textId="39516FCF"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043B3B42" w14:textId="77777777" w:rsidR="005426DD" w:rsidRDefault="005426DD" w:rsidP="001E232B">
      <w:pPr>
        <w:pStyle w:val="Zkladntext"/>
        <w:tabs>
          <w:tab w:val="clear" w:pos="1418"/>
        </w:tabs>
        <w:spacing w:after="240"/>
        <w:ind w:left="1349" w:hanging="992"/>
        <w:rPr>
          <w:rFonts w:ascii="Tahoma" w:hAnsi="Tahoma" w:cs="Tahoma"/>
          <w:i/>
          <w:iCs/>
          <w:color w:val="FF0000"/>
          <w:sz w:val="22"/>
          <w:szCs w:val="22"/>
        </w:rPr>
      </w:pPr>
    </w:p>
    <w:p w14:paraId="47024C6C" w14:textId="77777777" w:rsidR="00A207A6" w:rsidRDefault="00A207A6" w:rsidP="001E232B">
      <w:pPr>
        <w:pStyle w:val="Zkladntext"/>
        <w:tabs>
          <w:tab w:val="clear" w:pos="1418"/>
        </w:tabs>
        <w:spacing w:after="240"/>
        <w:ind w:left="1349" w:hanging="992"/>
        <w:rPr>
          <w:rFonts w:ascii="Tahoma" w:hAnsi="Tahoma" w:cs="Tahoma"/>
          <w:i/>
          <w:iCs/>
          <w:color w:val="FF0000"/>
          <w:sz w:val="22"/>
          <w:szCs w:val="22"/>
        </w:rPr>
      </w:pPr>
    </w:p>
    <w:p w14:paraId="3241AD01" w14:textId="5ED5CD18" w:rsidR="001E232B" w:rsidRPr="00536B0E" w:rsidRDefault="001E232B" w:rsidP="001E232B">
      <w:pPr>
        <w:pStyle w:val="Nadpis8"/>
        <w:rPr>
          <w:rFonts w:ascii="Tahoma" w:hAnsi="Tahoma" w:cs="Tahoma"/>
          <w:b/>
          <w:i w:val="0"/>
          <w:sz w:val="26"/>
          <w:szCs w:val="26"/>
          <w:u w:val="none"/>
        </w:rPr>
      </w:pPr>
      <w:r w:rsidRPr="00AA501B">
        <w:rPr>
          <w:rFonts w:ascii="Tahoma" w:hAnsi="Tahoma" w:cs="Tahoma"/>
          <w:b/>
          <w:i w:val="0"/>
          <w:sz w:val="26"/>
          <w:szCs w:val="26"/>
          <w:u w:val="none"/>
        </w:rPr>
        <w:lastRenderedPageBreak/>
        <w:t>Příloha č. 1 - Technická specifikace osobního automobilu s </w:t>
      </w:r>
      <w:r w:rsidR="00F47032" w:rsidRPr="00F47032">
        <w:rPr>
          <w:rFonts w:ascii="Tahoma" w:hAnsi="Tahoma" w:cs="Tahoma"/>
          <w:b/>
          <w:i w:val="0"/>
          <w:sz w:val="26"/>
          <w:szCs w:val="26"/>
          <w:u w:val="none"/>
        </w:rPr>
        <w:t xml:space="preserve">bezbariérovou </w:t>
      </w:r>
      <w:r w:rsidR="00F47032" w:rsidRPr="00536B0E">
        <w:rPr>
          <w:rFonts w:ascii="Tahoma" w:hAnsi="Tahoma" w:cs="Tahoma"/>
          <w:b/>
          <w:i w:val="0"/>
          <w:sz w:val="26"/>
          <w:szCs w:val="26"/>
          <w:u w:val="none"/>
        </w:rPr>
        <w:t>úpravou</w:t>
      </w:r>
      <w:r w:rsidR="00A207A6" w:rsidRPr="00536B0E">
        <w:rPr>
          <w:rFonts w:ascii="Tahoma" w:hAnsi="Tahoma" w:cs="Tahoma"/>
          <w:b/>
          <w:i w:val="0"/>
          <w:sz w:val="26"/>
          <w:szCs w:val="26"/>
          <w:u w:val="none"/>
        </w:rPr>
        <w:t xml:space="preserve"> I</w:t>
      </w:r>
      <w:r w:rsidR="00536B0E" w:rsidRPr="00536B0E">
        <w:rPr>
          <w:rFonts w:ascii="Tahoma" w:hAnsi="Tahoma" w:cs="Tahoma"/>
          <w:b/>
          <w:i w:val="0"/>
          <w:sz w:val="26"/>
          <w:szCs w:val="26"/>
          <w:u w:val="none"/>
        </w:rPr>
        <w:t>I</w:t>
      </w:r>
      <w:r w:rsidR="00A207A6" w:rsidRPr="00536B0E">
        <w:rPr>
          <w:rFonts w:ascii="Tahoma" w:hAnsi="Tahoma" w:cs="Tahoma"/>
          <w:b/>
          <w:i w:val="0"/>
          <w:sz w:val="26"/>
          <w:szCs w:val="26"/>
          <w:u w:val="none"/>
        </w:rPr>
        <w:t>I.</w:t>
      </w:r>
    </w:p>
    <w:p w14:paraId="1C96DDC7" w14:textId="77777777" w:rsidR="001E232B" w:rsidRPr="00AA501B" w:rsidRDefault="001E232B" w:rsidP="001E232B">
      <w:pPr>
        <w:rPr>
          <w:rFonts w:ascii="Tahoma" w:hAnsi="Tahoma" w:cs="Tahoma"/>
          <w:sz w:val="22"/>
          <w:szCs w:val="22"/>
        </w:rPr>
      </w:pPr>
    </w:p>
    <w:p w14:paraId="6B944611" w14:textId="181BF4EB" w:rsidR="001E232B" w:rsidRDefault="001E232B" w:rsidP="001E232B">
      <w:pPr>
        <w:rPr>
          <w:rFonts w:ascii="Tahoma" w:hAnsi="Tahoma" w:cs="Tahoma"/>
          <w:b/>
          <w:i/>
          <w:color w:val="FF0000"/>
          <w:sz w:val="22"/>
          <w:szCs w:val="22"/>
        </w:rPr>
      </w:pPr>
      <w:r>
        <w:rPr>
          <w:rFonts w:ascii="Tahoma" w:hAnsi="Tahoma" w:cs="Tahoma"/>
          <w:b/>
          <w:sz w:val="22"/>
          <w:szCs w:val="22"/>
        </w:rPr>
        <w:t xml:space="preserve">Tovární značka a obchodní označení automobilu: </w:t>
      </w:r>
      <w:r w:rsidR="00F4278E">
        <w:rPr>
          <w:rFonts w:ascii="Tahoma" w:hAnsi="Tahoma" w:cs="Tahoma"/>
          <w:b/>
          <w:sz w:val="22"/>
          <w:szCs w:val="22"/>
          <w:u w:val="single"/>
        </w:rPr>
        <w:t xml:space="preserve">Ford </w:t>
      </w:r>
      <w:proofErr w:type="spellStart"/>
      <w:r w:rsidR="00F4278E">
        <w:rPr>
          <w:rFonts w:ascii="Tahoma" w:hAnsi="Tahoma" w:cs="Tahoma"/>
          <w:b/>
          <w:sz w:val="22"/>
          <w:szCs w:val="22"/>
          <w:u w:val="single"/>
        </w:rPr>
        <w:t>Tourneo</w:t>
      </w:r>
      <w:proofErr w:type="spellEnd"/>
      <w:r w:rsidR="00F4278E">
        <w:rPr>
          <w:rFonts w:ascii="Tahoma" w:hAnsi="Tahoma" w:cs="Tahoma"/>
          <w:b/>
          <w:sz w:val="22"/>
          <w:szCs w:val="22"/>
          <w:u w:val="single"/>
        </w:rPr>
        <w:t xml:space="preserve"> </w:t>
      </w:r>
      <w:proofErr w:type="spellStart"/>
      <w:r w:rsidR="00F4278E">
        <w:rPr>
          <w:rFonts w:ascii="Tahoma" w:hAnsi="Tahoma" w:cs="Tahoma"/>
          <w:b/>
          <w:sz w:val="22"/>
          <w:szCs w:val="22"/>
          <w:u w:val="single"/>
        </w:rPr>
        <w:t>Connect</w:t>
      </w:r>
      <w:proofErr w:type="spellEnd"/>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64"/>
        <w:gridCol w:w="2834"/>
      </w:tblGrid>
      <w:tr w:rsidR="001E232B" w14:paraId="4382AF52" w14:textId="77777777" w:rsidTr="00FD4D2F">
        <w:trPr>
          <w:trHeight w:val="481"/>
        </w:trPr>
        <w:tc>
          <w:tcPr>
            <w:tcW w:w="1586" w:type="pct"/>
            <w:tcBorders>
              <w:top w:val="single" w:sz="4" w:space="0" w:color="auto"/>
              <w:left w:val="single" w:sz="4" w:space="0" w:color="auto"/>
              <w:bottom w:val="single" w:sz="4" w:space="0" w:color="auto"/>
              <w:right w:val="single" w:sz="4" w:space="0" w:color="auto"/>
            </w:tcBorders>
            <w:vAlign w:val="center"/>
            <w:hideMark/>
          </w:tcPr>
          <w:p w14:paraId="3250EDCB" w14:textId="77777777" w:rsidR="001E232B" w:rsidRDefault="001E232B" w:rsidP="00EF4C1D">
            <w:pPr>
              <w:jc w:val="center"/>
              <w:rPr>
                <w:rFonts w:ascii="Tahoma" w:hAnsi="Tahoma" w:cs="Tahoma"/>
                <w:b/>
                <w:i/>
              </w:rPr>
            </w:pPr>
            <w:r>
              <w:rPr>
                <w:rFonts w:ascii="Tahoma" w:hAnsi="Tahoma" w:cs="Tahoma"/>
                <w:b/>
                <w:i/>
                <w:sz w:val="22"/>
                <w:szCs w:val="22"/>
              </w:rPr>
              <w:t>Parametr</w:t>
            </w:r>
          </w:p>
        </w:tc>
        <w:tc>
          <w:tcPr>
            <w:tcW w:w="1853" w:type="pct"/>
            <w:tcBorders>
              <w:top w:val="single" w:sz="4" w:space="0" w:color="auto"/>
              <w:left w:val="single" w:sz="4" w:space="0" w:color="auto"/>
              <w:bottom w:val="single" w:sz="4" w:space="0" w:color="auto"/>
              <w:right w:val="single" w:sz="4" w:space="0" w:color="auto"/>
            </w:tcBorders>
            <w:vAlign w:val="center"/>
            <w:hideMark/>
          </w:tcPr>
          <w:p w14:paraId="65BF42B6" w14:textId="77777777" w:rsidR="001E232B" w:rsidRDefault="001E232B" w:rsidP="00EF4C1D">
            <w:pPr>
              <w:jc w:val="center"/>
              <w:rPr>
                <w:rFonts w:ascii="Tahoma" w:hAnsi="Tahoma" w:cs="Tahoma"/>
                <w:b/>
              </w:rPr>
            </w:pPr>
            <w:r>
              <w:rPr>
                <w:rFonts w:ascii="Tahoma" w:hAnsi="Tahoma" w:cs="Tahoma"/>
                <w:b/>
                <w:sz w:val="22"/>
                <w:szCs w:val="22"/>
              </w:rPr>
              <w:t xml:space="preserve">Požadované parametry automobilu </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56F2245" w14:textId="77777777" w:rsidR="001E232B" w:rsidRDefault="001E232B" w:rsidP="00EF4C1D">
            <w:pPr>
              <w:jc w:val="center"/>
              <w:rPr>
                <w:rFonts w:ascii="Tahoma" w:hAnsi="Tahoma" w:cs="Tahoma"/>
                <w:b/>
                <w:u w:val="single"/>
              </w:rPr>
            </w:pPr>
            <w:r>
              <w:rPr>
                <w:rFonts w:ascii="Tahoma" w:hAnsi="Tahoma" w:cs="Tahoma"/>
                <w:b/>
                <w:sz w:val="22"/>
                <w:szCs w:val="22"/>
                <w:u w:val="single"/>
              </w:rPr>
              <w:t>Parametry nabízeného automobilu</w:t>
            </w:r>
          </w:p>
        </w:tc>
      </w:tr>
      <w:tr w:rsidR="001E232B" w14:paraId="6D703BA3" w14:textId="77777777" w:rsidTr="00FD4D2F">
        <w:trPr>
          <w:trHeight w:val="380"/>
        </w:trPr>
        <w:tc>
          <w:tcPr>
            <w:tcW w:w="1586" w:type="pct"/>
            <w:tcBorders>
              <w:top w:val="single" w:sz="4" w:space="0" w:color="auto"/>
              <w:left w:val="single" w:sz="4" w:space="0" w:color="auto"/>
              <w:bottom w:val="single" w:sz="4" w:space="0" w:color="auto"/>
              <w:right w:val="single" w:sz="4" w:space="0" w:color="auto"/>
            </w:tcBorders>
            <w:vAlign w:val="center"/>
            <w:hideMark/>
          </w:tcPr>
          <w:p w14:paraId="078CB92E" w14:textId="77777777" w:rsidR="001E232B" w:rsidRDefault="001E232B" w:rsidP="00EF4C1D">
            <w:pPr>
              <w:rPr>
                <w:rFonts w:ascii="Tahoma" w:hAnsi="Tahoma" w:cs="Tahoma"/>
                <w:i/>
              </w:rPr>
            </w:pPr>
            <w:r>
              <w:rPr>
                <w:rFonts w:ascii="Tahoma" w:hAnsi="Tahoma" w:cs="Tahoma"/>
                <w:i/>
                <w:sz w:val="22"/>
                <w:szCs w:val="22"/>
              </w:rPr>
              <w:t>Počet</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CA8CBC3" w14:textId="77777777" w:rsidR="001E232B" w:rsidRDefault="001E232B" w:rsidP="00EF4C1D">
            <w:pPr>
              <w:jc w:val="center"/>
              <w:rPr>
                <w:rFonts w:ascii="Tahoma" w:hAnsi="Tahoma" w:cs="Tahoma"/>
                <w:i/>
              </w:rPr>
            </w:pPr>
            <w:r>
              <w:rPr>
                <w:rFonts w:ascii="Tahoma" w:hAnsi="Tahoma" w:cs="Tahoma"/>
                <w:i/>
                <w:sz w:val="22"/>
                <w:szCs w:val="22"/>
              </w:rPr>
              <w:t>1 ks nového automobilu</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29DDE91" w14:textId="3D4FDE18" w:rsidR="001E232B" w:rsidRPr="00F4278E" w:rsidRDefault="005426DD" w:rsidP="00EF4C1D">
            <w:pPr>
              <w:jc w:val="center"/>
              <w:rPr>
                <w:rFonts w:ascii="Tahoma" w:hAnsi="Tahoma" w:cs="Tahoma"/>
                <w:i/>
                <w:sz w:val="22"/>
                <w:szCs w:val="22"/>
              </w:rPr>
            </w:pPr>
            <w:r w:rsidRPr="00F4278E">
              <w:rPr>
                <w:rFonts w:ascii="Tahoma" w:hAnsi="Tahoma" w:cs="Tahoma"/>
                <w:i/>
                <w:sz w:val="22"/>
                <w:szCs w:val="22"/>
              </w:rPr>
              <w:t>1ks</w:t>
            </w:r>
          </w:p>
        </w:tc>
      </w:tr>
      <w:tr w:rsidR="001E232B" w14:paraId="64B238E3"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vAlign w:val="center"/>
            <w:hideMark/>
          </w:tcPr>
          <w:p w14:paraId="05ACC9B0" w14:textId="77777777" w:rsidR="001E232B" w:rsidRDefault="001E232B" w:rsidP="00EF4C1D">
            <w:pPr>
              <w:rPr>
                <w:rFonts w:ascii="Tahoma" w:hAnsi="Tahoma" w:cs="Tahoma"/>
                <w:i/>
              </w:rPr>
            </w:pPr>
            <w:r>
              <w:rPr>
                <w:rFonts w:ascii="Tahoma" w:hAnsi="Tahoma" w:cs="Tahoma"/>
                <w:i/>
                <w:sz w:val="22"/>
                <w:szCs w:val="22"/>
              </w:rPr>
              <w:t>Karoserie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0C226F3" w14:textId="77777777" w:rsidR="001E232B" w:rsidRDefault="001E232B" w:rsidP="00EF4C1D">
            <w:pPr>
              <w:jc w:val="center"/>
              <w:rPr>
                <w:rFonts w:ascii="Tahoma" w:hAnsi="Tahoma" w:cs="Tahoma"/>
                <w:b/>
                <w:i/>
                <w:color w:val="3366FF"/>
              </w:rPr>
            </w:pPr>
            <w:r>
              <w:rPr>
                <w:rFonts w:ascii="Tahoma" w:hAnsi="Tahoma" w:cs="Tahoma"/>
                <w:i/>
                <w:sz w:val="22"/>
                <w:szCs w:val="22"/>
              </w:rPr>
              <w:t>Kombi</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35D1317" w14:textId="3C081197" w:rsidR="001E232B" w:rsidRPr="00F4278E" w:rsidRDefault="005426DD" w:rsidP="00EF4C1D">
            <w:pPr>
              <w:jc w:val="center"/>
              <w:rPr>
                <w:rFonts w:ascii="Tahoma" w:hAnsi="Tahoma" w:cs="Tahoma"/>
                <w:i/>
                <w:sz w:val="22"/>
                <w:szCs w:val="22"/>
              </w:rPr>
            </w:pPr>
            <w:r>
              <w:rPr>
                <w:rFonts w:ascii="Tahoma" w:hAnsi="Tahoma" w:cs="Tahoma"/>
                <w:i/>
                <w:sz w:val="22"/>
                <w:szCs w:val="22"/>
              </w:rPr>
              <w:t>Kombi</w:t>
            </w:r>
          </w:p>
        </w:tc>
      </w:tr>
      <w:tr w:rsidR="001E232B" w14:paraId="2F692890"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vAlign w:val="center"/>
            <w:hideMark/>
          </w:tcPr>
          <w:p w14:paraId="243D4D02" w14:textId="77777777" w:rsidR="001E232B" w:rsidRDefault="001E232B" w:rsidP="00EF4C1D">
            <w:pPr>
              <w:rPr>
                <w:rFonts w:ascii="Tahoma" w:hAnsi="Tahoma" w:cs="Tahoma"/>
                <w:i/>
              </w:rPr>
            </w:pPr>
            <w:r>
              <w:rPr>
                <w:rFonts w:ascii="Tahoma" w:hAnsi="Tahoma" w:cs="Tahoma"/>
                <w:i/>
                <w:sz w:val="22"/>
                <w:szCs w:val="22"/>
              </w:rPr>
              <w:t>Počet míst</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EC018D2" w14:textId="77777777" w:rsidR="001E232B" w:rsidRPr="00FC0240" w:rsidRDefault="001E232B" w:rsidP="00EF4C1D">
            <w:pPr>
              <w:jc w:val="center"/>
              <w:rPr>
                <w:rFonts w:ascii="Tahoma" w:hAnsi="Tahoma" w:cs="Tahoma"/>
                <w:i/>
                <w:color w:val="000000" w:themeColor="text1"/>
              </w:rPr>
            </w:pPr>
            <w:r w:rsidRPr="00FC0240">
              <w:rPr>
                <w:rFonts w:ascii="Tahoma" w:hAnsi="Tahoma" w:cs="Tahoma"/>
                <w:i/>
                <w:color w:val="000000" w:themeColor="text1"/>
                <w:sz w:val="22"/>
                <w:szCs w:val="22"/>
              </w:rPr>
              <w:t>minimálně 5míst/3místa + 1vozíčkář</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A851AFE" w14:textId="006DF053" w:rsidR="001E232B" w:rsidRPr="00F4278E" w:rsidRDefault="005426DD" w:rsidP="00EF4C1D">
            <w:pPr>
              <w:jc w:val="center"/>
              <w:rPr>
                <w:rFonts w:ascii="Tahoma" w:hAnsi="Tahoma" w:cs="Tahoma"/>
                <w:i/>
                <w:sz w:val="22"/>
                <w:szCs w:val="22"/>
              </w:rPr>
            </w:pPr>
            <w:r w:rsidRPr="00F4278E">
              <w:rPr>
                <w:rFonts w:ascii="Tahoma" w:hAnsi="Tahoma" w:cs="Tahoma"/>
                <w:i/>
                <w:sz w:val="22"/>
                <w:szCs w:val="22"/>
              </w:rPr>
              <w:t>5míst/3místa + 1vozíčkář</w:t>
            </w:r>
          </w:p>
        </w:tc>
      </w:tr>
      <w:tr w:rsidR="001E232B" w14:paraId="33483F60" w14:textId="77777777" w:rsidTr="00FD4D2F">
        <w:trPr>
          <w:trHeight w:val="11"/>
        </w:trPr>
        <w:tc>
          <w:tcPr>
            <w:tcW w:w="1586" w:type="pct"/>
            <w:tcBorders>
              <w:top w:val="single" w:sz="4" w:space="0" w:color="auto"/>
              <w:left w:val="single" w:sz="4" w:space="0" w:color="auto"/>
              <w:bottom w:val="single" w:sz="4" w:space="0" w:color="auto"/>
              <w:right w:val="single" w:sz="4" w:space="0" w:color="auto"/>
            </w:tcBorders>
            <w:vAlign w:val="center"/>
            <w:hideMark/>
          </w:tcPr>
          <w:p w14:paraId="7045EF2E" w14:textId="77777777" w:rsidR="001E232B" w:rsidRDefault="001E232B" w:rsidP="00EF4C1D">
            <w:pPr>
              <w:rPr>
                <w:rFonts w:ascii="Tahoma" w:hAnsi="Tahoma" w:cs="Tahoma"/>
                <w:i/>
              </w:rPr>
            </w:pPr>
            <w:r>
              <w:rPr>
                <w:rFonts w:ascii="Tahoma" w:hAnsi="Tahoma" w:cs="Tahoma"/>
                <w:i/>
                <w:sz w:val="22"/>
                <w:szCs w:val="22"/>
              </w:rPr>
              <w:t>Barva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5F5B3DE" w14:textId="77777777" w:rsidR="001E232B" w:rsidRDefault="001E232B" w:rsidP="00EF4C1D">
            <w:pPr>
              <w:jc w:val="center"/>
              <w:rPr>
                <w:rFonts w:ascii="Tahoma" w:hAnsi="Tahoma" w:cs="Tahoma"/>
                <w:i/>
              </w:rPr>
            </w:pPr>
            <w:r>
              <w:rPr>
                <w:rFonts w:ascii="Tahoma" w:hAnsi="Tahoma" w:cs="Tahoma"/>
                <w:i/>
                <w:sz w:val="22"/>
                <w:szCs w:val="22"/>
              </w:rPr>
              <w:t>Bílá</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E0224BC" w14:textId="14A94B8A" w:rsidR="001E232B" w:rsidRPr="00F4278E" w:rsidRDefault="005426DD" w:rsidP="00EF4C1D">
            <w:pPr>
              <w:jc w:val="center"/>
              <w:rPr>
                <w:rFonts w:ascii="Tahoma" w:hAnsi="Tahoma" w:cs="Tahoma"/>
                <w:i/>
                <w:sz w:val="22"/>
                <w:szCs w:val="22"/>
              </w:rPr>
            </w:pPr>
            <w:r>
              <w:rPr>
                <w:rFonts w:ascii="Tahoma" w:hAnsi="Tahoma" w:cs="Tahoma"/>
                <w:i/>
                <w:sz w:val="22"/>
                <w:szCs w:val="22"/>
              </w:rPr>
              <w:t>Bílá</w:t>
            </w:r>
          </w:p>
        </w:tc>
      </w:tr>
      <w:tr w:rsidR="005426DD" w14:paraId="7CDD9867"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75B4221C" w14:textId="77777777" w:rsidR="005426DD" w:rsidRDefault="005426DD" w:rsidP="005426DD">
            <w:pPr>
              <w:jc w:val="both"/>
              <w:rPr>
                <w:rFonts w:ascii="Tahoma" w:hAnsi="Tahoma" w:cs="Tahoma"/>
                <w:i/>
              </w:rPr>
            </w:pPr>
            <w:r>
              <w:rPr>
                <w:rFonts w:ascii="Tahoma" w:hAnsi="Tahoma" w:cs="Tahoma"/>
                <w:i/>
                <w:sz w:val="22"/>
                <w:szCs w:val="22"/>
              </w:rPr>
              <w:t>palivo</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A8D7D04" w14:textId="77777777" w:rsidR="005426DD" w:rsidRDefault="005426DD" w:rsidP="005426DD">
            <w:pPr>
              <w:jc w:val="center"/>
              <w:rPr>
                <w:rFonts w:ascii="Tahoma" w:hAnsi="Tahoma" w:cs="Tahoma"/>
                <w:i/>
              </w:rPr>
            </w:pPr>
            <w:r>
              <w:rPr>
                <w:rFonts w:ascii="Tahoma" w:hAnsi="Tahoma" w:cs="Tahoma"/>
                <w:i/>
                <w:sz w:val="22"/>
                <w:szCs w:val="22"/>
              </w:rPr>
              <w:t>benzín</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101CB35" w14:textId="3DC3A721" w:rsidR="005426DD" w:rsidRPr="00F4278E" w:rsidRDefault="005426DD" w:rsidP="005426DD">
            <w:pPr>
              <w:jc w:val="center"/>
              <w:rPr>
                <w:rFonts w:ascii="Tahoma" w:hAnsi="Tahoma" w:cs="Tahoma"/>
                <w:i/>
                <w:sz w:val="22"/>
                <w:szCs w:val="22"/>
              </w:rPr>
            </w:pPr>
            <w:r>
              <w:rPr>
                <w:rFonts w:ascii="Tahoma" w:hAnsi="Tahoma" w:cs="Tahoma"/>
                <w:i/>
                <w:sz w:val="22"/>
                <w:szCs w:val="22"/>
              </w:rPr>
              <w:t>benzín</w:t>
            </w:r>
          </w:p>
        </w:tc>
      </w:tr>
      <w:tr w:rsidR="005426DD" w14:paraId="2308CDAA"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5C2C93B0" w14:textId="77777777" w:rsidR="005426DD" w:rsidRDefault="005426DD" w:rsidP="005426DD">
            <w:pPr>
              <w:jc w:val="both"/>
              <w:rPr>
                <w:rFonts w:ascii="Tahoma" w:hAnsi="Tahoma" w:cs="Tahoma"/>
                <w:i/>
              </w:rPr>
            </w:pPr>
            <w:r>
              <w:rPr>
                <w:rFonts w:ascii="Tahoma" w:hAnsi="Tahoma" w:cs="Tahoma"/>
                <w:i/>
                <w:sz w:val="22"/>
                <w:szCs w:val="22"/>
              </w:rPr>
              <w:t xml:space="preserve">Emisní norma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52AB2E9" w14:textId="77777777" w:rsidR="005426DD" w:rsidRDefault="005426DD" w:rsidP="005426DD">
            <w:pPr>
              <w:jc w:val="center"/>
              <w:rPr>
                <w:rFonts w:ascii="Tahoma" w:hAnsi="Tahoma" w:cs="Tahoma"/>
                <w:i/>
              </w:rPr>
            </w:pPr>
            <w:r>
              <w:rPr>
                <w:rFonts w:ascii="Tahoma" w:hAnsi="Tahoma" w:cs="Tahoma"/>
                <w:i/>
                <w:sz w:val="22"/>
                <w:szCs w:val="22"/>
              </w:rPr>
              <w:t>EURO 6</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21E64AB" w14:textId="15EF7299" w:rsidR="005426DD" w:rsidRPr="00F4278E" w:rsidRDefault="005426DD" w:rsidP="005426DD">
            <w:pPr>
              <w:jc w:val="center"/>
              <w:rPr>
                <w:rFonts w:ascii="Tahoma" w:hAnsi="Tahoma" w:cs="Tahoma"/>
                <w:i/>
                <w:sz w:val="22"/>
                <w:szCs w:val="22"/>
              </w:rPr>
            </w:pPr>
            <w:r>
              <w:rPr>
                <w:rFonts w:ascii="Tahoma" w:hAnsi="Tahoma" w:cs="Tahoma"/>
                <w:i/>
                <w:sz w:val="22"/>
                <w:szCs w:val="22"/>
              </w:rPr>
              <w:t>EURO 6</w:t>
            </w:r>
          </w:p>
        </w:tc>
      </w:tr>
      <w:tr w:rsidR="005426DD" w14:paraId="749F110E"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23C6A88F" w14:textId="77777777" w:rsidR="005426DD" w:rsidRDefault="005426DD" w:rsidP="005426DD">
            <w:pPr>
              <w:jc w:val="both"/>
              <w:rPr>
                <w:rFonts w:ascii="Tahoma" w:hAnsi="Tahoma" w:cs="Tahoma"/>
                <w:i/>
              </w:rPr>
            </w:pPr>
            <w:r>
              <w:rPr>
                <w:rFonts w:ascii="Tahoma" w:hAnsi="Tahoma" w:cs="Tahoma"/>
                <w:i/>
                <w:sz w:val="22"/>
                <w:szCs w:val="22"/>
              </w:rPr>
              <w:t>Náhon</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73D3976" w14:textId="77777777" w:rsidR="005426DD" w:rsidRDefault="005426DD" w:rsidP="005426DD">
            <w:pPr>
              <w:jc w:val="center"/>
              <w:rPr>
                <w:rFonts w:ascii="Tahoma" w:hAnsi="Tahoma" w:cs="Tahoma"/>
                <w:b/>
                <w:i/>
                <w:color w:val="3366FF"/>
              </w:rPr>
            </w:pPr>
            <w:r>
              <w:rPr>
                <w:rFonts w:ascii="Tahoma" w:hAnsi="Tahoma" w:cs="Tahoma"/>
                <w:i/>
                <w:sz w:val="22"/>
                <w:szCs w:val="22"/>
              </w:rPr>
              <w:t>Přední</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2D23099" w14:textId="1E0C0C09" w:rsidR="005426DD" w:rsidRPr="00F4278E" w:rsidRDefault="005426DD" w:rsidP="005426DD">
            <w:pPr>
              <w:jc w:val="center"/>
              <w:rPr>
                <w:rFonts w:ascii="Tahoma" w:hAnsi="Tahoma" w:cs="Tahoma"/>
                <w:i/>
                <w:sz w:val="22"/>
                <w:szCs w:val="22"/>
              </w:rPr>
            </w:pPr>
            <w:r>
              <w:rPr>
                <w:rFonts w:ascii="Tahoma" w:hAnsi="Tahoma" w:cs="Tahoma"/>
                <w:i/>
                <w:sz w:val="22"/>
                <w:szCs w:val="22"/>
              </w:rPr>
              <w:t>Přední</w:t>
            </w:r>
          </w:p>
        </w:tc>
      </w:tr>
      <w:tr w:rsidR="005426DD" w14:paraId="43FB18BA"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155E3E20" w14:textId="77777777" w:rsidR="005426DD" w:rsidRDefault="005426DD" w:rsidP="005426DD">
            <w:pPr>
              <w:jc w:val="both"/>
              <w:rPr>
                <w:rFonts w:ascii="Tahoma" w:hAnsi="Tahoma" w:cs="Tahoma"/>
                <w:i/>
              </w:rPr>
            </w:pPr>
            <w:r>
              <w:rPr>
                <w:rFonts w:ascii="Tahoma" w:hAnsi="Tahoma" w:cs="Tahoma"/>
                <w:i/>
                <w:sz w:val="22"/>
                <w:szCs w:val="22"/>
              </w:rPr>
              <w:t>Výkon</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B8204CD" w14:textId="542AE028" w:rsidR="005426DD" w:rsidRDefault="005426DD" w:rsidP="005426DD">
            <w:pPr>
              <w:jc w:val="center"/>
              <w:rPr>
                <w:rFonts w:ascii="Tahoma" w:hAnsi="Tahoma" w:cs="Tahoma"/>
                <w:i/>
                <w:highlight w:val="yellow"/>
              </w:rPr>
            </w:pPr>
            <w:r>
              <w:rPr>
                <w:rFonts w:ascii="Tahoma" w:hAnsi="Tahoma" w:cs="Tahoma"/>
                <w:i/>
                <w:sz w:val="22"/>
                <w:szCs w:val="22"/>
              </w:rPr>
              <w:t>min. 84 kW</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5FF08A3" w14:textId="4F366E70" w:rsidR="005426DD" w:rsidRPr="00F4278E" w:rsidRDefault="005426DD" w:rsidP="005426DD">
            <w:pPr>
              <w:jc w:val="center"/>
              <w:rPr>
                <w:rFonts w:ascii="Tahoma" w:hAnsi="Tahoma" w:cs="Tahoma"/>
                <w:i/>
                <w:sz w:val="22"/>
                <w:szCs w:val="22"/>
              </w:rPr>
            </w:pPr>
            <w:r>
              <w:rPr>
                <w:rFonts w:ascii="Tahoma" w:hAnsi="Tahoma" w:cs="Tahoma"/>
                <w:i/>
                <w:sz w:val="22"/>
                <w:szCs w:val="22"/>
              </w:rPr>
              <w:t>84 kW</w:t>
            </w:r>
          </w:p>
        </w:tc>
      </w:tr>
      <w:tr w:rsidR="001E232B" w14:paraId="31D9A72B" w14:textId="77777777" w:rsidTr="00FD4D2F">
        <w:trPr>
          <w:trHeight w:val="11"/>
        </w:trPr>
        <w:tc>
          <w:tcPr>
            <w:tcW w:w="1586" w:type="pct"/>
            <w:tcBorders>
              <w:top w:val="single" w:sz="4" w:space="0" w:color="auto"/>
              <w:left w:val="single" w:sz="4" w:space="0" w:color="auto"/>
              <w:bottom w:val="single" w:sz="4" w:space="0" w:color="auto"/>
              <w:right w:val="single" w:sz="4" w:space="0" w:color="auto"/>
            </w:tcBorders>
            <w:hideMark/>
          </w:tcPr>
          <w:p w14:paraId="12F0644D" w14:textId="77777777" w:rsidR="001E232B" w:rsidRDefault="001E232B" w:rsidP="00EF4C1D">
            <w:pPr>
              <w:jc w:val="both"/>
              <w:rPr>
                <w:rFonts w:ascii="Tahoma" w:hAnsi="Tahoma" w:cs="Tahoma"/>
                <w:b/>
                <w:i/>
              </w:rPr>
            </w:pPr>
            <w:r>
              <w:rPr>
                <w:rFonts w:ascii="Tahoma" w:hAnsi="Tahoma" w:cs="Tahoma"/>
                <w:i/>
                <w:sz w:val="22"/>
                <w:szCs w:val="22"/>
              </w:rPr>
              <w:t>Převodovka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B449173" w14:textId="77777777" w:rsidR="001E232B" w:rsidRDefault="001E232B" w:rsidP="00EF4C1D">
            <w:pPr>
              <w:jc w:val="center"/>
              <w:rPr>
                <w:rFonts w:ascii="Tahoma" w:hAnsi="Tahoma" w:cs="Tahoma"/>
                <w:i/>
                <w:highlight w:val="yellow"/>
              </w:rPr>
            </w:pPr>
            <w:r>
              <w:rPr>
                <w:rFonts w:ascii="Tahoma" w:hAnsi="Tahoma" w:cs="Tahoma"/>
                <w:i/>
                <w:sz w:val="22"/>
                <w:szCs w:val="22"/>
              </w:rPr>
              <w:t>manuální 6st.</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08CBA74" w14:textId="7637AF3A" w:rsidR="001E232B" w:rsidRPr="00F4278E" w:rsidRDefault="004237F9" w:rsidP="00EF4C1D">
            <w:pPr>
              <w:jc w:val="center"/>
              <w:rPr>
                <w:rFonts w:ascii="Tahoma" w:hAnsi="Tahoma" w:cs="Tahoma"/>
                <w:i/>
                <w:sz w:val="22"/>
                <w:szCs w:val="22"/>
              </w:rPr>
            </w:pPr>
            <w:r>
              <w:rPr>
                <w:rFonts w:ascii="Tahoma" w:hAnsi="Tahoma" w:cs="Tahoma"/>
                <w:i/>
                <w:sz w:val="22"/>
                <w:szCs w:val="22"/>
              </w:rPr>
              <w:t>manuální 6st.</w:t>
            </w:r>
          </w:p>
        </w:tc>
      </w:tr>
      <w:tr w:rsidR="004237F9" w14:paraId="6FAA2AA7"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05EEEADA" w14:textId="3E25E4FF"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Sedadlo řidiče výškově nastavitelné s nastavitelnou bederní opěrkou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9B45E16"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78A4C9E" w14:textId="514A3D87"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7B0531CA"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E334007" w14:textId="7779C6D9"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rPr>
              <w:t>Čelní a boční airbagy řidiče a spolujezdce, středový airbag vpředu (mezi sedadlem řidiče a spolujezdce)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F2C3405"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1DD477D0" w14:textId="28274ED1"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76A9B0B9"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1153FA50" w14:textId="4A088F5A"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Nastavitelný volant (výškově i podélně)</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DB68024"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D5EBDF2" w14:textId="07077B8D"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03CFE2C9"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6ED91CE" w14:textId="77777777"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Centrální zamykání s dálkovým ovládáním včetně dvou funkčních klíčů</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2FF7B8E"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E33C9C1" w14:textId="451B789C"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1E232B" w14:paraId="4BECB33E"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593BDB30" w14:textId="77777777" w:rsidR="001E232B" w:rsidRPr="00590598" w:rsidRDefault="001E232B" w:rsidP="00EF4C1D">
            <w:pPr>
              <w:rPr>
                <w:rFonts w:ascii="Tahoma" w:hAnsi="Tahoma" w:cs="Tahoma"/>
                <w:i/>
                <w:color w:val="000000" w:themeColor="text1"/>
              </w:rPr>
            </w:pPr>
            <w:r w:rsidRPr="00590598">
              <w:rPr>
                <w:rFonts w:ascii="Tahoma" w:hAnsi="Tahoma" w:cs="Tahoma"/>
                <w:i/>
                <w:color w:val="000000" w:themeColor="text1"/>
                <w:sz w:val="22"/>
                <w:szCs w:val="22"/>
              </w:rPr>
              <w:t xml:space="preserve">Elektronicky ovládaná okna minimálně vpředu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685493AE" w14:textId="77777777" w:rsidR="001E232B" w:rsidRDefault="001E232B" w:rsidP="00EF4C1D">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FB272D9" w14:textId="49EECED7" w:rsidR="001E232B" w:rsidRPr="00F4278E" w:rsidRDefault="004237F9" w:rsidP="00EF4C1D">
            <w:pPr>
              <w:jc w:val="center"/>
              <w:rPr>
                <w:rFonts w:ascii="Tahoma" w:hAnsi="Tahoma" w:cs="Tahoma"/>
                <w:i/>
                <w:sz w:val="22"/>
                <w:szCs w:val="22"/>
              </w:rPr>
            </w:pPr>
            <w:r w:rsidRPr="00F4278E">
              <w:rPr>
                <w:rFonts w:ascii="Tahoma" w:hAnsi="Tahoma" w:cs="Tahoma"/>
                <w:i/>
                <w:sz w:val="22"/>
                <w:szCs w:val="22"/>
              </w:rPr>
              <w:t>ano vpředu, vzadu jsou výklopná</w:t>
            </w:r>
          </w:p>
        </w:tc>
      </w:tr>
      <w:tr w:rsidR="004237F9" w14:paraId="57495E6B"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39994CFF" w14:textId="23E8156E"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Manuální klimatizace s výdechy pro 2.řadu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92BB4DE"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CC68782" w14:textId="6981E399"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79B01175"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34B800B2" w14:textId="77777777"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autorádio, anténa s příjmem AM/FM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1FF6DA1"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F1D7F7A" w14:textId="37054816"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192EA770"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729AA0CC" w14:textId="77777777"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 xml:space="preserve">kompletní sada pneu zimních navíc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117B682"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5C17190" w14:textId="60AB5639"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71D5E05"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2DDA2C8F" w14:textId="77777777"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 xml:space="preserve">Povinná výbava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5EC3E9F"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32B16FA" w14:textId="2817A791"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A53FC50"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1CACC08F" w14:textId="24FB0DED"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Lepící sada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A63E027"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49B0678" w14:textId="2E843DDE"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43FCD944"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3037748" w14:textId="0BF5825A"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sz w:val="22"/>
                <w:szCs w:val="22"/>
              </w:rPr>
              <w:t>Parkovací asistent vpředu a vzadu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703E66A"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BAB4182" w14:textId="22463F79"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37E44E71"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5627D2A7" w14:textId="77777777" w:rsidR="004237F9" w:rsidRDefault="004237F9" w:rsidP="004237F9">
            <w:pPr>
              <w:rPr>
                <w:rFonts w:ascii="Tahoma" w:hAnsi="Tahoma" w:cs="Tahoma"/>
                <w:i/>
              </w:rPr>
            </w:pPr>
            <w:r>
              <w:rPr>
                <w:rFonts w:ascii="Tahoma" w:hAnsi="Tahoma" w:cs="Tahoma"/>
                <w:i/>
                <w:sz w:val="22"/>
                <w:szCs w:val="22"/>
              </w:rPr>
              <w:t>Česká jazyková verze včetně návodu k obsluze v češtině</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0C93F69"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3928AD1" w14:textId="7BFDC5EB"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3293A1C"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CA208B6" w14:textId="01B309FE" w:rsidR="004237F9" w:rsidRDefault="004237F9" w:rsidP="004237F9">
            <w:pPr>
              <w:rPr>
                <w:rFonts w:ascii="Tahoma" w:hAnsi="Tahoma" w:cs="Tahoma"/>
                <w:i/>
              </w:rPr>
            </w:pPr>
            <w:r>
              <w:rPr>
                <w:rFonts w:ascii="Tahoma" w:hAnsi="Tahoma" w:cs="Tahoma"/>
                <w:i/>
                <w:sz w:val="22"/>
                <w:szCs w:val="22"/>
              </w:rPr>
              <w:t>Automatické přepínání světel (denní)</w:t>
            </w:r>
          </w:p>
        </w:tc>
        <w:tc>
          <w:tcPr>
            <w:tcW w:w="1853" w:type="pct"/>
            <w:tcBorders>
              <w:top w:val="single" w:sz="4" w:space="0" w:color="auto"/>
              <w:left w:val="single" w:sz="4" w:space="0" w:color="auto"/>
              <w:bottom w:val="single" w:sz="4" w:space="0" w:color="auto"/>
              <w:right w:val="single" w:sz="4" w:space="0" w:color="auto"/>
            </w:tcBorders>
            <w:vAlign w:val="center"/>
            <w:hideMark/>
          </w:tcPr>
          <w:p w14:paraId="7F3508C7"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09EB241" w14:textId="519EB4B7"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D48D82F"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FA71D7C" w14:textId="77777777" w:rsidR="004237F9" w:rsidRDefault="004237F9" w:rsidP="004237F9">
            <w:pPr>
              <w:rPr>
                <w:rFonts w:ascii="Tahoma" w:hAnsi="Tahoma" w:cs="Tahoma"/>
                <w:i/>
              </w:rPr>
            </w:pPr>
            <w:r>
              <w:rPr>
                <w:rFonts w:ascii="Tahoma" w:hAnsi="Tahoma" w:cs="Tahoma"/>
                <w:i/>
                <w:sz w:val="22"/>
                <w:szCs w:val="22"/>
              </w:rPr>
              <w:t>Snížená podlaha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79230BAA"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0836F12" w14:textId="5087C37F"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301F077"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E9A6A53" w14:textId="77777777" w:rsidR="004237F9" w:rsidRDefault="004237F9" w:rsidP="004237F9">
            <w:pPr>
              <w:rPr>
                <w:rFonts w:ascii="Tahoma" w:hAnsi="Tahoma" w:cs="Tahoma"/>
                <w:i/>
              </w:rPr>
            </w:pPr>
            <w:r>
              <w:rPr>
                <w:rFonts w:ascii="Tahoma" w:hAnsi="Tahoma" w:cs="Tahoma"/>
                <w:i/>
                <w:sz w:val="22"/>
                <w:szCs w:val="22"/>
              </w:rPr>
              <w:lastRenderedPageBreak/>
              <w:t>Sklopná nájezdová rampa se sníženou podlahou pro převoz vozíčkáře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4EDD789"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3724D08" w14:textId="0363B203"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5A3BEBD6"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0C72E6CA" w14:textId="77777777" w:rsidR="004237F9" w:rsidRDefault="004237F9" w:rsidP="004237F9">
            <w:pPr>
              <w:rPr>
                <w:rFonts w:ascii="Tahoma" w:hAnsi="Tahoma" w:cs="Tahoma"/>
                <w:i/>
              </w:rPr>
            </w:pPr>
            <w:r>
              <w:rPr>
                <w:rFonts w:ascii="Tahoma" w:hAnsi="Tahoma" w:cs="Tahoma"/>
                <w:i/>
                <w:sz w:val="22"/>
                <w:szCs w:val="22"/>
              </w:rPr>
              <w:t>Úchyty pro upoutání invalidního vozíku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F0C99E4"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117896C0" w14:textId="22B0CC86"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70819AF6"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7D35166" w14:textId="77777777" w:rsidR="004237F9" w:rsidRDefault="004237F9" w:rsidP="004237F9">
            <w:pPr>
              <w:rPr>
                <w:rFonts w:ascii="Tahoma" w:hAnsi="Tahoma" w:cs="Tahoma"/>
                <w:i/>
              </w:rPr>
            </w:pPr>
            <w:r>
              <w:rPr>
                <w:rFonts w:ascii="Tahoma" w:hAnsi="Tahoma" w:cs="Tahoma"/>
                <w:i/>
                <w:sz w:val="22"/>
                <w:szCs w:val="22"/>
              </w:rPr>
              <w:t>Posuvné boční dveře z obou stran</w:t>
            </w:r>
          </w:p>
        </w:tc>
        <w:tc>
          <w:tcPr>
            <w:tcW w:w="1853" w:type="pct"/>
            <w:tcBorders>
              <w:top w:val="single" w:sz="4" w:space="0" w:color="auto"/>
              <w:left w:val="single" w:sz="4" w:space="0" w:color="auto"/>
              <w:bottom w:val="single" w:sz="4" w:space="0" w:color="auto"/>
              <w:right w:val="single" w:sz="4" w:space="0" w:color="auto"/>
            </w:tcBorders>
            <w:hideMark/>
          </w:tcPr>
          <w:p w14:paraId="10E69C09"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hideMark/>
          </w:tcPr>
          <w:p w14:paraId="79FCC0E9" w14:textId="73A2E354"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39EE78BA"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hideMark/>
          </w:tcPr>
          <w:p w14:paraId="3722B3FF" w14:textId="07EC01B5" w:rsidR="004237F9" w:rsidRPr="00590598" w:rsidRDefault="004237F9" w:rsidP="004237F9">
            <w:pPr>
              <w:rPr>
                <w:rFonts w:ascii="Tahoma" w:hAnsi="Tahoma" w:cs="Tahoma"/>
                <w:i/>
                <w:color w:val="000000" w:themeColor="text1"/>
              </w:rPr>
            </w:pPr>
            <w:r w:rsidRPr="00590598">
              <w:rPr>
                <w:rFonts w:ascii="Tahoma" w:hAnsi="Tahoma" w:cs="Tahoma"/>
                <w:i/>
                <w:color w:val="000000" w:themeColor="text1"/>
              </w:rPr>
              <w:t>Prosklené výklopné dveře vzadu se stěračem a ostřikovačem, vyhřívané okno</w:t>
            </w:r>
          </w:p>
        </w:tc>
        <w:tc>
          <w:tcPr>
            <w:tcW w:w="1853" w:type="pct"/>
            <w:tcBorders>
              <w:top w:val="single" w:sz="4" w:space="0" w:color="auto"/>
              <w:left w:val="single" w:sz="4" w:space="0" w:color="auto"/>
              <w:bottom w:val="single" w:sz="4" w:space="0" w:color="auto"/>
              <w:right w:val="single" w:sz="4" w:space="0" w:color="auto"/>
            </w:tcBorders>
            <w:hideMark/>
          </w:tcPr>
          <w:p w14:paraId="49601561" w14:textId="77777777" w:rsidR="004237F9" w:rsidRDefault="004237F9" w:rsidP="004237F9">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hideMark/>
          </w:tcPr>
          <w:p w14:paraId="0620F89E" w14:textId="4AF805A0"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2EF2EADC"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5573033A" w14:textId="50AC0EAD" w:rsidR="004237F9" w:rsidRPr="00590598" w:rsidRDefault="004237F9" w:rsidP="004237F9">
            <w:pPr>
              <w:rPr>
                <w:rFonts w:ascii="Tahoma" w:hAnsi="Tahoma" w:cs="Tahoma"/>
                <w:i/>
                <w:color w:val="000000" w:themeColor="text1"/>
                <w:sz w:val="22"/>
                <w:szCs w:val="22"/>
              </w:rPr>
            </w:pPr>
            <w:r w:rsidRPr="00590598">
              <w:rPr>
                <w:rFonts w:ascii="Tahoma" w:hAnsi="Tahoma" w:cs="Tahoma"/>
                <w:i/>
                <w:color w:val="000000" w:themeColor="text1"/>
              </w:rPr>
              <w:t>Systém monitorování tlaku v pneumatikách (TPMS)</w:t>
            </w:r>
          </w:p>
        </w:tc>
        <w:tc>
          <w:tcPr>
            <w:tcW w:w="1853" w:type="pct"/>
            <w:tcBorders>
              <w:top w:val="single" w:sz="4" w:space="0" w:color="auto"/>
              <w:left w:val="single" w:sz="4" w:space="0" w:color="auto"/>
              <w:bottom w:val="single" w:sz="4" w:space="0" w:color="auto"/>
              <w:right w:val="single" w:sz="4" w:space="0" w:color="auto"/>
            </w:tcBorders>
          </w:tcPr>
          <w:p w14:paraId="384F9A58" w14:textId="34AB8256" w:rsidR="004237F9" w:rsidRDefault="004237F9" w:rsidP="004237F9">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60E0E660" w14:textId="234E5E06"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1A045867"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3828C8AC" w14:textId="3483786D" w:rsidR="004237F9" w:rsidRPr="00590598" w:rsidRDefault="004237F9" w:rsidP="004237F9">
            <w:pPr>
              <w:rPr>
                <w:rFonts w:ascii="Tahoma" w:hAnsi="Tahoma" w:cs="Tahoma"/>
                <w:i/>
                <w:color w:val="000000" w:themeColor="text1"/>
                <w:sz w:val="22"/>
                <w:szCs w:val="22"/>
              </w:rPr>
            </w:pPr>
            <w:r w:rsidRPr="00590598">
              <w:rPr>
                <w:rFonts w:ascii="Tahoma" w:hAnsi="Tahoma" w:cs="Tahoma"/>
                <w:i/>
                <w:color w:val="000000" w:themeColor="text1"/>
              </w:rPr>
              <w:t>Přední mlhová světla s přisvícením do zatáčky</w:t>
            </w:r>
          </w:p>
        </w:tc>
        <w:tc>
          <w:tcPr>
            <w:tcW w:w="1853" w:type="pct"/>
            <w:tcBorders>
              <w:top w:val="single" w:sz="4" w:space="0" w:color="auto"/>
              <w:left w:val="single" w:sz="4" w:space="0" w:color="auto"/>
              <w:bottom w:val="single" w:sz="4" w:space="0" w:color="auto"/>
              <w:right w:val="single" w:sz="4" w:space="0" w:color="auto"/>
            </w:tcBorders>
          </w:tcPr>
          <w:p w14:paraId="0FA744A8" w14:textId="05BCC926" w:rsidR="004237F9" w:rsidRDefault="004237F9" w:rsidP="004237F9">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1F01902A" w14:textId="1079D430"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4237F9" w14:paraId="4612C0DC"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33C02349" w14:textId="69936469" w:rsidR="004237F9" w:rsidRPr="00590598" w:rsidRDefault="004237F9" w:rsidP="004237F9">
            <w:pPr>
              <w:rPr>
                <w:rFonts w:ascii="Tahoma" w:hAnsi="Tahoma" w:cs="Tahoma"/>
                <w:i/>
                <w:color w:val="000000" w:themeColor="text1"/>
                <w:sz w:val="22"/>
                <w:szCs w:val="22"/>
              </w:rPr>
            </w:pPr>
            <w:r w:rsidRPr="00590598">
              <w:rPr>
                <w:rFonts w:ascii="Tahoma" w:hAnsi="Tahoma" w:cs="Tahoma"/>
                <w:i/>
                <w:color w:val="000000" w:themeColor="text1"/>
              </w:rPr>
              <w:t>Vnější zpětná zrcátka elektricky sklopná, nastavitelná, vyhřívaná</w:t>
            </w:r>
          </w:p>
        </w:tc>
        <w:tc>
          <w:tcPr>
            <w:tcW w:w="1853" w:type="pct"/>
            <w:tcBorders>
              <w:top w:val="single" w:sz="4" w:space="0" w:color="auto"/>
              <w:left w:val="single" w:sz="4" w:space="0" w:color="auto"/>
              <w:bottom w:val="single" w:sz="4" w:space="0" w:color="auto"/>
              <w:right w:val="single" w:sz="4" w:space="0" w:color="auto"/>
            </w:tcBorders>
          </w:tcPr>
          <w:p w14:paraId="6D168660" w14:textId="39D81B0F" w:rsidR="004237F9" w:rsidRDefault="004237F9" w:rsidP="004237F9">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142E0F6F" w14:textId="2CCDFE45" w:rsidR="004237F9" w:rsidRPr="00F4278E" w:rsidRDefault="004237F9" w:rsidP="004237F9">
            <w:pPr>
              <w:jc w:val="center"/>
              <w:rPr>
                <w:rFonts w:ascii="Tahoma" w:hAnsi="Tahoma" w:cs="Tahoma"/>
                <w:i/>
                <w:sz w:val="22"/>
                <w:szCs w:val="22"/>
              </w:rPr>
            </w:pPr>
            <w:r>
              <w:rPr>
                <w:rFonts w:ascii="Tahoma" w:hAnsi="Tahoma" w:cs="Tahoma"/>
                <w:i/>
                <w:sz w:val="22"/>
                <w:szCs w:val="22"/>
              </w:rPr>
              <w:t>ano</w:t>
            </w:r>
          </w:p>
        </w:tc>
      </w:tr>
      <w:tr w:rsidR="009B0BAD" w14:paraId="5DFB8BF2"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587D7FDA" w14:textId="19170FE3" w:rsidR="009B0BAD" w:rsidRPr="00590598" w:rsidRDefault="009B0BAD" w:rsidP="009B0BAD">
            <w:pPr>
              <w:rPr>
                <w:rFonts w:ascii="Tahoma" w:hAnsi="Tahoma" w:cs="Tahoma"/>
                <w:i/>
                <w:color w:val="000000" w:themeColor="text1"/>
                <w:sz w:val="22"/>
                <w:szCs w:val="22"/>
              </w:rPr>
            </w:pPr>
            <w:r w:rsidRPr="00590598">
              <w:rPr>
                <w:rFonts w:ascii="Tahoma" w:hAnsi="Tahoma" w:cs="Tahoma"/>
                <w:i/>
                <w:color w:val="000000" w:themeColor="text1"/>
              </w:rPr>
              <w:t>Prodloužená záruka - 5 let /100 000 km (dle skutečnosti, která nastane dříve)</w:t>
            </w:r>
          </w:p>
        </w:tc>
        <w:tc>
          <w:tcPr>
            <w:tcW w:w="1853" w:type="pct"/>
            <w:tcBorders>
              <w:top w:val="single" w:sz="4" w:space="0" w:color="auto"/>
              <w:left w:val="single" w:sz="4" w:space="0" w:color="auto"/>
              <w:bottom w:val="single" w:sz="4" w:space="0" w:color="auto"/>
              <w:right w:val="single" w:sz="4" w:space="0" w:color="auto"/>
            </w:tcBorders>
          </w:tcPr>
          <w:p w14:paraId="619EB66B" w14:textId="56E429F9" w:rsidR="009B0BAD" w:rsidRDefault="009B0BAD" w:rsidP="009B0BAD">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20C91A1D" w14:textId="30FCE21C" w:rsidR="009B0BAD" w:rsidRPr="00F4278E" w:rsidRDefault="004237F9" w:rsidP="009B0BAD">
            <w:pPr>
              <w:jc w:val="center"/>
              <w:rPr>
                <w:rFonts w:ascii="Tahoma" w:hAnsi="Tahoma" w:cs="Tahoma"/>
                <w:i/>
                <w:sz w:val="22"/>
                <w:szCs w:val="22"/>
              </w:rPr>
            </w:pPr>
            <w:r w:rsidRPr="00F4278E">
              <w:rPr>
                <w:rFonts w:ascii="Tahoma" w:hAnsi="Tahoma" w:cs="Tahoma"/>
                <w:i/>
                <w:sz w:val="22"/>
                <w:szCs w:val="22"/>
              </w:rPr>
              <w:t>ano 5let/100.000</w:t>
            </w:r>
            <w:r w:rsidR="00F4278E">
              <w:rPr>
                <w:rFonts w:ascii="Tahoma" w:hAnsi="Tahoma" w:cs="Tahoma"/>
                <w:i/>
                <w:sz w:val="22"/>
                <w:szCs w:val="22"/>
              </w:rPr>
              <w:t xml:space="preserve"> </w:t>
            </w:r>
            <w:r w:rsidRPr="00F4278E">
              <w:rPr>
                <w:rFonts w:ascii="Tahoma" w:hAnsi="Tahoma" w:cs="Tahoma"/>
                <w:i/>
                <w:sz w:val="22"/>
                <w:szCs w:val="22"/>
              </w:rPr>
              <w:t>km (dle skutečnosti, která nastane dříve)</w:t>
            </w:r>
          </w:p>
        </w:tc>
      </w:tr>
      <w:tr w:rsidR="009B0BAD" w14:paraId="6515DEEE"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1634B2B6" w14:textId="00089C07" w:rsidR="009B0BAD" w:rsidRPr="00590598" w:rsidRDefault="009B0BAD" w:rsidP="009B0BAD">
            <w:pPr>
              <w:rPr>
                <w:rFonts w:ascii="Tahoma" w:hAnsi="Tahoma" w:cs="Tahoma"/>
                <w:i/>
                <w:color w:val="000000" w:themeColor="text1"/>
                <w:sz w:val="22"/>
                <w:szCs w:val="22"/>
              </w:rPr>
            </w:pPr>
            <w:r w:rsidRPr="00590598">
              <w:rPr>
                <w:rFonts w:ascii="Tahoma" w:hAnsi="Tahoma" w:cs="Tahoma"/>
                <w:i/>
                <w:color w:val="000000" w:themeColor="text1"/>
              </w:rPr>
              <w:t>Asistent pro rozjezd ve svahu</w:t>
            </w:r>
          </w:p>
        </w:tc>
        <w:tc>
          <w:tcPr>
            <w:tcW w:w="1853" w:type="pct"/>
            <w:tcBorders>
              <w:top w:val="single" w:sz="4" w:space="0" w:color="auto"/>
              <w:left w:val="single" w:sz="4" w:space="0" w:color="auto"/>
              <w:bottom w:val="single" w:sz="4" w:space="0" w:color="auto"/>
              <w:right w:val="single" w:sz="4" w:space="0" w:color="auto"/>
            </w:tcBorders>
          </w:tcPr>
          <w:p w14:paraId="7EB8A3E4" w14:textId="2286536E" w:rsidR="009B0BAD" w:rsidRDefault="009B0BAD" w:rsidP="009B0BAD">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0C744F60" w14:textId="256F1171" w:rsidR="009B0BAD" w:rsidRPr="00F4278E" w:rsidRDefault="004237F9" w:rsidP="009B0BAD">
            <w:pPr>
              <w:jc w:val="center"/>
              <w:rPr>
                <w:rFonts w:ascii="Tahoma" w:hAnsi="Tahoma" w:cs="Tahoma"/>
                <w:i/>
                <w:sz w:val="22"/>
                <w:szCs w:val="22"/>
              </w:rPr>
            </w:pPr>
            <w:r w:rsidRPr="00F4278E">
              <w:rPr>
                <w:rFonts w:ascii="Tahoma" w:hAnsi="Tahoma" w:cs="Tahoma"/>
                <w:i/>
                <w:sz w:val="22"/>
                <w:szCs w:val="22"/>
              </w:rPr>
              <w:t>ano</w:t>
            </w:r>
          </w:p>
        </w:tc>
      </w:tr>
    </w:tbl>
    <w:p w14:paraId="0C9A3B4F" w14:textId="77777777" w:rsidR="001E232B" w:rsidRDefault="001E232B" w:rsidP="001E232B">
      <w:pPr>
        <w:pStyle w:val="Zkladntext"/>
        <w:tabs>
          <w:tab w:val="left" w:pos="708"/>
        </w:tabs>
        <w:spacing w:after="240"/>
        <w:rPr>
          <w:rFonts w:ascii="Tahoma" w:hAnsi="Tahoma" w:cs="Tahoma"/>
          <w:i/>
          <w:iCs/>
          <w:color w:val="FF0000"/>
          <w:sz w:val="22"/>
          <w:szCs w:val="22"/>
        </w:rPr>
      </w:pPr>
    </w:p>
    <w:p w14:paraId="13E200F8" w14:textId="77777777" w:rsidR="001E232B" w:rsidRDefault="001E232B" w:rsidP="001E232B">
      <w:pPr>
        <w:pStyle w:val="Zkladntext"/>
        <w:tabs>
          <w:tab w:val="left" w:pos="708"/>
        </w:tabs>
        <w:spacing w:after="240"/>
        <w:ind w:left="1349" w:hanging="992"/>
        <w:rPr>
          <w:rFonts w:ascii="Tahoma" w:hAnsi="Tahoma" w:cs="Tahoma"/>
          <w:i/>
          <w:iCs/>
          <w:color w:val="FF0000"/>
          <w:sz w:val="22"/>
          <w:szCs w:val="22"/>
        </w:rPr>
      </w:pPr>
    </w:p>
    <w:p w14:paraId="604BF791" w14:textId="77777777" w:rsidR="001E232B" w:rsidRDefault="001E232B" w:rsidP="001E232B"/>
    <w:p w14:paraId="7D100B73" w14:textId="77777777" w:rsidR="001E232B" w:rsidRPr="00FC0240" w:rsidRDefault="001E232B" w:rsidP="00FC0240">
      <w:pPr>
        <w:jc w:val="both"/>
        <w:rPr>
          <w:rFonts w:ascii="Tahoma" w:hAnsi="Tahoma" w:cs="Tahoma"/>
          <w:i/>
          <w:color w:val="3366FF"/>
          <w:sz w:val="22"/>
          <w:szCs w:val="22"/>
        </w:rPr>
      </w:pPr>
    </w:p>
    <w:sectPr w:rsidR="001E232B" w:rsidRPr="00FC0240" w:rsidSect="00003F42">
      <w:footerReference w:type="even"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A430" w14:textId="77777777" w:rsidR="002E0A5C" w:rsidRDefault="002E0A5C">
      <w:r>
        <w:separator/>
      </w:r>
    </w:p>
  </w:endnote>
  <w:endnote w:type="continuationSeparator" w:id="0">
    <w:p w14:paraId="4998DD52" w14:textId="77777777" w:rsidR="002E0A5C" w:rsidRDefault="002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201575C2"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66A7">
      <w:rPr>
        <w:rStyle w:val="slostrnky"/>
        <w:noProof/>
      </w:rPr>
      <w:t>7</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FE7" w14:textId="40FF248B" w:rsidR="00103E8A" w:rsidRDefault="000666A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7178C3DF">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17463F32" w:rsidR="00726A43" w:rsidRDefault="000666A7">
    <w:pPr>
      <w:pStyle w:val="Zpat"/>
    </w:pPr>
    <w:r>
      <w:rPr>
        <w:noProof/>
      </w:rPr>
      <mc:AlternateContent>
        <mc:Choice Requires="wps">
          <w:drawing>
            <wp:anchor distT="0" distB="0" distL="114300" distR="114300" simplePos="0" relativeHeight="251658240" behindDoc="0" locked="0" layoutInCell="0" allowOverlap="1" wp14:anchorId="218B6763" wp14:editId="236C92BE">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9B60" w14:textId="77777777" w:rsidR="002E0A5C" w:rsidRDefault="002E0A5C">
      <w:r>
        <w:separator/>
      </w:r>
    </w:p>
  </w:footnote>
  <w:footnote w:type="continuationSeparator" w:id="0">
    <w:p w14:paraId="6655C35C" w14:textId="77777777" w:rsidR="002E0A5C" w:rsidRDefault="002E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4"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6351937">
    <w:abstractNumId w:val="32"/>
  </w:num>
  <w:num w:numId="2" w16cid:durableId="188839779">
    <w:abstractNumId w:val="17"/>
  </w:num>
  <w:num w:numId="3" w16cid:durableId="270086749">
    <w:abstractNumId w:val="7"/>
  </w:num>
  <w:num w:numId="4" w16cid:durableId="2050954915">
    <w:abstractNumId w:val="29"/>
  </w:num>
  <w:num w:numId="5" w16cid:durableId="1766877755">
    <w:abstractNumId w:val="1"/>
  </w:num>
  <w:num w:numId="6" w16cid:durableId="1315914883">
    <w:abstractNumId w:val="9"/>
  </w:num>
  <w:num w:numId="7" w16cid:durableId="1274283586">
    <w:abstractNumId w:val="22"/>
  </w:num>
  <w:num w:numId="8" w16cid:durableId="1666326212">
    <w:abstractNumId w:val="6"/>
  </w:num>
  <w:num w:numId="9" w16cid:durableId="986859718">
    <w:abstractNumId w:val="24"/>
  </w:num>
  <w:num w:numId="10" w16cid:durableId="1474250353">
    <w:abstractNumId w:val="2"/>
  </w:num>
  <w:num w:numId="11" w16cid:durableId="125855141">
    <w:abstractNumId w:val="14"/>
  </w:num>
  <w:num w:numId="12" w16cid:durableId="1472216022">
    <w:abstractNumId w:val="19"/>
  </w:num>
  <w:num w:numId="13" w16cid:durableId="552548034">
    <w:abstractNumId w:val="4"/>
  </w:num>
  <w:num w:numId="14" w16cid:durableId="1416367333">
    <w:abstractNumId w:val="26"/>
  </w:num>
  <w:num w:numId="15" w16cid:durableId="1257011297">
    <w:abstractNumId w:val="33"/>
  </w:num>
  <w:num w:numId="16" w16cid:durableId="1142772820">
    <w:abstractNumId w:val="11"/>
  </w:num>
  <w:num w:numId="17" w16cid:durableId="522519179">
    <w:abstractNumId w:val="28"/>
  </w:num>
  <w:num w:numId="18" w16cid:durableId="951941871">
    <w:abstractNumId w:val="31"/>
  </w:num>
  <w:num w:numId="19" w16cid:durableId="562639111">
    <w:abstractNumId w:val="27"/>
  </w:num>
  <w:num w:numId="20" w16cid:durableId="229343128">
    <w:abstractNumId w:val="3"/>
  </w:num>
  <w:num w:numId="21" w16cid:durableId="1950158691">
    <w:abstractNumId w:val="30"/>
  </w:num>
  <w:num w:numId="22" w16cid:durableId="1218056871">
    <w:abstractNumId w:val="8"/>
  </w:num>
  <w:num w:numId="23" w16cid:durableId="66585425">
    <w:abstractNumId w:val="21"/>
  </w:num>
  <w:num w:numId="24" w16cid:durableId="951665534">
    <w:abstractNumId w:val="10"/>
  </w:num>
  <w:num w:numId="25" w16cid:durableId="2109033612">
    <w:abstractNumId w:val="12"/>
  </w:num>
  <w:num w:numId="26" w16cid:durableId="1218126862">
    <w:abstractNumId w:val="25"/>
  </w:num>
  <w:num w:numId="27" w16cid:durableId="473258206">
    <w:abstractNumId w:val="18"/>
  </w:num>
  <w:num w:numId="28" w16cid:durableId="275987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3208638">
    <w:abstractNumId w:val="13"/>
  </w:num>
  <w:num w:numId="30" w16cid:durableId="55595084">
    <w:abstractNumId w:val="5"/>
  </w:num>
  <w:num w:numId="31" w16cid:durableId="805241341">
    <w:abstractNumId w:val="19"/>
    <w:lvlOverride w:ilvl="0">
      <w:startOverride w:val="1"/>
    </w:lvlOverride>
  </w:num>
  <w:num w:numId="32" w16cid:durableId="37556991">
    <w:abstractNumId w:val="0"/>
  </w:num>
  <w:num w:numId="33" w16cid:durableId="375398371">
    <w:abstractNumId w:val="15"/>
  </w:num>
  <w:num w:numId="34" w16cid:durableId="1081757480">
    <w:abstractNumId w:val="16"/>
  </w:num>
  <w:num w:numId="35" w16cid:durableId="540559566">
    <w:abstractNumId w:val="23"/>
  </w:num>
  <w:num w:numId="36" w16cid:durableId="170178454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6A7"/>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51B3"/>
    <w:rsid w:val="001161F5"/>
    <w:rsid w:val="00120CDB"/>
    <w:rsid w:val="00125CED"/>
    <w:rsid w:val="00126CDB"/>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32B"/>
    <w:rsid w:val="001E2DA3"/>
    <w:rsid w:val="001E5ADC"/>
    <w:rsid w:val="001E5EB9"/>
    <w:rsid w:val="001E7435"/>
    <w:rsid w:val="00200706"/>
    <w:rsid w:val="002056DB"/>
    <w:rsid w:val="00206335"/>
    <w:rsid w:val="0021222C"/>
    <w:rsid w:val="0021619F"/>
    <w:rsid w:val="00224BD8"/>
    <w:rsid w:val="0023024F"/>
    <w:rsid w:val="00231B0A"/>
    <w:rsid w:val="00242869"/>
    <w:rsid w:val="00242A6F"/>
    <w:rsid w:val="0024681B"/>
    <w:rsid w:val="002565C7"/>
    <w:rsid w:val="00265D84"/>
    <w:rsid w:val="00281D7A"/>
    <w:rsid w:val="002839BB"/>
    <w:rsid w:val="002A2F14"/>
    <w:rsid w:val="002A3A16"/>
    <w:rsid w:val="002A7324"/>
    <w:rsid w:val="002B0CD7"/>
    <w:rsid w:val="002C2A58"/>
    <w:rsid w:val="002D0AEE"/>
    <w:rsid w:val="002E0A5C"/>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9711F"/>
    <w:rsid w:val="003A083C"/>
    <w:rsid w:val="003A45A9"/>
    <w:rsid w:val="003B39A9"/>
    <w:rsid w:val="003C3AEF"/>
    <w:rsid w:val="003D0846"/>
    <w:rsid w:val="003D10A2"/>
    <w:rsid w:val="003D4C8F"/>
    <w:rsid w:val="003D5EC4"/>
    <w:rsid w:val="003F13B7"/>
    <w:rsid w:val="0040045B"/>
    <w:rsid w:val="004013CA"/>
    <w:rsid w:val="00405F1E"/>
    <w:rsid w:val="00414C09"/>
    <w:rsid w:val="004237F9"/>
    <w:rsid w:val="00427FA8"/>
    <w:rsid w:val="00437729"/>
    <w:rsid w:val="00452C00"/>
    <w:rsid w:val="004546DC"/>
    <w:rsid w:val="0046039E"/>
    <w:rsid w:val="00462524"/>
    <w:rsid w:val="00464E8E"/>
    <w:rsid w:val="00466780"/>
    <w:rsid w:val="00474BE2"/>
    <w:rsid w:val="00483BC4"/>
    <w:rsid w:val="00487617"/>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36B0E"/>
    <w:rsid w:val="00540945"/>
    <w:rsid w:val="00542288"/>
    <w:rsid w:val="005426DD"/>
    <w:rsid w:val="005471D6"/>
    <w:rsid w:val="0055279E"/>
    <w:rsid w:val="005540F9"/>
    <w:rsid w:val="00581103"/>
    <w:rsid w:val="005843FB"/>
    <w:rsid w:val="00587A33"/>
    <w:rsid w:val="00587C7A"/>
    <w:rsid w:val="00590598"/>
    <w:rsid w:val="005A33CC"/>
    <w:rsid w:val="005A3587"/>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1064"/>
    <w:rsid w:val="006F2DAE"/>
    <w:rsid w:val="00702D69"/>
    <w:rsid w:val="0070333A"/>
    <w:rsid w:val="007107F4"/>
    <w:rsid w:val="00712D7B"/>
    <w:rsid w:val="00714DA0"/>
    <w:rsid w:val="00717161"/>
    <w:rsid w:val="00724099"/>
    <w:rsid w:val="0072442F"/>
    <w:rsid w:val="00726A43"/>
    <w:rsid w:val="00731933"/>
    <w:rsid w:val="0073301D"/>
    <w:rsid w:val="0073772C"/>
    <w:rsid w:val="007415BD"/>
    <w:rsid w:val="00742C32"/>
    <w:rsid w:val="00744941"/>
    <w:rsid w:val="00755E27"/>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52B7"/>
    <w:rsid w:val="008561BD"/>
    <w:rsid w:val="00856415"/>
    <w:rsid w:val="00861CA8"/>
    <w:rsid w:val="00873E14"/>
    <w:rsid w:val="00874661"/>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17B4F"/>
    <w:rsid w:val="00931340"/>
    <w:rsid w:val="009343A6"/>
    <w:rsid w:val="00936C6F"/>
    <w:rsid w:val="00961B39"/>
    <w:rsid w:val="009676DB"/>
    <w:rsid w:val="0097461E"/>
    <w:rsid w:val="00986D0E"/>
    <w:rsid w:val="00987C14"/>
    <w:rsid w:val="009A0F1B"/>
    <w:rsid w:val="009A11FC"/>
    <w:rsid w:val="009B0BAD"/>
    <w:rsid w:val="009B1A9A"/>
    <w:rsid w:val="009B309C"/>
    <w:rsid w:val="009B6546"/>
    <w:rsid w:val="009C25FE"/>
    <w:rsid w:val="009D5FD1"/>
    <w:rsid w:val="009D5FE0"/>
    <w:rsid w:val="009D7FEE"/>
    <w:rsid w:val="009E01A3"/>
    <w:rsid w:val="009E7D31"/>
    <w:rsid w:val="00A06AD7"/>
    <w:rsid w:val="00A10F81"/>
    <w:rsid w:val="00A13C4C"/>
    <w:rsid w:val="00A15D7E"/>
    <w:rsid w:val="00A202A0"/>
    <w:rsid w:val="00A207A6"/>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97CB7"/>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1D46"/>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561D"/>
    <w:rsid w:val="00DB69A9"/>
    <w:rsid w:val="00DD3F82"/>
    <w:rsid w:val="00DE1055"/>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235C"/>
    <w:rsid w:val="00EF2BBF"/>
    <w:rsid w:val="00EF4EBC"/>
    <w:rsid w:val="00F11DAD"/>
    <w:rsid w:val="00F176D2"/>
    <w:rsid w:val="00F2797C"/>
    <w:rsid w:val="00F327C3"/>
    <w:rsid w:val="00F3404A"/>
    <w:rsid w:val="00F35CA0"/>
    <w:rsid w:val="00F4278E"/>
    <w:rsid w:val="00F47032"/>
    <w:rsid w:val="00F4778F"/>
    <w:rsid w:val="00F55EDB"/>
    <w:rsid w:val="00F609E4"/>
    <w:rsid w:val="00F83265"/>
    <w:rsid w:val="00F93B1A"/>
    <w:rsid w:val="00FB4CBA"/>
    <w:rsid w:val="00FC0240"/>
    <w:rsid w:val="00FC1FE9"/>
    <w:rsid w:val="00FC472D"/>
    <w:rsid w:val="00FC4FDC"/>
    <w:rsid w:val="00FC6010"/>
    <w:rsid w:val="00FD4D2F"/>
    <w:rsid w:val="00FD61D4"/>
    <w:rsid w:val="00FF1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link w:val="NzevChar"/>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CharCharChar0">
    <w:name w:val="Char Char Char"/>
    <w:basedOn w:val="Normln"/>
    <w:rsid w:val="002A2F14"/>
    <w:pPr>
      <w:spacing w:after="160" w:line="240" w:lineRule="exact"/>
    </w:pPr>
    <w:rPr>
      <w:rFonts w:ascii="Verdana" w:hAnsi="Verdana" w:cs="Verdana"/>
      <w:sz w:val="20"/>
      <w:szCs w:val="20"/>
      <w:lang w:val="en-US" w:eastAsia="en-US"/>
    </w:rPr>
  </w:style>
  <w:style w:type="character" w:customStyle="1" w:styleId="NzevChar">
    <w:name w:val="Název Char"/>
    <w:link w:val="Nzev"/>
    <w:rsid w:val="002A2F14"/>
    <w:rPr>
      <w:b/>
      <w:bCs/>
      <w:caps/>
      <w:sz w:val="28"/>
      <w:szCs w:val="24"/>
    </w:rPr>
  </w:style>
  <w:style w:type="character" w:styleId="Nevyeenzmnka">
    <w:name w:val="Unresolved Mention"/>
    <w:basedOn w:val="Standardnpsmoodstavce"/>
    <w:uiPriority w:val="99"/>
    <w:semiHidden/>
    <w:unhideWhenUsed/>
    <w:rsid w:val="001E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nanov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CE58-2B0C-4DD8-8A55-BC153410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3188</Words>
  <Characters>17926</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21072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lukas.spurny</cp:lastModifiedBy>
  <cp:revision>4</cp:revision>
  <cp:lastPrinted>2022-09-13T17:45:00Z</cp:lastPrinted>
  <dcterms:created xsi:type="dcterms:W3CDTF">2022-09-13T17:59:00Z</dcterms:created>
  <dcterms:modified xsi:type="dcterms:W3CDTF">2022-09-29T04:52:00Z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2022-09-01T13:10:13Z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8d8486fd-f6e1-4285-82f7-5dc4b9d757a7</vt:lpwstr>
  </property>
  <property fmtid="{D5CDD505-2E9C-101B-9397-08002B2CF9AE}" pid="8" name="MSIP_Label_215ad6d0-798b-44f9-b3fd-112ad6275fb4_ContentBits">
    <vt:lpwstr>2</vt:lpwstr>
  </property>
</Properties>
</file>