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81" w:rsidRDefault="002F0581" w:rsidP="00E72BF6">
      <w:pPr>
        <w:pStyle w:val="Nadpis1"/>
        <w:rPr>
          <w:rFonts w:ascii="Arial" w:hAnsi="Arial" w:cs="Arial"/>
          <w:sz w:val="40"/>
          <w:szCs w:val="40"/>
        </w:rPr>
      </w:pPr>
    </w:p>
    <w:p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Pr="002A43DF">
        <w:rPr>
          <w:rFonts w:ascii="Arial" w:hAnsi="Arial" w:cs="Arial"/>
          <w:sz w:val="40"/>
          <w:szCs w:val="40"/>
        </w:rPr>
        <w:t>služby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6F2FA9">
        <w:rPr>
          <w:rFonts w:ascii="Arial" w:hAnsi="Arial" w:cs="Arial"/>
        </w:rPr>
        <w:t xml:space="preserve"> </w:t>
      </w:r>
      <w:r w:rsidR="0059262B">
        <w:rPr>
          <w:rFonts w:ascii="Arial" w:hAnsi="Arial" w:cs="Arial"/>
        </w:rPr>
        <w:t>34102022</w:t>
      </w:r>
      <w:bookmarkStart w:id="0" w:name="_GoBack"/>
      <w:bookmarkEnd w:id="0"/>
    </w:p>
    <w:p w:rsidR="00440E82" w:rsidRPr="00440E82" w:rsidRDefault="00440E82" w:rsidP="00440E82">
      <w:pPr>
        <w:jc w:val="center"/>
        <w:rPr>
          <w:rFonts w:ascii="Arial" w:hAnsi="Arial" w:cs="Arial"/>
        </w:rPr>
      </w:pPr>
    </w:p>
    <w:p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:rsidR="00C9133D" w:rsidRDefault="00C9133D" w:rsidP="00E72BF6"/>
    <w:p w:rsidR="002F0581" w:rsidRPr="00E72BF6" w:rsidRDefault="002F0581" w:rsidP="00E72BF6"/>
    <w:p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2F0581">
        <w:rPr>
          <w:rFonts w:ascii="Arial" w:hAnsi="Arial" w:cs="Arial"/>
        </w:rPr>
        <w:t>Martin Záhoř</w:t>
      </w:r>
      <w:r w:rsidR="000B5152" w:rsidRPr="000B5152">
        <w:rPr>
          <w:rFonts w:ascii="Arial" w:hAnsi="Arial" w:cs="Arial"/>
        </w:rPr>
        <w:t xml:space="preserve">, </w:t>
      </w:r>
      <w:r w:rsidR="00156885">
        <w:rPr>
          <w:rFonts w:ascii="Arial" w:hAnsi="Arial" w:cs="Arial"/>
        </w:rPr>
        <w:t>náměstek hejtman</w:t>
      </w:r>
      <w:r w:rsidR="002F0581">
        <w:rPr>
          <w:rFonts w:ascii="Arial" w:hAnsi="Arial" w:cs="Arial"/>
        </w:rPr>
        <w:t>a</w:t>
      </w:r>
      <w:r w:rsidR="00156885">
        <w:rPr>
          <w:rFonts w:ascii="Arial" w:hAnsi="Arial" w:cs="Arial"/>
        </w:rPr>
        <w:t xml:space="preserve"> </w:t>
      </w:r>
      <w:r w:rsidR="000B5152" w:rsidRPr="000B5152">
        <w:rPr>
          <w:rFonts w:ascii="Arial" w:hAnsi="Arial" w:cs="Arial"/>
        </w:rPr>
        <w:t xml:space="preserve">pro oblast sociálních věcí </w:t>
      </w:r>
    </w:p>
    <w:p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:rsidR="000B5152" w:rsidRPr="000B5152" w:rsidRDefault="009D6F40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 w:rsidRPr="000B5152">
        <w:rPr>
          <w:rFonts w:ascii="Arial" w:hAnsi="Arial" w:cs="Arial"/>
        </w:rPr>
        <w:t>CZ70890366</w:t>
      </w:r>
    </w:p>
    <w:p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:rsidR="000B5152" w:rsidRPr="000B5152" w:rsidRDefault="000B5152" w:rsidP="000B5152">
      <w:pPr>
        <w:jc w:val="both"/>
        <w:rPr>
          <w:rFonts w:ascii="Arial" w:hAnsi="Arial" w:cs="Arial"/>
        </w:rPr>
      </w:pPr>
    </w:p>
    <w:p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E72BF6" w:rsidRPr="002A43DF">
        <w:rPr>
          <w:rFonts w:cs="Arial"/>
        </w:rPr>
        <w:t>služby</w:t>
      </w:r>
      <w:r w:rsidR="00E72BF6">
        <w:rPr>
          <w:rFonts w:cs="Arial"/>
        </w:rPr>
        <w:t xml:space="preserve"> obecného hospodářského zájmu</w:t>
      </w:r>
    </w:p>
    <w:p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:rsidR="00C9133D" w:rsidRDefault="00C9133D" w:rsidP="000B5152">
      <w:pPr>
        <w:jc w:val="both"/>
        <w:rPr>
          <w:rFonts w:ascii="Arial" w:hAnsi="Arial" w:cs="Arial"/>
        </w:rPr>
      </w:pPr>
    </w:p>
    <w:p w:rsidR="002F0581" w:rsidRPr="000B5152" w:rsidRDefault="002F0581" w:rsidP="000B5152">
      <w:pPr>
        <w:jc w:val="both"/>
        <w:rPr>
          <w:rFonts w:ascii="Arial" w:hAnsi="Arial" w:cs="Arial"/>
        </w:rPr>
      </w:pPr>
    </w:p>
    <w:p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:rsidR="000B5152" w:rsidRPr="000B5152" w:rsidRDefault="000B5152" w:rsidP="000B5152">
      <w:pPr>
        <w:jc w:val="both"/>
        <w:rPr>
          <w:rFonts w:ascii="Arial" w:hAnsi="Arial" w:cs="Arial"/>
        </w:rPr>
      </w:pPr>
    </w:p>
    <w:p w:rsidR="00381807" w:rsidRPr="002567D2" w:rsidRDefault="00E4374B" w:rsidP="00381807">
      <w:pPr>
        <w:pStyle w:val="Nadpis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Psychiatrická nemocnice v Dobřanech</w:t>
      </w:r>
    </w:p>
    <w:p w:rsidR="00381807" w:rsidRPr="002567D2" w:rsidRDefault="00381807" w:rsidP="00381807">
      <w:pPr>
        <w:ind w:left="4253" w:hanging="4253"/>
        <w:jc w:val="both"/>
        <w:rPr>
          <w:rFonts w:ascii="Arial" w:hAnsi="Arial" w:cs="Arial"/>
        </w:rPr>
      </w:pPr>
      <w:r w:rsidRPr="002567D2">
        <w:rPr>
          <w:rFonts w:ascii="Arial" w:hAnsi="Arial" w:cs="Arial"/>
        </w:rPr>
        <w:t>Sídlo:</w:t>
      </w:r>
      <w:r w:rsidRPr="002567D2">
        <w:rPr>
          <w:rFonts w:ascii="Arial" w:hAnsi="Arial" w:cs="Arial"/>
        </w:rPr>
        <w:tab/>
      </w:r>
      <w:r w:rsidR="00E4374B">
        <w:rPr>
          <w:rFonts w:ascii="Arial" w:hAnsi="Arial" w:cs="Arial"/>
        </w:rPr>
        <w:t xml:space="preserve">Ústavní </w:t>
      </w:r>
      <w:r w:rsidR="00E4374B" w:rsidRPr="009219F0">
        <w:rPr>
          <w:rFonts w:ascii="Arial" w:hAnsi="Arial" w:cs="Arial"/>
        </w:rPr>
        <w:t>341</w:t>
      </w:r>
      <w:r w:rsidR="00E4374B">
        <w:rPr>
          <w:rFonts w:ascii="Arial" w:hAnsi="Arial" w:cs="Arial"/>
        </w:rPr>
        <w:t>, 334 41 Dobřany</w:t>
      </w:r>
    </w:p>
    <w:p w:rsidR="00381807" w:rsidRPr="002567D2" w:rsidRDefault="00381807" w:rsidP="00381807">
      <w:pPr>
        <w:tabs>
          <w:tab w:val="left" w:pos="4253"/>
        </w:tabs>
        <w:ind w:left="4253" w:hanging="4253"/>
        <w:jc w:val="both"/>
        <w:rPr>
          <w:rFonts w:ascii="Arial" w:hAnsi="Arial" w:cs="Arial"/>
        </w:rPr>
      </w:pPr>
      <w:r w:rsidRPr="002567D2">
        <w:rPr>
          <w:rFonts w:ascii="Arial" w:hAnsi="Arial" w:cs="Arial"/>
        </w:rPr>
        <w:t>Osoba oprávněná k podpisu:</w:t>
      </w:r>
      <w:r w:rsidRPr="002567D2">
        <w:rPr>
          <w:rFonts w:ascii="Arial" w:hAnsi="Arial" w:cs="Arial"/>
        </w:rPr>
        <w:tab/>
        <w:t xml:space="preserve">MUDr. </w:t>
      </w:r>
      <w:r w:rsidR="00E4374B">
        <w:rPr>
          <w:rFonts w:ascii="Arial" w:hAnsi="Arial" w:cs="Arial"/>
        </w:rPr>
        <w:t>Petr Žižka,</w:t>
      </w:r>
      <w:r w:rsidRPr="002567D2">
        <w:rPr>
          <w:rFonts w:ascii="Arial" w:hAnsi="Arial" w:cs="Arial"/>
        </w:rPr>
        <w:t xml:space="preserve"> ředitel</w:t>
      </w:r>
    </w:p>
    <w:p w:rsidR="00381807" w:rsidRDefault="00381807" w:rsidP="00381807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2567D2">
        <w:rPr>
          <w:rFonts w:ascii="Arial" w:hAnsi="Arial" w:cs="Arial"/>
        </w:rPr>
        <w:t>IČO:</w:t>
      </w:r>
      <w:r w:rsidRPr="002567D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2567D2">
        <w:rPr>
          <w:rFonts w:ascii="Arial" w:hAnsi="Arial" w:cs="Arial"/>
        </w:rPr>
        <w:t>00669</w:t>
      </w:r>
      <w:r w:rsidR="00E4374B">
        <w:rPr>
          <w:rFonts w:ascii="Arial" w:hAnsi="Arial" w:cs="Arial"/>
        </w:rPr>
        <w:t>792</w:t>
      </w:r>
    </w:p>
    <w:p w:rsidR="00381807" w:rsidRPr="00C058BB" w:rsidRDefault="00381807" w:rsidP="00381807">
      <w:pPr>
        <w:tabs>
          <w:tab w:val="left" w:pos="3480"/>
        </w:tabs>
        <w:jc w:val="both"/>
        <w:rPr>
          <w:rFonts w:ascii="Arial" w:hAnsi="Arial" w:cs="Arial"/>
        </w:rPr>
      </w:pPr>
      <w:r w:rsidRPr="003B5938">
        <w:rPr>
          <w:rFonts w:ascii="Arial" w:hAnsi="Arial" w:cs="Arial"/>
        </w:rPr>
        <w:t>Zapsán v národním registru poskytovatelů zdravotních služeb.</w:t>
      </w:r>
    </w:p>
    <w:p w:rsidR="000B5152" w:rsidRPr="000B5152" w:rsidRDefault="000B5152" w:rsidP="000B5152">
      <w:pPr>
        <w:jc w:val="both"/>
        <w:rPr>
          <w:rFonts w:ascii="Arial" w:hAnsi="Arial" w:cs="Arial"/>
        </w:rPr>
      </w:pPr>
    </w:p>
    <w:p w:rsidR="000B5152" w:rsidRPr="000B5152" w:rsidRDefault="006F2FA9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E72BF6" w:rsidRPr="002A43DF">
        <w:rPr>
          <w:rFonts w:ascii="Arial" w:hAnsi="Arial" w:cs="Arial"/>
        </w:rPr>
        <w:t>služby</w:t>
      </w:r>
      <w:r w:rsidR="00E72BF6">
        <w:rPr>
          <w:rFonts w:ascii="Arial" w:hAnsi="Arial" w:cs="Arial"/>
        </w:rPr>
        <w:t xml:space="preserve"> obecného hospodářského zájmu</w:t>
      </w:r>
    </w:p>
    <w:p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:rsidR="00EE6BB2" w:rsidRDefault="00381807" w:rsidP="00381807">
      <w:pPr>
        <w:tabs>
          <w:tab w:val="left" w:pos="1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1807" w:rsidRDefault="00381807" w:rsidP="00381807">
      <w:pPr>
        <w:tabs>
          <w:tab w:val="left" w:pos="1660"/>
        </w:tabs>
        <w:jc w:val="both"/>
        <w:rPr>
          <w:rFonts w:ascii="Arial" w:hAnsi="Arial" w:cs="Arial"/>
        </w:rPr>
      </w:pPr>
    </w:p>
    <w:p w:rsidR="002F0581" w:rsidRPr="00440E82" w:rsidRDefault="002F0581" w:rsidP="00381807">
      <w:pPr>
        <w:tabs>
          <w:tab w:val="left" w:pos="1660"/>
        </w:tabs>
        <w:jc w:val="both"/>
        <w:rPr>
          <w:rFonts w:ascii="Arial" w:hAnsi="Arial" w:cs="Arial"/>
        </w:rPr>
      </w:pPr>
    </w:p>
    <w:p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:rsidR="00035667" w:rsidRPr="00C1273D" w:rsidRDefault="00035667" w:rsidP="00B76E35">
      <w:pPr>
        <w:pStyle w:val="msk"/>
        <w:rPr>
          <w:sz w:val="24"/>
          <w:szCs w:val="24"/>
        </w:rPr>
      </w:pPr>
    </w:p>
    <w:p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 xml:space="preserve">omise ze dne 20. prosince 2011 o použití čl. 106 odst. 2 Smlouvy o fungování Evropské unie na státní podporu </w:t>
      </w:r>
      <w:r w:rsidR="00591F48">
        <w:rPr>
          <w:rFonts w:ascii="Arial" w:hAnsi="Arial" w:cs="Arial"/>
        </w:rPr>
        <w:br/>
      </w:r>
      <w:r w:rsidRPr="001162C0">
        <w:rPr>
          <w:rFonts w:ascii="Arial" w:hAnsi="Arial" w:cs="Arial"/>
        </w:rPr>
        <w:t xml:space="preserve">ve formě vyrovnávací platby za závazek veřejné služby udělené určitým podnikům </w:t>
      </w:r>
      <w:r w:rsidRPr="001162C0">
        <w:rPr>
          <w:rFonts w:ascii="Arial" w:hAnsi="Arial" w:cs="Arial"/>
        </w:rPr>
        <w:lastRenderedPageBreak/>
        <w:t>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</w:t>
      </w:r>
      <w:r w:rsidR="00586EFE">
        <w:rPr>
          <w:rFonts w:ascii="Arial" w:hAnsi="Arial" w:cs="Arial"/>
        </w:rPr>
        <w:br/>
      </w:r>
      <w:r w:rsidR="00840E57" w:rsidRPr="001162C0">
        <w:rPr>
          <w:rFonts w:ascii="Arial" w:hAnsi="Arial" w:cs="Arial"/>
        </w:rPr>
        <w:t xml:space="preserve">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pro rok 202</w:t>
      </w:r>
      <w:r w:rsidR="00CC4B8A">
        <w:rPr>
          <w:rFonts w:ascii="Arial" w:hAnsi="Arial" w:cs="Arial"/>
        </w:rPr>
        <w:t>2</w:t>
      </w:r>
      <w:r w:rsidR="00840E57" w:rsidRPr="001162C0">
        <w:rPr>
          <w:rFonts w:ascii="Arial" w:hAnsi="Arial" w:cs="Arial"/>
        </w:rPr>
        <w:t xml:space="preserve"> 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30372F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Pr="002A43DF">
        <w:rPr>
          <w:rFonts w:ascii="Arial" w:hAnsi="Arial" w:cs="Arial"/>
        </w:rPr>
        <w:t>služby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FF08A3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:rsidR="00C9133D" w:rsidRDefault="00C9133D" w:rsidP="00440E82">
      <w:pPr>
        <w:pStyle w:val="text"/>
      </w:pPr>
    </w:p>
    <w:p w:rsidR="002F0581" w:rsidRDefault="002F0581" w:rsidP="00440E82">
      <w:pPr>
        <w:pStyle w:val="text"/>
      </w:pPr>
    </w:p>
    <w:p w:rsidR="00381807" w:rsidRDefault="00E4374B" w:rsidP="00381807">
      <w:pPr>
        <w:pStyle w:val="text"/>
        <w:numPr>
          <w:ilvl w:val="1"/>
          <w:numId w:val="2"/>
        </w:numPr>
      </w:pPr>
      <w:r>
        <w:rPr>
          <w:b/>
          <w:u w:val="single"/>
        </w:rPr>
        <w:t>Odborné sociální poradenství</w:t>
      </w:r>
      <w:r w:rsidR="00381807" w:rsidRPr="00A607F8">
        <w:rPr>
          <w:b/>
          <w:i/>
        </w:rPr>
        <w:t xml:space="preserve"> </w:t>
      </w:r>
      <w:r w:rsidR="00381807">
        <w:t>v tomto rozsahu:</w:t>
      </w:r>
    </w:p>
    <w:p w:rsidR="00381807" w:rsidRDefault="00381807" w:rsidP="00381807">
      <w:pPr>
        <w:pStyle w:val="text"/>
        <w:ind w:left="792"/>
        <w:rPr>
          <w:b/>
          <w:i/>
        </w:rPr>
      </w:pPr>
    </w:p>
    <w:p w:rsidR="00381807" w:rsidRPr="00C1273D" w:rsidRDefault="00381807" w:rsidP="00381807">
      <w:pPr>
        <w:pStyle w:val="text"/>
        <w:numPr>
          <w:ilvl w:val="2"/>
          <w:numId w:val="2"/>
        </w:numPr>
        <w:ind w:left="1214"/>
      </w:pPr>
      <w:r>
        <w:t xml:space="preserve"> Forma poskytování služby: </w:t>
      </w:r>
      <w:r w:rsidR="00E4374B">
        <w:rPr>
          <w:b/>
        </w:rPr>
        <w:t>ambulantní, terénní</w:t>
      </w:r>
    </w:p>
    <w:p w:rsidR="00381807" w:rsidRDefault="00381807" w:rsidP="00381807">
      <w:pPr>
        <w:pStyle w:val="text"/>
        <w:ind w:left="1224"/>
      </w:pPr>
    </w:p>
    <w:p w:rsidR="00381807" w:rsidRPr="006D02BA" w:rsidRDefault="00381807" w:rsidP="00381807">
      <w:pPr>
        <w:pStyle w:val="text"/>
        <w:numPr>
          <w:ilvl w:val="2"/>
          <w:numId w:val="2"/>
        </w:numPr>
        <w:ind w:left="1214"/>
      </w:pPr>
      <w:r>
        <w:t xml:space="preserve"> Identifikátor služby:</w:t>
      </w:r>
      <w:r w:rsidRPr="002567D2">
        <w:rPr>
          <w:b/>
        </w:rPr>
        <w:t xml:space="preserve"> </w:t>
      </w:r>
      <w:r w:rsidR="00E4374B">
        <w:rPr>
          <w:b/>
        </w:rPr>
        <w:t>1997156</w:t>
      </w:r>
    </w:p>
    <w:p w:rsidR="00381807" w:rsidRDefault="00381807" w:rsidP="00381807">
      <w:pPr>
        <w:pStyle w:val="text"/>
      </w:pPr>
    </w:p>
    <w:p w:rsidR="00381807" w:rsidRDefault="00381807" w:rsidP="00381807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>
        <w:t xml:space="preserve"> Územní působnost služby: </w:t>
      </w:r>
      <w:r>
        <w:rPr>
          <w:b/>
        </w:rPr>
        <w:t>Plzeňský kraj</w:t>
      </w:r>
    </w:p>
    <w:p w:rsidR="00381807" w:rsidRDefault="00381807" w:rsidP="00381807">
      <w:pPr>
        <w:pStyle w:val="text"/>
        <w:numPr>
          <w:ilvl w:val="0"/>
          <w:numId w:val="33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>
        <w:rPr>
          <w:b/>
        </w:rPr>
        <w:t xml:space="preserve">dle údajů uvedených v registru poskytovatelů sociálních služeb </w:t>
      </w:r>
      <w:r>
        <w:rPr>
          <w:b/>
        </w:rPr>
        <w:br/>
        <w:t>a ve střednědobém plánu rozvoje sociálních služeb Plzeňského kraje v platném znění</w:t>
      </w:r>
    </w:p>
    <w:p w:rsidR="00381807" w:rsidRDefault="00381807" w:rsidP="00381807">
      <w:pPr>
        <w:pStyle w:val="text"/>
        <w:ind w:left="1224"/>
      </w:pPr>
    </w:p>
    <w:p w:rsidR="00381807" w:rsidRDefault="00381807" w:rsidP="00381807">
      <w:pPr>
        <w:pStyle w:val="text"/>
        <w:numPr>
          <w:ilvl w:val="2"/>
          <w:numId w:val="2"/>
        </w:numPr>
        <w:ind w:left="1214"/>
        <w:rPr>
          <w:b/>
        </w:rPr>
      </w:pPr>
      <w:r>
        <w:t xml:space="preserve"> Kapacita služby: </w:t>
      </w:r>
      <w:r w:rsidR="00BE1342">
        <w:rPr>
          <w:b/>
        </w:rPr>
        <w:t>Okamžitá</w:t>
      </w:r>
    </w:p>
    <w:p w:rsidR="00381807" w:rsidRDefault="00E4374B" w:rsidP="00381807">
      <w:pPr>
        <w:pStyle w:val="text"/>
        <w:tabs>
          <w:tab w:val="clear" w:pos="539"/>
        </w:tabs>
        <w:ind w:left="1418"/>
        <w:rPr>
          <w:b/>
        </w:rPr>
      </w:pPr>
      <w:r>
        <w:rPr>
          <w:b/>
        </w:rPr>
        <w:t>Ambulantní</w:t>
      </w:r>
      <w:r w:rsidR="00381807" w:rsidRPr="00B70D5E">
        <w:rPr>
          <w:b/>
        </w:rPr>
        <w:t xml:space="preserve"> </w:t>
      </w:r>
      <w:r w:rsidR="00BE1342">
        <w:rPr>
          <w:b/>
        </w:rPr>
        <w:t>– 1 klient</w:t>
      </w:r>
    </w:p>
    <w:p w:rsidR="00BE1342" w:rsidRDefault="00BE1342" w:rsidP="00381807">
      <w:pPr>
        <w:pStyle w:val="text"/>
        <w:tabs>
          <w:tab w:val="clear" w:pos="539"/>
        </w:tabs>
        <w:ind w:left="1418"/>
        <w:rPr>
          <w:b/>
        </w:rPr>
      </w:pPr>
      <w:r>
        <w:rPr>
          <w:b/>
        </w:rPr>
        <w:t xml:space="preserve">Terénní – 1 klient </w:t>
      </w:r>
    </w:p>
    <w:p w:rsidR="00BE1342" w:rsidRDefault="00BE1342" w:rsidP="00381807">
      <w:pPr>
        <w:pStyle w:val="text"/>
        <w:tabs>
          <w:tab w:val="clear" w:pos="539"/>
        </w:tabs>
        <w:ind w:left="1418"/>
        <w:rPr>
          <w:b/>
        </w:rPr>
      </w:pPr>
    </w:p>
    <w:p w:rsidR="00BE1342" w:rsidRPr="000C4CF7" w:rsidRDefault="00BE1342" w:rsidP="00BE1342">
      <w:pPr>
        <w:pStyle w:val="text"/>
        <w:numPr>
          <w:ilvl w:val="2"/>
          <w:numId w:val="2"/>
        </w:numPr>
        <w:tabs>
          <w:tab w:val="clear" w:pos="539"/>
        </w:tabs>
        <w:ind w:left="1418" w:hanging="709"/>
      </w:pPr>
      <w:r w:rsidRPr="000C4CF7">
        <w:t xml:space="preserve">Personální zajištění služby: </w:t>
      </w:r>
    </w:p>
    <w:p w:rsidR="00BE1342" w:rsidRDefault="00BE1342" w:rsidP="00BE1342">
      <w:pPr>
        <w:pStyle w:val="text"/>
        <w:ind w:left="360"/>
        <w:rPr>
          <w:b/>
        </w:rPr>
      </w:pPr>
      <w:r w:rsidRPr="000C4CF7">
        <w:rPr>
          <w:b/>
        </w:rPr>
        <w:t xml:space="preserve">                Počet úvazků – </w:t>
      </w:r>
      <w:r w:rsidR="00F14C81">
        <w:rPr>
          <w:b/>
        </w:rPr>
        <w:t>2</w:t>
      </w:r>
      <w:r>
        <w:rPr>
          <w:b/>
        </w:rPr>
        <w:t xml:space="preserve"> </w:t>
      </w:r>
    </w:p>
    <w:p w:rsidR="00C1273D" w:rsidRDefault="00C41D4B" w:rsidP="002F0581">
      <w:pPr>
        <w:pStyle w:val="text"/>
        <w:rPr>
          <w:b/>
        </w:rPr>
      </w:pPr>
      <w:r>
        <w:rPr>
          <w:b/>
        </w:rPr>
        <w:t xml:space="preserve">      </w:t>
      </w:r>
    </w:p>
    <w:p w:rsidR="002F0581" w:rsidRPr="00EE6BB2" w:rsidRDefault="002F0581" w:rsidP="002F0581">
      <w:pPr>
        <w:pStyle w:val="text"/>
        <w:rPr>
          <w:i/>
          <w:color w:val="FF0000"/>
        </w:rPr>
      </w:pPr>
    </w:p>
    <w:p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1162C0">
        <w:rPr>
          <w:rFonts w:ascii="Arial" w:hAnsi="Arial" w:cs="Arial"/>
        </w:rPr>
        <w:t>SOHZ</w:t>
      </w:r>
      <w:r w:rsidRPr="002A43DF">
        <w:rPr>
          <w:rFonts w:ascii="Arial" w:hAnsi="Arial" w:cs="Arial"/>
        </w:rPr>
        <w:t>,</w:t>
      </w:r>
      <w:r w:rsidR="000B5152" w:rsidRPr="002A43DF">
        <w:rPr>
          <w:rFonts w:ascii="Arial" w:hAnsi="Arial" w:cs="Arial"/>
        </w:rPr>
        <w:t xml:space="preserve"> k</w:t>
      </w:r>
      <w:r w:rsidR="006925F5" w:rsidRPr="002A43DF">
        <w:rPr>
          <w:rFonts w:ascii="Arial" w:hAnsi="Arial" w:cs="Arial"/>
        </w:rPr>
        <w:t>ter</w:t>
      </w:r>
      <w:r w:rsidR="00EE6BB2">
        <w:rPr>
          <w:rFonts w:ascii="Arial" w:hAnsi="Arial" w:cs="Arial"/>
        </w:rPr>
        <w:t>á</w:t>
      </w:r>
      <w:r w:rsidR="006925F5" w:rsidRPr="002A43DF">
        <w:rPr>
          <w:rFonts w:ascii="Arial" w:hAnsi="Arial" w:cs="Arial"/>
        </w:rPr>
        <w:t xml:space="preserve"> j</w:t>
      </w:r>
      <w:r w:rsidR="00EE6BB2">
        <w:rPr>
          <w:rFonts w:ascii="Arial" w:hAnsi="Arial" w:cs="Arial"/>
        </w:rPr>
        <w:t>e uvede</w:t>
      </w:r>
      <w:r w:rsidR="000B1964" w:rsidRPr="002A43DF">
        <w:rPr>
          <w:rFonts w:ascii="Arial" w:hAnsi="Arial" w:cs="Arial"/>
        </w:rPr>
        <w:t>na</w:t>
      </w:r>
      <w:r w:rsidR="006925F5" w:rsidRPr="001162C0">
        <w:rPr>
          <w:rFonts w:ascii="Arial" w:hAnsi="Arial" w:cs="Arial"/>
        </w:rPr>
        <w:t xml:space="preserve"> 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6925F5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zákona č. 108/2006 Sb., o sociálních službách, ve znění pozdějších předpisů (dále jen </w:t>
      </w:r>
      <w:r w:rsidR="00970214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970214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  <w:r w:rsidR="00552E80">
        <w:rPr>
          <w:rFonts w:ascii="Arial" w:hAnsi="Arial" w:cs="Arial"/>
        </w:rPr>
        <w:t xml:space="preserve"> </w:t>
      </w:r>
    </w:p>
    <w:p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="000D36E4" w:rsidRPr="00586EFE">
        <w:rPr>
          <w:rFonts w:ascii="Arial" w:hAnsi="Arial" w:cs="Arial"/>
        </w:rPr>
        <w:t xml:space="preserve"> 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B25B1A" w:rsidRPr="00BF285B">
        <w:rPr>
          <w:rFonts w:ascii="Arial" w:hAnsi="Arial" w:cs="Arial"/>
        </w:rPr>
        <w:t>Pravidla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:rsidR="0030372F" w:rsidRDefault="0030372F" w:rsidP="0030372F">
      <w:pPr>
        <w:pStyle w:val="text"/>
        <w:ind w:left="360"/>
      </w:pPr>
    </w:p>
    <w:p w:rsidR="002F0581" w:rsidRPr="00BF285B" w:rsidRDefault="002F0581" w:rsidP="0030372F">
      <w:pPr>
        <w:pStyle w:val="text"/>
        <w:ind w:left="360"/>
      </w:pPr>
    </w:p>
    <w:p w:rsidR="00681E58" w:rsidRDefault="007840D6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pověřuje Poskytovatele pos</w:t>
      </w:r>
      <w:r w:rsidR="009C3F39">
        <w:rPr>
          <w:rFonts w:ascii="Arial" w:hAnsi="Arial" w:cs="Arial"/>
        </w:rPr>
        <w:t>kytováním SOHZ uvedené</w:t>
      </w:r>
      <w:r>
        <w:rPr>
          <w:rFonts w:ascii="Arial" w:hAnsi="Arial" w:cs="Arial"/>
        </w:rPr>
        <w:t xml:space="preserve"> v odst. 1 </w:t>
      </w:r>
      <w:r w:rsidR="009C3F39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období </w:t>
      </w:r>
      <w:r w:rsidR="005D4698">
        <w:rPr>
          <w:rFonts w:ascii="Arial" w:hAnsi="Arial" w:cs="Arial"/>
        </w:rPr>
        <w:t>čtyř měsíců</w:t>
      </w:r>
      <w:r>
        <w:rPr>
          <w:rFonts w:ascii="Arial" w:hAnsi="Arial" w:cs="Arial"/>
        </w:rPr>
        <w:t xml:space="preserve">, a to od 1. </w:t>
      </w:r>
      <w:r w:rsidR="002F0581">
        <w:rPr>
          <w:rFonts w:ascii="Arial" w:hAnsi="Arial" w:cs="Arial"/>
        </w:rPr>
        <w:t>9</w:t>
      </w:r>
      <w:r>
        <w:rPr>
          <w:rFonts w:ascii="Arial" w:hAnsi="Arial" w:cs="Arial"/>
        </w:rPr>
        <w:t>. 202</w:t>
      </w:r>
      <w:r w:rsidR="00192BB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31. 12. 202</w:t>
      </w:r>
      <w:r w:rsidR="00192BB8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102840" w:rsidRDefault="00102840" w:rsidP="00102840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:rsidR="00102840" w:rsidRPr="00227864" w:rsidRDefault="00102840" w:rsidP="00102840">
      <w:pPr>
        <w:pStyle w:val="Odstavecseseznamem"/>
        <w:numPr>
          <w:ilvl w:val="0"/>
          <w:numId w:val="26"/>
        </w:numPr>
        <w:spacing w:line="276" w:lineRule="auto"/>
        <w:jc w:val="both"/>
        <w:rPr>
          <w:b/>
        </w:rPr>
      </w:pPr>
      <w:r w:rsidRPr="00227864">
        <w:rPr>
          <w:rFonts w:ascii="Arial" w:hAnsi="Arial" w:cs="Arial"/>
        </w:rPr>
        <w:t xml:space="preserve">Výše úvazku stanovená v tomto pověření u konkrétní sociální služby může být navýšena maximálně o 20 %, v případě takového navýšení je sociální služba poskytována v souladu s tímto pověřením. Navýšení úvazků dle věty prvé nemá vliv na výpočet vyrovnávací platby stanovené v čl. IV. tohoto pověření ani </w:t>
      </w:r>
      <w:r w:rsidRPr="00227864">
        <w:rPr>
          <w:rFonts w:ascii="Arial" w:hAnsi="Arial" w:cs="Arial"/>
        </w:rPr>
        <w:br/>
        <w:t xml:space="preserve">na výpočet dotací poskytovaných z rozpočtu Plzeňského kraje. Výše úvazků uvedená ve střednědobém plánu rozvoje sociálních služeb v Plzeňském kraji </w:t>
      </w:r>
      <w:r w:rsidRPr="00227864">
        <w:rPr>
          <w:rFonts w:ascii="Arial" w:hAnsi="Arial" w:cs="Arial"/>
        </w:rPr>
        <w:br/>
        <w:t xml:space="preserve">se tímto navýšením úvazků nemění. </w:t>
      </w:r>
    </w:p>
    <w:p w:rsidR="002F0581" w:rsidRPr="00FA2FF1" w:rsidRDefault="002F0581" w:rsidP="00FA2FF1">
      <w:pPr>
        <w:rPr>
          <w:rFonts w:ascii="Arial" w:hAnsi="Arial" w:cs="Arial"/>
        </w:rPr>
      </w:pPr>
    </w:p>
    <w:p w:rsidR="00AB6CE2" w:rsidRDefault="00AB6CE2" w:rsidP="00431A46">
      <w:pPr>
        <w:pStyle w:val="text"/>
        <w:rPr>
          <w:b/>
        </w:rPr>
      </w:pPr>
    </w:p>
    <w:p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:rsidR="00E462A6" w:rsidRPr="00840E57" w:rsidRDefault="00E462A6" w:rsidP="00840E57">
      <w:pPr>
        <w:pStyle w:val="text"/>
        <w:jc w:val="center"/>
        <w:rPr>
          <w:b/>
        </w:rPr>
      </w:pPr>
    </w:p>
    <w:p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:rsidR="00035667" w:rsidRDefault="00035667" w:rsidP="00035667">
      <w:pPr>
        <w:pStyle w:val="text"/>
        <w:ind w:left="360"/>
      </w:pPr>
    </w:p>
    <w:p w:rsidR="002F0581" w:rsidRDefault="002F0581" w:rsidP="00035667">
      <w:pPr>
        <w:pStyle w:val="text"/>
        <w:ind w:left="360"/>
      </w:pPr>
    </w:p>
    <w:p w:rsidR="00831F55" w:rsidRDefault="002F0581" w:rsidP="00381807">
      <w:pPr>
        <w:pStyle w:val="text"/>
        <w:numPr>
          <w:ilvl w:val="1"/>
          <w:numId w:val="23"/>
        </w:numPr>
        <w:spacing w:after="0"/>
      </w:pPr>
      <w:r>
        <w:rPr>
          <w:b/>
          <w:u w:val="single"/>
        </w:rPr>
        <w:t>Odborné sociální poradenství</w:t>
      </w:r>
      <w:r w:rsidR="00381807" w:rsidRPr="00381807">
        <w:rPr>
          <w:b/>
        </w:rPr>
        <w:t xml:space="preserve">, ID: </w:t>
      </w:r>
      <w:r>
        <w:rPr>
          <w:b/>
        </w:rPr>
        <w:t>1997156</w:t>
      </w:r>
      <w:r w:rsidR="00381807" w:rsidRPr="00381807">
        <w:rPr>
          <w:b/>
        </w:rPr>
        <w:t xml:space="preserve"> </w:t>
      </w:r>
      <w:r w:rsidR="00831F55" w:rsidRPr="00381807">
        <w:t>vyrovnávací platba</w:t>
      </w:r>
      <w:r w:rsidR="00831F55" w:rsidRPr="00381807">
        <w:rPr>
          <w:i/>
        </w:rPr>
        <w:t xml:space="preserve"> </w:t>
      </w:r>
      <w:r w:rsidR="00831F55" w:rsidRPr="00381807">
        <w:t xml:space="preserve">ve výši </w:t>
      </w:r>
      <w:r w:rsidR="00F14C81">
        <w:rPr>
          <w:b/>
        </w:rPr>
        <w:t>496</w:t>
      </w:r>
      <w:r w:rsidRPr="00CE2C4F">
        <w:rPr>
          <w:b/>
        </w:rPr>
        <w:t>.000</w:t>
      </w:r>
      <w:r w:rsidR="00831F55" w:rsidRPr="00CE2C4F">
        <w:t xml:space="preserve"> </w:t>
      </w:r>
      <w:r w:rsidR="00831F55" w:rsidRPr="00CE2C4F">
        <w:rPr>
          <w:b/>
        </w:rPr>
        <w:t>Kč</w:t>
      </w:r>
      <w:r w:rsidR="00114D31" w:rsidRPr="00CE2C4F">
        <w:t xml:space="preserve"> (slovy: </w:t>
      </w:r>
      <w:r w:rsidR="0052289F">
        <w:t>čtyři</w:t>
      </w:r>
      <w:r w:rsidR="00FC1190">
        <w:t xml:space="preserve"> sta </w:t>
      </w:r>
      <w:r w:rsidR="0052289F">
        <w:t>devadesát</w:t>
      </w:r>
      <w:r w:rsidR="00FC1190">
        <w:t xml:space="preserve"> </w:t>
      </w:r>
      <w:r w:rsidR="0052289F">
        <w:t>šest</w:t>
      </w:r>
      <w:r w:rsidRPr="00CE2C4F">
        <w:t xml:space="preserve"> tisíc</w:t>
      </w:r>
      <w:r w:rsidR="00381807" w:rsidRPr="00CE2C4F">
        <w:t xml:space="preserve"> korun českých</w:t>
      </w:r>
      <w:r w:rsidR="00114D31" w:rsidRPr="00CE2C4F">
        <w:t>).</w:t>
      </w:r>
    </w:p>
    <w:p w:rsidR="006D2842" w:rsidRDefault="006D2842" w:rsidP="00CC2ACE">
      <w:pPr>
        <w:pStyle w:val="text"/>
      </w:pPr>
    </w:p>
    <w:p w:rsidR="002F0581" w:rsidRDefault="002F0581" w:rsidP="00CC2ACE">
      <w:pPr>
        <w:pStyle w:val="text"/>
      </w:pPr>
    </w:p>
    <w:p w:rsidR="00174996" w:rsidRDefault="00174996" w:rsidP="0017499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>finančních prostředků z veřejných rozpočtů, kterou sociální služba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:rsidR="00174996" w:rsidRDefault="00174996" w:rsidP="00174996">
      <w:pPr>
        <w:pStyle w:val="text"/>
        <w:ind w:left="360"/>
      </w:pPr>
    </w:p>
    <w:p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:rsidR="006D2842" w:rsidRDefault="006D2842" w:rsidP="006D2842">
      <w:pPr>
        <w:pStyle w:val="text"/>
        <w:ind w:left="360"/>
      </w:pPr>
    </w:p>
    <w:p w:rsidR="00831F55" w:rsidRDefault="00174996" w:rsidP="00831F55">
      <w:pPr>
        <w:pStyle w:val="text"/>
        <w:numPr>
          <w:ilvl w:val="0"/>
          <w:numId w:val="23"/>
        </w:numPr>
      </w:pPr>
      <w:r w:rsidRPr="00D674BF">
        <w:t xml:space="preserve">Finanční prostředky poskytnuté z veřejných rozpočtů na základní činnosti </w:t>
      </w:r>
      <w:r w:rsidR="00B8720D">
        <w:t xml:space="preserve">konkrétní </w:t>
      </w:r>
      <w:r w:rsidRPr="00D674BF">
        <w:t xml:space="preserve">sociální služby nesmí v součtu překročit výši vyrovnávací platby stanovené </w:t>
      </w:r>
      <w:r w:rsidR="00F1004E">
        <w:t xml:space="preserve">v </w:t>
      </w:r>
      <w:r>
        <w:t xml:space="preserve">tomto </w:t>
      </w:r>
      <w:r w:rsidRPr="00D674BF">
        <w:t>pověření</w:t>
      </w:r>
      <w:r w:rsidR="00B8720D">
        <w:t>.</w:t>
      </w:r>
    </w:p>
    <w:p w:rsidR="00B8720D" w:rsidRDefault="00B8720D" w:rsidP="00B8720D">
      <w:pPr>
        <w:pStyle w:val="Odstavecseseznamem"/>
      </w:pPr>
    </w:p>
    <w:p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  <w:r w:rsidR="00443111">
        <w:t xml:space="preserve"> </w:t>
      </w:r>
    </w:p>
    <w:p w:rsidR="00B8720D" w:rsidRDefault="00B8720D" w:rsidP="00B8720D">
      <w:pPr>
        <w:pStyle w:val="text"/>
        <w:ind w:left="360"/>
      </w:pPr>
    </w:p>
    <w:p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5C7E9A">
        <w:t>„</w:t>
      </w:r>
      <w:r>
        <w:t>Dotační programy</w:t>
      </w:r>
      <w:r w:rsidR="005C7E9A">
        <w:t>“</w:t>
      </w:r>
      <w:r>
        <w:t>).</w:t>
      </w:r>
    </w:p>
    <w:p w:rsidR="00B8720D" w:rsidRDefault="00B8720D" w:rsidP="00B8720D">
      <w:pPr>
        <w:pStyle w:val="Odstavecseseznamem"/>
      </w:pPr>
    </w:p>
    <w:p w:rsidR="00C9133D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 xml:space="preserve">. </w:t>
      </w:r>
    </w:p>
    <w:p w:rsidR="00156E49" w:rsidRDefault="00156E49" w:rsidP="00156E49">
      <w:pPr>
        <w:pStyle w:val="Odstavecseseznamem"/>
        <w:rPr>
          <w:rFonts w:ascii="Arial" w:hAnsi="Arial" w:cs="Arial"/>
        </w:rPr>
      </w:pPr>
    </w:p>
    <w:p w:rsidR="002F0581" w:rsidRDefault="002F0581" w:rsidP="00156E49">
      <w:pPr>
        <w:pStyle w:val="Odstavecseseznamem"/>
        <w:rPr>
          <w:rFonts w:ascii="Arial" w:hAnsi="Arial" w:cs="Arial"/>
        </w:rPr>
      </w:pPr>
    </w:p>
    <w:p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:rsidR="00F1004E" w:rsidRDefault="00F1004E" w:rsidP="001162C0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Povinnosti Poskytovatele </w:t>
      </w:r>
    </w:p>
    <w:p w:rsidR="00F1004E" w:rsidRPr="000C7FE7" w:rsidRDefault="00AB265C" w:rsidP="000C7FE7">
      <w:pPr>
        <w:spacing w:line="276" w:lineRule="auto"/>
        <w:jc w:val="both"/>
        <w:rPr>
          <w:rFonts w:ascii="Arial" w:hAnsi="Arial" w:cs="Arial"/>
          <w:b/>
        </w:rPr>
      </w:pPr>
      <w:r w:rsidRPr="000C7FE7">
        <w:rPr>
          <w:rFonts w:ascii="Arial" w:hAnsi="Arial" w:cs="Arial"/>
        </w:rPr>
        <w:t>Poskytovatel je povinen zejména:</w:t>
      </w:r>
    </w:p>
    <w:p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F37F77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B54E91" w:rsidRPr="00BF285B">
        <w:rPr>
          <w:rFonts w:ascii="Arial" w:hAnsi="Arial" w:cs="Arial"/>
        </w:rPr>
        <w:t xml:space="preserve"> </w:t>
      </w:r>
      <w:r w:rsidR="00AF622B" w:rsidRPr="00BF285B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83066D" w:rsidRPr="00FA7F77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  <w:r w:rsidR="00DB1751">
        <w:rPr>
          <w:rFonts w:ascii="Arial" w:hAnsi="Arial" w:cs="Arial"/>
        </w:rPr>
        <w:t xml:space="preserve"> </w:t>
      </w:r>
    </w:p>
    <w:p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  <w:r w:rsidR="00443111">
        <w:rPr>
          <w:rFonts w:ascii="Arial" w:hAnsi="Arial" w:cs="Arial"/>
        </w:rPr>
        <w:t xml:space="preserve"> </w:t>
      </w:r>
    </w:p>
    <w:p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:rsidR="0083066D" w:rsidRDefault="00F37F7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B25B1A">
        <w:rPr>
          <w:rFonts w:ascii="Arial" w:hAnsi="Arial" w:cs="Arial"/>
        </w:rPr>
        <w:t>Pravidly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9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:rsidR="00C9133D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:rsidR="00FA2FF1" w:rsidRDefault="00FA2FF1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:rsidR="00B41E81" w:rsidRDefault="00B41E81" w:rsidP="001162C0">
      <w:pPr>
        <w:pStyle w:val="msk"/>
        <w:rPr>
          <w:b w:val="0"/>
        </w:rPr>
      </w:pPr>
    </w:p>
    <w:p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KÚPK a jimi pověřené osoby, zaměstnanci MPSV a jimi pověřené osoby, územní finanční orgány, Ministerstvo financí ČR, Nejvyšší kontrolní úřad, případně další orgány oprávněné k výkonu kontroly.</w:t>
      </w:r>
    </w:p>
    <w:p w:rsidR="00F1004E" w:rsidRDefault="00F1004E" w:rsidP="00F1004E">
      <w:pPr>
        <w:jc w:val="both"/>
        <w:rPr>
          <w:rFonts w:ascii="Arial" w:hAnsi="Arial" w:cs="Arial"/>
          <w:b/>
        </w:rPr>
      </w:pPr>
    </w:p>
    <w:p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 xml:space="preserve"> 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</w:t>
      </w:r>
      <w:r w:rsidR="00E462A6">
        <w:rPr>
          <w:rFonts w:ascii="Arial" w:hAnsi="Arial" w:cs="Arial"/>
        </w:rPr>
        <w:br/>
      </w:r>
      <w:r w:rsidR="00F1004E" w:rsidRPr="008B5398">
        <w:rPr>
          <w:rFonts w:ascii="Arial" w:hAnsi="Arial" w:cs="Arial"/>
        </w:rPr>
        <w:t>na základě plánu kontrol a dále na základě vyúčtování poskytnutých finančních prostředků</w:t>
      </w:r>
      <w:r>
        <w:rPr>
          <w:rFonts w:ascii="Arial" w:hAnsi="Arial" w:cs="Arial"/>
        </w:rPr>
        <w:t>.</w:t>
      </w:r>
      <w:r w:rsidR="00F1004E" w:rsidRPr="008B5398">
        <w:rPr>
          <w:rFonts w:ascii="Arial" w:hAnsi="Arial" w:cs="Arial"/>
        </w:rPr>
        <w:t xml:space="preserve"> </w:t>
      </w:r>
    </w:p>
    <w:p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</w:t>
      </w:r>
      <w:r w:rsidR="006C1A75">
        <w:rPr>
          <w:rFonts w:ascii="Arial" w:hAnsi="Arial" w:cs="Arial"/>
        </w:rPr>
        <w:t>.</w:t>
      </w:r>
      <w:r w:rsidR="0069643B">
        <w:rPr>
          <w:rFonts w:ascii="Arial" w:hAnsi="Arial" w:cs="Arial"/>
        </w:rPr>
        <w:t xml:space="preserve"> tohoto článku.</w:t>
      </w:r>
    </w:p>
    <w:p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>a náklady.</w:t>
      </w:r>
    </w:p>
    <w:p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:rsidR="00F37F77" w:rsidRDefault="00F37F77" w:rsidP="00F37F77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Pr="0074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:rsidR="00AE3621" w:rsidRDefault="00AE3621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:rsidR="00CE2C4F" w:rsidRDefault="00CE2C4F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:rsidR="00CE2C4F" w:rsidRPr="00FA2FF1" w:rsidRDefault="00CE2C4F" w:rsidP="00FA2FF1">
      <w:pPr>
        <w:spacing w:line="276" w:lineRule="auto"/>
        <w:jc w:val="both"/>
        <w:rPr>
          <w:rFonts w:ascii="Arial" w:hAnsi="Arial" w:cs="Arial"/>
        </w:rPr>
      </w:pPr>
    </w:p>
    <w:p w:rsidR="00E15527" w:rsidRP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:rsidR="00E15527" w:rsidRDefault="00E15527" w:rsidP="00E15527">
      <w:pPr>
        <w:jc w:val="center"/>
        <w:rPr>
          <w:rFonts w:ascii="Arial" w:hAnsi="Arial" w:cs="Arial"/>
          <w:b/>
        </w:rPr>
      </w:pPr>
    </w:p>
    <w:p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Pr="00DA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:rsidR="005348B5" w:rsidRPr="005348B5" w:rsidRDefault="005348B5" w:rsidP="005348B5">
      <w:pPr>
        <w:pStyle w:val="Odstavecseseznamem"/>
        <w:rPr>
          <w:rFonts w:ascii="Arial" w:hAnsi="Arial" w:cs="Arial"/>
        </w:rPr>
      </w:pPr>
    </w:p>
    <w:p w:rsidR="002F0581" w:rsidRDefault="005348B5" w:rsidP="00FA2FF1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Pověření se vyhotovuje v elektronické podobě.</w:t>
      </w:r>
    </w:p>
    <w:p w:rsidR="00FA2FF1" w:rsidRPr="00FA2FF1" w:rsidRDefault="00FA2FF1" w:rsidP="00FA2FF1">
      <w:pPr>
        <w:pStyle w:val="Odstavecseseznamem"/>
        <w:rPr>
          <w:rFonts w:ascii="Arial" w:hAnsi="Arial" w:cs="Arial"/>
        </w:rPr>
      </w:pPr>
    </w:p>
    <w:p w:rsidR="00FA2FF1" w:rsidRPr="00B00942" w:rsidRDefault="00FA2FF1" w:rsidP="00FA2FF1">
      <w:pPr>
        <w:pStyle w:val="Zkladntext"/>
        <w:tabs>
          <w:tab w:val="center" w:pos="1080"/>
          <w:tab w:val="left" w:pos="5160"/>
          <w:tab w:val="left" w:pos="5387"/>
        </w:tabs>
        <w:rPr>
          <w:rFonts w:ascii="Arial" w:hAnsi="Arial" w:cs="Arial"/>
          <w:highlight w:val="yellow"/>
        </w:rPr>
      </w:pPr>
    </w:p>
    <w:p w:rsidR="007218B7" w:rsidRPr="00242B34" w:rsidRDefault="000C7FE7" w:rsidP="00FA2FF1">
      <w:pPr>
        <w:pStyle w:val="Zkladntext"/>
        <w:tabs>
          <w:tab w:val="center" w:pos="1080"/>
          <w:tab w:val="left" w:pos="5160"/>
          <w:tab w:val="left" w:pos="5387"/>
        </w:tabs>
        <w:spacing w:after="120"/>
        <w:rPr>
          <w:rFonts w:ascii="Arial" w:hAnsi="Arial" w:cs="Arial"/>
        </w:rPr>
      </w:pPr>
      <w:r w:rsidRPr="00270B4E">
        <w:rPr>
          <w:rFonts w:ascii="Arial" w:hAnsi="Arial" w:cs="Arial"/>
        </w:rPr>
        <w:t>Za Poskytovatele</w:t>
      </w:r>
      <w:r w:rsidR="007218B7" w:rsidRPr="00270B4E">
        <w:rPr>
          <w:rFonts w:ascii="Arial" w:hAnsi="Arial" w:cs="Arial"/>
        </w:rPr>
        <w:t>:</w:t>
      </w:r>
      <w:r w:rsidR="007218B7" w:rsidRPr="00270B4E">
        <w:rPr>
          <w:rFonts w:ascii="Arial" w:hAnsi="Arial" w:cs="Arial"/>
        </w:rPr>
        <w:tab/>
      </w:r>
      <w:r w:rsidR="006F2FA9" w:rsidRPr="00270B4E">
        <w:rPr>
          <w:rFonts w:ascii="Arial" w:hAnsi="Arial" w:cs="Arial"/>
        </w:rPr>
        <w:tab/>
      </w:r>
      <w:r w:rsidR="006F2FA9" w:rsidRPr="00270B4E">
        <w:rPr>
          <w:rFonts w:ascii="Arial" w:hAnsi="Arial" w:cs="Arial"/>
        </w:rPr>
        <w:tab/>
      </w:r>
      <w:r w:rsidR="006F2FA9" w:rsidRPr="00270B4E">
        <w:rPr>
          <w:rFonts w:ascii="Arial" w:hAnsi="Arial" w:cs="Arial"/>
        </w:rPr>
        <w:tab/>
      </w:r>
      <w:r w:rsidR="006F2FA9" w:rsidRPr="00270B4E">
        <w:rPr>
          <w:rFonts w:ascii="Arial" w:hAnsi="Arial" w:cs="Arial"/>
        </w:rPr>
        <w:tab/>
      </w:r>
      <w:r w:rsidR="007218B7" w:rsidRPr="00270B4E">
        <w:rPr>
          <w:rFonts w:ascii="Arial" w:hAnsi="Arial" w:cs="Arial"/>
        </w:rPr>
        <w:tab/>
      </w:r>
      <w:r w:rsidRPr="00270B4E">
        <w:rPr>
          <w:rFonts w:ascii="Arial" w:hAnsi="Arial" w:cs="Arial"/>
        </w:rPr>
        <w:t>Za Plzeňský kraj</w:t>
      </w:r>
      <w:r w:rsidR="007218B7" w:rsidRPr="00270B4E">
        <w:rPr>
          <w:rFonts w:ascii="Arial" w:hAnsi="Arial" w:cs="Arial"/>
        </w:rPr>
        <w:t>:</w:t>
      </w:r>
    </w:p>
    <w:p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:rsidR="00FA2FF1" w:rsidRDefault="00FA2FF1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:rsidR="009F00ED" w:rsidRDefault="009F00E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:rsidR="00A57410" w:rsidRDefault="006F2FA9" w:rsidP="006F2FA9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9" w:hanging="9"/>
      </w:pPr>
      <w:r w:rsidRPr="002A43DF">
        <w:t>…………………………………</w:t>
      </w:r>
      <w:r w:rsidR="005F302D">
        <w:t>..</w:t>
      </w:r>
      <w:r w:rsidRPr="002A43DF">
        <w:t xml:space="preserve">  </w:t>
      </w:r>
      <w:r w:rsidR="007218B7" w:rsidRPr="002A43DF">
        <w:tab/>
      </w:r>
      <w:r>
        <w:tab/>
      </w:r>
      <w:r w:rsidR="007218B7" w:rsidRPr="002A43DF">
        <w:t>…………………………………</w:t>
      </w:r>
    </w:p>
    <w:p w:rsidR="006F2FA9" w:rsidRPr="006F2FA9" w:rsidRDefault="006F2FA9" w:rsidP="006F2FA9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9" w:hanging="9"/>
        <w:rPr>
          <w:rFonts w:ascii="Arial" w:hAnsi="Arial" w:cs="Arial"/>
        </w:rPr>
      </w:pPr>
      <w:r>
        <w:tab/>
      </w:r>
      <w:r>
        <w:tab/>
      </w:r>
      <w:r w:rsidR="002F0581">
        <w:t xml:space="preserve">           </w:t>
      </w:r>
      <w:r w:rsidR="002F0581" w:rsidRPr="002567D2">
        <w:rPr>
          <w:rFonts w:ascii="Arial" w:hAnsi="Arial" w:cs="Arial"/>
        </w:rPr>
        <w:t xml:space="preserve">MUDr. </w:t>
      </w:r>
      <w:r w:rsidR="002F0581">
        <w:rPr>
          <w:rFonts w:ascii="Arial" w:hAnsi="Arial" w:cs="Arial"/>
        </w:rPr>
        <w:t>Petr Žižka</w:t>
      </w:r>
      <w:r w:rsidR="00DB34AF">
        <w:tab/>
      </w:r>
      <w:r w:rsidR="00DB34AF">
        <w:tab/>
      </w:r>
      <w:r w:rsidR="00DB34AF">
        <w:tab/>
      </w:r>
      <w:r w:rsidR="00DB34AF">
        <w:tab/>
      </w:r>
      <w:r w:rsidR="00DB34AF">
        <w:tab/>
      </w:r>
      <w:r w:rsidR="00DB34AF">
        <w:tab/>
      </w:r>
      <w:r w:rsidR="00DB34AF">
        <w:tab/>
        <w:t xml:space="preserve">    </w:t>
      </w:r>
      <w:r>
        <w:t xml:space="preserve"> </w:t>
      </w:r>
      <w:r w:rsidR="002F0581">
        <w:rPr>
          <w:rFonts w:ascii="Arial" w:hAnsi="Arial" w:cs="Arial"/>
        </w:rPr>
        <w:t>Martin Záhoř</w:t>
      </w:r>
    </w:p>
    <w:p w:rsidR="00A57410" w:rsidRPr="00DB34AF" w:rsidRDefault="006F2FA9" w:rsidP="006F2FA9">
      <w:pPr>
        <w:pStyle w:val="msk"/>
        <w:tabs>
          <w:tab w:val="left" w:pos="5812"/>
        </w:tabs>
        <w:jc w:val="left"/>
        <w:rPr>
          <w:b w:val="0"/>
          <w:sz w:val="24"/>
          <w:szCs w:val="24"/>
        </w:rPr>
      </w:pPr>
      <w:r w:rsidRPr="00DB34AF">
        <w:rPr>
          <w:b w:val="0"/>
          <w:sz w:val="24"/>
          <w:szCs w:val="24"/>
        </w:rPr>
        <w:t xml:space="preserve">        </w:t>
      </w:r>
      <w:r w:rsidR="00381807">
        <w:rPr>
          <w:b w:val="0"/>
          <w:sz w:val="24"/>
          <w:szCs w:val="24"/>
        </w:rPr>
        <w:t xml:space="preserve">           </w:t>
      </w:r>
      <w:r w:rsidR="00381807" w:rsidRPr="00381807">
        <w:rPr>
          <w:b w:val="0"/>
          <w:sz w:val="24"/>
          <w:szCs w:val="24"/>
        </w:rPr>
        <w:t>ředitel</w:t>
      </w:r>
      <w:r w:rsidRPr="00DB34AF">
        <w:rPr>
          <w:b w:val="0"/>
          <w:sz w:val="24"/>
          <w:szCs w:val="24"/>
        </w:rPr>
        <w:tab/>
      </w:r>
      <w:r w:rsidRPr="00DB34AF">
        <w:rPr>
          <w:b w:val="0"/>
          <w:sz w:val="24"/>
          <w:szCs w:val="24"/>
        </w:rPr>
        <w:tab/>
      </w:r>
      <w:r w:rsidRPr="00DB34AF">
        <w:rPr>
          <w:b w:val="0"/>
          <w:sz w:val="24"/>
          <w:szCs w:val="24"/>
        </w:rPr>
        <w:tab/>
        <w:t xml:space="preserve"> </w:t>
      </w:r>
      <w:r w:rsidRPr="00DB34AF">
        <w:rPr>
          <w:b w:val="0"/>
          <w:sz w:val="24"/>
          <w:szCs w:val="24"/>
        </w:rPr>
        <w:tab/>
      </w:r>
      <w:r w:rsidRPr="00DB34AF">
        <w:rPr>
          <w:b w:val="0"/>
          <w:sz w:val="24"/>
          <w:szCs w:val="24"/>
        </w:rPr>
        <w:tab/>
      </w:r>
      <w:r w:rsidR="0030511D" w:rsidRPr="00DB34AF">
        <w:rPr>
          <w:b w:val="0"/>
          <w:sz w:val="24"/>
          <w:szCs w:val="24"/>
        </w:rPr>
        <w:t>náměstek hejtman</w:t>
      </w:r>
      <w:r w:rsidR="002F0581">
        <w:rPr>
          <w:b w:val="0"/>
          <w:sz w:val="24"/>
          <w:szCs w:val="24"/>
        </w:rPr>
        <w:t>a</w:t>
      </w:r>
      <w:r w:rsidR="00A57410" w:rsidRPr="00DB34AF">
        <w:rPr>
          <w:b w:val="0"/>
          <w:sz w:val="24"/>
          <w:szCs w:val="24"/>
        </w:rPr>
        <w:t xml:space="preserve"> </w:t>
      </w:r>
    </w:p>
    <w:p w:rsidR="00F93EF4" w:rsidRDefault="00A57410" w:rsidP="00E462A6">
      <w:pPr>
        <w:pStyle w:val="msk"/>
        <w:jc w:val="left"/>
        <w:rPr>
          <w:b w:val="0"/>
          <w:sz w:val="24"/>
          <w:szCs w:val="24"/>
        </w:rPr>
      </w:pPr>
      <w:r w:rsidRPr="00DB34AF">
        <w:rPr>
          <w:b w:val="0"/>
          <w:sz w:val="24"/>
          <w:szCs w:val="24"/>
        </w:rPr>
        <w:tab/>
      </w:r>
      <w:r w:rsidRPr="00DB34AF">
        <w:rPr>
          <w:b w:val="0"/>
          <w:sz w:val="24"/>
          <w:szCs w:val="24"/>
        </w:rPr>
        <w:tab/>
      </w:r>
      <w:r w:rsidRPr="00DB34AF">
        <w:rPr>
          <w:b w:val="0"/>
          <w:sz w:val="24"/>
          <w:szCs w:val="24"/>
        </w:rPr>
        <w:tab/>
        <w:t xml:space="preserve">                                                                   </w:t>
      </w:r>
      <w:r w:rsidR="0049041B" w:rsidRPr="00DB34AF">
        <w:rPr>
          <w:b w:val="0"/>
          <w:sz w:val="24"/>
          <w:szCs w:val="24"/>
        </w:rPr>
        <w:t xml:space="preserve">              </w:t>
      </w:r>
      <w:r w:rsidR="006F2FA9" w:rsidRPr="00DB34AF">
        <w:rPr>
          <w:b w:val="0"/>
          <w:sz w:val="24"/>
          <w:szCs w:val="24"/>
        </w:rPr>
        <w:t xml:space="preserve">   </w:t>
      </w:r>
      <w:r w:rsidRPr="00DB34AF">
        <w:rPr>
          <w:b w:val="0"/>
          <w:sz w:val="24"/>
          <w:szCs w:val="24"/>
        </w:rPr>
        <w:t>pro oblast sociálních věcí</w:t>
      </w:r>
    </w:p>
    <w:p w:rsidR="00DB34AF" w:rsidRDefault="00DB34AF" w:rsidP="00E462A6">
      <w:pPr>
        <w:pStyle w:val="msk"/>
        <w:jc w:val="left"/>
        <w:rPr>
          <w:b w:val="0"/>
          <w:sz w:val="24"/>
          <w:szCs w:val="24"/>
        </w:rPr>
      </w:pPr>
    </w:p>
    <w:p w:rsidR="00DB34AF" w:rsidRPr="00DB34AF" w:rsidRDefault="00DB34AF" w:rsidP="00E462A6">
      <w:pPr>
        <w:pStyle w:val="msk"/>
        <w:jc w:val="left"/>
        <w:rPr>
          <w:sz w:val="24"/>
          <w:szCs w:val="24"/>
        </w:rPr>
      </w:pPr>
    </w:p>
    <w:p w:rsidR="00DB34AF" w:rsidRPr="00DB34AF" w:rsidRDefault="00DB34AF" w:rsidP="00E462A6">
      <w:pPr>
        <w:pStyle w:val="msk"/>
        <w:jc w:val="left"/>
        <w:rPr>
          <w:sz w:val="24"/>
          <w:szCs w:val="24"/>
        </w:rPr>
      </w:pPr>
    </w:p>
    <w:p w:rsidR="00DB34AF" w:rsidRPr="00DB34AF" w:rsidRDefault="00DB34AF" w:rsidP="00E462A6">
      <w:pPr>
        <w:pStyle w:val="msk"/>
        <w:jc w:val="left"/>
        <w:rPr>
          <w:sz w:val="24"/>
          <w:szCs w:val="24"/>
        </w:rPr>
      </w:pPr>
    </w:p>
    <w:p w:rsidR="00DB34AF" w:rsidRPr="00DB34AF" w:rsidRDefault="00DB34AF" w:rsidP="00E462A6">
      <w:pPr>
        <w:pStyle w:val="msk"/>
        <w:jc w:val="left"/>
        <w:rPr>
          <w:sz w:val="24"/>
          <w:szCs w:val="24"/>
        </w:rPr>
      </w:pPr>
    </w:p>
    <w:p w:rsidR="00DB34AF" w:rsidRPr="00DB34AF" w:rsidRDefault="00DB34AF" w:rsidP="00E462A6">
      <w:pPr>
        <w:pStyle w:val="msk"/>
        <w:jc w:val="left"/>
        <w:rPr>
          <w:b w:val="0"/>
          <w:sz w:val="24"/>
          <w:szCs w:val="24"/>
        </w:rPr>
      </w:pPr>
    </w:p>
    <w:sectPr w:rsidR="00DB34AF" w:rsidRPr="00DB34AF" w:rsidSect="00533C70"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354" w:rsidRDefault="00977354" w:rsidP="00A1472D">
      <w:r>
        <w:separator/>
      </w:r>
    </w:p>
  </w:endnote>
  <w:endnote w:type="continuationSeparator" w:id="0">
    <w:p w:rsidR="00977354" w:rsidRDefault="00977354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:rsidR="001555C5" w:rsidRDefault="00AB6CE2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59262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354" w:rsidRDefault="00977354" w:rsidP="00A1472D">
      <w:r>
        <w:separator/>
      </w:r>
    </w:p>
  </w:footnote>
  <w:footnote w:type="continuationSeparator" w:id="0">
    <w:p w:rsidR="00977354" w:rsidRDefault="00977354" w:rsidP="00A14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BDC"/>
    <w:multiLevelType w:val="multilevel"/>
    <w:tmpl w:val="16C6FB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B32AC0C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7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9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27"/>
  </w:num>
  <w:num w:numId="8">
    <w:abstractNumId w:val="22"/>
  </w:num>
  <w:num w:numId="9">
    <w:abstractNumId w:val="28"/>
  </w:num>
  <w:num w:numId="10">
    <w:abstractNumId w:val="6"/>
  </w:num>
  <w:num w:numId="11">
    <w:abstractNumId w:val="19"/>
  </w:num>
  <w:num w:numId="12">
    <w:abstractNumId w:val="23"/>
  </w:num>
  <w:num w:numId="13">
    <w:abstractNumId w:val="14"/>
  </w:num>
  <w:num w:numId="14">
    <w:abstractNumId w:val="4"/>
  </w:num>
  <w:num w:numId="15">
    <w:abstractNumId w:val="24"/>
  </w:num>
  <w:num w:numId="16">
    <w:abstractNumId w:val="8"/>
  </w:num>
  <w:num w:numId="17">
    <w:abstractNumId w:val="8"/>
  </w:num>
  <w:num w:numId="18">
    <w:abstractNumId w:val="16"/>
  </w:num>
  <w:num w:numId="19">
    <w:abstractNumId w:val="29"/>
  </w:num>
  <w:num w:numId="20">
    <w:abstractNumId w:val="2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1"/>
  </w:num>
  <w:num w:numId="25">
    <w:abstractNumId w:val="2"/>
  </w:num>
  <w:num w:numId="26">
    <w:abstractNumId w:val="11"/>
  </w:num>
  <w:num w:numId="27">
    <w:abstractNumId w:val="15"/>
  </w:num>
  <w:num w:numId="28">
    <w:abstractNumId w:val="5"/>
  </w:num>
  <w:num w:numId="29">
    <w:abstractNumId w:val="12"/>
  </w:num>
  <w:num w:numId="30">
    <w:abstractNumId w:val="3"/>
  </w:num>
  <w:num w:numId="31">
    <w:abstractNumId w:val="10"/>
  </w:num>
  <w:num w:numId="32">
    <w:abstractNumId w:val="2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6A5D"/>
    <w:rsid w:val="00007EF7"/>
    <w:rsid w:val="0001530C"/>
    <w:rsid w:val="00015FA2"/>
    <w:rsid w:val="0001795C"/>
    <w:rsid w:val="00033618"/>
    <w:rsid w:val="00035667"/>
    <w:rsid w:val="00036D98"/>
    <w:rsid w:val="00041DFC"/>
    <w:rsid w:val="00041E63"/>
    <w:rsid w:val="0004542B"/>
    <w:rsid w:val="000500A0"/>
    <w:rsid w:val="000541E1"/>
    <w:rsid w:val="000549AE"/>
    <w:rsid w:val="00062A5A"/>
    <w:rsid w:val="000851B5"/>
    <w:rsid w:val="00085C7F"/>
    <w:rsid w:val="00086550"/>
    <w:rsid w:val="00090CC6"/>
    <w:rsid w:val="00092566"/>
    <w:rsid w:val="000A12DA"/>
    <w:rsid w:val="000B1964"/>
    <w:rsid w:val="000B5152"/>
    <w:rsid w:val="000B5653"/>
    <w:rsid w:val="000B60D6"/>
    <w:rsid w:val="000C7FE7"/>
    <w:rsid w:val="000D2DDD"/>
    <w:rsid w:val="000D3605"/>
    <w:rsid w:val="000D36E4"/>
    <w:rsid w:val="000D724D"/>
    <w:rsid w:val="000E14D5"/>
    <w:rsid w:val="000F34CB"/>
    <w:rsid w:val="000F6DBA"/>
    <w:rsid w:val="00102840"/>
    <w:rsid w:val="00102DA4"/>
    <w:rsid w:val="0010620F"/>
    <w:rsid w:val="00114D31"/>
    <w:rsid w:val="001162C0"/>
    <w:rsid w:val="00127D55"/>
    <w:rsid w:val="0013436F"/>
    <w:rsid w:val="001409C6"/>
    <w:rsid w:val="001416D4"/>
    <w:rsid w:val="00142B9B"/>
    <w:rsid w:val="00145DDF"/>
    <w:rsid w:val="00151B8F"/>
    <w:rsid w:val="001527F9"/>
    <w:rsid w:val="001529F2"/>
    <w:rsid w:val="001549FC"/>
    <w:rsid w:val="001555C5"/>
    <w:rsid w:val="00156812"/>
    <w:rsid w:val="00156885"/>
    <w:rsid w:val="00156E49"/>
    <w:rsid w:val="001607FF"/>
    <w:rsid w:val="00174996"/>
    <w:rsid w:val="00175EBE"/>
    <w:rsid w:val="00187FF7"/>
    <w:rsid w:val="00192BB8"/>
    <w:rsid w:val="001A0F3D"/>
    <w:rsid w:val="001A4278"/>
    <w:rsid w:val="001B0AC0"/>
    <w:rsid w:val="001B2E59"/>
    <w:rsid w:val="001C08BD"/>
    <w:rsid w:val="001C551D"/>
    <w:rsid w:val="001D3A0C"/>
    <w:rsid w:val="001D4033"/>
    <w:rsid w:val="001D7B64"/>
    <w:rsid w:val="001E2B1D"/>
    <w:rsid w:val="001F089E"/>
    <w:rsid w:val="001F2668"/>
    <w:rsid w:val="00204616"/>
    <w:rsid w:val="00205406"/>
    <w:rsid w:val="00206A1B"/>
    <w:rsid w:val="002139E6"/>
    <w:rsid w:val="00214746"/>
    <w:rsid w:val="00216CAF"/>
    <w:rsid w:val="0022799A"/>
    <w:rsid w:val="00233A20"/>
    <w:rsid w:val="00235277"/>
    <w:rsid w:val="002501BB"/>
    <w:rsid w:val="0026401C"/>
    <w:rsid w:val="00266690"/>
    <w:rsid w:val="00270B4E"/>
    <w:rsid w:val="00273A06"/>
    <w:rsid w:val="00274C8E"/>
    <w:rsid w:val="00274D70"/>
    <w:rsid w:val="002909F4"/>
    <w:rsid w:val="00290B81"/>
    <w:rsid w:val="0029488E"/>
    <w:rsid w:val="002A3FA3"/>
    <w:rsid w:val="002A43DF"/>
    <w:rsid w:val="002A7DD6"/>
    <w:rsid w:val="002B427C"/>
    <w:rsid w:val="002C117B"/>
    <w:rsid w:val="002E229B"/>
    <w:rsid w:val="002F0581"/>
    <w:rsid w:val="002F1CB2"/>
    <w:rsid w:val="0030372F"/>
    <w:rsid w:val="00303925"/>
    <w:rsid w:val="0030511D"/>
    <w:rsid w:val="00311772"/>
    <w:rsid w:val="00323ED7"/>
    <w:rsid w:val="00324C18"/>
    <w:rsid w:val="0032760E"/>
    <w:rsid w:val="00330D2F"/>
    <w:rsid w:val="00333C9B"/>
    <w:rsid w:val="00337EF9"/>
    <w:rsid w:val="00344C05"/>
    <w:rsid w:val="00345B3E"/>
    <w:rsid w:val="00356F0A"/>
    <w:rsid w:val="00357610"/>
    <w:rsid w:val="003661EF"/>
    <w:rsid w:val="00367312"/>
    <w:rsid w:val="003677D8"/>
    <w:rsid w:val="00375DEC"/>
    <w:rsid w:val="00381807"/>
    <w:rsid w:val="0038192C"/>
    <w:rsid w:val="00383EE7"/>
    <w:rsid w:val="0038574F"/>
    <w:rsid w:val="00386B72"/>
    <w:rsid w:val="00390B60"/>
    <w:rsid w:val="00394DF4"/>
    <w:rsid w:val="0039648C"/>
    <w:rsid w:val="003C1EAA"/>
    <w:rsid w:val="003C4AB2"/>
    <w:rsid w:val="003C5700"/>
    <w:rsid w:val="003C5EA1"/>
    <w:rsid w:val="003C61A6"/>
    <w:rsid w:val="003D65BE"/>
    <w:rsid w:val="003E032D"/>
    <w:rsid w:val="003E4BE4"/>
    <w:rsid w:val="0040237B"/>
    <w:rsid w:val="00404205"/>
    <w:rsid w:val="0041117F"/>
    <w:rsid w:val="00412293"/>
    <w:rsid w:val="004125C5"/>
    <w:rsid w:val="00413463"/>
    <w:rsid w:val="00414A85"/>
    <w:rsid w:val="004151C3"/>
    <w:rsid w:val="00415855"/>
    <w:rsid w:val="00427204"/>
    <w:rsid w:val="00431A46"/>
    <w:rsid w:val="00431FF0"/>
    <w:rsid w:val="00440E82"/>
    <w:rsid w:val="0044108E"/>
    <w:rsid w:val="00441ABE"/>
    <w:rsid w:val="00443111"/>
    <w:rsid w:val="004532A6"/>
    <w:rsid w:val="00453BFA"/>
    <w:rsid w:val="0046418F"/>
    <w:rsid w:val="00465AC7"/>
    <w:rsid w:val="004732A4"/>
    <w:rsid w:val="00474D6D"/>
    <w:rsid w:val="00477DD5"/>
    <w:rsid w:val="00482EB0"/>
    <w:rsid w:val="004839D1"/>
    <w:rsid w:val="00486D95"/>
    <w:rsid w:val="0049041B"/>
    <w:rsid w:val="00492808"/>
    <w:rsid w:val="00496C21"/>
    <w:rsid w:val="004A0897"/>
    <w:rsid w:val="004A1AEC"/>
    <w:rsid w:val="004A498A"/>
    <w:rsid w:val="004B3F5C"/>
    <w:rsid w:val="004C43E1"/>
    <w:rsid w:val="004C5706"/>
    <w:rsid w:val="004D0400"/>
    <w:rsid w:val="004D16AB"/>
    <w:rsid w:val="004D264C"/>
    <w:rsid w:val="004D2779"/>
    <w:rsid w:val="004E0D44"/>
    <w:rsid w:val="004E4406"/>
    <w:rsid w:val="004F19CE"/>
    <w:rsid w:val="004F227F"/>
    <w:rsid w:val="004F4FD2"/>
    <w:rsid w:val="00505210"/>
    <w:rsid w:val="00506282"/>
    <w:rsid w:val="0052289F"/>
    <w:rsid w:val="0052312E"/>
    <w:rsid w:val="00525B4E"/>
    <w:rsid w:val="005264F5"/>
    <w:rsid w:val="0052734A"/>
    <w:rsid w:val="00533C70"/>
    <w:rsid w:val="005348B5"/>
    <w:rsid w:val="00535D2B"/>
    <w:rsid w:val="00540B20"/>
    <w:rsid w:val="0054478E"/>
    <w:rsid w:val="00550037"/>
    <w:rsid w:val="005511DB"/>
    <w:rsid w:val="00552E80"/>
    <w:rsid w:val="005542D7"/>
    <w:rsid w:val="00556914"/>
    <w:rsid w:val="00557ED2"/>
    <w:rsid w:val="00564204"/>
    <w:rsid w:val="00570E1D"/>
    <w:rsid w:val="00572D05"/>
    <w:rsid w:val="00575594"/>
    <w:rsid w:val="005770AD"/>
    <w:rsid w:val="0058106C"/>
    <w:rsid w:val="00586D01"/>
    <w:rsid w:val="00586EFE"/>
    <w:rsid w:val="00591A04"/>
    <w:rsid w:val="00591F48"/>
    <w:rsid w:val="0059262B"/>
    <w:rsid w:val="00594FF8"/>
    <w:rsid w:val="005A20DE"/>
    <w:rsid w:val="005A3D42"/>
    <w:rsid w:val="005B44DE"/>
    <w:rsid w:val="005B7AA8"/>
    <w:rsid w:val="005C4466"/>
    <w:rsid w:val="005C562D"/>
    <w:rsid w:val="005C7E9A"/>
    <w:rsid w:val="005D4698"/>
    <w:rsid w:val="005E426B"/>
    <w:rsid w:val="005E531B"/>
    <w:rsid w:val="005F302D"/>
    <w:rsid w:val="005F46A9"/>
    <w:rsid w:val="00605A87"/>
    <w:rsid w:val="00614D00"/>
    <w:rsid w:val="00617D97"/>
    <w:rsid w:val="006210C0"/>
    <w:rsid w:val="006233BF"/>
    <w:rsid w:val="0063007D"/>
    <w:rsid w:val="00631537"/>
    <w:rsid w:val="00633321"/>
    <w:rsid w:val="006422F2"/>
    <w:rsid w:val="006472DF"/>
    <w:rsid w:val="006543DE"/>
    <w:rsid w:val="00655433"/>
    <w:rsid w:val="00655868"/>
    <w:rsid w:val="006563B2"/>
    <w:rsid w:val="006563C2"/>
    <w:rsid w:val="006600CF"/>
    <w:rsid w:val="006724C4"/>
    <w:rsid w:val="00673E9B"/>
    <w:rsid w:val="006750C8"/>
    <w:rsid w:val="00681E58"/>
    <w:rsid w:val="0068553D"/>
    <w:rsid w:val="006925BD"/>
    <w:rsid w:val="006925F5"/>
    <w:rsid w:val="006960CE"/>
    <w:rsid w:val="0069643B"/>
    <w:rsid w:val="006A1D8E"/>
    <w:rsid w:val="006A5FCB"/>
    <w:rsid w:val="006A6A36"/>
    <w:rsid w:val="006B4635"/>
    <w:rsid w:val="006B5720"/>
    <w:rsid w:val="006C0905"/>
    <w:rsid w:val="006C1A75"/>
    <w:rsid w:val="006C296A"/>
    <w:rsid w:val="006C4CB1"/>
    <w:rsid w:val="006C7D99"/>
    <w:rsid w:val="006D02BA"/>
    <w:rsid w:val="006D2842"/>
    <w:rsid w:val="006E1048"/>
    <w:rsid w:val="006E5AB5"/>
    <w:rsid w:val="006F2FA9"/>
    <w:rsid w:val="006F35CC"/>
    <w:rsid w:val="006F659C"/>
    <w:rsid w:val="007043FD"/>
    <w:rsid w:val="00707E68"/>
    <w:rsid w:val="00710280"/>
    <w:rsid w:val="007108C1"/>
    <w:rsid w:val="00711952"/>
    <w:rsid w:val="00720A73"/>
    <w:rsid w:val="007218B7"/>
    <w:rsid w:val="007221BA"/>
    <w:rsid w:val="0072349C"/>
    <w:rsid w:val="00734D3C"/>
    <w:rsid w:val="00735257"/>
    <w:rsid w:val="00743F17"/>
    <w:rsid w:val="00747458"/>
    <w:rsid w:val="007840D6"/>
    <w:rsid w:val="007841FA"/>
    <w:rsid w:val="0079081F"/>
    <w:rsid w:val="007A14DF"/>
    <w:rsid w:val="007A51F1"/>
    <w:rsid w:val="007C1620"/>
    <w:rsid w:val="007D00C6"/>
    <w:rsid w:val="007D1A61"/>
    <w:rsid w:val="007D1A88"/>
    <w:rsid w:val="007E6BCB"/>
    <w:rsid w:val="007E7109"/>
    <w:rsid w:val="007E7A72"/>
    <w:rsid w:val="007F3AC0"/>
    <w:rsid w:val="008011B8"/>
    <w:rsid w:val="0080229E"/>
    <w:rsid w:val="0080456B"/>
    <w:rsid w:val="00807F63"/>
    <w:rsid w:val="008114E1"/>
    <w:rsid w:val="008256FD"/>
    <w:rsid w:val="0083066D"/>
    <w:rsid w:val="00830C9E"/>
    <w:rsid w:val="00831F55"/>
    <w:rsid w:val="0083414E"/>
    <w:rsid w:val="00840E57"/>
    <w:rsid w:val="00851B0D"/>
    <w:rsid w:val="008530F4"/>
    <w:rsid w:val="0085774A"/>
    <w:rsid w:val="00860083"/>
    <w:rsid w:val="0086198B"/>
    <w:rsid w:val="00865656"/>
    <w:rsid w:val="0087724F"/>
    <w:rsid w:val="0087728E"/>
    <w:rsid w:val="00877804"/>
    <w:rsid w:val="0088475A"/>
    <w:rsid w:val="008954DC"/>
    <w:rsid w:val="00897A1C"/>
    <w:rsid w:val="008B0484"/>
    <w:rsid w:val="008B0A64"/>
    <w:rsid w:val="008B4F47"/>
    <w:rsid w:val="008B5398"/>
    <w:rsid w:val="008C1758"/>
    <w:rsid w:val="008C516D"/>
    <w:rsid w:val="008C7424"/>
    <w:rsid w:val="008D14E6"/>
    <w:rsid w:val="008E1F64"/>
    <w:rsid w:val="008F0448"/>
    <w:rsid w:val="008F30DD"/>
    <w:rsid w:val="008F389F"/>
    <w:rsid w:val="008F47CE"/>
    <w:rsid w:val="008F7B79"/>
    <w:rsid w:val="0090298E"/>
    <w:rsid w:val="00902B78"/>
    <w:rsid w:val="009058B5"/>
    <w:rsid w:val="009219F0"/>
    <w:rsid w:val="00922D32"/>
    <w:rsid w:val="0092642E"/>
    <w:rsid w:val="00940520"/>
    <w:rsid w:val="009529B3"/>
    <w:rsid w:val="0095500C"/>
    <w:rsid w:val="00955092"/>
    <w:rsid w:val="00967E7A"/>
    <w:rsid w:val="00970214"/>
    <w:rsid w:val="0097096A"/>
    <w:rsid w:val="0097414E"/>
    <w:rsid w:val="0097481C"/>
    <w:rsid w:val="00975236"/>
    <w:rsid w:val="0097695A"/>
    <w:rsid w:val="00977354"/>
    <w:rsid w:val="00981BE0"/>
    <w:rsid w:val="00985071"/>
    <w:rsid w:val="00985BB2"/>
    <w:rsid w:val="00986A4B"/>
    <w:rsid w:val="00987BE7"/>
    <w:rsid w:val="009901B8"/>
    <w:rsid w:val="009A6059"/>
    <w:rsid w:val="009B256D"/>
    <w:rsid w:val="009B5376"/>
    <w:rsid w:val="009C3F39"/>
    <w:rsid w:val="009D09F4"/>
    <w:rsid w:val="009D30AE"/>
    <w:rsid w:val="009D6F40"/>
    <w:rsid w:val="009F00ED"/>
    <w:rsid w:val="009F26F5"/>
    <w:rsid w:val="009F5105"/>
    <w:rsid w:val="009F5279"/>
    <w:rsid w:val="00A1215C"/>
    <w:rsid w:val="00A1472D"/>
    <w:rsid w:val="00A203EA"/>
    <w:rsid w:val="00A4368E"/>
    <w:rsid w:val="00A54165"/>
    <w:rsid w:val="00A57410"/>
    <w:rsid w:val="00A57D0E"/>
    <w:rsid w:val="00A64BAC"/>
    <w:rsid w:val="00A73249"/>
    <w:rsid w:val="00A80C0F"/>
    <w:rsid w:val="00A8692D"/>
    <w:rsid w:val="00A87B73"/>
    <w:rsid w:val="00AA09AB"/>
    <w:rsid w:val="00AA7756"/>
    <w:rsid w:val="00AB1348"/>
    <w:rsid w:val="00AB188C"/>
    <w:rsid w:val="00AB265C"/>
    <w:rsid w:val="00AB4353"/>
    <w:rsid w:val="00AB6095"/>
    <w:rsid w:val="00AB6CE2"/>
    <w:rsid w:val="00AD68EC"/>
    <w:rsid w:val="00AE3621"/>
    <w:rsid w:val="00AF622B"/>
    <w:rsid w:val="00AF7A7C"/>
    <w:rsid w:val="00B00942"/>
    <w:rsid w:val="00B16519"/>
    <w:rsid w:val="00B16F1C"/>
    <w:rsid w:val="00B2097D"/>
    <w:rsid w:val="00B250DB"/>
    <w:rsid w:val="00B25B1A"/>
    <w:rsid w:val="00B26C5D"/>
    <w:rsid w:val="00B272D4"/>
    <w:rsid w:val="00B310BD"/>
    <w:rsid w:val="00B32CF4"/>
    <w:rsid w:val="00B411C3"/>
    <w:rsid w:val="00B41E81"/>
    <w:rsid w:val="00B53F00"/>
    <w:rsid w:val="00B54E91"/>
    <w:rsid w:val="00B5651A"/>
    <w:rsid w:val="00B6085A"/>
    <w:rsid w:val="00B61BBA"/>
    <w:rsid w:val="00B63CB7"/>
    <w:rsid w:val="00B70440"/>
    <w:rsid w:val="00B711F5"/>
    <w:rsid w:val="00B730B2"/>
    <w:rsid w:val="00B731A5"/>
    <w:rsid w:val="00B740ED"/>
    <w:rsid w:val="00B75342"/>
    <w:rsid w:val="00B76E35"/>
    <w:rsid w:val="00B832D2"/>
    <w:rsid w:val="00B852F5"/>
    <w:rsid w:val="00B85EE6"/>
    <w:rsid w:val="00B8720D"/>
    <w:rsid w:val="00B918A7"/>
    <w:rsid w:val="00B9243A"/>
    <w:rsid w:val="00B95713"/>
    <w:rsid w:val="00BA28E6"/>
    <w:rsid w:val="00BA2C42"/>
    <w:rsid w:val="00BB2626"/>
    <w:rsid w:val="00BB37F8"/>
    <w:rsid w:val="00BC1529"/>
    <w:rsid w:val="00BC31F0"/>
    <w:rsid w:val="00BC67E7"/>
    <w:rsid w:val="00BD0A8D"/>
    <w:rsid w:val="00BD1550"/>
    <w:rsid w:val="00BD2B49"/>
    <w:rsid w:val="00BE1342"/>
    <w:rsid w:val="00BE6A0F"/>
    <w:rsid w:val="00BF285B"/>
    <w:rsid w:val="00BF5D50"/>
    <w:rsid w:val="00C1273D"/>
    <w:rsid w:val="00C16EF8"/>
    <w:rsid w:val="00C27B63"/>
    <w:rsid w:val="00C314F0"/>
    <w:rsid w:val="00C32D33"/>
    <w:rsid w:val="00C41D4B"/>
    <w:rsid w:val="00C42D45"/>
    <w:rsid w:val="00C456A8"/>
    <w:rsid w:val="00C50E7E"/>
    <w:rsid w:val="00C57D6A"/>
    <w:rsid w:val="00C63119"/>
    <w:rsid w:val="00C83658"/>
    <w:rsid w:val="00C8378B"/>
    <w:rsid w:val="00C8535D"/>
    <w:rsid w:val="00C8633A"/>
    <w:rsid w:val="00C9133D"/>
    <w:rsid w:val="00C94AC5"/>
    <w:rsid w:val="00CA0F32"/>
    <w:rsid w:val="00CB2C51"/>
    <w:rsid w:val="00CB4DAD"/>
    <w:rsid w:val="00CC0208"/>
    <w:rsid w:val="00CC0475"/>
    <w:rsid w:val="00CC2ACE"/>
    <w:rsid w:val="00CC4B8A"/>
    <w:rsid w:val="00CE2C4F"/>
    <w:rsid w:val="00CE3F6A"/>
    <w:rsid w:val="00CE6F46"/>
    <w:rsid w:val="00CF1A9A"/>
    <w:rsid w:val="00CF33C9"/>
    <w:rsid w:val="00D1656D"/>
    <w:rsid w:val="00D1756E"/>
    <w:rsid w:val="00D308D0"/>
    <w:rsid w:val="00D32E00"/>
    <w:rsid w:val="00D33981"/>
    <w:rsid w:val="00D36016"/>
    <w:rsid w:val="00D363D6"/>
    <w:rsid w:val="00D428A2"/>
    <w:rsid w:val="00D53AAB"/>
    <w:rsid w:val="00D56BA6"/>
    <w:rsid w:val="00D6573A"/>
    <w:rsid w:val="00D67C81"/>
    <w:rsid w:val="00D7622F"/>
    <w:rsid w:val="00D81C90"/>
    <w:rsid w:val="00D84925"/>
    <w:rsid w:val="00D90B74"/>
    <w:rsid w:val="00D914AD"/>
    <w:rsid w:val="00D94E04"/>
    <w:rsid w:val="00DA20EE"/>
    <w:rsid w:val="00DA4053"/>
    <w:rsid w:val="00DA7A7D"/>
    <w:rsid w:val="00DB1751"/>
    <w:rsid w:val="00DB34AF"/>
    <w:rsid w:val="00DB7F03"/>
    <w:rsid w:val="00DC092E"/>
    <w:rsid w:val="00DD41BC"/>
    <w:rsid w:val="00DE1DDD"/>
    <w:rsid w:val="00DE5F37"/>
    <w:rsid w:val="00DE789F"/>
    <w:rsid w:val="00DF4683"/>
    <w:rsid w:val="00DF53BA"/>
    <w:rsid w:val="00DF5986"/>
    <w:rsid w:val="00E037D3"/>
    <w:rsid w:val="00E05455"/>
    <w:rsid w:val="00E0653B"/>
    <w:rsid w:val="00E06BC3"/>
    <w:rsid w:val="00E11414"/>
    <w:rsid w:val="00E15527"/>
    <w:rsid w:val="00E2227E"/>
    <w:rsid w:val="00E24B89"/>
    <w:rsid w:val="00E272D7"/>
    <w:rsid w:val="00E30C5B"/>
    <w:rsid w:val="00E31974"/>
    <w:rsid w:val="00E43734"/>
    <w:rsid w:val="00E4374B"/>
    <w:rsid w:val="00E462A6"/>
    <w:rsid w:val="00E47918"/>
    <w:rsid w:val="00E54A86"/>
    <w:rsid w:val="00E54D91"/>
    <w:rsid w:val="00E64464"/>
    <w:rsid w:val="00E70C5C"/>
    <w:rsid w:val="00E71C0C"/>
    <w:rsid w:val="00E72BF6"/>
    <w:rsid w:val="00E80570"/>
    <w:rsid w:val="00E812EA"/>
    <w:rsid w:val="00E8394C"/>
    <w:rsid w:val="00E84ABE"/>
    <w:rsid w:val="00E8606F"/>
    <w:rsid w:val="00E87161"/>
    <w:rsid w:val="00E94753"/>
    <w:rsid w:val="00E95115"/>
    <w:rsid w:val="00EA4901"/>
    <w:rsid w:val="00EA514E"/>
    <w:rsid w:val="00EA5D32"/>
    <w:rsid w:val="00EA7F4D"/>
    <w:rsid w:val="00EC25F9"/>
    <w:rsid w:val="00EC39BD"/>
    <w:rsid w:val="00EC5098"/>
    <w:rsid w:val="00ED07A4"/>
    <w:rsid w:val="00ED1222"/>
    <w:rsid w:val="00ED63A4"/>
    <w:rsid w:val="00EE17D1"/>
    <w:rsid w:val="00EE2738"/>
    <w:rsid w:val="00EE405B"/>
    <w:rsid w:val="00EE6BB2"/>
    <w:rsid w:val="00F03E04"/>
    <w:rsid w:val="00F1004E"/>
    <w:rsid w:val="00F14C81"/>
    <w:rsid w:val="00F155D1"/>
    <w:rsid w:val="00F1600A"/>
    <w:rsid w:val="00F1761D"/>
    <w:rsid w:val="00F377AC"/>
    <w:rsid w:val="00F37F77"/>
    <w:rsid w:val="00F405F0"/>
    <w:rsid w:val="00F4290F"/>
    <w:rsid w:val="00F4503A"/>
    <w:rsid w:val="00F462EA"/>
    <w:rsid w:val="00F52488"/>
    <w:rsid w:val="00F5358E"/>
    <w:rsid w:val="00F81C9F"/>
    <w:rsid w:val="00F90CE3"/>
    <w:rsid w:val="00F91105"/>
    <w:rsid w:val="00F93EF4"/>
    <w:rsid w:val="00F9438F"/>
    <w:rsid w:val="00F9474B"/>
    <w:rsid w:val="00F95715"/>
    <w:rsid w:val="00F973F3"/>
    <w:rsid w:val="00FA2FF1"/>
    <w:rsid w:val="00FA3B67"/>
    <w:rsid w:val="00FA410E"/>
    <w:rsid w:val="00FA4647"/>
    <w:rsid w:val="00FB00E1"/>
    <w:rsid w:val="00FC1190"/>
    <w:rsid w:val="00FD10F9"/>
    <w:rsid w:val="00FD1376"/>
    <w:rsid w:val="00FD725A"/>
    <w:rsid w:val="00FD749E"/>
    <w:rsid w:val="00FD782A"/>
    <w:rsid w:val="00FE2200"/>
    <w:rsid w:val="00FE2998"/>
    <w:rsid w:val="00FE2D45"/>
    <w:rsid w:val="00FF08A3"/>
    <w:rsid w:val="00FF1442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A42CCC"/>
  <w15:docId w15:val="{B01C41DD-82C3-4ACB-8B6A-1779F96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0751E-E228-433F-BF61-95766987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1602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Hrnčiříková</dc:creator>
  <cp:lastModifiedBy>Strnadová Julie</cp:lastModifiedBy>
  <cp:revision>5</cp:revision>
  <cp:lastPrinted>2015-04-15T07:07:00Z</cp:lastPrinted>
  <dcterms:created xsi:type="dcterms:W3CDTF">2022-09-01T08:35:00Z</dcterms:created>
  <dcterms:modified xsi:type="dcterms:W3CDTF">2022-09-06T07:30:00Z</dcterms:modified>
</cp:coreProperties>
</file>