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CF" w:rsidRPr="001322BC" w:rsidRDefault="006C6BCF" w:rsidP="006C6BCF">
      <w:pPr>
        <w:spacing w:before="61"/>
        <w:ind w:right="-1"/>
        <w:jc w:val="center"/>
        <w:rPr>
          <w:color w:val="000000"/>
          <w:sz w:val="30"/>
          <w:szCs w:val="30"/>
        </w:rPr>
      </w:pPr>
      <w:r w:rsidRPr="001322BC">
        <w:rPr>
          <w:b/>
          <w:bCs/>
          <w:color w:val="000000"/>
          <w:sz w:val="30"/>
          <w:szCs w:val="30"/>
        </w:rPr>
        <w:t>SMLOUVA</w:t>
      </w:r>
    </w:p>
    <w:p w:rsidR="006C6BCF" w:rsidRPr="001322BC" w:rsidRDefault="006C6BCF" w:rsidP="006C6BCF">
      <w:pPr>
        <w:tabs>
          <w:tab w:val="left" w:pos="5610"/>
        </w:tabs>
        <w:spacing w:before="15" w:line="200" w:lineRule="exact"/>
        <w:ind w:right="-1"/>
        <w:jc w:val="center"/>
        <w:rPr>
          <w:b/>
          <w:bCs/>
          <w:color w:val="000000"/>
          <w:w w:val="105"/>
          <w:sz w:val="27"/>
          <w:szCs w:val="27"/>
        </w:rPr>
      </w:pPr>
      <w:r w:rsidRPr="001322BC">
        <w:rPr>
          <w:b/>
          <w:bCs/>
          <w:color w:val="000000"/>
          <w:w w:val="105"/>
          <w:sz w:val="27"/>
          <w:szCs w:val="27"/>
        </w:rPr>
        <w:t>o poskytování</w:t>
      </w:r>
      <w:r w:rsidRPr="001322BC">
        <w:rPr>
          <w:b/>
          <w:bCs/>
          <w:color w:val="000000"/>
          <w:spacing w:val="-6"/>
          <w:w w:val="105"/>
          <w:sz w:val="27"/>
          <w:szCs w:val="27"/>
        </w:rPr>
        <w:t xml:space="preserve"> </w:t>
      </w:r>
      <w:r w:rsidRPr="001322BC">
        <w:rPr>
          <w:b/>
          <w:bCs/>
          <w:color w:val="000000"/>
          <w:w w:val="105"/>
          <w:sz w:val="27"/>
          <w:szCs w:val="27"/>
        </w:rPr>
        <w:t>služeb</w:t>
      </w:r>
    </w:p>
    <w:p w:rsidR="006C6BCF" w:rsidRPr="00E90EE7" w:rsidRDefault="006C6BCF" w:rsidP="006C6BCF">
      <w:pPr>
        <w:spacing w:beforeLines="20" w:before="48"/>
        <w:ind w:right="-1"/>
        <w:jc w:val="center"/>
        <w:rPr>
          <w:b/>
          <w:color w:val="000000"/>
          <w:szCs w:val="20"/>
          <w:lang w:val="x-none" w:eastAsia="x-none"/>
        </w:rPr>
      </w:pPr>
      <w:r w:rsidRPr="00E90EE7">
        <w:rPr>
          <w:b/>
          <w:color w:val="000000"/>
          <w:szCs w:val="20"/>
          <w:lang w:val="x-none" w:eastAsia="x-none"/>
        </w:rPr>
        <w:t>dle zákona č.</w:t>
      </w:r>
      <w:r w:rsidRPr="00E90EE7">
        <w:rPr>
          <w:b/>
          <w:color w:val="000000"/>
          <w:szCs w:val="20"/>
          <w:lang w:eastAsia="x-none"/>
        </w:rPr>
        <w:t xml:space="preserve"> </w:t>
      </w:r>
      <w:r w:rsidRPr="00E90EE7">
        <w:rPr>
          <w:b/>
          <w:color w:val="000000"/>
          <w:szCs w:val="20"/>
          <w:lang w:val="x-none" w:eastAsia="x-none"/>
        </w:rPr>
        <w:t xml:space="preserve">89/2012 Sb., občanský zákoník, ve znění pozdějších předpisů, mezi </w:t>
      </w:r>
    </w:p>
    <w:p w:rsidR="007E49AF" w:rsidRPr="00CA6F45" w:rsidRDefault="007E49AF" w:rsidP="007E49AF">
      <w:pPr>
        <w:keepNext/>
        <w:jc w:val="center"/>
        <w:rPr>
          <w:b/>
        </w:rPr>
      </w:pPr>
    </w:p>
    <w:p w:rsidR="007E49AF" w:rsidRPr="00CA6F45" w:rsidRDefault="007E49AF" w:rsidP="00705584">
      <w:pPr>
        <w:rPr>
          <w:b/>
        </w:rPr>
      </w:pPr>
    </w:p>
    <w:p w:rsidR="007E49AF" w:rsidRPr="00CA6F45" w:rsidRDefault="007E49AF" w:rsidP="007E49AF">
      <w:pPr>
        <w:tabs>
          <w:tab w:val="left" w:pos="0"/>
        </w:tabs>
        <w:rPr>
          <w:b/>
        </w:rPr>
      </w:pPr>
      <w:r w:rsidRPr="00CA6F45">
        <w:rPr>
          <w:b/>
        </w:rPr>
        <w:t>A</w:t>
      </w:r>
      <w:r w:rsidR="00087312" w:rsidRPr="00CA6F45">
        <w:rPr>
          <w:b/>
        </w:rPr>
        <w:t>rmádní Servisní, příspěvková organizace</w:t>
      </w:r>
    </w:p>
    <w:p w:rsidR="006C6BCF" w:rsidRDefault="006C6BCF" w:rsidP="007E49AF">
      <w:r w:rsidRPr="00CA6F45">
        <w:t>Sídlo:</w:t>
      </w:r>
      <w:r w:rsidRPr="00CA6F45">
        <w:tab/>
      </w:r>
      <w:r w:rsidRPr="00CA6F45">
        <w:tab/>
      </w:r>
      <w:r w:rsidRPr="00CA6F45">
        <w:tab/>
      </w:r>
      <w:r w:rsidRPr="00CA6F45">
        <w:tab/>
        <w:t>Podbabská 1589/1, 160 00 Praha 6 – Dejvice</w:t>
      </w:r>
    </w:p>
    <w:p w:rsidR="007E49AF" w:rsidRPr="00CA6F45" w:rsidRDefault="007E49AF" w:rsidP="007E49AF">
      <w:r w:rsidRPr="00CA6F45">
        <w:t>Zapsaná:</w:t>
      </w:r>
      <w:r w:rsidRPr="00CA6F45">
        <w:tab/>
      </w:r>
      <w:r w:rsidRPr="00CA6F45">
        <w:tab/>
      </w:r>
      <w:r w:rsidRPr="00CA6F45">
        <w:tab/>
        <w:t>v</w:t>
      </w:r>
      <w:r w:rsidR="002C0DCD" w:rsidRPr="00CA6F45">
        <w:t xml:space="preserve"> obchodním rejstříku u </w:t>
      </w:r>
      <w:r w:rsidR="00087312" w:rsidRPr="00CA6F45">
        <w:t>Městsk</w:t>
      </w:r>
      <w:r w:rsidR="002C0DCD" w:rsidRPr="00CA6F45">
        <w:t>ého</w:t>
      </w:r>
      <w:r w:rsidR="00087312" w:rsidRPr="00CA6F45">
        <w:t xml:space="preserve"> soud</w:t>
      </w:r>
      <w:r w:rsidR="002C0DCD" w:rsidRPr="00CA6F45">
        <w:t>u</w:t>
      </w:r>
      <w:r w:rsidR="00087312" w:rsidRPr="00CA6F45">
        <w:t xml:space="preserve"> </w:t>
      </w:r>
      <w:r w:rsidRPr="00CA6F45">
        <w:t xml:space="preserve">v Praze, </w:t>
      </w:r>
      <w:proofErr w:type="spellStart"/>
      <w:r w:rsidR="00087312" w:rsidRPr="00CA6F45">
        <w:t>s</w:t>
      </w:r>
      <w:r w:rsidR="006C6BCF">
        <w:t>p</w:t>
      </w:r>
      <w:proofErr w:type="spellEnd"/>
      <w:r w:rsidR="00087312" w:rsidRPr="00CA6F45">
        <w:t>.</w:t>
      </w:r>
      <w:r w:rsidR="00D112AA" w:rsidRPr="00CA6F45">
        <w:t xml:space="preserve"> </w:t>
      </w:r>
      <w:r w:rsidR="00087312" w:rsidRPr="00CA6F45">
        <w:t>zn.</w:t>
      </w:r>
      <w:r w:rsidR="00705584" w:rsidRPr="00CA6F45">
        <w:t xml:space="preserve"> </w:t>
      </w:r>
      <w:proofErr w:type="spellStart"/>
      <w:r w:rsidRPr="00CA6F45">
        <w:t>Pr</w:t>
      </w:r>
      <w:proofErr w:type="spellEnd"/>
      <w:r w:rsidR="006C6BCF">
        <w:t xml:space="preserve"> </w:t>
      </w:r>
      <w:r w:rsidRPr="00CA6F45">
        <w:t>1342</w:t>
      </w:r>
    </w:p>
    <w:p w:rsidR="007E49AF" w:rsidRPr="00CA6F45" w:rsidRDefault="002C0DCD" w:rsidP="007E49AF">
      <w:r w:rsidRPr="00CA6F45">
        <w:t>Zastoupená</w:t>
      </w:r>
      <w:r w:rsidR="007E49AF" w:rsidRPr="00CA6F45">
        <w:t>:</w:t>
      </w:r>
      <w:r w:rsidR="007E49AF" w:rsidRPr="00CA6F45">
        <w:tab/>
      </w:r>
      <w:r w:rsidRPr="00CA6F45">
        <w:t xml:space="preserve">            </w:t>
      </w:r>
      <w:r w:rsidR="007E49AF" w:rsidRPr="00CA6F45">
        <w:tab/>
      </w:r>
      <w:r w:rsidR="007E49AF" w:rsidRPr="00CA6F45">
        <w:rPr>
          <w:lang w:eastAsia="x-none"/>
        </w:rPr>
        <w:t>Ing. Martin</w:t>
      </w:r>
      <w:r w:rsidRPr="00CA6F45">
        <w:rPr>
          <w:lang w:eastAsia="x-none"/>
        </w:rPr>
        <w:t>em Lehkým, ředitelem</w:t>
      </w:r>
    </w:p>
    <w:p w:rsidR="007E49AF" w:rsidRPr="00CA6F45" w:rsidRDefault="007E49AF" w:rsidP="007E49AF">
      <w:r w:rsidRPr="00CA6F45">
        <w:t>IČ</w:t>
      </w:r>
      <w:r w:rsidR="00190A0A">
        <w:t>O</w:t>
      </w:r>
      <w:r w:rsidRPr="00CA6F45">
        <w:t>:</w:t>
      </w:r>
      <w:r w:rsidRPr="00CA6F45">
        <w:tab/>
      </w:r>
      <w:r w:rsidRPr="00CA6F45">
        <w:tab/>
      </w:r>
      <w:r w:rsidRPr="00CA6F45">
        <w:tab/>
      </w:r>
      <w:r w:rsidRPr="00CA6F45">
        <w:tab/>
        <w:t>60460580</w:t>
      </w:r>
    </w:p>
    <w:p w:rsidR="007E49AF" w:rsidRPr="00CA6F45" w:rsidRDefault="007E49AF" w:rsidP="007E49AF">
      <w:r w:rsidRPr="00CA6F45">
        <w:t>DIČ:</w:t>
      </w:r>
      <w:r w:rsidRPr="00CA6F45">
        <w:tab/>
      </w:r>
      <w:r w:rsidRPr="00CA6F45">
        <w:tab/>
      </w:r>
      <w:r w:rsidRPr="00CA6F45">
        <w:tab/>
      </w:r>
      <w:r w:rsidRPr="00CA6F45">
        <w:tab/>
        <w:t>CZ60460580</w:t>
      </w:r>
    </w:p>
    <w:p w:rsidR="00705584" w:rsidRDefault="00705584" w:rsidP="00705584">
      <w:pPr>
        <w:pStyle w:val="Zkladntextodsazen"/>
        <w:ind w:firstLine="0"/>
        <w:rPr>
          <w:szCs w:val="24"/>
        </w:rPr>
      </w:pPr>
      <w:r w:rsidRPr="00CA6F45">
        <w:rPr>
          <w:szCs w:val="24"/>
        </w:rPr>
        <w:t>ID datové schránky:</w:t>
      </w:r>
      <w:r w:rsidRPr="00CA6F45">
        <w:t xml:space="preserve"> </w:t>
      </w:r>
      <w:r w:rsidRPr="00CA6F45">
        <w:tab/>
      </w:r>
      <w:r w:rsidRPr="00CA6F45">
        <w:tab/>
      </w:r>
      <w:r w:rsidRPr="00CA6F45">
        <w:rPr>
          <w:szCs w:val="24"/>
        </w:rPr>
        <w:t xml:space="preserve">dugmkm6    </w:t>
      </w:r>
    </w:p>
    <w:p w:rsidR="006C6BCF" w:rsidRPr="0017611D" w:rsidRDefault="006C6BCF" w:rsidP="006C6BCF">
      <w:pPr>
        <w:spacing w:line="100" w:lineRule="atLeast"/>
        <w:ind w:right="-1"/>
        <w:jc w:val="both"/>
      </w:pPr>
      <w:r w:rsidRPr="0017611D">
        <w:t xml:space="preserve">Bankovní spojení: </w:t>
      </w:r>
      <w:r w:rsidRPr="0017611D">
        <w:tab/>
      </w:r>
      <w:r w:rsidRPr="0017611D">
        <w:tab/>
      </w:r>
      <w:r w:rsidR="003347C1">
        <w:t>XXX</w:t>
      </w:r>
      <w:r w:rsidRPr="0017611D">
        <w:t xml:space="preserve"> </w:t>
      </w:r>
    </w:p>
    <w:p w:rsidR="006C6BCF" w:rsidRPr="00CA6F45" w:rsidRDefault="006C6BCF" w:rsidP="006C6BCF">
      <w:pPr>
        <w:spacing w:line="100" w:lineRule="atLeast"/>
        <w:ind w:right="-1"/>
        <w:jc w:val="both"/>
      </w:pPr>
      <w:r w:rsidRPr="0017611D">
        <w:t>Číslo účtu:</w:t>
      </w:r>
      <w:r w:rsidRPr="0017611D">
        <w:tab/>
      </w:r>
      <w:r w:rsidRPr="0017611D">
        <w:tab/>
      </w:r>
      <w:r w:rsidRPr="0017611D">
        <w:tab/>
      </w:r>
      <w:r w:rsidR="003347C1">
        <w:t>XXX</w:t>
      </w:r>
    </w:p>
    <w:p w:rsidR="006C6BCF" w:rsidRPr="0017611D" w:rsidRDefault="006C6BCF" w:rsidP="006C6BCF">
      <w:pPr>
        <w:spacing w:line="100" w:lineRule="atLeast"/>
        <w:ind w:right="-1"/>
        <w:jc w:val="both"/>
      </w:pPr>
      <w:r w:rsidRPr="0017611D">
        <w:t>Oprávněn jednat:</w:t>
      </w:r>
      <w:r w:rsidRPr="0017611D">
        <w:tab/>
      </w:r>
    </w:p>
    <w:p w:rsidR="006C6BCF" w:rsidRDefault="006C6BCF" w:rsidP="006C6BCF">
      <w:pPr>
        <w:numPr>
          <w:ilvl w:val="0"/>
          <w:numId w:val="35"/>
        </w:numPr>
        <w:ind w:left="426"/>
      </w:pPr>
      <w:r w:rsidRPr="0017611D">
        <w:t>ve věcech smluvních:</w:t>
      </w:r>
      <w:r w:rsidRPr="0017611D">
        <w:tab/>
        <w:t xml:space="preserve">Ing. Martin Lehký, </w:t>
      </w:r>
      <w:r>
        <w:t>tel.</w:t>
      </w:r>
      <w:r w:rsidRPr="0017611D">
        <w:t xml:space="preserve"> 973 204 090, fax: 973 204</w:t>
      </w:r>
      <w:r>
        <w:t> </w:t>
      </w:r>
      <w:r w:rsidRPr="0017611D">
        <w:t>092</w:t>
      </w:r>
    </w:p>
    <w:p w:rsidR="00054A63" w:rsidRDefault="007E49AF" w:rsidP="000449F7">
      <w:pPr>
        <w:numPr>
          <w:ilvl w:val="0"/>
          <w:numId w:val="35"/>
        </w:numPr>
        <w:ind w:left="426"/>
      </w:pPr>
      <w:r w:rsidRPr="00CA6F45">
        <w:t>ve věcech technických:</w:t>
      </w:r>
      <w:r w:rsidR="003B38D0" w:rsidRPr="00CA6F45">
        <w:t xml:space="preserve"> </w:t>
      </w:r>
      <w:r w:rsidR="006C6BCF">
        <w:tab/>
      </w:r>
      <w:r w:rsidR="003347C1">
        <w:t>XXX</w:t>
      </w:r>
      <w:r w:rsidR="006C6BCF">
        <w:t>,</w:t>
      </w:r>
      <w:r w:rsidR="000449F7" w:rsidRPr="00CA6F45">
        <w:t xml:space="preserve"> náměstek ředitele</w:t>
      </w:r>
      <w:r w:rsidR="00054A63">
        <w:t xml:space="preserve">, </w:t>
      </w:r>
      <w:r w:rsidR="000449F7" w:rsidRPr="00CA6F45">
        <w:t xml:space="preserve">tel.: </w:t>
      </w:r>
      <w:r w:rsidR="003347C1">
        <w:t>XXX</w:t>
      </w:r>
      <w:r w:rsidR="000449F7" w:rsidRPr="00CA6F45">
        <w:t xml:space="preserve">, </w:t>
      </w:r>
    </w:p>
    <w:p w:rsidR="000449F7" w:rsidRPr="00CA6F45" w:rsidRDefault="000449F7" w:rsidP="00054A63">
      <w:pPr>
        <w:ind w:left="3262" w:firstLine="283"/>
      </w:pPr>
      <w:r w:rsidRPr="00CA6F45">
        <w:t>e</w:t>
      </w:r>
      <w:r w:rsidR="00190A0A">
        <w:t>-</w:t>
      </w:r>
      <w:r w:rsidRPr="00CA6F45">
        <w:t xml:space="preserve">mail: </w:t>
      </w:r>
      <w:r w:rsidR="003347C1">
        <w:t>XXX</w:t>
      </w:r>
      <w:r w:rsidRPr="00CA6F45">
        <w:t xml:space="preserve"> </w:t>
      </w:r>
    </w:p>
    <w:p w:rsidR="00D5199D" w:rsidRDefault="000449F7" w:rsidP="00D5199D">
      <w:pPr>
        <w:ind w:left="1418"/>
        <w:rPr>
          <w:rStyle w:val="Hypertextovodkaz"/>
          <w:color w:val="auto"/>
          <w:u w:val="none"/>
        </w:rPr>
      </w:pPr>
      <w:r w:rsidRPr="00CA6F45">
        <w:tab/>
      </w:r>
      <w:r w:rsidRPr="00CA6F45">
        <w:tab/>
      </w:r>
      <w:r w:rsidR="003347C1">
        <w:t>XXX</w:t>
      </w:r>
      <w:r w:rsidRPr="00CA6F45">
        <w:rPr>
          <w:rStyle w:val="Hypertextovodkaz"/>
          <w:color w:val="auto"/>
          <w:u w:val="none"/>
        </w:rPr>
        <w:t xml:space="preserve">, </w:t>
      </w:r>
      <w:r w:rsidR="00D5199D">
        <w:rPr>
          <w:rStyle w:val="Hypertextovodkaz"/>
          <w:color w:val="auto"/>
          <w:u w:val="none"/>
        </w:rPr>
        <w:t xml:space="preserve">vedoucí oddělení provozu a technické podpory </w:t>
      </w:r>
      <w:r w:rsidRPr="00CA6F45">
        <w:rPr>
          <w:rStyle w:val="Hypertextovodkaz"/>
          <w:color w:val="auto"/>
          <w:u w:val="none"/>
        </w:rPr>
        <w:t xml:space="preserve"> </w:t>
      </w:r>
    </w:p>
    <w:p w:rsidR="000449F7" w:rsidRPr="00CA6F45" w:rsidRDefault="00D5199D" w:rsidP="00054A63">
      <w:pPr>
        <w:ind w:left="1418"/>
      </w:pPr>
      <w:r>
        <w:rPr>
          <w:rStyle w:val="Hypertextovodkaz"/>
          <w:color w:val="auto"/>
          <w:u w:val="none"/>
        </w:rPr>
        <w:t xml:space="preserve">                        </w:t>
      </w:r>
      <w:r w:rsidR="000449F7" w:rsidRPr="00CA6F45">
        <w:rPr>
          <w:rStyle w:val="Hypertextovodkaz"/>
          <w:color w:val="auto"/>
          <w:u w:val="none"/>
        </w:rPr>
        <w:t>OBO Těchonín</w:t>
      </w:r>
      <w:r w:rsidR="00054A63">
        <w:rPr>
          <w:rStyle w:val="Hypertextovodkaz"/>
          <w:color w:val="auto"/>
          <w:u w:val="none"/>
        </w:rPr>
        <w:t>, t</w:t>
      </w:r>
      <w:r w:rsidR="000449F7" w:rsidRPr="00CA6F45">
        <w:t xml:space="preserve">el.: </w:t>
      </w:r>
      <w:r w:rsidR="003347C1">
        <w:t>XXX</w:t>
      </w:r>
      <w:r w:rsidR="000449F7" w:rsidRPr="00CA6F45">
        <w:t>, e</w:t>
      </w:r>
      <w:r w:rsidR="00190A0A">
        <w:t>-</w:t>
      </w:r>
      <w:r w:rsidR="000449F7" w:rsidRPr="00CA6F45">
        <w:t xml:space="preserve">mail: </w:t>
      </w:r>
      <w:r w:rsidR="003347C1">
        <w:t>XXX</w:t>
      </w:r>
    </w:p>
    <w:p w:rsidR="00190A0A" w:rsidRDefault="00190A0A" w:rsidP="007E49AF">
      <w:pPr>
        <w:tabs>
          <w:tab w:val="left" w:pos="2280"/>
        </w:tabs>
        <w:jc w:val="both"/>
      </w:pPr>
    </w:p>
    <w:p w:rsidR="007E49AF" w:rsidRPr="00CA6F45" w:rsidRDefault="007E49AF" w:rsidP="007E49AF">
      <w:pPr>
        <w:tabs>
          <w:tab w:val="left" w:pos="2280"/>
        </w:tabs>
        <w:jc w:val="both"/>
      </w:pPr>
      <w:r w:rsidRPr="00CA6F45">
        <w:t>(dále jen „objednatel“)</w:t>
      </w:r>
    </w:p>
    <w:p w:rsidR="007E49AF" w:rsidRPr="00CA6F45" w:rsidRDefault="007E49AF" w:rsidP="007E49AF">
      <w:pPr>
        <w:tabs>
          <w:tab w:val="left" w:pos="2280"/>
        </w:tabs>
        <w:jc w:val="both"/>
      </w:pPr>
    </w:p>
    <w:p w:rsidR="007E49AF" w:rsidRPr="00CA6F45" w:rsidRDefault="007E49AF" w:rsidP="00705584">
      <w:r w:rsidRPr="00CA6F45">
        <w:t>a</w:t>
      </w:r>
    </w:p>
    <w:p w:rsidR="007E49AF" w:rsidRPr="00CA6F45" w:rsidRDefault="007E49AF" w:rsidP="007E49AF">
      <w:pPr>
        <w:jc w:val="center"/>
      </w:pPr>
    </w:p>
    <w:p w:rsidR="009A4096" w:rsidRPr="00CA6F45" w:rsidRDefault="000449F7" w:rsidP="009A4096">
      <w:pPr>
        <w:rPr>
          <w:b/>
        </w:rPr>
      </w:pPr>
      <w:bookmarkStart w:id="0" w:name="_Hlk39665170"/>
      <w:r w:rsidRPr="00CA6F45">
        <w:rPr>
          <w:b/>
        </w:rPr>
        <w:t>UNIPRO-ALPH</w:t>
      </w:r>
      <w:r w:rsidR="001E2EF0" w:rsidRPr="00CA6F45">
        <w:rPr>
          <w:b/>
        </w:rPr>
        <w:t>A C.S., spol. s r.o.</w:t>
      </w:r>
    </w:p>
    <w:bookmarkEnd w:id="0"/>
    <w:p w:rsidR="006C6BCF" w:rsidRPr="006C6BCF" w:rsidRDefault="006C6BCF" w:rsidP="006C6BCF">
      <w:pPr>
        <w:pStyle w:val="Zkladntext"/>
        <w:rPr>
          <w:i w:val="0"/>
        </w:rPr>
      </w:pPr>
      <w:r w:rsidRPr="006C6BCF">
        <w:rPr>
          <w:i w:val="0"/>
        </w:rPr>
        <w:t>Sídlo:</w:t>
      </w:r>
      <w:r>
        <w:tab/>
      </w:r>
      <w:r>
        <w:tab/>
      </w:r>
      <w:r w:rsidRPr="00B17DAB">
        <w:rPr>
          <w:i w:val="0"/>
        </w:rPr>
        <w:t>Pod bání 2146/8, Libeň, 180 00 Praha 8</w:t>
      </w:r>
    </w:p>
    <w:p w:rsidR="007E49AF" w:rsidRPr="00CA6F45" w:rsidRDefault="007E49AF" w:rsidP="007E49AF">
      <w:pPr>
        <w:tabs>
          <w:tab w:val="left" w:pos="2280"/>
        </w:tabs>
        <w:jc w:val="both"/>
      </w:pPr>
      <w:r w:rsidRPr="00CA6F45">
        <w:t xml:space="preserve">Zapsaná: </w:t>
      </w:r>
      <w:r w:rsidRPr="00CA6F45">
        <w:tab/>
      </w:r>
      <w:r w:rsidRPr="00CA6F45">
        <w:tab/>
      </w:r>
      <w:r w:rsidR="001E2EF0" w:rsidRPr="00CA6F45">
        <w:t>v</w:t>
      </w:r>
      <w:r w:rsidR="002C0DCD" w:rsidRPr="00CA6F45">
        <w:t> obchodním rejstříku</w:t>
      </w:r>
      <w:r w:rsidR="001E2EF0" w:rsidRPr="00CA6F45">
        <w:t xml:space="preserve"> u MS v Praze, oddíl C, vložka 81948</w:t>
      </w:r>
    </w:p>
    <w:p w:rsidR="007E49AF" w:rsidRPr="006C6BCF" w:rsidRDefault="002C0DCD" w:rsidP="006C6BCF">
      <w:pPr>
        <w:tabs>
          <w:tab w:val="left" w:pos="2280"/>
        </w:tabs>
        <w:jc w:val="both"/>
      </w:pPr>
      <w:r w:rsidRPr="00CA6F45">
        <w:t>Zastoupená</w:t>
      </w:r>
      <w:r w:rsidR="00572187" w:rsidRPr="00CA6F45">
        <w:t>:</w:t>
      </w:r>
      <w:r w:rsidR="00572187" w:rsidRPr="00CA6F45">
        <w:tab/>
      </w:r>
      <w:r w:rsidR="00572187" w:rsidRPr="00CA6F45">
        <w:tab/>
      </w:r>
      <w:r w:rsidR="003347C1">
        <w:t>XXX</w:t>
      </w:r>
      <w:r w:rsidR="001E2EF0" w:rsidRPr="00CA6F45">
        <w:t>, jednatel</w:t>
      </w:r>
      <w:r w:rsidRPr="00CA6F45">
        <w:t>em</w:t>
      </w:r>
      <w:r w:rsidR="007E49AF" w:rsidRPr="00CA6F45">
        <w:rPr>
          <w:i/>
        </w:rPr>
        <w:tab/>
      </w:r>
      <w:r w:rsidR="007E49AF" w:rsidRPr="00CA6F45">
        <w:rPr>
          <w:i/>
        </w:rPr>
        <w:tab/>
      </w:r>
    </w:p>
    <w:p w:rsidR="007E49AF" w:rsidRPr="00CA6F45" w:rsidRDefault="007E49AF" w:rsidP="007E49AF">
      <w:pPr>
        <w:tabs>
          <w:tab w:val="left" w:pos="2280"/>
        </w:tabs>
        <w:jc w:val="both"/>
      </w:pPr>
      <w:r w:rsidRPr="00CA6F45">
        <w:t>IČ</w:t>
      </w:r>
      <w:r w:rsidR="00190A0A">
        <w:t>O</w:t>
      </w:r>
      <w:r w:rsidRPr="00CA6F45">
        <w:t>:</w:t>
      </w:r>
      <w:r w:rsidRPr="00CA6F45">
        <w:tab/>
      </w:r>
      <w:r w:rsidRPr="00CA6F45">
        <w:tab/>
      </w:r>
      <w:bookmarkStart w:id="1" w:name="_Hlk39665191"/>
      <w:r w:rsidR="000449F7" w:rsidRPr="00CA6F45">
        <w:t>2</w:t>
      </w:r>
      <w:r w:rsidR="001E2EF0" w:rsidRPr="00CA6F45">
        <w:t>6</w:t>
      </w:r>
      <w:r w:rsidR="000449F7" w:rsidRPr="00CA6F45">
        <w:t>4</w:t>
      </w:r>
      <w:r w:rsidR="001E2EF0" w:rsidRPr="00CA6F45">
        <w:t>35357</w:t>
      </w:r>
      <w:bookmarkEnd w:id="1"/>
    </w:p>
    <w:p w:rsidR="009A4096" w:rsidRPr="00CA6F45" w:rsidRDefault="007E49AF" w:rsidP="009A4096">
      <w:pPr>
        <w:tabs>
          <w:tab w:val="left" w:pos="2280"/>
        </w:tabs>
        <w:jc w:val="both"/>
      </w:pPr>
      <w:r w:rsidRPr="00CA6F45">
        <w:t>DIČ:</w:t>
      </w:r>
      <w:r w:rsidRPr="00CA6F45">
        <w:tab/>
      </w:r>
      <w:r w:rsidRPr="00CA6F45">
        <w:tab/>
      </w:r>
      <w:r w:rsidR="000449F7" w:rsidRPr="00CA6F45">
        <w:t>CZ2</w:t>
      </w:r>
      <w:r w:rsidR="001E2EF0" w:rsidRPr="00CA6F45">
        <w:t>6</w:t>
      </w:r>
      <w:r w:rsidR="000449F7" w:rsidRPr="00CA6F45">
        <w:t>4</w:t>
      </w:r>
      <w:r w:rsidR="001E2EF0" w:rsidRPr="00CA6F45">
        <w:t>35357</w:t>
      </w:r>
    </w:p>
    <w:p w:rsidR="009A4096" w:rsidRPr="00CA6F45" w:rsidRDefault="00705584" w:rsidP="007E49AF">
      <w:pPr>
        <w:tabs>
          <w:tab w:val="left" w:pos="2280"/>
        </w:tabs>
        <w:jc w:val="both"/>
      </w:pPr>
      <w:r w:rsidRPr="00CA6F45">
        <w:t>ID datové schránky:</w:t>
      </w:r>
      <w:r w:rsidR="009A4096" w:rsidRPr="00CA6F45">
        <w:t xml:space="preserve"> </w:t>
      </w:r>
      <w:r w:rsidR="009A4096" w:rsidRPr="00CA6F45">
        <w:tab/>
      </w:r>
      <w:r w:rsidR="009A4096" w:rsidRPr="00CA6F45">
        <w:tab/>
      </w:r>
      <w:r w:rsidR="001E2EF0" w:rsidRPr="00CA6F45">
        <w:t>ca8s4kt</w:t>
      </w:r>
    </w:p>
    <w:p w:rsidR="006C6BCF" w:rsidRDefault="007E49AF" w:rsidP="007E49AF">
      <w:pPr>
        <w:tabs>
          <w:tab w:val="left" w:pos="2280"/>
        </w:tabs>
        <w:jc w:val="both"/>
      </w:pPr>
      <w:r w:rsidRPr="00CA6F45">
        <w:t xml:space="preserve">Bankovní spojení: </w:t>
      </w:r>
      <w:r w:rsidRPr="00CA6F45">
        <w:tab/>
      </w:r>
      <w:r w:rsidRPr="00CA6F45">
        <w:tab/>
      </w:r>
      <w:r w:rsidR="003347C1">
        <w:t>XXX</w:t>
      </w:r>
    </w:p>
    <w:p w:rsidR="007E49AF" w:rsidRPr="00CA6F45" w:rsidRDefault="006C6BCF" w:rsidP="007E49AF">
      <w:pPr>
        <w:tabs>
          <w:tab w:val="left" w:pos="2280"/>
        </w:tabs>
        <w:jc w:val="both"/>
      </w:pPr>
      <w:r>
        <w:t>Č</w:t>
      </w:r>
      <w:r w:rsidR="001E2EF0" w:rsidRPr="00CA6F45">
        <w:t xml:space="preserve">íslo účtu: </w:t>
      </w:r>
      <w:r>
        <w:tab/>
      </w:r>
      <w:r>
        <w:tab/>
      </w:r>
      <w:r w:rsidR="003347C1">
        <w:t>XXX</w:t>
      </w:r>
    </w:p>
    <w:p w:rsidR="001E2EF0" w:rsidRPr="00CA6F45" w:rsidRDefault="006C6BCF" w:rsidP="00684952">
      <w:pPr>
        <w:tabs>
          <w:tab w:val="left" w:pos="2280"/>
        </w:tabs>
        <w:ind w:left="3480" w:hanging="3480"/>
        <w:jc w:val="both"/>
      </w:pPr>
      <w:r w:rsidRPr="0017611D">
        <w:t xml:space="preserve">Oprávněn </w:t>
      </w:r>
      <w:proofErr w:type="gramStart"/>
      <w:r w:rsidRPr="0017611D">
        <w:t>jednat</w:t>
      </w:r>
      <w:r w:rsidR="007E49AF" w:rsidRPr="00CA6F45">
        <w:t>:</w:t>
      </w:r>
      <w:r w:rsidR="00705584" w:rsidRPr="00CA6F45">
        <w:t xml:space="preserve"> </w:t>
      </w:r>
      <w:r w:rsidR="009A4096" w:rsidRPr="00CA6F45">
        <w:t xml:space="preserve"> </w:t>
      </w:r>
      <w:r>
        <w:tab/>
      </w:r>
      <w:proofErr w:type="gramEnd"/>
      <w:r>
        <w:t xml:space="preserve">         </w:t>
      </w:r>
      <w:r w:rsidR="003347C1">
        <w:t>XXX</w:t>
      </w:r>
      <w:r w:rsidR="001E2EF0" w:rsidRPr="00CA6F45">
        <w:t xml:space="preserve">, tel.: </w:t>
      </w:r>
      <w:r w:rsidR="003347C1">
        <w:t>XXX</w:t>
      </w:r>
    </w:p>
    <w:p w:rsidR="001E2EF0" w:rsidRPr="00CA6F45" w:rsidRDefault="001E2EF0" w:rsidP="007E49AF">
      <w:pPr>
        <w:pStyle w:val="Zkladntextodsazen"/>
        <w:ind w:firstLine="0"/>
      </w:pPr>
    </w:p>
    <w:p w:rsidR="007E49AF" w:rsidRDefault="00705584" w:rsidP="007E49AF">
      <w:pPr>
        <w:pStyle w:val="Zkladntextodsazen"/>
        <w:ind w:firstLine="0"/>
      </w:pPr>
      <w:r w:rsidRPr="00CA6F45">
        <w:t xml:space="preserve"> </w:t>
      </w:r>
      <w:r w:rsidR="007E49AF" w:rsidRPr="00CA6F45">
        <w:t>(dále jen „poskytovatel“</w:t>
      </w:r>
      <w:r w:rsidR="00914835">
        <w:t>, každá zvlášť jako „smluvní strana”</w:t>
      </w:r>
      <w:r w:rsidR="002C0DCD" w:rsidRPr="00CA6F45">
        <w:t xml:space="preserve"> a společně též „smluvní strany“</w:t>
      </w:r>
      <w:r w:rsidR="007E49AF" w:rsidRPr="00CA6F45">
        <w:t>)</w:t>
      </w:r>
      <w:r w:rsidR="006C6BCF">
        <w:t>.</w:t>
      </w:r>
    </w:p>
    <w:p w:rsidR="006C6BCF" w:rsidRDefault="006C6BCF" w:rsidP="007E49AF">
      <w:pPr>
        <w:pStyle w:val="Zkladntextodsazen"/>
        <w:ind w:firstLine="0"/>
      </w:pPr>
    </w:p>
    <w:p w:rsidR="006C6BCF" w:rsidRPr="006C6BCF" w:rsidRDefault="006C6BCF" w:rsidP="006C6BCF">
      <w:pPr>
        <w:pStyle w:val="Zkladntextodsazen"/>
        <w:numPr>
          <w:ilvl w:val="0"/>
          <w:numId w:val="36"/>
        </w:numPr>
        <w:jc w:val="center"/>
        <w:rPr>
          <w:b/>
        </w:rPr>
      </w:pPr>
      <w:r w:rsidRPr="006C6BCF">
        <w:rPr>
          <w:b/>
        </w:rPr>
        <w:t>Předmět smlouvy</w:t>
      </w:r>
    </w:p>
    <w:p w:rsidR="007E49AF" w:rsidRDefault="007E49AF" w:rsidP="007E49AF">
      <w:pPr>
        <w:jc w:val="both"/>
        <w:rPr>
          <w:b/>
        </w:rPr>
      </w:pPr>
    </w:p>
    <w:p w:rsidR="00B7597D" w:rsidRPr="00B7597D" w:rsidRDefault="006C6BCF" w:rsidP="006C6BCF">
      <w:pPr>
        <w:widowControl w:val="0"/>
        <w:numPr>
          <w:ilvl w:val="0"/>
          <w:numId w:val="37"/>
        </w:numPr>
        <w:spacing w:after="120"/>
        <w:ind w:left="284" w:hanging="284"/>
        <w:jc w:val="both"/>
        <w:outlineLvl w:val="4"/>
        <w:rPr>
          <w:color w:val="000000"/>
          <w:sz w:val="18"/>
          <w:szCs w:val="17"/>
        </w:rPr>
      </w:pPr>
      <w:r w:rsidRPr="00B7597D">
        <w:rPr>
          <w:color w:val="000000"/>
          <w:szCs w:val="23"/>
        </w:rPr>
        <w:t>Předmětem</w:t>
      </w:r>
      <w:r w:rsidRPr="00B7597D">
        <w:rPr>
          <w:color w:val="000000"/>
          <w:spacing w:val="31"/>
          <w:szCs w:val="23"/>
        </w:rPr>
        <w:t xml:space="preserve"> </w:t>
      </w:r>
      <w:r w:rsidRPr="00B7597D">
        <w:rPr>
          <w:color w:val="000000"/>
          <w:szCs w:val="23"/>
        </w:rPr>
        <w:t>této</w:t>
      </w:r>
      <w:r w:rsidRPr="00B7597D">
        <w:rPr>
          <w:color w:val="000000"/>
          <w:spacing w:val="17"/>
          <w:szCs w:val="23"/>
        </w:rPr>
        <w:t xml:space="preserve"> </w:t>
      </w:r>
      <w:r w:rsidRPr="00B7597D">
        <w:rPr>
          <w:color w:val="000000"/>
          <w:spacing w:val="-13"/>
          <w:szCs w:val="23"/>
        </w:rPr>
        <w:t>s</w:t>
      </w:r>
      <w:r w:rsidRPr="00B7597D">
        <w:rPr>
          <w:color w:val="000000"/>
          <w:szCs w:val="23"/>
        </w:rPr>
        <w:t>mlouvy</w:t>
      </w:r>
      <w:r w:rsidRPr="00B7597D">
        <w:rPr>
          <w:color w:val="000000"/>
          <w:spacing w:val="9"/>
          <w:szCs w:val="23"/>
        </w:rPr>
        <w:t xml:space="preserve"> </w:t>
      </w:r>
      <w:r w:rsidRPr="00B7597D">
        <w:rPr>
          <w:color w:val="000000"/>
          <w:szCs w:val="23"/>
        </w:rPr>
        <w:t>je</w:t>
      </w:r>
      <w:r w:rsidRPr="00B7597D">
        <w:rPr>
          <w:color w:val="000000"/>
          <w:spacing w:val="19"/>
          <w:szCs w:val="23"/>
        </w:rPr>
        <w:t xml:space="preserve"> </w:t>
      </w:r>
      <w:r w:rsidRPr="00B7597D">
        <w:rPr>
          <w:color w:val="000000"/>
          <w:szCs w:val="23"/>
        </w:rPr>
        <w:t>úprava</w:t>
      </w:r>
      <w:r w:rsidRPr="00B7597D">
        <w:rPr>
          <w:color w:val="000000"/>
          <w:spacing w:val="9"/>
          <w:szCs w:val="23"/>
        </w:rPr>
        <w:t xml:space="preserve"> </w:t>
      </w:r>
      <w:r w:rsidRPr="00B7597D">
        <w:rPr>
          <w:color w:val="000000"/>
          <w:szCs w:val="23"/>
        </w:rPr>
        <w:t>pr</w:t>
      </w:r>
      <w:r w:rsidRPr="00B7597D">
        <w:rPr>
          <w:color w:val="000000"/>
          <w:spacing w:val="6"/>
          <w:szCs w:val="23"/>
        </w:rPr>
        <w:t>á</w:t>
      </w:r>
      <w:r w:rsidRPr="00B7597D">
        <w:rPr>
          <w:color w:val="000000"/>
          <w:szCs w:val="23"/>
        </w:rPr>
        <w:t>vních</w:t>
      </w:r>
      <w:r w:rsidRPr="00B7597D">
        <w:rPr>
          <w:color w:val="000000"/>
          <w:spacing w:val="9"/>
          <w:szCs w:val="23"/>
        </w:rPr>
        <w:t xml:space="preserve"> </w:t>
      </w:r>
      <w:r w:rsidRPr="00B7597D">
        <w:rPr>
          <w:color w:val="000000"/>
          <w:szCs w:val="23"/>
        </w:rPr>
        <w:t>vztahů</w:t>
      </w:r>
      <w:r w:rsidRPr="00B7597D">
        <w:rPr>
          <w:color w:val="000000"/>
          <w:spacing w:val="20"/>
          <w:szCs w:val="23"/>
        </w:rPr>
        <w:t xml:space="preserve"> </w:t>
      </w:r>
      <w:r w:rsidRPr="00B7597D">
        <w:rPr>
          <w:color w:val="000000"/>
          <w:szCs w:val="23"/>
        </w:rPr>
        <w:t>vznikajících</w:t>
      </w:r>
      <w:r w:rsidRPr="00B7597D">
        <w:rPr>
          <w:color w:val="000000"/>
          <w:spacing w:val="17"/>
          <w:szCs w:val="23"/>
        </w:rPr>
        <w:t xml:space="preserve"> </w:t>
      </w:r>
      <w:r w:rsidRPr="00B7597D">
        <w:rPr>
          <w:color w:val="000000"/>
          <w:szCs w:val="23"/>
        </w:rPr>
        <w:t>mezi</w:t>
      </w:r>
      <w:r w:rsidRPr="00B7597D">
        <w:rPr>
          <w:color w:val="000000"/>
          <w:spacing w:val="15"/>
          <w:szCs w:val="23"/>
        </w:rPr>
        <w:t xml:space="preserve"> </w:t>
      </w:r>
      <w:r w:rsidRPr="00B7597D">
        <w:rPr>
          <w:color w:val="000000"/>
          <w:szCs w:val="23"/>
        </w:rPr>
        <w:t>smluvními stranami</w:t>
      </w:r>
      <w:r w:rsidRPr="00B7597D">
        <w:rPr>
          <w:color w:val="000000"/>
          <w:spacing w:val="34"/>
          <w:szCs w:val="23"/>
        </w:rPr>
        <w:t xml:space="preserve"> </w:t>
      </w:r>
      <w:r w:rsidRPr="00B7597D">
        <w:rPr>
          <w:color w:val="000000"/>
          <w:szCs w:val="23"/>
        </w:rPr>
        <w:t>při</w:t>
      </w:r>
      <w:r w:rsidRPr="00B7597D">
        <w:rPr>
          <w:color w:val="000000"/>
          <w:spacing w:val="38"/>
          <w:szCs w:val="23"/>
        </w:rPr>
        <w:t xml:space="preserve"> </w:t>
      </w:r>
      <w:r w:rsidRPr="00B7597D">
        <w:t>provádění kontrolních, servisních a revizních činností včetně oprav a dodávání náhradních dílů na zařízeních METEKA v objektu biologické ochrany Těchonín (dále jen „OBO Těchonín“) Armádní Servisní, příspěvkov</w:t>
      </w:r>
      <w:r w:rsidR="00532726">
        <w:t>é</w:t>
      </w:r>
      <w:r w:rsidRPr="00B7597D">
        <w:t xml:space="preserve"> organizace </w:t>
      </w:r>
      <w:r w:rsidRPr="00B7597D">
        <w:rPr>
          <w:color w:val="000000"/>
          <w:szCs w:val="23"/>
        </w:rPr>
        <w:t>(dále</w:t>
      </w:r>
      <w:r w:rsidRPr="00B7597D">
        <w:rPr>
          <w:color w:val="000000"/>
          <w:spacing w:val="-13"/>
          <w:szCs w:val="23"/>
        </w:rPr>
        <w:t xml:space="preserve"> </w:t>
      </w:r>
      <w:r w:rsidRPr="00B7597D">
        <w:rPr>
          <w:color w:val="000000"/>
          <w:szCs w:val="23"/>
        </w:rPr>
        <w:t>jen</w:t>
      </w:r>
      <w:r w:rsidRPr="00B7597D">
        <w:rPr>
          <w:color w:val="000000"/>
          <w:spacing w:val="51"/>
          <w:szCs w:val="23"/>
        </w:rPr>
        <w:t xml:space="preserve"> </w:t>
      </w:r>
      <w:r w:rsidR="00B7597D" w:rsidRPr="00B7597D">
        <w:rPr>
          <w:color w:val="000000"/>
          <w:spacing w:val="51"/>
          <w:szCs w:val="23"/>
        </w:rPr>
        <w:t>„</w:t>
      </w:r>
      <w:r w:rsidRPr="00B7597D">
        <w:rPr>
          <w:color w:val="000000"/>
          <w:spacing w:val="-8"/>
          <w:szCs w:val="23"/>
        </w:rPr>
        <w:t>s</w:t>
      </w:r>
      <w:r w:rsidRPr="00B7597D">
        <w:rPr>
          <w:color w:val="000000"/>
          <w:szCs w:val="23"/>
        </w:rPr>
        <w:t>l</w:t>
      </w:r>
      <w:r w:rsidRPr="00B7597D">
        <w:rPr>
          <w:color w:val="000000"/>
          <w:spacing w:val="2"/>
          <w:szCs w:val="23"/>
        </w:rPr>
        <w:t>u</w:t>
      </w:r>
      <w:r w:rsidRPr="00B7597D">
        <w:rPr>
          <w:color w:val="000000"/>
          <w:szCs w:val="23"/>
        </w:rPr>
        <w:t>ž</w:t>
      </w:r>
      <w:r w:rsidRPr="00B7597D">
        <w:rPr>
          <w:color w:val="000000"/>
          <w:spacing w:val="-6"/>
          <w:szCs w:val="23"/>
        </w:rPr>
        <w:t>b</w:t>
      </w:r>
      <w:r w:rsidRPr="00B7597D">
        <w:rPr>
          <w:color w:val="000000"/>
          <w:szCs w:val="23"/>
        </w:rPr>
        <w:t>y“).</w:t>
      </w:r>
    </w:p>
    <w:p w:rsidR="00B7597D" w:rsidRPr="009C75FC" w:rsidRDefault="00B7597D" w:rsidP="00B7597D">
      <w:pPr>
        <w:numPr>
          <w:ilvl w:val="0"/>
          <w:numId w:val="37"/>
        </w:numPr>
        <w:spacing w:after="120"/>
        <w:ind w:left="284" w:hanging="284"/>
        <w:jc w:val="both"/>
        <w:rPr>
          <w:color w:val="000000"/>
          <w:szCs w:val="23"/>
        </w:rPr>
      </w:pPr>
      <w:r w:rsidRPr="001322BC">
        <w:rPr>
          <w:color w:val="000000"/>
          <w:szCs w:val="23"/>
        </w:rPr>
        <w:t>Smlouvou se vymezují podmínky, za kterých se poskytovatel zavazuje k provádění služeb specifikovaných touto smlouvou a objednatel k</w:t>
      </w:r>
      <w:r>
        <w:rPr>
          <w:color w:val="000000"/>
          <w:szCs w:val="23"/>
        </w:rPr>
        <w:t xml:space="preserve"> převzetí služeb a </w:t>
      </w:r>
      <w:r w:rsidRPr="001322BC">
        <w:rPr>
          <w:color w:val="000000"/>
          <w:szCs w:val="23"/>
        </w:rPr>
        <w:t>zaplacení ceny za jejich provedení. Dále se smlouvou vymezují oboustranné závazky vznikající při realizaci předmětných služeb.</w:t>
      </w:r>
    </w:p>
    <w:p w:rsidR="002C0DCD" w:rsidRPr="00B7597D" w:rsidRDefault="00B7597D" w:rsidP="00B7597D">
      <w:pPr>
        <w:pStyle w:val="Zkladntext"/>
        <w:numPr>
          <w:ilvl w:val="0"/>
          <w:numId w:val="37"/>
        </w:numPr>
        <w:shd w:val="clear" w:color="auto" w:fill="FFFFFF"/>
        <w:tabs>
          <w:tab w:val="clear" w:pos="2280"/>
        </w:tabs>
        <w:spacing w:after="120"/>
        <w:ind w:left="284" w:hanging="284"/>
        <w:jc w:val="left"/>
        <w:rPr>
          <w:i w:val="0"/>
          <w:color w:val="000000"/>
          <w:szCs w:val="24"/>
        </w:rPr>
      </w:pPr>
      <w:r w:rsidRPr="00B7597D">
        <w:rPr>
          <w:i w:val="0"/>
          <w:color w:val="000000"/>
          <w:szCs w:val="24"/>
        </w:rPr>
        <w:t>Rozsah požadovaných služeb</w:t>
      </w:r>
      <w:r w:rsidR="003347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8" type="#_x0000_t75" style="position:absolute;left:0;text-align:left;margin-left:52.75pt;margin-top:778.65pt;width:33.5pt;height:39.9pt;z-index:3;visibility:visible;mso-wrap-distance-left:0;mso-wrap-distance-right:0;mso-position-horizontal-relative:text;mso-position-vertical-relative:text" filled="t">
            <v:imagedata r:id="rId8" o:title=""/>
          </v:shape>
        </w:pict>
      </w:r>
      <w:r w:rsidR="003347C1">
        <w:rPr>
          <w:noProof/>
        </w:rPr>
        <w:pict>
          <v:shape id="Obrázek 4" o:spid="_x0000_s1027" type="#_x0000_t75" style="position:absolute;left:0;text-align:left;margin-left:52.75pt;margin-top:778.65pt;width:33.5pt;height:39.9pt;z-index:1;visibility:visible;mso-wrap-distance-left:0;mso-wrap-distance-right:0;mso-position-horizontal-relative:text;mso-position-vertical-relative:text" filled="t">
            <v:imagedata r:id="rId8" o:title=""/>
          </v:shape>
        </w:pict>
      </w:r>
      <w:r w:rsidR="003347C1">
        <w:rPr>
          <w:noProof/>
        </w:rPr>
        <w:pict>
          <v:shape id="Obrázek 3" o:spid="_x0000_s1026" type="#_x0000_t75" style="position:absolute;left:0;text-align:left;margin-left:52.75pt;margin-top:778.65pt;width:33.5pt;height:39.9pt;z-index:2;visibility:visible;mso-wrap-distance-left:0;mso-wrap-distance-right:0;mso-position-horizontal-relative:text;mso-position-vertical-relative:text" filled="t">
            <v:imagedata r:id="rId8" o:title=""/>
          </v:shape>
        </w:pict>
      </w:r>
      <w:r>
        <w:rPr>
          <w:i w:val="0"/>
          <w:color w:val="000000"/>
          <w:szCs w:val="24"/>
        </w:rPr>
        <w:t>, které se poskytovatel zavazuje zajistit</w:t>
      </w:r>
      <w:r w:rsidR="000E2CBC">
        <w:rPr>
          <w:i w:val="0"/>
          <w:color w:val="000000"/>
          <w:szCs w:val="24"/>
        </w:rPr>
        <w:t>:</w:t>
      </w:r>
    </w:p>
    <w:p w:rsidR="007E49AF" w:rsidRPr="00CA6F45" w:rsidRDefault="007E49AF" w:rsidP="007E49AF"/>
    <w:p w:rsidR="007E49AF" w:rsidRPr="00CA6F45" w:rsidRDefault="001F3D9D" w:rsidP="00B7597D">
      <w:pPr>
        <w:keepNext/>
        <w:numPr>
          <w:ilvl w:val="0"/>
          <w:numId w:val="35"/>
        </w:numPr>
        <w:tabs>
          <w:tab w:val="left" w:pos="0"/>
        </w:tabs>
        <w:spacing w:after="120"/>
        <w:jc w:val="both"/>
      </w:pPr>
      <w:r w:rsidRPr="00CA6F45">
        <w:t>kontrolní, servisní a revizní činnost</w:t>
      </w:r>
      <w:r w:rsidR="000449F7" w:rsidRPr="00CA6F45">
        <w:t xml:space="preserve">i, jejichž rozsah je </w:t>
      </w:r>
      <w:r w:rsidRPr="00CA6F45">
        <w:t xml:space="preserve">uveden </w:t>
      </w:r>
      <w:r w:rsidR="007E49AF" w:rsidRPr="00CA6F45">
        <w:t xml:space="preserve">v příloze č. 1 této smlouvy </w:t>
      </w:r>
      <w:r w:rsidR="000449F7" w:rsidRPr="00CA6F45">
        <w:t>u těchto sterilizačních</w:t>
      </w:r>
      <w:r w:rsidRPr="00CA6F45">
        <w:t xml:space="preserve"> a </w:t>
      </w:r>
      <w:r w:rsidR="007E49AF" w:rsidRPr="00CA6F45">
        <w:t>dekontaminačních zařízení</w:t>
      </w:r>
      <w:r w:rsidRPr="00CA6F45">
        <w:t xml:space="preserve"> v OBO Těchonín</w:t>
      </w:r>
      <w:r w:rsidR="000449F7" w:rsidRPr="00CA6F45">
        <w:t xml:space="preserve"> včetně oprav a dodávky náhradních dílů</w:t>
      </w:r>
      <w:r w:rsidR="007E49AF" w:rsidRPr="00CA6F45">
        <w:t>:</w:t>
      </w:r>
    </w:p>
    <w:p w:rsidR="00066AF7" w:rsidRPr="00CA6F45" w:rsidRDefault="00066AF7" w:rsidP="00066AF7">
      <w:pPr>
        <w:pStyle w:val="Odstavecseseznamem"/>
        <w:keepNext/>
        <w:numPr>
          <w:ilvl w:val="0"/>
          <w:numId w:val="17"/>
        </w:numPr>
        <w:tabs>
          <w:tab w:val="left" w:pos="462"/>
        </w:tabs>
        <w:spacing w:after="120"/>
        <w:jc w:val="both"/>
      </w:pPr>
      <w:proofErr w:type="spellStart"/>
      <w:r w:rsidRPr="00CA6F45">
        <w:t>Medister</w:t>
      </w:r>
      <w:proofErr w:type="spellEnd"/>
      <w:r w:rsidRPr="00CA6F45">
        <w:t xml:space="preserve"> 360/2 v. č. M360 04 006 05, umístění budova </w:t>
      </w:r>
      <w:r w:rsidR="003347C1">
        <w:t>XXX</w:t>
      </w:r>
      <w:r w:rsidRPr="00CA6F45">
        <w:t xml:space="preserve">, </w:t>
      </w:r>
    </w:p>
    <w:p w:rsidR="00066AF7" w:rsidRPr="00CA6F45" w:rsidRDefault="00066AF7" w:rsidP="00066AF7">
      <w:pPr>
        <w:pStyle w:val="Odstavecseseznamem"/>
        <w:keepNext/>
        <w:numPr>
          <w:ilvl w:val="0"/>
          <w:numId w:val="17"/>
        </w:numPr>
        <w:tabs>
          <w:tab w:val="left" w:pos="462"/>
        </w:tabs>
        <w:spacing w:after="120"/>
        <w:jc w:val="both"/>
      </w:pPr>
      <w:proofErr w:type="spellStart"/>
      <w:r w:rsidRPr="00CA6F45">
        <w:t>Medister</w:t>
      </w:r>
      <w:proofErr w:type="spellEnd"/>
      <w:r w:rsidRPr="00CA6F45">
        <w:t xml:space="preserve"> 360/2, v. č. M360 02 004 05, umístění budova </w:t>
      </w:r>
      <w:r w:rsidR="003347C1">
        <w:t>XXX</w:t>
      </w:r>
      <w:r w:rsidRPr="00CA6F45">
        <w:t xml:space="preserve">, </w:t>
      </w:r>
    </w:p>
    <w:p w:rsidR="00066AF7" w:rsidRPr="00CA6F45" w:rsidRDefault="00066AF7" w:rsidP="00066AF7">
      <w:pPr>
        <w:pStyle w:val="Odstavecseseznamem"/>
        <w:keepNext/>
        <w:numPr>
          <w:ilvl w:val="0"/>
          <w:numId w:val="17"/>
        </w:numPr>
        <w:tabs>
          <w:tab w:val="left" w:pos="462"/>
        </w:tabs>
        <w:spacing w:after="120"/>
        <w:jc w:val="both"/>
      </w:pPr>
      <w:proofErr w:type="spellStart"/>
      <w:r w:rsidRPr="00CA6F45">
        <w:t>Medister</w:t>
      </w:r>
      <w:proofErr w:type="spellEnd"/>
      <w:r w:rsidRPr="00CA6F45">
        <w:t xml:space="preserve"> 560/1000 v. č. M560 04 001 05, umístění budova </w:t>
      </w:r>
      <w:r w:rsidR="003347C1">
        <w:t>XXX</w:t>
      </w:r>
      <w:r w:rsidRPr="00CA6F45">
        <w:t>,</w:t>
      </w:r>
    </w:p>
    <w:p w:rsidR="00066AF7" w:rsidRPr="00CA6F45" w:rsidRDefault="00066AF7" w:rsidP="00066AF7">
      <w:pPr>
        <w:pStyle w:val="Odstavecseseznamem"/>
        <w:keepNext/>
        <w:numPr>
          <w:ilvl w:val="0"/>
          <w:numId w:val="17"/>
        </w:numPr>
        <w:tabs>
          <w:tab w:val="left" w:pos="462"/>
        </w:tabs>
        <w:spacing w:after="120"/>
        <w:jc w:val="both"/>
      </w:pPr>
      <w:proofErr w:type="spellStart"/>
      <w:r w:rsidRPr="00CA6F45">
        <w:t>Medister</w:t>
      </w:r>
      <w:proofErr w:type="spellEnd"/>
      <w:r w:rsidRPr="00CA6F45">
        <w:t xml:space="preserve"> 560/1000 v. č. M560 04 002 05, umístění budova </w:t>
      </w:r>
      <w:r w:rsidR="003347C1">
        <w:t>XXX</w:t>
      </w:r>
      <w:r w:rsidRPr="00CA6F45">
        <w:t>,</w:t>
      </w:r>
    </w:p>
    <w:p w:rsidR="00627F96" w:rsidRDefault="00066AF7" w:rsidP="00627F96">
      <w:pPr>
        <w:pStyle w:val="Odstavecseseznamem"/>
        <w:keepNext/>
        <w:numPr>
          <w:ilvl w:val="0"/>
          <w:numId w:val="17"/>
        </w:numPr>
        <w:tabs>
          <w:tab w:val="left" w:pos="462"/>
        </w:tabs>
        <w:spacing w:after="120"/>
        <w:jc w:val="both"/>
      </w:pPr>
      <w:proofErr w:type="spellStart"/>
      <w:r w:rsidRPr="00CA6F45">
        <w:t>Medister</w:t>
      </w:r>
      <w:proofErr w:type="spellEnd"/>
      <w:r w:rsidRPr="00CA6F45">
        <w:t xml:space="preserve"> 560/1000 v. č. M560 04 003 05, umístění budova </w:t>
      </w:r>
      <w:r w:rsidR="003347C1">
        <w:t>XXX</w:t>
      </w:r>
      <w:r w:rsidR="00684952">
        <w:t>.</w:t>
      </w:r>
    </w:p>
    <w:p w:rsidR="00627F96" w:rsidRDefault="00627F96" w:rsidP="00627F96">
      <w:pPr>
        <w:pStyle w:val="Odstavecseseznamem"/>
        <w:keepNext/>
        <w:tabs>
          <w:tab w:val="left" w:pos="462"/>
        </w:tabs>
        <w:spacing w:after="120"/>
        <w:ind w:left="1174"/>
        <w:jc w:val="both"/>
      </w:pPr>
    </w:p>
    <w:p w:rsidR="00E0560D" w:rsidRPr="00322709" w:rsidRDefault="00627F96" w:rsidP="00914835">
      <w:pPr>
        <w:pStyle w:val="Odstavecseseznamem"/>
        <w:keepNext/>
        <w:tabs>
          <w:tab w:val="left" w:pos="851"/>
        </w:tabs>
        <w:spacing w:after="120"/>
        <w:ind w:left="426" w:hanging="142"/>
        <w:jc w:val="both"/>
      </w:pPr>
      <w:r>
        <w:t xml:space="preserve">- </w:t>
      </w:r>
      <w:r w:rsidR="00054A63">
        <w:t xml:space="preserve">provádět </w:t>
      </w:r>
      <w:r w:rsidR="007E49AF" w:rsidRPr="00CA6F45">
        <w:t>pravideln</w:t>
      </w:r>
      <w:r>
        <w:t>é</w:t>
      </w:r>
      <w:r w:rsidR="007E49AF" w:rsidRPr="00CA6F45">
        <w:t xml:space="preserve"> technické kontroly a periodické preventivní údržby podle předepsaného harmonogramu výrobce</w:t>
      </w:r>
      <w:r w:rsidR="00D5199D">
        <w:t xml:space="preserve"> 1</w:t>
      </w:r>
      <w:r w:rsidR="003B0964">
        <w:t xml:space="preserve">x </w:t>
      </w:r>
      <w:r w:rsidR="00D5199D">
        <w:t>ročně,</w:t>
      </w:r>
      <w:r w:rsidR="007E49AF" w:rsidRPr="00CA6F45">
        <w:t xml:space="preserve"> po 6 měsících a 12 měsících,</w:t>
      </w:r>
      <w:r w:rsidR="003B0964">
        <w:t xml:space="preserve"> </w:t>
      </w:r>
      <w:r>
        <w:t>viz</w:t>
      </w:r>
      <w:r w:rsidR="007E49AF" w:rsidRPr="00CA6F45">
        <w:t> přílo</w:t>
      </w:r>
      <w:r>
        <w:t>ha</w:t>
      </w:r>
      <w:r w:rsidR="007E49AF" w:rsidRPr="00CA6F45">
        <w:t xml:space="preserve"> č. 1 této smlouvy. </w:t>
      </w:r>
    </w:p>
    <w:p w:rsidR="007E49AF" w:rsidRPr="00CA6F45" w:rsidRDefault="007E49AF" w:rsidP="007E49AF">
      <w:pPr>
        <w:tabs>
          <w:tab w:val="left" w:pos="462"/>
        </w:tabs>
        <w:jc w:val="both"/>
      </w:pPr>
    </w:p>
    <w:p w:rsidR="009A62C1" w:rsidRPr="00CA6F45" w:rsidRDefault="007E49AF" w:rsidP="00FE4B37">
      <w:pPr>
        <w:keepNext/>
        <w:keepLines/>
        <w:spacing w:after="120"/>
        <w:jc w:val="center"/>
        <w:rPr>
          <w:b/>
        </w:rPr>
      </w:pPr>
      <w:r w:rsidRPr="00CA6F45">
        <w:rPr>
          <w:b/>
        </w:rPr>
        <w:t>II.</w:t>
      </w:r>
      <w:r w:rsidR="008F59F9">
        <w:rPr>
          <w:b/>
        </w:rPr>
        <w:t xml:space="preserve"> </w:t>
      </w:r>
      <w:r w:rsidRPr="00CA6F45">
        <w:rPr>
          <w:b/>
        </w:rPr>
        <w:t>Cena</w:t>
      </w:r>
      <w:r w:rsidR="008F59F9">
        <w:rPr>
          <w:b/>
        </w:rPr>
        <w:t xml:space="preserve"> za služby</w:t>
      </w:r>
    </w:p>
    <w:p w:rsidR="007E49AF" w:rsidRPr="00CA6F45" w:rsidRDefault="008F59F9" w:rsidP="00572187">
      <w:pPr>
        <w:spacing w:after="120"/>
        <w:ind w:left="425" w:hanging="425"/>
        <w:jc w:val="both"/>
      </w:pPr>
      <w:r>
        <w:t>1.</w:t>
      </w:r>
      <w:r w:rsidR="00572187" w:rsidRPr="00CA6F45">
        <w:tab/>
      </w:r>
      <w:r w:rsidR="009A62C1" w:rsidRPr="00CA6F45">
        <w:t xml:space="preserve">Cena za </w:t>
      </w:r>
      <w:r>
        <w:t>provedené služby</w:t>
      </w:r>
      <w:r w:rsidR="0068102D" w:rsidRPr="00CA6F45">
        <w:rPr>
          <w:sz w:val="22"/>
          <w:szCs w:val="22"/>
        </w:rPr>
        <w:t xml:space="preserve"> </w:t>
      </w:r>
      <w:r w:rsidR="009A62C1" w:rsidRPr="00CA6F45">
        <w:t xml:space="preserve">bez DPH je cenou konečnou, nejvýše přípustnou, ve které jsou zahrnuty veškeré náklady dle článku I. této smlouvy a činí </w:t>
      </w:r>
      <w:bookmarkStart w:id="2" w:name="_Hlk39665272"/>
      <w:r w:rsidR="00051C9B">
        <w:t xml:space="preserve">1 </w:t>
      </w:r>
      <w:r w:rsidR="00066AF7" w:rsidRPr="00CA6F45">
        <w:t>990</w:t>
      </w:r>
      <w:r w:rsidR="00051C9B">
        <w:t xml:space="preserve"> </w:t>
      </w:r>
      <w:r w:rsidR="000449F7" w:rsidRPr="00CA6F45">
        <w:t>0</w:t>
      </w:r>
      <w:r w:rsidR="001E2EF0" w:rsidRPr="00CA6F45">
        <w:t>00</w:t>
      </w:r>
      <w:r w:rsidR="009A62C1" w:rsidRPr="00CA6F45">
        <w:t xml:space="preserve"> </w:t>
      </w:r>
      <w:bookmarkEnd w:id="2"/>
      <w:r w:rsidR="009A62C1" w:rsidRPr="00CA6F45">
        <w:t>Kč</w:t>
      </w:r>
      <w:r w:rsidR="003B38D0" w:rsidRPr="00CA6F45">
        <w:t>.</w:t>
      </w:r>
    </w:p>
    <w:p w:rsidR="007E49AF" w:rsidRPr="00CA6F45" w:rsidRDefault="008F59F9" w:rsidP="001E1FEE">
      <w:pPr>
        <w:numPr>
          <w:ilvl w:val="0"/>
          <w:numId w:val="39"/>
        </w:numPr>
        <w:tabs>
          <w:tab w:val="left" w:pos="-3060"/>
        </w:tabs>
        <w:suppressAutoHyphens/>
        <w:overflowPunct w:val="0"/>
        <w:autoSpaceDE w:val="0"/>
        <w:spacing w:after="120"/>
        <w:ind w:left="426" w:hanging="426"/>
        <w:jc w:val="both"/>
        <w:textAlignment w:val="baseline"/>
      </w:pPr>
      <w:r w:rsidRPr="00F80AC4">
        <w:t>DPH bude připočteno v sazbě platné ke dni uskutečnění zdanitelného plnění.</w:t>
      </w:r>
    </w:p>
    <w:p w:rsidR="007E49AF" w:rsidRPr="00CA6F45" w:rsidRDefault="007E49AF" w:rsidP="007E49AF">
      <w:pPr>
        <w:ind w:left="454" w:hanging="454"/>
        <w:jc w:val="both"/>
      </w:pPr>
    </w:p>
    <w:p w:rsidR="007E49AF" w:rsidRPr="00CA6F45" w:rsidRDefault="008F59F9" w:rsidP="00FE4B37">
      <w:pPr>
        <w:spacing w:after="120"/>
        <w:jc w:val="center"/>
        <w:rPr>
          <w:b/>
        </w:rPr>
      </w:pPr>
      <w:r>
        <w:rPr>
          <w:b/>
        </w:rPr>
        <w:t>II</w:t>
      </w:r>
      <w:r w:rsidR="001E1FEE">
        <w:rPr>
          <w:b/>
        </w:rPr>
        <w:t>I</w:t>
      </w:r>
      <w:r w:rsidR="007E49AF" w:rsidRPr="00CA6F45">
        <w:rPr>
          <w:b/>
        </w:rPr>
        <w:t xml:space="preserve">. </w:t>
      </w:r>
      <w:r>
        <w:rPr>
          <w:b/>
        </w:rPr>
        <w:t>Doba a místo poskytovaných služeb</w:t>
      </w:r>
    </w:p>
    <w:p w:rsidR="00C16111" w:rsidRPr="00CA6F45" w:rsidRDefault="007E49AF" w:rsidP="00C16111">
      <w:pPr>
        <w:spacing w:after="120"/>
        <w:ind w:left="426" w:hanging="426"/>
        <w:jc w:val="both"/>
      </w:pPr>
      <w:r w:rsidRPr="00CA6F45">
        <w:t>1</w:t>
      </w:r>
      <w:r w:rsidRPr="00CA6F45">
        <w:tab/>
      </w:r>
      <w:r w:rsidR="005F017D" w:rsidRPr="00CA6F45">
        <w:t>Smlouva je uzavřena na dobu určitou</w:t>
      </w:r>
      <w:r w:rsidR="00066AF7" w:rsidRPr="00CA6F45">
        <w:t xml:space="preserve"> od 1.</w:t>
      </w:r>
      <w:r w:rsidR="002C0DCD" w:rsidRPr="00CA6F45">
        <w:t xml:space="preserve"> </w:t>
      </w:r>
      <w:r w:rsidR="00D5199D">
        <w:t>10</w:t>
      </w:r>
      <w:r w:rsidR="00066AF7" w:rsidRPr="00CA6F45">
        <w:t>.</w:t>
      </w:r>
      <w:r w:rsidR="002C0DCD" w:rsidRPr="00CA6F45">
        <w:t xml:space="preserve"> </w:t>
      </w:r>
      <w:r w:rsidR="00066AF7" w:rsidRPr="00CA6F45">
        <w:t>20</w:t>
      </w:r>
      <w:r w:rsidR="00D5199D">
        <w:t>2</w:t>
      </w:r>
      <w:r w:rsidR="00404994">
        <w:t>2</w:t>
      </w:r>
      <w:r w:rsidR="00066AF7" w:rsidRPr="00CA6F45">
        <w:t xml:space="preserve"> do </w:t>
      </w:r>
      <w:r w:rsidR="00D5199D">
        <w:t>30</w:t>
      </w:r>
      <w:r w:rsidR="00066AF7" w:rsidRPr="00CA6F45">
        <w:t>.</w:t>
      </w:r>
      <w:r w:rsidR="002C0DCD" w:rsidRPr="00CA6F45">
        <w:t xml:space="preserve"> </w:t>
      </w:r>
      <w:r w:rsidR="00066AF7" w:rsidRPr="00CA6F45">
        <w:t>9.</w:t>
      </w:r>
      <w:r w:rsidR="002C0DCD" w:rsidRPr="00CA6F45">
        <w:t xml:space="preserve"> </w:t>
      </w:r>
      <w:r w:rsidR="00066AF7" w:rsidRPr="00CA6F45">
        <w:t>202</w:t>
      </w:r>
      <w:r w:rsidR="00404994">
        <w:t>4</w:t>
      </w:r>
      <w:r w:rsidR="00066AF7" w:rsidRPr="00CA6F45">
        <w:t>,</w:t>
      </w:r>
      <w:r w:rsidR="000449F7" w:rsidRPr="00CA6F45">
        <w:t xml:space="preserve"> nebo do vyčerpání celkové částky</w:t>
      </w:r>
      <w:r w:rsidR="002C0DCD" w:rsidRPr="00CA6F45">
        <w:t xml:space="preserve"> dle čl. II</w:t>
      </w:r>
      <w:r w:rsidR="008F59F9">
        <w:t>.</w:t>
      </w:r>
      <w:r w:rsidR="002C0DCD" w:rsidRPr="00CA6F45">
        <w:t xml:space="preserve"> odst. 1. </w:t>
      </w:r>
      <w:r w:rsidR="00180138">
        <w:t>této smlouvy.</w:t>
      </w:r>
    </w:p>
    <w:p w:rsidR="007E49AF" w:rsidRPr="00CA6F45" w:rsidRDefault="00572187" w:rsidP="00572187">
      <w:pPr>
        <w:spacing w:after="120"/>
        <w:ind w:left="426" w:hanging="426"/>
        <w:jc w:val="both"/>
      </w:pPr>
      <w:r w:rsidRPr="00CA6F45">
        <w:t>2</w:t>
      </w:r>
      <w:r w:rsidRPr="00CA6F45">
        <w:tab/>
      </w:r>
      <w:r w:rsidR="002C0DCD" w:rsidRPr="00CA6F45">
        <w:t>Plnění smlouvy bude probíhat na základě</w:t>
      </w:r>
      <w:r w:rsidR="007E49AF" w:rsidRPr="00CA6F45">
        <w:t xml:space="preserve"> </w:t>
      </w:r>
      <w:r w:rsidR="002C0DCD" w:rsidRPr="00CA6F45">
        <w:t xml:space="preserve">objednatelem vystavené </w:t>
      </w:r>
      <w:r w:rsidR="007E49AF" w:rsidRPr="00CA6F45">
        <w:t>písemné objednávky</w:t>
      </w:r>
      <w:r w:rsidR="002C0DCD" w:rsidRPr="00CA6F45">
        <w:t>. Poskytovatel se zavazuje zajistit plnění</w:t>
      </w:r>
      <w:r w:rsidR="007E49AF" w:rsidRPr="00CA6F45">
        <w:t xml:space="preserve"> do 3 pracovních dnů od</w:t>
      </w:r>
      <w:r w:rsidR="005F34A6" w:rsidRPr="00CA6F45">
        <w:t xml:space="preserve"> </w:t>
      </w:r>
      <w:r w:rsidR="007E49AF" w:rsidRPr="00CA6F45">
        <w:t>obdržení</w:t>
      </w:r>
      <w:r w:rsidR="005F34A6" w:rsidRPr="00CA6F45">
        <w:t xml:space="preserve"> objednávky</w:t>
      </w:r>
      <w:r w:rsidR="007E49AF" w:rsidRPr="00CA6F45">
        <w:t>.</w:t>
      </w:r>
    </w:p>
    <w:p w:rsidR="007E49AF" w:rsidRPr="00CA6F45" w:rsidRDefault="005F017D" w:rsidP="00572187">
      <w:pPr>
        <w:spacing w:after="120"/>
        <w:ind w:left="426" w:hanging="426"/>
        <w:jc w:val="both"/>
      </w:pPr>
      <w:r w:rsidRPr="00CA6F45">
        <w:t>3</w:t>
      </w:r>
      <w:r w:rsidR="00572187" w:rsidRPr="00CA6F45">
        <w:tab/>
      </w:r>
      <w:r w:rsidR="007E49AF" w:rsidRPr="00CA6F45">
        <w:t xml:space="preserve">Bude-li ohlášení poruchy poskytovateli </w:t>
      </w:r>
      <w:r w:rsidR="00D112AA" w:rsidRPr="00CA6F45">
        <w:t>ohlášeno</w:t>
      </w:r>
      <w:r w:rsidR="007E49AF" w:rsidRPr="00CA6F45">
        <w:t xml:space="preserve"> po 16. hodině </w:t>
      </w:r>
      <w:r w:rsidR="002C0DCD" w:rsidRPr="00CA6F45">
        <w:t>toho</w:t>
      </w:r>
      <w:r w:rsidR="007E49AF" w:rsidRPr="00CA6F45">
        <w:t xml:space="preserve"> dne, počíná výše uvedená lhůta pro zajištění zahájení opravy běžet následujícího pracovního dne po dni ohlášení poruchy poskytovateli. </w:t>
      </w:r>
    </w:p>
    <w:p w:rsidR="007E49AF" w:rsidRPr="00CA6F45" w:rsidRDefault="005F017D" w:rsidP="00572187">
      <w:pPr>
        <w:spacing w:after="120"/>
        <w:ind w:left="426" w:hanging="426"/>
        <w:jc w:val="both"/>
      </w:pPr>
      <w:r w:rsidRPr="00CA6F45">
        <w:t>4</w:t>
      </w:r>
      <w:r w:rsidR="00572187" w:rsidRPr="00CA6F45">
        <w:tab/>
      </w:r>
      <w:r w:rsidR="007E49AF" w:rsidRPr="00CA6F45">
        <w:t>Oznámení poruchy musí obsahovat alespoň:</w:t>
      </w:r>
    </w:p>
    <w:p w:rsidR="007E49AF" w:rsidRPr="00CA6F45" w:rsidRDefault="00E0560D" w:rsidP="00572187">
      <w:pPr>
        <w:numPr>
          <w:ilvl w:val="1"/>
          <w:numId w:val="3"/>
        </w:numPr>
        <w:tabs>
          <w:tab w:val="clear" w:pos="720"/>
        </w:tabs>
        <w:spacing w:after="120"/>
        <w:ind w:left="851" w:hanging="425"/>
        <w:jc w:val="both"/>
      </w:pPr>
      <w:r w:rsidRPr="00CA6F45">
        <w:t>o</w:t>
      </w:r>
      <w:r w:rsidR="007E49AF" w:rsidRPr="00CA6F45">
        <w:t xml:space="preserve">značení objednatele (jméno + </w:t>
      </w:r>
      <w:r w:rsidR="00186C56" w:rsidRPr="00CA6F45">
        <w:t>telefonický kontakt volajícího</w:t>
      </w:r>
      <w:r w:rsidR="00D34AA7" w:rsidRPr="00CA6F45">
        <w:t>)</w:t>
      </w:r>
      <w:r w:rsidR="00186C56" w:rsidRPr="00CA6F45">
        <w:t>,</w:t>
      </w:r>
    </w:p>
    <w:p w:rsidR="007E49AF" w:rsidRPr="00CA6F45" w:rsidRDefault="00E0560D" w:rsidP="00572187">
      <w:pPr>
        <w:numPr>
          <w:ilvl w:val="1"/>
          <w:numId w:val="3"/>
        </w:numPr>
        <w:tabs>
          <w:tab w:val="clear" w:pos="720"/>
        </w:tabs>
        <w:spacing w:after="120"/>
        <w:ind w:left="851" w:hanging="425"/>
        <w:jc w:val="both"/>
        <w:rPr>
          <w:u w:val="single"/>
        </w:rPr>
      </w:pPr>
      <w:r w:rsidRPr="00CA6F45">
        <w:t>s</w:t>
      </w:r>
      <w:r w:rsidR="007E49AF" w:rsidRPr="00CA6F45">
        <w:t>tručný popis charakteru závady přístroje</w:t>
      </w:r>
      <w:r w:rsidR="00E64924" w:rsidRPr="00CA6F45">
        <w:t xml:space="preserve">, </w:t>
      </w:r>
      <w:r w:rsidR="007E49AF" w:rsidRPr="00CA6F45">
        <w:t xml:space="preserve">zařízení. </w:t>
      </w:r>
    </w:p>
    <w:p w:rsidR="007E49AF" w:rsidRPr="00CA6F45" w:rsidRDefault="005F017D" w:rsidP="00572187">
      <w:pPr>
        <w:tabs>
          <w:tab w:val="left" w:pos="426"/>
        </w:tabs>
        <w:spacing w:after="120"/>
        <w:ind w:left="426" w:hanging="426"/>
        <w:jc w:val="both"/>
        <w:rPr>
          <w:strike/>
        </w:rPr>
      </w:pPr>
      <w:r w:rsidRPr="00CA6F45">
        <w:t>5</w:t>
      </w:r>
      <w:r w:rsidR="00572187" w:rsidRPr="00CA6F45">
        <w:tab/>
      </w:r>
      <w:r w:rsidR="007E49AF" w:rsidRPr="00CA6F45">
        <w:t>Poskytovatel je povinen provést plnění v termínu dohodnutém v objednávce. Te</w:t>
      </w:r>
      <w:r w:rsidR="00572187" w:rsidRPr="00CA6F45">
        <w:t>r</w:t>
      </w:r>
      <w:r w:rsidR="007E49AF" w:rsidRPr="00CA6F45">
        <w:t xml:space="preserve">mín plnění může objednatel prodloužit na základě písemné žádosti poskytovatele před uplynutím stanoveného termínu plnění v odůvodnitelných případech (např. skrytá závada, nedostupnost </w:t>
      </w:r>
      <w:r w:rsidR="006773F2">
        <w:t xml:space="preserve">náhradních </w:t>
      </w:r>
      <w:proofErr w:type="gramStart"/>
      <w:r w:rsidR="006773F2">
        <w:t>dílů</w:t>
      </w:r>
      <w:r w:rsidR="007E49AF" w:rsidRPr="00CA6F45">
        <w:t>,</w:t>
      </w:r>
      <w:proofErr w:type="gramEnd"/>
      <w:r w:rsidR="007E49AF" w:rsidRPr="00CA6F45">
        <w:t xml:space="preserve"> atd.).</w:t>
      </w:r>
    </w:p>
    <w:p w:rsidR="00E0560D" w:rsidRPr="00CA6F45" w:rsidRDefault="005F017D" w:rsidP="005A33BA">
      <w:pPr>
        <w:tabs>
          <w:tab w:val="left" w:pos="462"/>
        </w:tabs>
        <w:spacing w:after="120"/>
        <w:ind w:left="425" w:hanging="425"/>
        <w:jc w:val="both"/>
      </w:pPr>
      <w:r w:rsidRPr="00CA6F45">
        <w:t>6</w:t>
      </w:r>
      <w:r w:rsidR="007E49AF" w:rsidRPr="00CA6F45">
        <w:tab/>
        <w:t xml:space="preserve">Místem poskytování </w:t>
      </w:r>
      <w:r w:rsidR="000E2CBC">
        <w:t>služeb</w:t>
      </w:r>
      <w:r w:rsidR="007E49AF" w:rsidRPr="00CA6F45">
        <w:t xml:space="preserve"> je OBO Těchonín.</w:t>
      </w:r>
    </w:p>
    <w:p w:rsidR="007E49AF" w:rsidRPr="00CA6F45" w:rsidRDefault="007E49AF" w:rsidP="007E49AF">
      <w:pPr>
        <w:ind w:left="426" w:hanging="426"/>
        <w:jc w:val="both"/>
        <w:rPr>
          <w:iCs/>
        </w:rPr>
      </w:pPr>
    </w:p>
    <w:p w:rsidR="007E49AF" w:rsidRPr="000E2CBC" w:rsidRDefault="00D74C33" w:rsidP="00FE4B37">
      <w:pPr>
        <w:spacing w:after="120"/>
        <w:jc w:val="center"/>
        <w:rPr>
          <w:b/>
        </w:rPr>
      </w:pPr>
      <w:r>
        <w:rPr>
          <w:b/>
        </w:rPr>
        <w:t>I</w:t>
      </w:r>
      <w:r w:rsidR="007E49AF" w:rsidRPr="000E2CBC">
        <w:rPr>
          <w:b/>
        </w:rPr>
        <w:t>V.</w:t>
      </w:r>
      <w:r w:rsidR="00961B42">
        <w:rPr>
          <w:b/>
        </w:rPr>
        <w:t xml:space="preserve"> </w:t>
      </w:r>
      <w:r w:rsidR="007E49AF" w:rsidRPr="000E2CBC">
        <w:rPr>
          <w:b/>
        </w:rPr>
        <w:t>Platební a fakturační podmínky</w:t>
      </w:r>
    </w:p>
    <w:p w:rsidR="00DB5D0A" w:rsidRPr="00CA6F45" w:rsidRDefault="007E49AF" w:rsidP="00961B42">
      <w:pPr>
        <w:spacing w:after="120"/>
        <w:ind w:left="284" w:right="-1" w:hanging="284"/>
        <w:jc w:val="both"/>
        <w:rPr>
          <w:color w:val="000000"/>
          <w:szCs w:val="23"/>
          <w:lang w:eastAsia="en-US"/>
        </w:rPr>
      </w:pPr>
      <w:r w:rsidRPr="00CA6F45">
        <w:t>1</w:t>
      </w:r>
      <w:r w:rsidR="00961B42">
        <w:t>.</w:t>
      </w:r>
      <w:r w:rsidR="00E26BCB">
        <w:t xml:space="preserve"> </w:t>
      </w:r>
      <w:r w:rsidR="00DB5D0A" w:rsidRPr="00CA6F45">
        <w:rPr>
          <w:color w:val="000000"/>
          <w:szCs w:val="23"/>
          <w:lang w:eastAsia="en-US"/>
        </w:rPr>
        <w:t>Cena za poskytnuté služby bude hrazena na základě daňového dokladu (dále jen „faktura“) vystaveného poskytovatelem do 15 pracovních dnů ode dne podpisu přejímacího protokolu o provedeném plnění.</w:t>
      </w:r>
    </w:p>
    <w:p w:rsidR="00DB5D0A" w:rsidRPr="00CA6F45" w:rsidRDefault="00E26BCB" w:rsidP="00961B42">
      <w:pPr>
        <w:spacing w:after="120"/>
        <w:ind w:left="284" w:right="-1" w:hanging="284"/>
        <w:jc w:val="both"/>
        <w:rPr>
          <w:color w:val="000000"/>
          <w:szCs w:val="23"/>
          <w:lang w:eastAsia="en-US"/>
        </w:rPr>
      </w:pPr>
      <w:r>
        <w:rPr>
          <w:color w:val="000000"/>
          <w:szCs w:val="23"/>
          <w:lang w:eastAsia="en-US"/>
        </w:rPr>
        <w:t xml:space="preserve">2. </w:t>
      </w:r>
      <w:r w:rsidR="00DB5D0A" w:rsidRPr="00CA6F45">
        <w:rPr>
          <w:color w:val="000000"/>
          <w:szCs w:val="23"/>
          <w:lang w:eastAsia="en-US"/>
        </w:rPr>
        <w:t xml:space="preserve">Faktura musí splňovat náležitosti daňového dokladu ve smyslu zákona č. 235/2004 Sb., </w:t>
      </w:r>
      <w:r w:rsidR="00DB5D0A" w:rsidRPr="00CA6F45">
        <w:rPr>
          <w:color w:val="000000"/>
          <w:szCs w:val="23"/>
          <w:lang w:eastAsia="en-US"/>
        </w:rPr>
        <w:br/>
        <w:t xml:space="preserve">a § 435 občanského zákoníku, vše ve znění pozdějších předpisů. Nebude-li je splňovat, je objednatel oprávněn tuto fakturu vrátit poskytovateli k přepracování a lhůta splatnosti neběží. Nová lhůta splatnosti počne běžet ode dne doručení řádné faktury. </w:t>
      </w:r>
    </w:p>
    <w:p w:rsidR="00DB5D0A" w:rsidRPr="00CA6F45" w:rsidRDefault="00DB5D0A" w:rsidP="00961B42">
      <w:pPr>
        <w:spacing w:after="120"/>
        <w:ind w:left="284" w:right="-1" w:hanging="284"/>
        <w:jc w:val="both"/>
        <w:rPr>
          <w:color w:val="000000"/>
          <w:szCs w:val="23"/>
          <w:lang w:eastAsia="en-US"/>
        </w:rPr>
      </w:pPr>
      <w:r w:rsidRPr="00CA6F45">
        <w:rPr>
          <w:color w:val="000000"/>
          <w:szCs w:val="23"/>
          <w:lang w:eastAsia="en-US"/>
        </w:rPr>
        <w:lastRenderedPageBreak/>
        <w:t>3. Doba splatnosti faktury je 30 dnů od jejího doručení objednateli. Při nesplnění podmínky 30denní splatnosti faktury ode dne jejího doručení, je objednatel oprávněn vrátit fakturu zpět</w:t>
      </w:r>
      <w:r w:rsidR="00961B42">
        <w:rPr>
          <w:color w:val="000000"/>
          <w:szCs w:val="23"/>
          <w:lang w:eastAsia="en-US"/>
        </w:rPr>
        <w:t xml:space="preserve"> </w:t>
      </w:r>
      <w:r w:rsidRPr="00CA6F45">
        <w:rPr>
          <w:color w:val="000000"/>
          <w:szCs w:val="23"/>
          <w:lang w:eastAsia="en-US"/>
        </w:rPr>
        <w:t>poskytovateli.</w:t>
      </w:r>
    </w:p>
    <w:p w:rsidR="00DB5D0A" w:rsidRPr="00CA6F45" w:rsidRDefault="00DB5D0A" w:rsidP="00961B42">
      <w:pPr>
        <w:spacing w:after="120"/>
        <w:ind w:left="284" w:right="-1" w:hanging="284"/>
        <w:jc w:val="both"/>
        <w:rPr>
          <w:color w:val="000000"/>
          <w:szCs w:val="23"/>
          <w:lang w:eastAsia="en-US"/>
        </w:rPr>
      </w:pPr>
      <w:r w:rsidRPr="00CA6F45">
        <w:rPr>
          <w:color w:val="000000"/>
          <w:szCs w:val="23"/>
          <w:lang w:eastAsia="en-US"/>
        </w:rPr>
        <w:t>4.</w:t>
      </w:r>
      <w:r w:rsidR="00E26BCB">
        <w:rPr>
          <w:color w:val="000000"/>
          <w:szCs w:val="23"/>
          <w:lang w:eastAsia="en-US"/>
        </w:rPr>
        <w:t xml:space="preserve"> </w:t>
      </w:r>
      <w:r w:rsidRPr="00CA6F45">
        <w:rPr>
          <w:color w:val="000000"/>
          <w:szCs w:val="23"/>
          <w:lang w:eastAsia="en-US"/>
        </w:rPr>
        <w:t>Cenu za poskytování služeb se objednatel zavazuje uhradit na účet poskytovatele uvedený na příslušné faktuře.</w:t>
      </w:r>
    </w:p>
    <w:p w:rsidR="00DB5D0A" w:rsidRDefault="00DB5D0A" w:rsidP="00961B42">
      <w:pPr>
        <w:spacing w:after="120"/>
        <w:ind w:left="284" w:right="-1" w:hanging="284"/>
        <w:jc w:val="both"/>
        <w:rPr>
          <w:color w:val="000000"/>
          <w:szCs w:val="23"/>
          <w:lang w:eastAsia="en-US"/>
        </w:rPr>
      </w:pPr>
      <w:r w:rsidRPr="00CA6F45">
        <w:rPr>
          <w:color w:val="000000"/>
          <w:szCs w:val="23"/>
          <w:lang w:eastAsia="en-US"/>
        </w:rPr>
        <w:t>5.</w:t>
      </w:r>
      <w:r w:rsidR="00E26BCB">
        <w:rPr>
          <w:color w:val="000000"/>
          <w:szCs w:val="23"/>
          <w:lang w:eastAsia="en-US"/>
        </w:rPr>
        <w:t xml:space="preserve"> </w:t>
      </w:r>
      <w:r w:rsidRPr="00CA6F45">
        <w:rPr>
          <w:color w:val="000000"/>
          <w:szCs w:val="23"/>
          <w:lang w:eastAsia="en-US"/>
        </w:rPr>
        <w:t>Objednatel neposkytuje zálohové platby.</w:t>
      </w:r>
    </w:p>
    <w:p w:rsidR="00961B42" w:rsidRDefault="00961B42" w:rsidP="00961B42">
      <w:pPr>
        <w:spacing w:after="120"/>
        <w:ind w:left="284" w:right="-1" w:hanging="284"/>
        <w:jc w:val="both"/>
        <w:rPr>
          <w:color w:val="000000"/>
          <w:szCs w:val="23"/>
          <w:lang w:eastAsia="en-US"/>
        </w:rPr>
      </w:pPr>
    </w:p>
    <w:p w:rsidR="00322709" w:rsidRPr="00CA6F45" w:rsidRDefault="00322709" w:rsidP="00322709">
      <w:pPr>
        <w:tabs>
          <w:tab w:val="left" w:pos="462"/>
        </w:tabs>
        <w:spacing w:after="120"/>
        <w:jc w:val="center"/>
        <w:rPr>
          <w:b/>
        </w:rPr>
      </w:pPr>
      <w:r w:rsidRPr="00CA6F45">
        <w:rPr>
          <w:b/>
        </w:rPr>
        <w:t xml:space="preserve">V. </w:t>
      </w:r>
      <w:r w:rsidRPr="00E90EE7">
        <w:rPr>
          <w:b/>
          <w:color w:val="000000"/>
          <w:szCs w:val="20"/>
        </w:rPr>
        <w:t>Práva a povinnosti smluvních stran</w:t>
      </w:r>
    </w:p>
    <w:p w:rsidR="00322709" w:rsidRPr="00CA6F45" w:rsidRDefault="00322709" w:rsidP="00322709">
      <w:pPr>
        <w:spacing w:after="120"/>
        <w:ind w:left="426" w:hanging="426"/>
        <w:jc w:val="both"/>
        <w:rPr>
          <w:iCs/>
        </w:rPr>
      </w:pPr>
      <w:r w:rsidRPr="00CA6F45">
        <w:t>1</w:t>
      </w:r>
      <w:r>
        <w:t>.</w:t>
      </w:r>
      <w:r w:rsidRPr="00CA6F45">
        <w:rPr>
          <w:b/>
        </w:rPr>
        <w:tab/>
      </w:r>
      <w:r w:rsidRPr="00CA6F45">
        <w:t>Objednatel pověřil</w:t>
      </w:r>
      <w:r w:rsidRPr="00CA6F45">
        <w:rPr>
          <w:iCs/>
        </w:rPr>
        <w:t xml:space="preserve"> jako svého zástupce pro předání věci k provedení plnění a k jeho převzetí pana </w:t>
      </w:r>
      <w:r w:rsidR="00D34927">
        <w:t>XXX</w:t>
      </w:r>
      <w:r>
        <w:rPr>
          <w:rStyle w:val="Hypertextovodkaz"/>
          <w:color w:val="auto"/>
          <w:u w:val="none"/>
        </w:rPr>
        <w:t>,</w:t>
      </w:r>
      <w:r w:rsidRPr="00CA6F45">
        <w:rPr>
          <w:rStyle w:val="Hypertextovodkaz"/>
          <w:color w:val="auto"/>
          <w:u w:val="none"/>
        </w:rPr>
        <w:t xml:space="preserve"> </w:t>
      </w:r>
      <w:r>
        <w:rPr>
          <w:rStyle w:val="Hypertextovodkaz"/>
          <w:color w:val="auto"/>
          <w:u w:val="none"/>
        </w:rPr>
        <w:t xml:space="preserve">vedoucího oddělení provozu a technické podpory </w:t>
      </w:r>
      <w:r w:rsidRPr="00CA6F45">
        <w:rPr>
          <w:iCs/>
        </w:rPr>
        <w:t>OBO Těchonín,</w:t>
      </w:r>
      <w:r>
        <w:rPr>
          <w:iCs/>
        </w:rPr>
        <w:t xml:space="preserve"> </w:t>
      </w:r>
      <w:r w:rsidRPr="00CA6F45">
        <w:t xml:space="preserve">tel.: </w:t>
      </w:r>
      <w:r w:rsidR="00F25C42">
        <w:t>XXX</w:t>
      </w:r>
      <w:r w:rsidRPr="00CA6F45">
        <w:t>, e</w:t>
      </w:r>
      <w:r>
        <w:t>-</w:t>
      </w:r>
      <w:r w:rsidRPr="00CA6F45">
        <w:t xml:space="preserve">mail: </w:t>
      </w:r>
      <w:r w:rsidR="00F25C42">
        <w:t>XXX</w:t>
      </w:r>
      <w:r>
        <w:rPr>
          <w:rStyle w:val="Hypertextovodkaz"/>
          <w:color w:val="auto"/>
          <w:u w:val="none"/>
        </w:rPr>
        <w:t xml:space="preserve"> </w:t>
      </w:r>
      <w:r w:rsidRPr="00CA6F45">
        <w:rPr>
          <w:bCs/>
          <w:shd w:val="clear" w:color="auto" w:fill="FFFFFF"/>
        </w:rPr>
        <w:t>(dále jen „přejímající“)</w:t>
      </w:r>
      <w:r>
        <w:rPr>
          <w:bCs/>
          <w:shd w:val="clear" w:color="auto" w:fill="FFFFFF"/>
        </w:rPr>
        <w:t>.</w:t>
      </w:r>
    </w:p>
    <w:p w:rsidR="00322709" w:rsidRPr="00CA6F45" w:rsidRDefault="00322709" w:rsidP="00322709">
      <w:pPr>
        <w:spacing w:after="120"/>
        <w:ind w:left="426" w:hanging="426"/>
        <w:jc w:val="both"/>
      </w:pPr>
      <w:r w:rsidRPr="00CA6F45">
        <w:rPr>
          <w:iCs/>
        </w:rPr>
        <w:t>2</w:t>
      </w:r>
      <w:r>
        <w:rPr>
          <w:iCs/>
        </w:rPr>
        <w:t>.</w:t>
      </w:r>
      <w:r w:rsidRPr="00CA6F45">
        <w:rPr>
          <w:iCs/>
        </w:rPr>
        <w:tab/>
        <w:t xml:space="preserve">Objednávku pro provedení pravidelné 6měsíční nebo 12měsíční servisní prohlídky vystaví objednatel </w:t>
      </w:r>
      <w:r w:rsidRPr="00CA6F45">
        <w:t xml:space="preserve">na základě předběžného stanovení termínu doporučeného poskytovatelem </w:t>
      </w:r>
      <w:r>
        <w:t>v souladu s předchozí prohlídkou</w:t>
      </w:r>
      <w:r w:rsidRPr="00CA6F45">
        <w:t xml:space="preserve">. </w:t>
      </w:r>
    </w:p>
    <w:p w:rsidR="00322709" w:rsidRPr="00CA6F45" w:rsidRDefault="00322709" w:rsidP="00322709">
      <w:pPr>
        <w:spacing w:after="120"/>
        <w:ind w:left="426" w:hanging="426"/>
        <w:jc w:val="both"/>
      </w:pPr>
      <w:r w:rsidRPr="00CA6F45">
        <w:rPr>
          <w:iCs/>
        </w:rPr>
        <w:t>3</w:t>
      </w:r>
      <w:r>
        <w:rPr>
          <w:iCs/>
        </w:rPr>
        <w:t>.</w:t>
      </w:r>
      <w:r w:rsidRPr="00CA6F45">
        <w:rPr>
          <w:iCs/>
        </w:rPr>
        <w:tab/>
        <w:t xml:space="preserve">Objednávku pro opravu poruchy mimo režim pravidelných servisních prohlídek vystaví objednatel </w:t>
      </w:r>
      <w:r w:rsidRPr="00CA6F45">
        <w:t>na základě předběžného stanovení závady poskytovatelem dle popisu závady, případně prohlídkou poskytovatelem k určení závady (</w:t>
      </w:r>
      <w:proofErr w:type="spellStart"/>
      <w:r w:rsidRPr="00CA6F45">
        <w:t>defektace</w:t>
      </w:r>
      <w:proofErr w:type="spellEnd"/>
      <w:r w:rsidRPr="00CA6F45">
        <w:t xml:space="preserve">) a stanovení maximální ceny za opravu. </w:t>
      </w:r>
    </w:p>
    <w:p w:rsidR="00322709" w:rsidRPr="00CA6F45" w:rsidRDefault="00322709" w:rsidP="00322709">
      <w:pPr>
        <w:spacing w:after="120"/>
        <w:ind w:left="426" w:hanging="426"/>
        <w:jc w:val="both"/>
      </w:pPr>
      <w:r w:rsidRPr="00CA6F45">
        <w:rPr>
          <w:iCs/>
        </w:rPr>
        <w:t>4</w:t>
      </w:r>
      <w:r>
        <w:rPr>
          <w:iCs/>
        </w:rPr>
        <w:t>.</w:t>
      </w:r>
      <w:r w:rsidRPr="00CA6F45">
        <w:rPr>
          <w:iCs/>
        </w:rPr>
        <w:tab/>
        <w:t>Poskytovatel zajistí, aby při každém p</w:t>
      </w:r>
      <w:r w:rsidRPr="00CA6F45">
        <w:t>ředání plnění byla přítomna osoba pověřená jednatelem poskytovatele, která bude schopna řešit případné nedostatky zjištěné při přejímce plnění. V opačném případě přejímající objednatele plnění nepřevezme.</w:t>
      </w:r>
    </w:p>
    <w:p w:rsidR="00322709" w:rsidRPr="00CA6F45" w:rsidRDefault="00322709" w:rsidP="00322709">
      <w:pPr>
        <w:spacing w:after="120"/>
        <w:ind w:left="426" w:hanging="426"/>
        <w:jc w:val="both"/>
        <w:rPr>
          <w:iCs/>
        </w:rPr>
      </w:pPr>
      <w:r w:rsidRPr="00CA6F45">
        <w:t>5</w:t>
      </w:r>
      <w:r>
        <w:t>.</w:t>
      </w:r>
      <w:r w:rsidRPr="00CA6F45">
        <w:tab/>
      </w:r>
      <w:r w:rsidRPr="00CA6F45">
        <w:rPr>
          <w:iCs/>
        </w:rPr>
        <w:t>Přejímající po převzetí plnění v místě plnění potvrdí poskytovateli přejímací doklady.</w:t>
      </w:r>
    </w:p>
    <w:p w:rsidR="005A33BA" w:rsidRDefault="00322709" w:rsidP="005A33BA">
      <w:pPr>
        <w:spacing w:after="120"/>
        <w:ind w:left="426" w:hanging="426"/>
        <w:jc w:val="both"/>
        <w:rPr>
          <w:iCs/>
        </w:rPr>
      </w:pPr>
      <w:r w:rsidRPr="00CA6F45">
        <w:rPr>
          <w:iCs/>
        </w:rPr>
        <w:t>6</w:t>
      </w:r>
      <w:r>
        <w:rPr>
          <w:iCs/>
        </w:rPr>
        <w:t>.</w:t>
      </w:r>
      <w:r w:rsidRPr="00CA6F45">
        <w:rPr>
          <w:iCs/>
        </w:rPr>
        <w:tab/>
      </w:r>
      <w:r w:rsidRPr="00CA6F45">
        <w:t>Přejímající není povinen převzít plnění, které vykazuje nedostatky.</w:t>
      </w:r>
      <w:r w:rsidRPr="00CA6F45">
        <w:rPr>
          <w:iCs/>
        </w:rPr>
        <w:t xml:space="preserve"> O této skutečnosti zástupci smluvních stran ihned vyhotoví zápis, který potvrdí podpisem.</w:t>
      </w:r>
    </w:p>
    <w:p w:rsidR="00322709" w:rsidRPr="005A33BA" w:rsidRDefault="005A33BA" w:rsidP="005A33BA">
      <w:pPr>
        <w:spacing w:after="120"/>
        <w:ind w:left="426" w:hanging="426"/>
        <w:jc w:val="both"/>
        <w:rPr>
          <w:iCs/>
        </w:rPr>
      </w:pPr>
      <w:r>
        <w:t>7.</w:t>
      </w:r>
      <w:r>
        <w:tab/>
      </w:r>
      <w:r w:rsidR="00322709" w:rsidRPr="000E2CBC">
        <w:t xml:space="preserve">Poskytovatel se zavazuje plnění zajišťovat pověřenou odborně způsobilou a prokazatelně proškolenou osobou. Poskytovatel předloží při podpisu smlouvy doklady prokazující odborné školení jím pověřených osob a tyto doklady bude pravidelně aktualizovat. Poskytovatel předloží při podpisu smlouvy oprávnění k provádění kontroly udělené výrobcem METEKA </w:t>
      </w:r>
      <w:proofErr w:type="spellStart"/>
      <w:r w:rsidR="00322709" w:rsidRPr="000E2CBC">
        <w:t>GmbH</w:t>
      </w:r>
      <w:proofErr w:type="spellEnd"/>
      <w:r w:rsidR="00322709" w:rsidRPr="000E2CBC">
        <w:t xml:space="preserve">, servisu a revize zařízení uvedených v odst. </w:t>
      </w:r>
      <w:r w:rsidR="00322709">
        <w:t>3.</w:t>
      </w:r>
      <w:r w:rsidR="00322709" w:rsidRPr="000E2CBC">
        <w:t xml:space="preserve"> </w:t>
      </w:r>
      <w:r w:rsidR="00322709">
        <w:t xml:space="preserve">tohoto článku smlouvy </w:t>
      </w:r>
      <w:r w:rsidR="00322709" w:rsidRPr="000E2CBC">
        <w:t>a zavazuje se oprávnění udržovat platné po dobu platnosti uzavřené smlouvy.</w:t>
      </w:r>
    </w:p>
    <w:p w:rsidR="00322709" w:rsidRPr="005A33BA" w:rsidRDefault="005A33BA" w:rsidP="005A33BA">
      <w:pPr>
        <w:pStyle w:val="slovn"/>
        <w:numPr>
          <w:ilvl w:val="0"/>
          <w:numId w:val="0"/>
        </w:numPr>
        <w:spacing w:after="120"/>
        <w:ind w:left="426" w:hanging="360"/>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r>
      <w:r w:rsidR="00322709" w:rsidRPr="002E3F60">
        <w:rPr>
          <w:rFonts w:ascii="Times New Roman" w:hAnsi="Times New Roman" w:cs="Times New Roman"/>
          <w:sz w:val="24"/>
          <w:szCs w:val="24"/>
        </w:rPr>
        <w:t xml:space="preserve">Bude-li </w:t>
      </w:r>
      <w:r w:rsidR="00322709">
        <w:rPr>
          <w:rFonts w:ascii="Times New Roman" w:hAnsi="Times New Roman" w:cs="Times New Roman"/>
          <w:sz w:val="24"/>
          <w:szCs w:val="24"/>
        </w:rPr>
        <w:t>poskytování služeb prováděno</w:t>
      </w:r>
      <w:r w:rsidR="00322709" w:rsidRPr="002E3F60">
        <w:rPr>
          <w:rFonts w:ascii="Times New Roman" w:hAnsi="Times New Roman" w:cs="Times New Roman"/>
          <w:sz w:val="24"/>
          <w:szCs w:val="24"/>
        </w:rPr>
        <w:t xml:space="preserve"> prostřednictvím </w:t>
      </w:r>
      <w:r w:rsidR="00322709">
        <w:rPr>
          <w:rFonts w:ascii="Times New Roman" w:hAnsi="Times New Roman" w:cs="Times New Roman"/>
          <w:sz w:val="24"/>
          <w:szCs w:val="24"/>
        </w:rPr>
        <w:t>pod</w:t>
      </w:r>
      <w:r w:rsidR="00322709" w:rsidRPr="002E3F60">
        <w:rPr>
          <w:rFonts w:ascii="Times New Roman" w:hAnsi="Times New Roman" w:cs="Times New Roman"/>
          <w:sz w:val="24"/>
          <w:szCs w:val="24"/>
        </w:rPr>
        <w:t xml:space="preserve">dodavatele, je </w:t>
      </w:r>
      <w:r w:rsidR="00322709">
        <w:rPr>
          <w:rFonts w:ascii="Times New Roman" w:hAnsi="Times New Roman" w:cs="Times New Roman"/>
          <w:sz w:val="24"/>
          <w:szCs w:val="24"/>
        </w:rPr>
        <w:t>poskytovatel</w:t>
      </w:r>
      <w:r w:rsidR="00322709" w:rsidRPr="002E3F60">
        <w:rPr>
          <w:rFonts w:ascii="Times New Roman" w:hAnsi="Times New Roman" w:cs="Times New Roman"/>
          <w:sz w:val="24"/>
          <w:szCs w:val="24"/>
        </w:rPr>
        <w:t xml:space="preserve"> povinen tuto skutečnost včas oznámit objednateli. Zároveň je </w:t>
      </w:r>
      <w:r w:rsidR="00322709">
        <w:rPr>
          <w:rFonts w:ascii="Times New Roman" w:hAnsi="Times New Roman" w:cs="Times New Roman"/>
          <w:sz w:val="24"/>
          <w:szCs w:val="24"/>
        </w:rPr>
        <w:t xml:space="preserve">poskytovatel </w:t>
      </w:r>
      <w:r w:rsidR="00322709" w:rsidRPr="002E3F60">
        <w:rPr>
          <w:rFonts w:ascii="Times New Roman" w:hAnsi="Times New Roman" w:cs="Times New Roman"/>
          <w:sz w:val="24"/>
          <w:szCs w:val="24"/>
        </w:rPr>
        <w:t xml:space="preserve">povinen zajistit, aby tento </w:t>
      </w:r>
      <w:r w:rsidR="00322709">
        <w:rPr>
          <w:rFonts w:ascii="Times New Roman" w:hAnsi="Times New Roman" w:cs="Times New Roman"/>
          <w:sz w:val="24"/>
          <w:szCs w:val="24"/>
        </w:rPr>
        <w:t>pod</w:t>
      </w:r>
      <w:r w:rsidR="00322709" w:rsidRPr="002E3F60">
        <w:rPr>
          <w:rFonts w:ascii="Times New Roman" w:hAnsi="Times New Roman" w:cs="Times New Roman"/>
          <w:sz w:val="24"/>
          <w:szCs w:val="24"/>
        </w:rPr>
        <w:t xml:space="preserve">dodavatel splnil veškeré povinnosti stanovené touto smlouvou, včetně plnění povinností na úseku bezpečnosti a ochrany zdraví při práci, a to ve stejném rozsahu, v jakém je tyto povinnosti povinen plnit </w:t>
      </w:r>
      <w:r w:rsidR="00322709">
        <w:rPr>
          <w:rFonts w:ascii="Times New Roman" w:hAnsi="Times New Roman" w:cs="Times New Roman"/>
          <w:sz w:val="24"/>
          <w:szCs w:val="24"/>
        </w:rPr>
        <w:t>poskytovatel</w:t>
      </w:r>
      <w:r>
        <w:rPr>
          <w:rFonts w:ascii="Times New Roman" w:hAnsi="Times New Roman" w:cs="Times New Roman"/>
          <w:sz w:val="24"/>
          <w:szCs w:val="24"/>
        </w:rPr>
        <w:t>.</w:t>
      </w:r>
    </w:p>
    <w:p w:rsidR="00322709" w:rsidRDefault="00322709" w:rsidP="005A33BA">
      <w:pPr>
        <w:pStyle w:val="slovn"/>
        <w:numPr>
          <w:ilvl w:val="0"/>
          <w:numId w:val="48"/>
        </w:numPr>
        <w:spacing w:after="120"/>
        <w:ind w:left="426" w:hanging="426"/>
        <w:rPr>
          <w:rFonts w:ascii="Times New Roman" w:hAnsi="Times New Roman" w:cs="Times New Roman"/>
          <w:sz w:val="24"/>
          <w:szCs w:val="24"/>
        </w:rPr>
      </w:pPr>
      <w:r w:rsidRPr="00961B42">
        <w:rPr>
          <w:rFonts w:ascii="Times New Roman" w:hAnsi="Times New Roman" w:cs="Times New Roman"/>
          <w:noProof/>
          <w:sz w:val="24"/>
          <w:szCs w:val="24"/>
        </w:rPr>
        <w:t xml:space="preserve">Poskytovatel </w:t>
      </w:r>
      <w:r>
        <w:rPr>
          <w:rFonts w:ascii="Times New Roman" w:hAnsi="Times New Roman" w:cs="Times New Roman"/>
          <w:noProof/>
          <w:sz w:val="24"/>
          <w:szCs w:val="24"/>
        </w:rPr>
        <w:t xml:space="preserve">prohlašuje, že má uzavřeno </w:t>
      </w:r>
      <w:r w:rsidRPr="00961B42">
        <w:rPr>
          <w:rFonts w:ascii="Times New Roman" w:hAnsi="Times New Roman" w:cs="Times New Roman"/>
          <w:noProof/>
          <w:sz w:val="24"/>
          <w:szCs w:val="24"/>
        </w:rPr>
        <w:t>pojištění odpovědnosti za škodu způsobenou třetí osobě</w:t>
      </w:r>
      <w:r>
        <w:rPr>
          <w:rFonts w:ascii="Times New Roman" w:hAnsi="Times New Roman" w:cs="Times New Roman"/>
          <w:noProof/>
          <w:sz w:val="24"/>
          <w:szCs w:val="24"/>
        </w:rPr>
        <w:t xml:space="preserve">, a to do výše min. </w:t>
      </w:r>
      <w:r w:rsidRPr="00961B42">
        <w:rPr>
          <w:rFonts w:ascii="Times New Roman" w:hAnsi="Times New Roman" w:cs="Times New Roman"/>
          <w:noProof/>
          <w:sz w:val="24"/>
          <w:szCs w:val="24"/>
        </w:rPr>
        <w:t xml:space="preserve">10 000 000 Kč. </w:t>
      </w:r>
      <w:r>
        <w:rPr>
          <w:rFonts w:ascii="Times New Roman" w:hAnsi="Times New Roman" w:cs="Times New Roman"/>
          <w:sz w:val="24"/>
          <w:szCs w:val="24"/>
        </w:rPr>
        <w:t xml:space="preserve">Poskytovatel </w:t>
      </w:r>
      <w:r w:rsidRPr="002E3F60">
        <w:rPr>
          <w:rFonts w:ascii="Times New Roman" w:hAnsi="Times New Roman" w:cs="Times New Roman"/>
          <w:sz w:val="24"/>
          <w:szCs w:val="24"/>
        </w:rPr>
        <w:t>je povinen mít pojištění minimálně v tomto rozsahu uzavřen</w:t>
      </w:r>
      <w:r>
        <w:rPr>
          <w:rFonts w:ascii="Times New Roman" w:hAnsi="Times New Roman" w:cs="Times New Roman"/>
          <w:sz w:val="24"/>
          <w:szCs w:val="24"/>
        </w:rPr>
        <w:t>é</w:t>
      </w:r>
      <w:r w:rsidRPr="002E3F60">
        <w:rPr>
          <w:rFonts w:ascii="Times New Roman" w:hAnsi="Times New Roman" w:cs="Times New Roman"/>
          <w:sz w:val="24"/>
          <w:szCs w:val="24"/>
        </w:rPr>
        <w:t xml:space="preserve"> po celou dobu trvání </w:t>
      </w:r>
      <w:r>
        <w:rPr>
          <w:rFonts w:ascii="Times New Roman" w:hAnsi="Times New Roman" w:cs="Times New Roman"/>
          <w:sz w:val="24"/>
          <w:szCs w:val="24"/>
        </w:rPr>
        <w:t xml:space="preserve">této </w:t>
      </w:r>
      <w:r w:rsidRPr="002E3F60">
        <w:rPr>
          <w:rFonts w:ascii="Times New Roman" w:hAnsi="Times New Roman" w:cs="Times New Roman"/>
          <w:sz w:val="24"/>
          <w:szCs w:val="24"/>
        </w:rPr>
        <w:t xml:space="preserve">smlouvy, jakož i </w:t>
      </w:r>
      <w:r>
        <w:rPr>
          <w:rFonts w:ascii="Times New Roman" w:hAnsi="Times New Roman" w:cs="Times New Roman"/>
          <w:sz w:val="24"/>
          <w:szCs w:val="24"/>
        </w:rPr>
        <w:t>po dobu trvání záruky za jakost.</w:t>
      </w:r>
    </w:p>
    <w:p w:rsidR="00322709" w:rsidRPr="00322709" w:rsidRDefault="00322709" w:rsidP="005A33BA">
      <w:pPr>
        <w:pStyle w:val="slovn"/>
        <w:numPr>
          <w:ilvl w:val="0"/>
          <w:numId w:val="48"/>
        </w:numPr>
        <w:spacing w:after="120"/>
        <w:ind w:left="426" w:hanging="568"/>
        <w:rPr>
          <w:rFonts w:ascii="Times New Roman" w:hAnsi="Times New Roman"/>
          <w:color w:val="000000"/>
          <w:sz w:val="24"/>
          <w:szCs w:val="24"/>
          <w:lang w:eastAsia="cs-CZ"/>
        </w:rPr>
      </w:pPr>
      <w:r w:rsidRPr="008271FD">
        <w:rPr>
          <w:rFonts w:ascii="Times New Roman" w:hAnsi="Times New Roman" w:cs="Times New Roman"/>
          <w:sz w:val="24"/>
          <w:szCs w:val="24"/>
        </w:rPr>
        <w:t>Služby budou prováděny při</w:t>
      </w:r>
      <w:r w:rsidRPr="00713FAC">
        <w:rPr>
          <w:rFonts w:ascii="Times New Roman" w:hAnsi="Times New Roman" w:cs="Times New Roman"/>
          <w:sz w:val="24"/>
          <w:szCs w:val="24"/>
        </w:rPr>
        <w:t xml:space="preserve"> zajištění veškeré nezbytné přepravy, vyložení, zabudování, ochrany, bezpečnostních opatření v rámci BOZP a PO, potřebných pracovních</w:t>
      </w:r>
      <w:r>
        <w:rPr>
          <w:rFonts w:ascii="Times New Roman" w:hAnsi="Times New Roman" w:cs="Times New Roman"/>
          <w:sz w:val="24"/>
          <w:szCs w:val="24"/>
        </w:rPr>
        <w:t xml:space="preserve"> sil a materiálů, řízení prací,</w:t>
      </w:r>
      <w:r w:rsidRPr="00713FAC">
        <w:rPr>
          <w:rFonts w:ascii="Times New Roman" w:hAnsi="Times New Roman" w:cs="Times New Roman"/>
          <w:sz w:val="24"/>
          <w:szCs w:val="24"/>
        </w:rPr>
        <w:t xml:space="preserve"> výrobních prostor a jiných dočasných prací, které jsou zapotřebí k</w:t>
      </w:r>
      <w:r>
        <w:rPr>
          <w:rFonts w:ascii="Times New Roman" w:hAnsi="Times New Roman" w:cs="Times New Roman"/>
          <w:sz w:val="24"/>
          <w:szCs w:val="24"/>
        </w:rPr>
        <w:t xml:space="preserve"> jejich </w:t>
      </w:r>
      <w:r w:rsidRPr="00713FAC">
        <w:rPr>
          <w:rFonts w:ascii="Times New Roman" w:hAnsi="Times New Roman" w:cs="Times New Roman"/>
          <w:sz w:val="24"/>
          <w:szCs w:val="24"/>
        </w:rPr>
        <w:t xml:space="preserve">řádnému provedení, </w:t>
      </w:r>
      <w:r>
        <w:rPr>
          <w:rFonts w:ascii="Times New Roman" w:hAnsi="Times New Roman" w:cs="Times New Roman"/>
          <w:sz w:val="24"/>
          <w:szCs w:val="24"/>
        </w:rPr>
        <w:t xml:space="preserve">při </w:t>
      </w:r>
      <w:r w:rsidRPr="00713FAC">
        <w:rPr>
          <w:rFonts w:ascii="Times New Roman" w:hAnsi="Times New Roman" w:cs="Times New Roman"/>
          <w:sz w:val="24"/>
          <w:szCs w:val="24"/>
        </w:rPr>
        <w:t>provedení všech předepsaných zkoušek a revizí</w:t>
      </w:r>
      <w:r w:rsidR="005A33BA">
        <w:rPr>
          <w:rFonts w:ascii="Times New Roman" w:hAnsi="Times New Roman" w:cs="Times New Roman"/>
          <w:sz w:val="24"/>
          <w:szCs w:val="24"/>
        </w:rPr>
        <w:t>.</w:t>
      </w:r>
    </w:p>
    <w:p w:rsidR="00322709" w:rsidRPr="008271FD" w:rsidRDefault="00322709" w:rsidP="005A33BA">
      <w:pPr>
        <w:pStyle w:val="slovn"/>
        <w:numPr>
          <w:ilvl w:val="0"/>
          <w:numId w:val="48"/>
        </w:numPr>
        <w:spacing w:after="120"/>
        <w:ind w:left="426" w:hanging="426"/>
        <w:rPr>
          <w:rFonts w:ascii="Times New Roman" w:hAnsi="Times New Roman"/>
          <w:color w:val="000000"/>
          <w:sz w:val="24"/>
          <w:szCs w:val="24"/>
          <w:lang w:eastAsia="cs-CZ"/>
        </w:rPr>
      </w:pPr>
      <w:r w:rsidRPr="008271FD">
        <w:rPr>
          <w:rFonts w:ascii="Times New Roman" w:hAnsi="Times New Roman"/>
          <w:color w:val="000000"/>
          <w:sz w:val="24"/>
          <w:szCs w:val="24"/>
          <w:lang w:eastAsia="cs-CZ"/>
        </w:rPr>
        <w:lastRenderedPageBreak/>
        <w:t xml:space="preserve">Služby budou realizovány za dodržení platných bezpečnostních a hygienických norem a předpisů, předepsaných technologických postupů a technických norem, které jsou pro uvedenou službu závazné. Služby budou poskytnuty v nejvyšší kvalitě. </w:t>
      </w:r>
    </w:p>
    <w:p w:rsidR="00322709" w:rsidRPr="005A33BA" w:rsidRDefault="00322709" w:rsidP="005A33BA">
      <w:pPr>
        <w:pStyle w:val="slovn"/>
        <w:numPr>
          <w:ilvl w:val="0"/>
          <w:numId w:val="48"/>
        </w:numPr>
        <w:spacing w:after="120"/>
        <w:ind w:left="284" w:hanging="426"/>
        <w:rPr>
          <w:rFonts w:ascii="Times New Roman" w:hAnsi="Times New Roman"/>
          <w:sz w:val="24"/>
          <w:szCs w:val="24"/>
          <w:lang w:eastAsia="cs-CZ"/>
        </w:rPr>
      </w:pPr>
      <w:r w:rsidRPr="005A33BA">
        <w:rPr>
          <w:rFonts w:ascii="Times New Roman" w:hAnsi="Times New Roman" w:cs="Times New Roman"/>
          <w:sz w:val="24"/>
          <w:szCs w:val="24"/>
          <w:lang w:eastAsia="cs-CZ"/>
        </w:rPr>
        <w:t>Všichni pracovníci, kteří se budou podílet na realizaci služeb, musí být občané České republiky – realizace bude probíhat v uzavřeném vojenském areálu.</w:t>
      </w:r>
    </w:p>
    <w:p w:rsidR="007E49AF" w:rsidRPr="00322709" w:rsidRDefault="007E49AF" w:rsidP="00322709">
      <w:pPr>
        <w:pStyle w:val="slovn"/>
        <w:numPr>
          <w:ilvl w:val="0"/>
          <w:numId w:val="0"/>
        </w:numPr>
        <w:spacing w:after="120"/>
        <w:rPr>
          <w:rFonts w:ascii="Times New Roman" w:hAnsi="Times New Roman" w:cs="Times New Roman"/>
          <w:sz w:val="24"/>
          <w:szCs w:val="24"/>
        </w:rPr>
      </w:pPr>
    </w:p>
    <w:p w:rsidR="007E49AF" w:rsidRPr="00CA6F45" w:rsidRDefault="007E49AF" w:rsidP="007E49AF">
      <w:pPr>
        <w:spacing w:after="120"/>
        <w:jc w:val="center"/>
        <w:rPr>
          <w:b/>
        </w:rPr>
      </w:pPr>
      <w:r w:rsidRPr="00CA6F45">
        <w:rPr>
          <w:b/>
        </w:rPr>
        <w:t xml:space="preserve">VI. Záruka za jakost, vady díla a reklamace </w:t>
      </w:r>
    </w:p>
    <w:p w:rsidR="00322709" w:rsidRPr="005A33BA" w:rsidRDefault="00322709" w:rsidP="005A33BA">
      <w:pPr>
        <w:pStyle w:val="slovn"/>
        <w:numPr>
          <w:ilvl w:val="0"/>
          <w:numId w:val="41"/>
        </w:numPr>
        <w:tabs>
          <w:tab w:val="clear" w:pos="567"/>
        </w:tabs>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w:t>
      </w:r>
      <w:r>
        <w:rPr>
          <w:rFonts w:ascii="Times New Roman" w:hAnsi="Times New Roman" w:cs="Times New Roman"/>
          <w:sz w:val="24"/>
          <w:szCs w:val="24"/>
        </w:rPr>
        <w:t>se zavazuje</w:t>
      </w:r>
      <w:r w:rsidRPr="002E3F60">
        <w:rPr>
          <w:rFonts w:ascii="Times New Roman" w:hAnsi="Times New Roman" w:cs="Times New Roman"/>
          <w:sz w:val="24"/>
          <w:szCs w:val="24"/>
        </w:rPr>
        <w:t xml:space="preserve"> </w:t>
      </w:r>
      <w:r w:rsidRPr="00237BC3">
        <w:rPr>
          <w:rFonts w:ascii="Times New Roman" w:hAnsi="Times New Roman" w:cs="Times New Roman"/>
          <w:sz w:val="24"/>
          <w:szCs w:val="24"/>
        </w:rPr>
        <w:t>provádět</w:t>
      </w:r>
      <w:r>
        <w:rPr>
          <w:rFonts w:ascii="Times New Roman" w:hAnsi="Times New Roman" w:cs="Times New Roman"/>
          <w:sz w:val="24"/>
          <w:szCs w:val="24"/>
        </w:rPr>
        <w:t xml:space="preserve"> služby</w:t>
      </w:r>
      <w:r w:rsidRPr="00237BC3">
        <w:rPr>
          <w:rFonts w:ascii="Times New Roman" w:hAnsi="Times New Roman" w:cs="Times New Roman"/>
          <w:sz w:val="24"/>
          <w:szCs w:val="24"/>
        </w:rPr>
        <w:t xml:space="preserve"> řádně a včas. Řádným provedením se rozumí provedení </w:t>
      </w:r>
      <w:r>
        <w:rPr>
          <w:rFonts w:ascii="Times New Roman" w:hAnsi="Times New Roman" w:cs="Times New Roman"/>
          <w:sz w:val="24"/>
          <w:szCs w:val="24"/>
        </w:rPr>
        <w:t>služeb</w:t>
      </w:r>
      <w:r w:rsidRPr="00237BC3">
        <w:rPr>
          <w:rFonts w:ascii="Times New Roman" w:hAnsi="Times New Roman" w:cs="Times New Roman"/>
          <w:sz w:val="24"/>
          <w:szCs w:val="24"/>
        </w:rPr>
        <w:t xml:space="preserve"> bez vad a nedodělků a v souladu se sjednanými podmínkami a termíny plnění.</w:t>
      </w:r>
    </w:p>
    <w:p w:rsidR="005A33BA" w:rsidRDefault="00961B42" w:rsidP="005A33BA">
      <w:pPr>
        <w:keepNext/>
        <w:keepLines/>
        <w:numPr>
          <w:ilvl w:val="0"/>
          <w:numId w:val="41"/>
        </w:numPr>
        <w:tabs>
          <w:tab w:val="clear" w:pos="567"/>
          <w:tab w:val="num" w:pos="284"/>
        </w:tabs>
        <w:spacing w:after="120"/>
        <w:ind w:left="284" w:hanging="284"/>
        <w:jc w:val="both"/>
      </w:pPr>
      <w:r>
        <w:t xml:space="preserve">Poskytovatel garantuje, že provedené služby budou mít vlastnosti stanovené touto smlouvou a není-li jich, pak vlastnosti obvyklé po dobu </w:t>
      </w:r>
      <w:r w:rsidR="007E49AF" w:rsidRPr="00CA6F45">
        <w:t>6</w:t>
      </w:r>
      <w:r w:rsidR="00FE4B37" w:rsidRPr="00CA6F45">
        <w:t> </w:t>
      </w:r>
      <w:r w:rsidR="007E49AF" w:rsidRPr="00CA6F45">
        <w:t>měsíců na provedené práce a 12</w:t>
      </w:r>
      <w:r w:rsidR="00FE4B37" w:rsidRPr="00CA6F45">
        <w:t> </w:t>
      </w:r>
      <w:r w:rsidR="007E49AF" w:rsidRPr="00CA6F45">
        <w:t xml:space="preserve">měsíců na náhradní díly. </w:t>
      </w:r>
    </w:p>
    <w:p w:rsidR="005A33BA" w:rsidRDefault="005F34A6" w:rsidP="005A33BA">
      <w:pPr>
        <w:keepNext/>
        <w:keepLines/>
        <w:numPr>
          <w:ilvl w:val="0"/>
          <w:numId w:val="41"/>
        </w:numPr>
        <w:tabs>
          <w:tab w:val="clear" w:pos="567"/>
          <w:tab w:val="num" w:pos="284"/>
        </w:tabs>
        <w:spacing w:after="120"/>
        <w:ind w:left="284" w:hanging="284"/>
        <w:jc w:val="both"/>
      </w:pPr>
      <w:r w:rsidRPr="00CA6F45">
        <w:t xml:space="preserve">Záruční doba počíná běžet dnem řádného předání provedeného plnění. Případnou reklamaci uplatní objednatel bez zbytečného odkladu písemně </w:t>
      </w:r>
      <w:r w:rsidRPr="00961B42">
        <w:t>způsobem uvedeným v čl.</w:t>
      </w:r>
      <w:r w:rsidRPr="00CC4326">
        <w:t xml:space="preserve"> </w:t>
      </w:r>
      <w:r w:rsidR="00961B42" w:rsidRPr="00CC4326">
        <w:t>VII.</w:t>
      </w:r>
      <w:r w:rsidRPr="00CC4326">
        <w:t xml:space="preserve"> odst. </w:t>
      </w:r>
      <w:r w:rsidR="00CC4326" w:rsidRPr="00CC4326">
        <w:t>2.</w:t>
      </w:r>
      <w:r w:rsidRPr="00CC4326">
        <w:t xml:space="preserve"> této</w:t>
      </w:r>
      <w:r w:rsidRPr="00961B42">
        <w:t xml:space="preserve"> smlouvy</w:t>
      </w:r>
      <w:r w:rsidR="005A33BA">
        <w:t>.</w:t>
      </w:r>
    </w:p>
    <w:p w:rsidR="007E49AF" w:rsidRPr="00CA6F45" w:rsidRDefault="007E49AF" w:rsidP="005A33BA">
      <w:pPr>
        <w:keepNext/>
        <w:keepLines/>
        <w:numPr>
          <w:ilvl w:val="0"/>
          <w:numId w:val="41"/>
        </w:numPr>
        <w:tabs>
          <w:tab w:val="clear" w:pos="567"/>
          <w:tab w:val="num" w:pos="284"/>
        </w:tabs>
        <w:spacing w:after="120"/>
        <w:ind w:left="284" w:hanging="284"/>
        <w:jc w:val="both"/>
      </w:pPr>
      <w:r w:rsidRPr="00CA6F45">
        <w:t>O způsobu vyřízení reklamované vady bude</w:t>
      </w:r>
      <w:r w:rsidR="005F34A6" w:rsidRPr="00CA6F45">
        <w:t xml:space="preserve"> </w:t>
      </w:r>
      <w:r w:rsidRPr="00CA6F45">
        <w:t>sepsán protokol.</w:t>
      </w:r>
    </w:p>
    <w:p w:rsidR="007E49AF" w:rsidRPr="00CA6F45" w:rsidRDefault="007E49AF" w:rsidP="007E49AF">
      <w:pPr>
        <w:tabs>
          <w:tab w:val="left" w:pos="476"/>
        </w:tabs>
        <w:jc w:val="both"/>
      </w:pPr>
    </w:p>
    <w:p w:rsidR="007E49AF" w:rsidRPr="005A33BA" w:rsidRDefault="00961B42" w:rsidP="005A33BA">
      <w:pPr>
        <w:spacing w:after="120"/>
        <w:ind w:left="-28"/>
        <w:jc w:val="center"/>
        <w:rPr>
          <w:b/>
        </w:rPr>
      </w:pPr>
      <w:r>
        <w:rPr>
          <w:b/>
        </w:rPr>
        <w:t>VII</w:t>
      </w:r>
      <w:r w:rsidR="007E49AF" w:rsidRPr="00CA6F45">
        <w:rPr>
          <w:b/>
        </w:rPr>
        <w:t>. Zvláštní ujednání</w:t>
      </w:r>
    </w:p>
    <w:p w:rsidR="007E49AF" w:rsidRPr="00CA6F45" w:rsidRDefault="00CC4326" w:rsidP="00CC4326">
      <w:pPr>
        <w:spacing w:after="120"/>
        <w:ind w:left="284" w:hanging="284"/>
        <w:jc w:val="both"/>
      </w:pPr>
      <w:r>
        <w:rPr>
          <w:iCs/>
        </w:rPr>
        <w:t xml:space="preserve">1. </w:t>
      </w:r>
      <w:r w:rsidR="007E49AF" w:rsidRPr="00CA6F45">
        <w:t>Smluvní strany se dohodly, že si bezodkladně sdělí skutečnosti, které se týkají změn některého ze základních identifikačních údajů, včetně právního nástupnictví.</w:t>
      </w:r>
    </w:p>
    <w:p w:rsidR="00322709" w:rsidRPr="00CC4326" w:rsidRDefault="00CC4326" w:rsidP="00CC4326">
      <w:pPr>
        <w:pStyle w:val="Nadpis7"/>
        <w:keepNext w:val="0"/>
        <w:keepLines w:val="0"/>
        <w:widowControl w:val="0"/>
        <w:numPr>
          <w:ilvl w:val="6"/>
          <w:numId w:val="0"/>
        </w:numPr>
        <w:tabs>
          <w:tab w:val="left" w:pos="426"/>
        </w:tabs>
        <w:spacing w:before="0" w:line="240" w:lineRule="atLeast"/>
        <w:ind w:left="284" w:hanging="284"/>
        <w:jc w:val="both"/>
        <w:rPr>
          <w:rFonts w:ascii="Times New Roman" w:hAnsi="Times New Roman"/>
          <w:i w:val="0"/>
          <w:color w:val="000000"/>
        </w:rPr>
      </w:pPr>
      <w:r>
        <w:rPr>
          <w:rFonts w:ascii="Times New Roman" w:hAnsi="Times New Roman"/>
          <w:i w:val="0"/>
          <w:color w:val="000000"/>
        </w:rPr>
        <w:t xml:space="preserve">2. </w:t>
      </w:r>
      <w:r w:rsidR="007E49AF" w:rsidRPr="00CA6F45">
        <w:rPr>
          <w:rFonts w:ascii="Times New Roman" w:hAnsi="Times New Roman"/>
          <w:i w:val="0"/>
          <w:color w:val="000000"/>
        </w:rPr>
        <w:t>Veškerá komunikace mezi smluvními stranami týkající se této smlouvy musí být učiněna v</w:t>
      </w:r>
      <w:r w:rsidR="00FE4B37" w:rsidRPr="00CA6F45">
        <w:rPr>
          <w:rFonts w:ascii="Times New Roman" w:hAnsi="Times New Roman"/>
          <w:i w:val="0"/>
          <w:color w:val="000000"/>
        </w:rPr>
        <w:t> </w:t>
      </w:r>
      <w:r w:rsidR="007E49AF" w:rsidRPr="00CA6F45">
        <w:rPr>
          <w:rFonts w:ascii="Times New Roman" w:hAnsi="Times New Roman"/>
          <w:i w:val="0"/>
          <w:color w:val="000000"/>
        </w:rPr>
        <w:t>písemné</w:t>
      </w:r>
      <w:r w:rsidR="00FE4B37" w:rsidRPr="00CA6F45">
        <w:rPr>
          <w:rFonts w:ascii="Times New Roman" w:hAnsi="Times New Roman"/>
          <w:i w:val="0"/>
          <w:color w:val="000000"/>
        </w:rPr>
        <w:t xml:space="preserve"> </w:t>
      </w:r>
      <w:r w:rsidR="007E49AF" w:rsidRPr="00CA6F45">
        <w:rPr>
          <w:rFonts w:ascii="Times New Roman" w:hAnsi="Times New Roman"/>
          <w:i w:val="0"/>
          <w:color w:val="000000"/>
        </w:rPr>
        <w:t>formě, není-li v</w:t>
      </w:r>
      <w:r w:rsidR="00FE4B37" w:rsidRPr="00CA6F45">
        <w:rPr>
          <w:rFonts w:ascii="Times New Roman" w:hAnsi="Times New Roman"/>
          <w:i w:val="0"/>
          <w:color w:val="000000"/>
        </w:rPr>
        <w:t> </w:t>
      </w:r>
      <w:r w:rsidR="007E49AF" w:rsidRPr="00CA6F45">
        <w:rPr>
          <w:rFonts w:ascii="Times New Roman" w:hAnsi="Times New Roman"/>
          <w:i w:val="0"/>
          <w:color w:val="000000"/>
        </w:rPr>
        <w:t>textu smlouvy uvedeno výslovně jinak, a musí být doručena osobně nebo prostřednictvím doporučené poštovní zásilky na adresy uvedené v záhlaví této smlouvy. V případě doručení jakékoli písemnosti telefaxem nebo e-mailem, musí být originál dokumentu v listinné podobě doručen adresátovi osobně nebo prostřednictvím doporučené poštovní zásilky.</w:t>
      </w:r>
    </w:p>
    <w:p w:rsidR="007E49AF" w:rsidRDefault="007E49AF" w:rsidP="00C16111">
      <w:pPr>
        <w:tabs>
          <w:tab w:val="left" w:pos="476"/>
        </w:tabs>
        <w:jc w:val="both"/>
      </w:pPr>
    </w:p>
    <w:p w:rsidR="00404994" w:rsidRPr="00CA6F45" w:rsidRDefault="00404994" w:rsidP="00C16111">
      <w:pPr>
        <w:tabs>
          <w:tab w:val="left" w:pos="476"/>
        </w:tabs>
        <w:jc w:val="both"/>
      </w:pPr>
    </w:p>
    <w:p w:rsidR="00322709" w:rsidRDefault="00D74C33" w:rsidP="00322709">
      <w:pPr>
        <w:pStyle w:val="Zkladntext"/>
        <w:spacing w:after="120"/>
        <w:jc w:val="center"/>
        <w:rPr>
          <w:b/>
          <w:i w:val="0"/>
        </w:rPr>
      </w:pPr>
      <w:r>
        <w:rPr>
          <w:b/>
          <w:i w:val="0"/>
        </w:rPr>
        <w:t>VIII</w:t>
      </w:r>
      <w:r w:rsidR="007E49AF" w:rsidRPr="00CA6F45">
        <w:rPr>
          <w:b/>
          <w:i w:val="0"/>
        </w:rPr>
        <w:t xml:space="preserve">. </w:t>
      </w:r>
      <w:r w:rsidR="00322709" w:rsidRPr="00322709">
        <w:rPr>
          <w:b/>
          <w:i w:val="0"/>
        </w:rPr>
        <w:t xml:space="preserve">Platnost, účinnost, trvání smlouvy </w:t>
      </w:r>
    </w:p>
    <w:p w:rsidR="00322709" w:rsidRDefault="00322709" w:rsidP="00322709">
      <w:pPr>
        <w:numPr>
          <w:ilvl w:val="0"/>
          <w:numId w:val="43"/>
        </w:numPr>
        <w:spacing w:after="120"/>
        <w:ind w:left="284" w:right="-1" w:hanging="284"/>
        <w:jc w:val="both"/>
        <w:rPr>
          <w:rFonts w:eastAsia="Calibri"/>
          <w:color w:val="000000"/>
        </w:rPr>
      </w:pPr>
      <w:r w:rsidRPr="0017611D">
        <w:rPr>
          <w:rFonts w:eastAsia="Calibri"/>
          <w:color w:val="000000"/>
        </w:rPr>
        <w:t>Smlouva nabývá platnosti dnem podpisu oběma smluvními stranami a účinnosti dnem uveřejnění v</w:t>
      </w:r>
      <w:r>
        <w:rPr>
          <w:rFonts w:eastAsia="Calibri"/>
          <w:color w:val="000000"/>
        </w:rPr>
        <w:t> </w:t>
      </w:r>
      <w:r w:rsidRPr="0017611D">
        <w:rPr>
          <w:rFonts w:eastAsia="Calibri"/>
          <w:color w:val="000000"/>
        </w:rPr>
        <w:t>registru smluv</w:t>
      </w:r>
      <w:r w:rsidR="004A2D82">
        <w:rPr>
          <w:rFonts w:eastAsia="Calibri"/>
          <w:color w:val="000000"/>
        </w:rPr>
        <w:t>, nejdříve však od 1. 10. 202</w:t>
      </w:r>
      <w:r w:rsidR="00404994">
        <w:rPr>
          <w:rFonts w:eastAsia="Calibri"/>
          <w:color w:val="000000"/>
        </w:rPr>
        <w:t>2</w:t>
      </w:r>
      <w:r w:rsidRPr="0017611D">
        <w:rPr>
          <w:rFonts w:eastAsia="Calibri"/>
          <w:color w:val="000000"/>
        </w:rPr>
        <w:t xml:space="preserve">. Poskytovatel bere na vědomí, že uveřejnění </w:t>
      </w:r>
      <w:r>
        <w:rPr>
          <w:rFonts w:eastAsia="Calibri"/>
          <w:color w:val="000000"/>
        </w:rPr>
        <w:t xml:space="preserve">smlouvy v plném znění </w:t>
      </w:r>
      <w:r w:rsidRPr="00717BFE">
        <w:rPr>
          <w:rFonts w:eastAsia="Calibri"/>
          <w:color w:val="000000"/>
        </w:rPr>
        <w:t>v tomto registru zajistí objednatel.</w:t>
      </w:r>
    </w:p>
    <w:p w:rsidR="00322709" w:rsidRPr="00D74C33" w:rsidRDefault="00322709" w:rsidP="00D74C33">
      <w:pPr>
        <w:numPr>
          <w:ilvl w:val="0"/>
          <w:numId w:val="43"/>
        </w:numPr>
        <w:spacing w:after="120"/>
        <w:ind w:left="284" w:right="-1" w:hanging="284"/>
        <w:jc w:val="both"/>
        <w:rPr>
          <w:rFonts w:eastAsia="Calibri"/>
          <w:color w:val="000000"/>
        </w:rPr>
      </w:pPr>
      <w:r w:rsidRPr="001322BC">
        <w:rPr>
          <w:rFonts w:eastAsia="Calibri"/>
          <w:color w:val="000000"/>
        </w:rPr>
        <w:t>Tato smlouva končí:</w:t>
      </w:r>
    </w:p>
    <w:p w:rsidR="005A33BA" w:rsidRPr="00926843" w:rsidRDefault="005A33BA" w:rsidP="005A33BA">
      <w:pPr>
        <w:widowControl w:val="0"/>
        <w:numPr>
          <w:ilvl w:val="1"/>
          <w:numId w:val="44"/>
        </w:numPr>
        <w:ind w:left="709" w:right="-1"/>
        <w:jc w:val="both"/>
        <w:rPr>
          <w:color w:val="000000"/>
          <w:szCs w:val="20"/>
          <w:lang w:val="x-none" w:eastAsia="x-none"/>
        </w:rPr>
      </w:pPr>
      <w:r w:rsidRPr="00926843">
        <w:rPr>
          <w:color w:val="000000"/>
          <w:w w:val="105"/>
          <w:szCs w:val="20"/>
          <w:lang w:val="x-none" w:eastAsia="x-none"/>
        </w:rPr>
        <w:t>uplynutím</w:t>
      </w:r>
      <w:r w:rsidRPr="00926843">
        <w:rPr>
          <w:color w:val="000000"/>
          <w:spacing w:val="25"/>
          <w:w w:val="105"/>
          <w:szCs w:val="20"/>
          <w:lang w:val="x-none" w:eastAsia="x-none"/>
        </w:rPr>
        <w:t xml:space="preserve"> </w:t>
      </w:r>
      <w:r w:rsidRPr="00926843">
        <w:rPr>
          <w:color w:val="000000"/>
          <w:w w:val="105"/>
          <w:szCs w:val="20"/>
          <w:lang w:val="x-none" w:eastAsia="x-none"/>
        </w:rPr>
        <w:t>doby</w:t>
      </w:r>
      <w:r w:rsidRPr="00926843">
        <w:rPr>
          <w:color w:val="000000"/>
          <w:spacing w:val="10"/>
          <w:w w:val="105"/>
          <w:szCs w:val="20"/>
          <w:lang w:val="x-none" w:eastAsia="x-none"/>
        </w:rPr>
        <w:t xml:space="preserve"> </w:t>
      </w:r>
      <w:r w:rsidRPr="00926843">
        <w:rPr>
          <w:color w:val="000000"/>
          <w:w w:val="105"/>
          <w:szCs w:val="20"/>
          <w:lang w:val="x-none" w:eastAsia="x-none"/>
        </w:rPr>
        <w:t>určité</w:t>
      </w:r>
      <w:r w:rsidRPr="00926843">
        <w:rPr>
          <w:color w:val="000000"/>
          <w:spacing w:val="10"/>
          <w:w w:val="105"/>
          <w:szCs w:val="20"/>
          <w:lang w:val="x-none" w:eastAsia="x-none"/>
        </w:rPr>
        <w:t xml:space="preserve"> </w:t>
      </w:r>
      <w:r w:rsidRPr="00926843">
        <w:rPr>
          <w:color w:val="000000"/>
          <w:w w:val="105"/>
          <w:szCs w:val="20"/>
          <w:lang w:val="x-none" w:eastAsia="x-none"/>
        </w:rPr>
        <w:t>dle</w:t>
      </w:r>
      <w:r w:rsidRPr="00926843">
        <w:rPr>
          <w:color w:val="000000"/>
          <w:spacing w:val="8"/>
          <w:w w:val="105"/>
          <w:szCs w:val="20"/>
          <w:lang w:val="x-none" w:eastAsia="x-none"/>
        </w:rPr>
        <w:t xml:space="preserve"> </w:t>
      </w:r>
      <w:r w:rsidRPr="00926843">
        <w:rPr>
          <w:color w:val="000000"/>
          <w:w w:val="105"/>
          <w:szCs w:val="20"/>
          <w:lang w:val="x-none" w:eastAsia="x-none"/>
        </w:rPr>
        <w:t>ustanovení</w:t>
      </w:r>
      <w:r w:rsidRPr="00926843">
        <w:rPr>
          <w:color w:val="000000"/>
          <w:spacing w:val="29"/>
          <w:w w:val="105"/>
          <w:szCs w:val="20"/>
          <w:lang w:val="x-none" w:eastAsia="x-none"/>
        </w:rPr>
        <w:t xml:space="preserve"> </w:t>
      </w:r>
      <w:r w:rsidRPr="00926843">
        <w:rPr>
          <w:color w:val="000000"/>
          <w:w w:val="105"/>
          <w:szCs w:val="20"/>
          <w:lang w:val="x-none" w:eastAsia="x-none"/>
        </w:rPr>
        <w:t>článku</w:t>
      </w:r>
      <w:r w:rsidRPr="00926843">
        <w:rPr>
          <w:color w:val="000000"/>
          <w:spacing w:val="9"/>
          <w:w w:val="105"/>
          <w:szCs w:val="20"/>
          <w:lang w:val="x-none" w:eastAsia="x-none"/>
        </w:rPr>
        <w:t xml:space="preserve"> </w:t>
      </w:r>
      <w:r w:rsidRPr="00926843">
        <w:rPr>
          <w:color w:val="000000"/>
          <w:w w:val="105"/>
          <w:szCs w:val="20"/>
          <w:lang w:eastAsia="x-none"/>
        </w:rPr>
        <w:t>II</w:t>
      </w:r>
      <w:r w:rsidR="00D74C33">
        <w:rPr>
          <w:color w:val="000000"/>
          <w:w w:val="105"/>
          <w:szCs w:val="20"/>
          <w:lang w:eastAsia="x-none"/>
        </w:rPr>
        <w:t>I</w:t>
      </w:r>
      <w:r w:rsidRPr="00926843">
        <w:rPr>
          <w:color w:val="000000"/>
          <w:w w:val="105"/>
          <w:szCs w:val="20"/>
          <w:lang w:val="x-none" w:eastAsia="x-none"/>
        </w:rPr>
        <w:t>.</w:t>
      </w:r>
      <w:r w:rsidRPr="00926843">
        <w:rPr>
          <w:color w:val="000000"/>
          <w:spacing w:val="9"/>
          <w:w w:val="105"/>
          <w:szCs w:val="20"/>
          <w:lang w:val="x-none" w:eastAsia="x-none"/>
        </w:rPr>
        <w:t xml:space="preserve"> </w:t>
      </w:r>
      <w:r w:rsidRPr="00926843">
        <w:rPr>
          <w:color w:val="000000"/>
          <w:w w:val="105"/>
          <w:szCs w:val="20"/>
          <w:lang w:val="x-none" w:eastAsia="x-none"/>
        </w:rPr>
        <w:t>odst.</w:t>
      </w:r>
      <w:r w:rsidRPr="00926843">
        <w:rPr>
          <w:color w:val="000000"/>
          <w:spacing w:val="15"/>
          <w:w w:val="105"/>
          <w:szCs w:val="20"/>
          <w:lang w:val="x-none" w:eastAsia="x-none"/>
        </w:rPr>
        <w:t xml:space="preserve"> </w:t>
      </w:r>
      <w:r w:rsidR="00D74C33">
        <w:rPr>
          <w:color w:val="000000"/>
          <w:w w:val="105"/>
          <w:szCs w:val="20"/>
          <w:lang w:eastAsia="x-none"/>
        </w:rPr>
        <w:t>1</w:t>
      </w:r>
      <w:r w:rsidRPr="00926843">
        <w:rPr>
          <w:color w:val="000000"/>
          <w:w w:val="105"/>
          <w:szCs w:val="20"/>
          <w:lang w:eastAsia="x-none"/>
        </w:rPr>
        <w:t>. této smlouvy</w:t>
      </w:r>
      <w:r>
        <w:rPr>
          <w:color w:val="000000"/>
          <w:w w:val="105"/>
          <w:szCs w:val="20"/>
          <w:lang w:eastAsia="x-none"/>
        </w:rPr>
        <w:t>,</w:t>
      </w:r>
      <w:r w:rsidRPr="00926843">
        <w:rPr>
          <w:color w:val="000000"/>
          <w:w w:val="105"/>
          <w:szCs w:val="20"/>
          <w:lang w:val="x-none" w:eastAsia="x-none"/>
        </w:rPr>
        <w:t xml:space="preserve"> nebo </w:t>
      </w:r>
      <w:r w:rsidRPr="00D74C33">
        <w:rPr>
          <w:color w:val="000000"/>
          <w:w w:val="105"/>
          <w:szCs w:val="20"/>
          <w:lang w:val="x-none" w:eastAsia="x-none"/>
        </w:rPr>
        <w:t xml:space="preserve">vyčerpáním limitu </w:t>
      </w:r>
      <w:r w:rsidRPr="00D74C33">
        <w:rPr>
          <w:color w:val="000000"/>
          <w:w w:val="105"/>
          <w:szCs w:val="20"/>
          <w:lang w:eastAsia="x-none"/>
        </w:rPr>
        <w:t>1 990 000 Kč</w:t>
      </w:r>
      <w:r>
        <w:rPr>
          <w:color w:val="000000"/>
          <w:w w:val="105"/>
          <w:szCs w:val="20"/>
          <w:lang w:eastAsia="x-none"/>
        </w:rPr>
        <w:t>;</w:t>
      </w:r>
    </w:p>
    <w:p w:rsidR="005A33BA" w:rsidRPr="001322BC" w:rsidRDefault="005A33BA" w:rsidP="005A33BA">
      <w:pPr>
        <w:widowControl w:val="0"/>
        <w:numPr>
          <w:ilvl w:val="1"/>
          <w:numId w:val="44"/>
        </w:numPr>
        <w:ind w:left="709" w:right="-1"/>
        <w:jc w:val="both"/>
        <w:rPr>
          <w:color w:val="000000"/>
          <w:w w:val="105"/>
          <w:szCs w:val="20"/>
          <w:lang w:val="x-none" w:eastAsia="x-none"/>
        </w:rPr>
      </w:pPr>
      <w:r w:rsidRPr="001322BC">
        <w:rPr>
          <w:color w:val="000000"/>
          <w:w w:val="105"/>
          <w:szCs w:val="20"/>
          <w:lang w:val="x-none" w:eastAsia="x-none"/>
        </w:rPr>
        <w:t>odstoupením od smlouvy dle ustanovení článku VI</w:t>
      </w:r>
      <w:r w:rsidRPr="001322BC">
        <w:rPr>
          <w:color w:val="000000"/>
          <w:w w:val="105"/>
          <w:szCs w:val="20"/>
          <w:lang w:eastAsia="x-none"/>
        </w:rPr>
        <w:t>I</w:t>
      </w:r>
      <w:r w:rsidR="00D74C33">
        <w:rPr>
          <w:color w:val="000000"/>
          <w:w w:val="105"/>
          <w:szCs w:val="20"/>
          <w:lang w:eastAsia="x-none"/>
        </w:rPr>
        <w:t>I</w:t>
      </w:r>
      <w:r w:rsidRPr="001322BC">
        <w:rPr>
          <w:color w:val="000000"/>
          <w:w w:val="105"/>
          <w:szCs w:val="20"/>
          <w:lang w:val="x-none" w:eastAsia="x-none"/>
        </w:rPr>
        <w:t xml:space="preserve">. odst. </w:t>
      </w:r>
      <w:r>
        <w:rPr>
          <w:color w:val="000000"/>
          <w:w w:val="105"/>
          <w:szCs w:val="20"/>
          <w:lang w:eastAsia="x-none"/>
        </w:rPr>
        <w:t>3. této smlouvy;</w:t>
      </w:r>
    </w:p>
    <w:p w:rsidR="005A33BA" w:rsidRPr="001322BC" w:rsidRDefault="005A33BA" w:rsidP="005A33BA">
      <w:pPr>
        <w:widowControl w:val="0"/>
        <w:numPr>
          <w:ilvl w:val="1"/>
          <w:numId w:val="44"/>
        </w:numPr>
        <w:ind w:left="709" w:right="-1"/>
        <w:jc w:val="both"/>
        <w:rPr>
          <w:color w:val="000000"/>
          <w:w w:val="105"/>
          <w:szCs w:val="20"/>
          <w:lang w:val="x-none" w:eastAsia="x-none"/>
        </w:rPr>
      </w:pPr>
      <w:r w:rsidRPr="001322BC">
        <w:rPr>
          <w:color w:val="000000"/>
          <w:w w:val="105"/>
          <w:szCs w:val="20"/>
          <w:lang w:val="x-none" w:eastAsia="x-none"/>
        </w:rPr>
        <w:t>zánikem některé ze smluvních stran bez právního nástupce</w:t>
      </w:r>
      <w:r>
        <w:rPr>
          <w:color w:val="000000"/>
          <w:w w:val="105"/>
          <w:szCs w:val="20"/>
          <w:lang w:eastAsia="x-none"/>
        </w:rPr>
        <w:t>;</w:t>
      </w:r>
    </w:p>
    <w:p w:rsidR="005A33BA" w:rsidRPr="00D74C33" w:rsidRDefault="005A33BA" w:rsidP="005A33BA">
      <w:pPr>
        <w:widowControl w:val="0"/>
        <w:numPr>
          <w:ilvl w:val="1"/>
          <w:numId w:val="44"/>
        </w:numPr>
        <w:ind w:left="709" w:right="-1"/>
        <w:jc w:val="both"/>
        <w:rPr>
          <w:color w:val="000000"/>
          <w:w w:val="105"/>
          <w:szCs w:val="20"/>
          <w:lang w:val="x-none" w:eastAsia="x-none"/>
        </w:rPr>
      </w:pPr>
      <w:r w:rsidRPr="00D74C33">
        <w:t>ztrátou oprávnění poskytovatele k provádění kontroly, servisu a revize zařízení uvedených v</w:t>
      </w:r>
      <w:r w:rsidR="00D74C33">
        <w:t xml:space="preserve"> čl. I. </w:t>
      </w:r>
      <w:r w:rsidRPr="00D74C33">
        <w:t xml:space="preserve">odst. </w:t>
      </w:r>
      <w:r w:rsidR="00D74C33">
        <w:t>3.</w:t>
      </w:r>
      <w:r w:rsidRPr="00D74C33">
        <w:t xml:space="preserve"> </w:t>
      </w:r>
      <w:r w:rsidR="00D74C33">
        <w:t xml:space="preserve">této smlouvy </w:t>
      </w:r>
      <w:r w:rsidRPr="00D74C33">
        <w:t>udělené výrobcem</w:t>
      </w:r>
      <w:r w:rsidRPr="00D74C33">
        <w:rPr>
          <w:color w:val="000000"/>
          <w:w w:val="105"/>
          <w:szCs w:val="20"/>
          <w:lang w:eastAsia="x-none"/>
        </w:rPr>
        <w:t>;</w:t>
      </w:r>
    </w:p>
    <w:p w:rsidR="005A33BA" w:rsidRPr="007D6D15" w:rsidRDefault="005A33BA" w:rsidP="005A33BA">
      <w:pPr>
        <w:widowControl w:val="0"/>
        <w:numPr>
          <w:ilvl w:val="1"/>
          <w:numId w:val="44"/>
        </w:numPr>
        <w:spacing w:after="120"/>
        <w:ind w:left="709" w:right="-1"/>
        <w:jc w:val="both"/>
        <w:rPr>
          <w:color w:val="000000"/>
          <w:szCs w:val="20"/>
        </w:rPr>
      </w:pPr>
      <w:r w:rsidRPr="001322BC">
        <w:rPr>
          <w:color w:val="000000"/>
          <w:w w:val="105"/>
          <w:szCs w:val="20"/>
          <w:lang w:val="x-none" w:eastAsia="x-none"/>
        </w:rPr>
        <w:t xml:space="preserve">výpovědí i bez uvedení důvodů s </w:t>
      </w:r>
      <w:r>
        <w:rPr>
          <w:color w:val="000000"/>
          <w:w w:val="105"/>
          <w:szCs w:val="20"/>
          <w:lang w:eastAsia="x-none"/>
        </w:rPr>
        <w:t>tří</w:t>
      </w:r>
      <w:r w:rsidRPr="001322BC">
        <w:rPr>
          <w:color w:val="000000"/>
          <w:w w:val="105"/>
          <w:szCs w:val="20"/>
          <w:lang w:val="x-none" w:eastAsia="x-none"/>
        </w:rPr>
        <w:t>měsíční výpovědní lhůtou, jež počíná běžet</w:t>
      </w:r>
      <w:r w:rsidRPr="0017611D">
        <w:rPr>
          <w:color w:val="000000"/>
          <w:w w:val="105"/>
          <w:szCs w:val="20"/>
          <w:lang w:val="x-none" w:eastAsia="x-none"/>
        </w:rPr>
        <w:t xml:space="preserve"> </w:t>
      </w:r>
      <w:r w:rsidRPr="001322BC">
        <w:rPr>
          <w:color w:val="000000"/>
          <w:w w:val="105"/>
          <w:szCs w:val="20"/>
          <w:lang w:val="x-none" w:eastAsia="x-none"/>
        </w:rPr>
        <w:t>od prvého dne měsíce následujícího po doručení výpovědi.</w:t>
      </w:r>
    </w:p>
    <w:p w:rsidR="005A33BA" w:rsidRDefault="005A33BA" w:rsidP="005A33BA">
      <w:pPr>
        <w:numPr>
          <w:ilvl w:val="0"/>
          <w:numId w:val="43"/>
        </w:numPr>
        <w:spacing w:after="120"/>
        <w:ind w:right="-1"/>
        <w:jc w:val="both"/>
        <w:rPr>
          <w:rFonts w:eastAsia="Calibri"/>
          <w:color w:val="000000"/>
        </w:rPr>
      </w:pPr>
      <w:r w:rsidRPr="001322BC">
        <w:rPr>
          <w:rFonts w:eastAsia="Calibri"/>
          <w:color w:val="000000"/>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w:t>
      </w:r>
      <w:r w:rsidRPr="001322BC">
        <w:rPr>
          <w:rFonts w:eastAsia="Calibri"/>
          <w:color w:val="000000"/>
        </w:rPr>
        <w:lastRenderedPageBreak/>
        <w:t>strana byla již na porušení smlouvy upozorněna a vyzvána k jejímu řádnému plnění a odstranění případného vadného stavu. Za</w:t>
      </w:r>
      <w:r>
        <w:rPr>
          <w:rFonts w:eastAsia="Calibri"/>
          <w:color w:val="000000"/>
        </w:rPr>
        <w:t> </w:t>
      </w:r>
      <w:r w:rsidRPr="001322BC">
        <w:rPr>
          <w:rFonts w:eastAsia="Calibri"/>
          <w:color w:val="000000"/>
        </w:rPr>
        <w:t xml:space="preserve">velmi vážné porušení této smlouvy jako důvod odstoupení od smlouvy ze strany poskytovatele se považuje neuhrazení ceny objednatelem a opakované vážné závady v </w:t>
      </w:r>
      <w:r w:rsidRPr="008271FD">
        <w:rPr>
          <w:rFonts w:eastAsia="Calibri"/>
          <w:color w:val="000000"/>
        </w:rPr>
        <w:t>poskytování služeb ze</w:t>
      </w:r>
      <w:r w:rsidRPr="001322BC">
        <w:rPr>
          <w:rFonts w:eastAsia="Calibri"/>
          <w:color w:val="000000"/>
        </w:rPr>
        <w:t xml:space="preserve"> strany poskytovatele.</w:t>
      </w:r>
    </w:p>
    <w:p w:rsidR="00D74C33" w:rsidRPr="00D74C33" w:rsidRDefault="00D74C33" w:rsidP="00D74C33">
      <w:pPr>
        <w:numPr>
          <w:ilvl w:val="0"/>
          <w:numId w:val="43"/>
        </w:numPr>
        <w:ind w:right="-1"/>
        <w:jc w:val="both"/>
        <w:rPr>
          <w:rFonts w:eastAsia="Calibri"/>
        </w:rPr>
      </w:pPr>
      <w:r w:rsidRPr="00D74C33">
        <w:t>Smluvní strany se dohodly, že podstatným porušením smlouvy je:</w:t>
      </w:r>
    </w:p>
    <w:p w:rsidR="00D74C33" w:rsidRPr="00D74C33" w:rsidRDefault="00D74C33" w:rsidP="00D74C33">
      <w:pPr>
        <w:pStyle w:val="Zkladntext"/>
        <w:numPr>
          <w:ilvl w:val="0"/>
          <w:numId w:val="19"/>
        </w:numPr>
        <w:tabs>
          <w:tab w:val="clear" w:pos="2280"/>
          <w:tab w:val="left" w:pos="1276"/>
        </w:tabs>
        <w:ind w:left="436" w:firstLine="415"/>
        <w:rPr>
          <w:i w:val="0"/>
        </w:rPr>
      </w:pPr>
      <w:r w:rsidRPr="00D74C33">
        <w:rPr>
          <w:i w:val="0"/>
        </w:rPr>
        <w:t>prodlení s provedením plnění v termínu i více než 30 dní;</w:t>
      </w:r>
    </w:p>
    <w:p w:rsidR="00D74C33" w:rsidRPr="00D74C33" w:rsidRDefault="00D74C33" w:rsidP="00D74C33">
      <w:pPr>
        <w:pStyle w:val="Zkladntext"/>
        <w:numPr>
          <w:ilvl w:val="0"/>
          <w:numId w:val="19"/>
        </w:numPr>
        <w:tabs>
          <w:tab w:val="clear" w:pos="2280"/>
          <w:tab w:val="left" w:pos="1276"/>
        </w:tabs>
        <w:ind w:left="436" w:firstLine="415"/>
        <w:rPr>
          <w:i w:val="0"/>
        </w:rPr>
      </w:pPr>
      <w:r w:rsidRPr="00D74C33">
        <w:rPr>
          <w:i w:val="0"/>
        </w:rPr>
        <w:t>nedodržení sjednaného rozsahu, jakosti nebo druhu plnění;</w:t>
      </w:r>
    </w:p>
    <w:p w:rsidR="00D74C33" w:rsidRPr="00D74C33" w:rsidRDefault="00D74C33" w:rsidP="00D74C33">
      <w:pPr>
        <w:pStyle w:val="Zkladntext"/>
        <w:numPr>
          <w:ilvl w:val="0"/>
          <w:numId w:val="19"/>
        </w:numPr>
        <w:tabs>
          <w:tab w:val="clear" w:pos="2280"/>
          <w:tab w:val="left" w:pos="1276"/>
        </w:tabs>
        <w:ind w:left="436" w:firstLine="415"/>
        <w:rPr>
          <w:i w:val="0"/>
        </w:rPr>
      </w:pPr>
      <w:r w:rsidRPr="00D74C33">
        <w:rPr>
          <w:i w:val="0"/>
        </w:rPr>
        <w:t>nedodržení ujednání o záruce za jakost;</w:t>
      </w:r>
    </w:p>
    <w:p w:rsidR="00D74C33" w:rsidRPr="00D74C33" w:rsidRDefault="00D74C33" w:rsidP="00D74C33">
      <w:pPr>
        <w:pStyle w:val="Zkladntext"/>
        <w:numPr>
          <w:ilvl w:val="0"/>
          <w:numId w:val="19"/>
        </w:numPr>
        <w:tabs>
          <w:tab w:val="clear" w:pos="2280"/>
          <w:tab w:val="left" w:pos="1276"/>
        </w:tabs>
        <w:spacing w:after="120"/>
        <w:ind w:left="437" w:firstLine="415"/>
        <w:rPr>
          <w:i w:val="0"/>
        </w:rPr>
      </w:pPr>
      <w:r w:rsidRPr="00D74C33">
        <w:rPr>
          <w:i w:val="0"/>
        </w:rPr>
        <w:t>prodlení s odstraněním vad plnění o více než 30 dní.</w:t>
      </w:r>
    </w:p>
    <w:p w:rsidR="005A33BA" w:rsidRPr="0017611D" w:rsidRDefault="005A33BA" w:rsidP="00D74C33">
      <w:pPr>
        <w:numPr>
          <w:ilvl w:val="0"/>
          <w:numId w:val="43"/>
        </w:numPr>
        <w:spacing w:after="120"/>
        <w:ind w:left="437" w:right="-1"/>
        <w:jc w:val="both"/>
        <w:rPr>
          <w:rFonts w:eastAsia="Calibri"/>
          <w:color w:val="000000"/>
        </w:rPr>
      </w:pPr>
      <w:r w:rsidRPr="0017611D">
        <w:rPr>
          <w:rFonts w:eastAsia="Calibri"/>
          <w:color w:val="000000"/>
        </w:rPr>
        <w:t xml:space="preserve">Tuto smlouvu mohou obě smluvní strany vypovědět v případě, že plnění dle této smlouvy se stane pro některou </w:t>
      </w:r>
      <w:r>
        <w:rPr>
          <w:rFonts w:eastAsia="Calibri"/>
          <w:color w:val="000000"/>
        </w:rPr>
        <w:t xml:space="preserve">ze </w:t>
      </w:r>
      <w:r w:rsidRPr="00717BFE">
        <w:rPr>
          <w:rFonts w:eastAsia="Calibri"/>
          <w:color w:val="000000"/>
        </w:rPr>
        <w:t>stran obtížné natolik, že nelze spravedlivě požadovat její pokračování. Nastane-li tato skutečnost, zavazují se smluvní strany před uplatněním výpovědi dle tohoto článku navzájem informovat s cílem vyřešit vzniklou situaci smírně.</w:t>
      </w:r>
    </w:p>
    <w:p w:rsidR="00D74C33" w:rsidRDefault="005A33BA" w:rsidP="00D74C33">
      <w:pPr>
        <w:numPr>
          <w:ilvl w:val="0"/>
          <w:numId w:val="43"/>
        </w:numPr>
        <w:ind w:right="-1"/>
        <w:jc w:val="both"/>
        <w:rPr>
          <w:rFonts w:eastAsia="Calibri"/>
          <w:color w:val="000000"/>
        </w:rPr>
      </w:pPr>
      <w:r w:rsidRPr="001322BC">
        <w:rPr>
          <w:rFonts w:eastAsia="Calibri"/>
          <w:color w:val="000000"/>
        </w:rPr>
        <w:t>Obě smluvní strany se zavazují ke dni ukončení platnosti této smlouvy vrátit druhé smluvní straně veškeré písemnosti a věci, které obdržela v souvislosti s plněním ustanovení této smlouvy nebo které jí náleží.</w:t>
      </w:r>
      <w:r>
        <w:rPr>
          <w:rFonts w:eastAsia="Calibri"/>
          <w:color w:val="000000"/>
        </w:rPr>
        <w:t xml:space="preserve"> </w:t>
      </w:r>
    </w:p>
    <w:p w:rsidR="005A33BA" w:rsidRPr="00C34256" w:rsidRDefault="005A33BA" w:rsidP="005A33BA">
      <w:pPr>
        <w:pStyle w:val="Zkladntext"/>
        <w:rPr>
          <w:i w:val="0"/>
          <w:color w:val="4472C4"/>
        </w:rPr>
      </w:pPr>
    </w:p>
    <w:p w:rsidR="005A33BA" w:rsidRPr="00C34256" w:rsidRDefault="005A33BA" w:rsidP="005A33BA">
      <w:pPr>
        <w:pStyle w:val="Zkladntext"/>
        <w:rPr>
          <w:i w:val="0"/>
          <w:color w:val="4472C4"/>
        </w:rPr>
      </w:pPr>
    </w:p>
    <w:p w:rsidR="005A33BA" w:rsidRPr="00E90EE7" w:rsidRDefault="00D74C33" w:rsidP="005A33BA">
      <w:pPr>
        <w:shd w:val="clear" w:color="00FFFF" w:fill="auto"/>
        <w:spacing w:after="120"/>
        <w:ind w:right="-1"/>
        <w:jc w:val="center"/>
        <w:outlineLvl w:val="1"/>
        <w:rPr>
          <w:b/>
          <w:color w:val="000000"/>
          <w:szCs w:val="20"/>
        </w:rPr>
      </w:pPr>
      <w:r>
        <w:rPr>
          <w:b/>
          <w:color w:val="000000"/>
          <w:szCs w:val="20"/>
        </w:rPr>
        <w:t>IX</w:t>
      </w:r>
      <w:r w:rsidR="005A33BA" w:rsidRPr="001322BC">
        <w:rPr>
          <w:b/>
          <w:color w:val="000000"/>
          <w:szCs w:val="20"/>
        </w:rPr>
        <w:t xml:space="preserve">. </w:t>
      </w:r>
      <w:r w:rsidR="005A33BA" w:rsidRPr="00E90EE7">
        <w:rPr>
          <w:b/>
          <w:color w:val="000000"/>
          <w:szCs w:val="20"/>
        </w:rPr>
        <w:t>Řešení sporů</w:t>
      </w:r>
      <w:r w:rsidR="005A33BA" w:rsidRPr="00E90EE7" w:rsidDel="00D45377">
        <w:rPr>
          <w:b/>
          <w:color w:val="000000"/>
          <w:szCs w:val="20"/>
        </w:rPr>
        <w:t xml:space="preserve"> </w:t>
      </w:r>
    </w:p>
    <w:p w:rsidR="005A33BA" w:rsidRPr="007D6D15" w:rsidRDefault="005A33BA" w:rsidP="005A33BA">
      <w:pPr>
        <w:numPr>
          <w:ilvl w:val="0"/>
          <w:numId w:val="45"/>
        </w:numPr>
        <w:spacing w:after="120"/>
        <w:ind w:left="284" w:right="-1" w:hanging="284"/>
        <w:jc w:val="both"/>
        <w:rPr>
          <w:rFonts w:eastAsia="Calibri"/>
          <w:color w:val="000000"/>
        </w:rPr>
      </w:pPr>
      <w:r w:rsidRPr="001322BC">
        <w:rPr>
          <w:rFonts w:eastAsia="Calibri"/>
          <w:color w:val="000000"/>
        </w:rPr>
        <w:t>Strany této smlouvy se zavazují, že veškeré spory vyplývající z realizace, výkladu nebo ukončení této smlouvy budou řešit smírnou cestou dohodou. Pokud toto nebude možné, rozhoduje věcně a místně příslušný soud.</w:t>
      </w:r>
    </w:p>
    <w:p w:rsidR="005A33BA" w:rsidRDefault="005A33BA" w:rsidP="005A33BA">
      <w:pPr>
        <w:numPr>
          <w:ilvl w:val="0"/>
          <w:numId w:val="45"/>
        </w:numPr>
        <w:spacing w:after="120"/>
        <w:ind w:left="284" w:right="-1" w:hanging="284"/>
        <w:jc w:val="both"/>
        <w:rPr>
          <w:rFonts w:eastAsia="Calibri"/>
          <w:color w:val="000000"/>
        </w:rPr>
      </w:pPr>
      <w:r w:rsidRPr="001322BC">
        <w:rPr>
          <w:rFonts w:eastAsia="Calibri"/>
          <w:color w:val="000000"/>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Pr>
          <w:rFonts w:eastAsia="Calibri"/>
          <w:color w:val="000000"/>
        </w:rPr>
        <w:t>,</w:t>
      </w:r>
      <w:r w:rsidRPr="001322BC">
        <w:rPr>
          <w:rFonts w:eastAsia="Calibri"/>
          <w:color w:val="000000"/>
        </w:rPr>
        <w:t xml:space="preserve"> resp. neúčinného.</w:t>
      </w:r>
      <w:r>
        <w:rPr>
          <w:rFonts w:eastAsia="Calibri"/>
          <w:color w:val="000000"/>
        </w:rPr>
        <w:t xml:space="preserve"> </w:t>
      </w:r>
    </w:p>
    <w:p w:rsidR="00D74C33" w:rsidRDefault="00D74C33" w:rsidP="00D74C33">
      <w:pPr>
        <w:spacing w:after="120"/>
        <w:ind w:left="284" w:right="-1"/>
        <w:jc w:val="both"/>
        <w:rPr>
          <w:rFonts w:eastAsia="Calibri"/>
          <w:color w:val="000000"/>
        </w:rPr>
      </w:pPr>
    </w:p>
    <w:p w:rsidR="005A33BA" w:rsidRPr="00E90EE7" w:rsidRDefault="005A33BA" w:rsidP="005A33BA">
      <w:pPr>
        <w:shd w:val="clear" w:color="00FFFF" w:fill="auto"/>
        <w:spacing w:after="120"/>
        <w:ind w:right="-1"/>
        <w:jc w:val="center"/>
        <w:outlineLvl w:val="1"/>
        <w:rPr>
          <w:b/>
          <w:color w:val="000000"/>
          <w:szCs w:val="20"/>
        </w:rPr>
      </w:pPr>
      <w:r w:rsidRPr="001322BC">
        <w:rPr>
          <w:b/>
          <w:color w:val="000000"/>
          <w:szCs w:val="20"/>
        </w:rPr>
        <w:t xml:space="preserve">X. </w:t>
      </w:r>
      <w:r w:rsidRPr="00E90EE7">
        <w:rPr>
          <w:b/>
          <w:color w:val="000000"/>
          <w:szCs w:val="20"/>
        </w:rPr>
        <w:t>Smluvní pokuty</w:t>
      </w:r>
      <w:r w:rsidRPr="00E90EE7" w:rsidDel="00D45377">
        <w:rPr>
          <w:b/>
          <w:color w:val="000000"/>
          <w:szCs w:val="20"/>
        </w:rPr>
        <w:t xml:space="preserve"> </w:t>
      </w:r>
    </w:p>
    <w:p w:rsidR="005A33BA" w:rsidRPr="008271FD" w:rsidRDefault="005A33BA" w:rsidP="005A33BA">
      <w:pPr>
        <w:numPr>
          <w:ilvl w:val="0"/>
          <w:numId w:val="46"/>
        </w:numPr>
        <w:spacing w:after="120"/>
        <w:ind w:left="284" w:right="-1" w:hanging="284"/>
        <w:jc w:val="both"/>
        <w:rPr>
          <w:rFonts w:eastAsia="Calibri"/>
          <w:color w:val="000000"/>
        </w:rPr>
      </w:pPr>
      <w:r w:rsidRPr="001322BC">
        <w:rPr>
          <w:rFonts w:eastAsia="Calibri"/>
          <w:color w:val="000000"/>
        </w:rPr>
        <w:t xml:space="preserve">V případě prodlení s provedením jakéhokoli druhu </w:t>
      </w:r>
      <w:r>
        <w:rPr>
          <w:rFonts w:eastAsia="Calibri"/>
          <w:color w:val="000000"/>
        </w:rPr>
        <w:t>služeb</w:t>
      </w:r>
      <w:r w:rsidRPr="001322BC">
        <w:rPr>
          <w:rFonts w:eastAsia="Calibri"/>
          <w:color w:val="000000"/>
        </w:rPr>
        <w:t>, které tvoří předmět smlouvy, je</w:t>
      </w:r>
      <w:r>
        <w:rPr>
          <w:rFonts w:eastAsia="Calibri"/>
          <w:color w:val="000000"/>
        </w:rPr>
        <w:t> </w:t>
      </w:r>
      <w:r w:rsidRPr="001322BC">
        <w:rPr>
          <w:rFonts w:eastAsia="Calibri"/>
          <w:color w:val="000000"/>
        </w:rPr>
        <w:t>poskytovatel povinen zaplatit objednateli smluvní pokutu ve v</w:t>
      </w:r>
      <w:r w:rsidRPr="00926843">
        <w:rPr>
          <w:rFonts w:eastAsia="Calibri"/>
          <w:color w:val="000000"/>
        </w:rPr>
        <w:t xml:space="preserve">ýši </w:t>
      </w:r>
      <w:r w:rsidR="00D74C33" w:rsidRPr="00D74C33">
        <w:rPr>
          <w:rFonts w:eastAsia="Calibri"/>
          <w:color w:val="000000"/>
        </w:rPr>
        <w:t xml:space="preserve">1 000 </w:t>
      </w:r>
      <w:r w:rsidRPr="00D74C33">
        <w:rPr>
          <w:rFonts w:eastAsia="Calibri"/>
          <w:color w:val="000000"/>
        </w:rPr>
        <w:t>Kč</w:t>
      </w:r>
      <w:r w:rsidRPr="00717BFE">
        <w:rPr>
          <w:rFonts w:eastAsia="Calibri"/>
          <w:color w:val="000000"/>
        </w:rPr>
        <w:t xml:space="preserve"> </w:t>
      </w:r>
      <w:r w:rsidRPr="001322BC">
        <w:rPr>
          <w:rFonts w:eastAsia="Calibri"/>
          <w:color w:val="000000"/>
        </w:rPr>
        <w:t>za každá jednotlivá nesplnění povinností uveden</w:t>
      </w:r>
      <w:r>
        <w:rPr>
          <w:rFonts w:eastAsia="Calibri"/>
          <w:color w:val="000000"/>
        </w:rPr>
        <w:t>ých</w:t>
      </w:r>
      <w:r w:rsidRPr="001322BC">
        <w:rPr>
          <w:rFonts w:eastAsia="Calibri"/>
          <w:color w:val="000000"/>
        </w:rPr>
        <w:t xml:space="preserve"> v </w:t>
      </w:r>
      <w:r>
        <w:rPr>
          <w:rFonts w:eastAsia="Calibri"/>
          <w:color w:val="000000"/>
        </w:rPr>
        <w:t>p</w:t>
      </w:r>
      <w:r w:rsidRPr="001322BC">
        <w:rPr>
          <w:rFonts w:eastAsia="Calibri"/>
          <w:color w:val="000000"/>
        </w:rPr>
        <w:t>říloze č. 1 této smlouvy. Tímto jednotlivým nesplněním se</w:t>
      </w:r>
      <w:r>
        <w:rPr>
          <w:rFonts w:eastAsia="Calibri"/>
          <w:color w:val="000000"/>
        </w:rPr>
        <w:t> </w:t>
      </w:r>
      <w:r w:rsidRPr="001322BC">
        <w:rPr>
          <w:rFonts w:eastAsia="Calibri"/>
          <w:color w:val="000000"/>
        </w:rPr>
        <w:t xml:space="preserve">rozumí neposkytnutí úplného rozsahu u každého jednotlivého druhu </w:t>
      </w:r>
      <w:r w:rsidRPr="008271FD">
        <w:rPr>
          <w:rFonts w:eastAsia="Calibri"/>
          <w:color w:val="000000"/>
        </w:rPr>
        <w:t xml:space="preserve">poskytovaných služeb. </w:t>
      </w:r>
    </w:p>
    <w:p w:rsidR="005A33BA" w:rsidRPr="007D6D15" w:rsidRDefault="005A33BA" w:rsidP="005A33BA">
      <w:pPr>
        <w:numPr>
          <w:ilvl w:val="0"/>
          <w:numId w:val="46"/>
        </w:numPr>
        <w:spacing w:after="120"/>
        <w:ind w:left="284" w:right="-1" w:hanging="284"/>
        <w:jc w:val="both"/>
        <w:rPr>
          <w:rFonts w:eastAsia="Calibri"/>
          <w:color w:val="000000"/>
        </w:rPr>
      </w:pPr>
      <w:r w:rsidRPr="00717BFE">
        <w:rPr>
          <w:rFonts w:eastAsia="Calibri"/>
          <w:color w:val="000000"/>
        </w:rPr>
        <w:t>Při prodlení objednatele s úhradou faktury je poskyto</w:t>
      </w:r>
      <w:r>
        <w:rPr>
          <w:rFonts w:eastAsia="Calibri"/>
          <w:color w:val="000000"/>
        </w:rPr>
        <w:t xml:space="preserve">vatel oprávněn účtovat smluvní </w:t>
      </w:r>
      <w:r w:rsidRPr="00717BFE">
        <w:rPr>
          <w:rFonts w:eastAsia="Calibri"/>
          <w:color w:val="000000"/>
        </w:rPr>
        <w:t>pokutu ve výši 0,05 % z fakturované částky za každý den prodlení.</w:t>
      </w:r>
    </w:p>
    <w:p w:rsidR="005A33BA" w:rsidRPr="007D6D15" w:rsidRDefault="005A33BA" w:rsidP="005A33BA">
      <w:pPr>
        <w:numPr>
          <w:ilvl w:val="0"/>
          <w:numId w:val="46"/>
        </w:numPr>
        <w:spacing w:after="120"/>
        <w:ind w:left="284" w:right="-1" w:hanging="284"/>
        <w:jc w:val="both"/>
        <w:rPr>
          <w:rFonts w:eastAsia="Calibri"/>
          <w:color w:val="000000"/>
        </w:rPr>
      </w:pPr>
      <w:r w:rsidRPr="001322BC">
        <w:rPr>
          <w:rFonts w:eastAsia="Calibri"/>
          <w:color w:val="000000"/>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rsidR="005A33BA" w:rsidRDefault="005A33BA" w:rsidP="005A33BA">
      <w:pPr>
        <w:numPr>
          <w:ilvl w:val="0"/>
          <w:numId w:val="46"/>
        </w:numPr>
        <w:ind w:left="284" w:right="-1" w:hanging="284"/>
        <w:jc w:val="both"/>
        <w:rPr>
          <w:rFonts w:eastAsia="Calibri"/>
          <w:color w:val="000000"/>
        </w:rPr>
      </w:pPr>
      <w:r w:rsidRPr="001322BC">
        <w:rPr>
          <w:rFonts w:eastAsia="Calibri"/>
          <w:color w:val="000000"/>
        </w:rPr>
        <w:t>Smluvní strany se dohodly, že zaplacením smluvních pokut není dotčeno právo na náhradu škody, a</w:t>
      </w:r>
      <w:r>
        <w:rPr>
          <w:rFonts w:eastAsia="Calibri"/>
          <w:color w:val="000000"/>
        </w:rPr>
        <w:t> </w:t>
      </w:r>
      <w:r w:rsidRPr="001322BC">
        <w:rPr>
          <w:rFonts w:eastAsia="Calibri"/>
          <w:color w:val="000000"/>
        </w:rPr>
        <w:t>to i ve výši přesahující vyúčtované, resp. uhrazené</w:t>
      </w:r>
      <w:r>
        <w:rPr>
          <w:rFonts w:eastAsia="Calibri"/>
          <w:color w:val="000000"/>
        </w:rPr>
        <w:t>,</w:t>
      </w:r>
      <w:r w:rsidRPr="001322BC">
        <w:rPr>
          <w:rFonts w:eastAsia="Calibri"/>
          <w:color w:val="000000"/>
        </w:rPr>
        <w:t xml:space="preserve"> smluvní pokuty a rovněž není dotčena povinnost splnit závazky vyplývající z této smlouvy.</w:t>
      </w:r>
    </w:p>
    <w:p w:rsidR="00D74C33" w:rsidRDefault="00D74C33" w:rsidP="00D74C33">
      <w:pPr>
        <w:ind w:left="284" w:right="-1"/>
        <w:jc w:val="both"/>
        <w:rPr>
          <w:rFonts w:eastAsia="Calibri"/>
          <w:color w:val="000000"/>
        </w:rPr>
      </w:pPr>
    </w:p>
    <w:p w:rsidR="008518C8" w:rsidRDefault="008518C8" w:rsidP="00D74C33">
      <w:pPr>
        <w:ind w:left="284" w:right="-1"/>
        <w:jc w:val="both"/>
        <w:rPr>
          <w:rFonts w:eastAsia="Calibri"/>
          <w:color w:val="000000"/>
        </w:rPr>
      </w:pPr>
    </w:p>
    <w:p w:rsidR="008518C8" w:rsidRPr="00D74C33" w:rsidRDefault="008518C8" w:rsidP="00D74C33">
      <w:pPr>
        <w:ind w:left="284" w:right="-1"/>
        <w:jc w:val="both"/>
        <w:rPr>
          <w:rFonts w:eastAsia="Calibri"/>
          <w:color w:val="000000"/>
        </w:rPr>
      </w:pPr>
    </w:p>
    <w:p w:rsidR="003B38D0" w:rsidRPr="00CA6F45" w:rsidRDefault="007E49AF" w:rsidP="00BF489C">
      <w:pPr>
        <w:spacing w:after="120"/>
        <w:ind w:firstLine="357"/>
        <w:jc w:val="center"/>
        <w:rPr>
          <w:b/>
        </w:rPr>
      </w:pPr>
      <w:r w:rsidRPr="00CA6F45">
        <w:rPr>
          <w:b/>
        </w:rPr>
        <w:t>XI. Závěrečná ustanovení</w:t>
      </w:r>
    </w:p>
    <w:p w:rsidR="00F73098" w:rsidRPr="005A33BA" w:rsidRDefault="005A33BA" w:rsidP="005A33BA">
      <w:pPr>
        <w:numPr>
          <w:ilvl w:val="0"/>
          <w:numId w:val="47"/>
        </w:numPr>
        <w:spacing w:after="120"/>
        <w:ind w:left="284" w:right="-1" w:hanging="284"/>
        <w:jc w:val="both"/>
      </w:pPr>
      <w:r w:rsidRPr="001322BC">
        <w:rPr>
          <w:rFonts w:eastAsia="Calibri"/>
          <w:color w:val="000000"/>
        </w:rPr>
        <w:t>Tato smlouva a práva a povinnosti z ní vzniklé se</w:t>
      </w:r>
      <w:r>
        <w:rPr>
          <w:rFonts w:eastAsia="Calibri"/>
          <w:color w:val="000000"/>
        </w:rPr>
        <w:t xml:space="preserve"> řídí</w:t>
      </w:r>
      <w:r w:rsidRPr="001322BC">
        <w:rPr>
          <w:rFonts w:eastAsia="Calibri"/>
          <w:color w:val="000000"/>
        </w:rPr>
        <w:t xml:space="preserve"> zákonem č. 89/2012 Sb., občanský</w:t>
      </w:r>
      <w:r>
        <w:rPr>
          <w:rFonts w:eastAsia="Calibri"/>
          <w:color w:val="000000"/>
        </w:rPr>
        <w:t xml:space="preserve"> </w:t>
      </w:r>
      <w:r w:rsidRPr="001322BC">
        <w:rPr>
          <w:rFonts w:eastAsia="Calibri"/>
          <w:color w:val="000000"/>
        </w:rPr>
        <w:t>zákoník</w:t>
      </w:r>
      <w:r>
        <w:rPr>
          <w:rFonts w:eastAsia="Calibri"/>
          <w:color w:val="000000"/>
        </w:rPr>
        <w:t>.</w:t>
      </w:r>
    </w:p>
    <w:p w:rsidR="005A33BA" w:rsidRPr="00717BFE" w:rsidRDefault="005A33BA" w:rsidP="005A33BA">
      <w:pPr>
        <w:numPr>
          <w:ilvl w:val="0"/>
          <w:numId w:val="47"/>
        </w:numPr>
        <w:spacing w:after="120"/>
        <w:ind w:left="284" w:right="-1" w:hanging="284"/>
        <w:jc w:val="both"/>
        <w:rPr>
          <w:rFonts w:eastAsia="Calibri"/>
          <w:color w:val="000000"/>
        </w:rPr>
      </w:pPr>
      <w:r w:rsidRPr="00717BFE">
        <w:rPr>
          <w:rFonts w:eastAsia="Calibri"/>
          <w:color w:val="000000"/>
        </w:rPr>
        <w:t>Poskytovatel bere na vědomí, že tato smlouva včetně její</w:t>
      </w:r>
      <w:r>
        <w:rPr>
          <w:rFonts w:eastAsia="Calibri"/>
          <w:color w:val="000000"/>
        </w:rPr>
        <w:t>ch změn</w:t>
      </w:r>
      <w:r w:rsidRPr="00717BFE">
        <w:rPr>
          <w:rFonts w:eastAsia="Calibri"/>
          <w:color w:val="000000"/>
        </w:rPr>
        <w:t xml:space="preserve"> a dodatků bude uveřejněna v souladu s § 219 zákona č. 134/2016 Sb., o zadávání veřejných zakázek</w:t>
      </w:r>
      <w:r>
        <w:rPr>
          <w:rFonts w:eastAsia="Calibri"/>
          <w:color w:val="000000"/>
        </w:rPr>
        <w:t>,</w:t>
      </w:r>
      <w:r w:rsidRPr="00717BFE">
        <w:rPr>
          <w:rFonts w:eastAsia="Calibri"/>
          <w:color w:val="000000"/>
        </w:rPr>
        <w:t xml:space="preserve"> v platném znění.</w:t>
      </w:r>
    </w:p>
    <w:p w:rsidR="005A33BA" w:rsidRPr="00717BFE" w:rsidRDefault="005A33BA" w:rsidP="005A33BA">
      <w:pPr>
        <w:numPr>
          <w:ilvl w:val="0"/>
          <w:numId w:val="47"/>
        </w:numPr>
        <w:spacing w:after="120"/>
        <w:ind w:left="284" w:right="-1" w:hanging="284"/>
        <w:jc w:val="both"/>
        <w:rPr>
          <w:rFonts w:eastAsia="Calibri"/>
          <w:color w:val="000000"/>
        </w:rPr>
      </w:pPr>
      <w:r w:rsidRPr="00717BFE">
        <w:rPr>
          <w:rFonts w:eastAsia="Calibri"/>
          <w:color w:val="000000"/>
        </w:rPr>
        <w:t>Poskytovatel bere na vědomí, že jakékoliv cenové navýšení může být realizováno pouze v souladu s</w:t>
      </w:r>
      <w:r>
        <w:rPr>
          <w:rFonts w:eastAsia="Calibri"/>
          <w:color w:val="000000"/>
        </w:rPr>
        <w:t> </w:t>
      </w:r>
      <w:r w:rsidRPr="00717BFE">
        <w:rPr>
          <w:rFonts w:eastAsia="Calibri"/>
          <w:color w:val="000000"/>
        </w:rPr>
        <w:t>§ 222 zákona č. 134/2016 Sb., o zadávání veřejných zakázek</w:t>
      </w:r>
      <w:r>
        <w:rPr>
          <w:rFonts w:eastAsia="Calibri"/>
          <w:color w:val="000000"/>
        </w:rPr>
        <w:t>,</w:t>
      </w:r>
      <w:r w:rsidRPr="00717BFE">
        <w:rPr>
          <w:rFonts w:eastAsia="Calibri"/>
          <w:color w:val="000000"/>
        </w:rPr>
        <w:t xml:space="preserve"> v platném znění.</w:t>
      </w:r>
    </w:p>
    <w:p w:rsidR="005A33BA" w:rsidRPr="00717BFE" w:rsidRDefault="005A33BA" w:rsidP="005A33BA">
      <w:pPr>
        <w:numPr>
          <w:ilvl w:val="0"/>
          <w:numId w:val="47"/>
        </w:numPr>
        <w:spacing w:after="120"/>
        <w:ind w:left="284" w:right="-1" w:hanging="284"/>
        <w:jc w:val="both"/>
        <w:rPr>
          <w:rFonts w:eastAsia="Calibri"/>
          <w:color w:val="000000"/>
        </w:rPr>
      </w:pPr>
      <w:r w:rsidRPr="00717BFE">
        <w:rPr>
          <w:rFonts w:eastAsia="Calibri"/>
          <w:color w:val="000000"/>
        </w:rPr>
        <w:t>Tato smlouva obsahuje úplné ujednání o předmětu smlouvy a všech náležitostech, které strany měly a</w:t>
      </w:r>
      <w:r>
        <w:rPr>
          <w:rFonts w:eastAsia="Calibri"/>
          <w:color w:val="000000"/>
        </w:rPr>
        <w:t> </w:t>
      </w:r>
      <w:r w:rsidRPr="00717BFE">
        <w:rPr>
          <w:rFonts w:eastAsia="Calibri"/>
          <w:color w:val="000000"/>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w:t>
      </w:r>
      <w:r>
        <w:rPr>
          <w:rFonts w:eastAsia="Calibri"/>
          <w:color w:val="000000"/>
        </w:rPr>
        <w:t> </w:t>
      </w:r>
      <w:r w:rsidRPr="00717BFE">
        <w:rPr>
          <w:rFonts w:eastAsia="Calibri"/>
          <w:color w:val="000000"/>
        </w:rPr>
        <w:t>stran.</w:t>
      </w:r>
    </w:p>
    <w:p w:rsidR="0062471A" w:rsidRDefault="0062471A" w:rsidP="005A33BA">
      <w:pPr>
        <w:pStyle w:val="Odstavecseseznamem"/>
        <w:numPr>
          <w:ilvl w:val="0"/>
          <w:numId w:val="47"/>
        </w:numPr>
        <w:spacing w:after="120"/>
        <w:ind w:left="284" w:hanging="284"/>
        <w:contextualSpacing w:val="0"/>
        <w:jc w:val="both"/>
        <w:rPr>
          <w:rFonts w:eastAsia="Calibri"/>
          <w:color w:val="000000"/>
        </w:rPr>
      </w:pPr>
      <w:r w:rsidRPr="0062471A">
        <w:rPr>
          <w:rFonts w:eastAsia="Calibri"/>
          <w:color w:val="000000"/>
        </w:rPr>
        <w:t>Smlouvu lze měnit a doplňovat po dohodě smluvních stran formou písemných či elektronických dodatků k této smlouvě, podepsaných oběma smluvními stranami. Za písemnou formu nebude pro tento účel považována výměna běžných e-mailových či jiných elektronických zpráv.</w:t>
      </w:r>
    </w:p>
    <w:p w:rsidR="0062471A" w:rsidRPr="0062471A" w:rsidRDefault="0062471A" w:rsidP="00D74C33">
      <w:pPr>
        <w:numPr>
          <w:ilvl w:val="0"/>
          <w:numId w:val="47"/>
        </w:numPr>
        <w:spacing w:after="120"/>
        <w:ind w:left="284" w:right="-1" w:hanging="284"/>
        <w:jc w:val="both"/>
        <w:rPr>
          <w:rFonts w:eastAsia="Calibri"/>
          <w:color w:val="000000"/>
        </w:rPr>
      </w:pPr>
      <w:r w:rsidRPr="0062471A">
        <w:t>Smlouva je vyhotovena v elektronické podobě v 1 vyhotovení v českém jazyce s elektronickými podpisy obou smluvních stran v souladu se zákonem č. 297/2016 Sb., o službách vytvářejících důvěru pro elektronické transakce, ve znění pozdějších předpisů.</w:t>
      </w:r>
    </w:p>
    <w:p w:rsidR="00D74C33" w:rsidRDefault="005A33BA" w:rsidP="00D74C33">
      <w:pPr>
        <w:numPr>
          <w:ilvl w:val="0"/>
          <w:numId w:val="47"/>
        </w:numPr>
        <w:spacing w:after="120"/>
        <w:ind w:left="284" w:right="-1" w:hanging="284"/>
        <w:jc w:val="both"/>
        <w:rPr>
          <w:rFonts w:eastAsia="Calibri"/>
          <w:color w:val="000000"/>
        </w:rPr>
      </w:pPr>
      <w:r w:rsidRPr="001322BC">
        <w:rPr>
          <w:rFonts w:eastAsia="Calibri"/>
          <w:color w:val="000000"/>
        </w:rPr>
        <w:t xml:space="preserve">Smluvní strany prohlašují, že </w:t>
      </w:r>
      <w:r>
        <w:rPr>
          <w:rFonts w:eastAsia="Calibri"/>
          <w:color w:val="000000"/>
        </w:rPr>
        <w:t>s</w:t>
      </w:r>
      <w:r w:rsidRPr="001322BC">
        <w:rPr>
          <w:rFonts w:eastAsia="Calibri"/>
          <w:color w:val="000000"/>
        </w:rPr>
        <w:t>i smlouvu přečetl</w:t>
      </w:r>
      <w:r>
        <w:rPr>
          <w:rFonts w:eastAsia="Calibri"/>
          <w:color w:val="000000"/>
        </w:rPr>
        <w:t>y</w:t>
      </w:r>
      <w:r w:rsidRPr="001322BC">
        <w:rPr>
          <w:rFonts w:eastAsia="Calibri"/>
          <w:color w:val="000000"/>
        </w:rPr>
        <w:t>, s jejím obsahem souhlasí, což stvrzují svými podpisy.</w:t>
      </w:r>
    </w:p>
    <w:p w:rsidR="00D74C33" w:rsidRDefault="007E49AF" w:rsidP="00D74C33">
      <w:pPr>
        <w:numPr>
          <w:ilvl w:val="0"/>
          <w:numId w:val="47"/>
        </w:numPr>
        <w:spacing w:after="120"/>
        <w:ind w:left="284" w:right="-1" w:hanging="284"/>
        <w:jc w:val="both"/>
        <w:rPr>
          <w:rFonts w:eastAsia="Calibri"/>
          <w:color w:val="000000"/>
        </w:rPr>
      </w:pPr>
      <w:r w:rsidRPr="00CA6F45">
        <w:t>Je-li nebo stane-li se některé ustanovení smlouvy neplatné či neúčinné, nedotýká se to ostatních ustanovení, která zůstávají platná a účinná. Smluvní strany se v tomto případě zavazují dohodou nahradit ustanovení neplatné či neúčinné novým ustanovením platným či účinným, které nejlépe odpovídá původně zamýšlenému účelu ustanovení neplatného nebo neúčinného.</w:t>
      </w:r>
    </w:p>
    <w:p w:rsidR="00D74C33" w:rsidRDefault="00B04FC3" w:rsidP="00D74C33">
      <w:pPr>
        <w:numPr>
          <w:ilvl w:val="0"/>
          <w:numId w:val="47"/>
        </w:numPr>
        <w:spacing w:after="120"/>
        <w:ind w:left="284" w:right="-1" w:hanging="284"/>
        <w:jc w:val="both"/>
        <w:rPr>
          <w:rFonts w:eastAsia="Calibri"/>
          <w:color w:val="000000"/>
        </w:rPr>
      </w:pPr>
      <w:r w:rsidRPr="00CA6F45">
        <w:t>Poskytovatel</w:t>
      </w:r>
      <w:r w:rsidR="00307CD4" w:rsidRPr="00CA6F45">
        <w:t xml:space="preserve"> bere na vědomí, že </w:t>
      </w:r>
      <w:r w:rsidR="00E464E7" w:rsidRPr="00CA6F45">
        <w:t>objednatel</w:t>
      </w:r>
      <w:r w:rsidR="00307CD4" w:rsidRPr="00CA6F45">
        <w:t xml:space="preserve"> je na základě zákona č. 106/1999 Sb. subjektem povinným poskytovat na žádost třetí osoby informace, vztahující se k působnosti objednatele. Na základě výše uvedeného uděluje příkazník příkazci souhlas, aby veškeré informace obsažené v této smlouvě byly poskytnuty třetím osobám na jejich žádost kromě osobních dat </w:t>
      </w:r>
      <w:r w:rsidR="00E464E7" w:rsidRPr="00CA6F45">
        <w:t>poskytovatele</w:t>
      </w:r>
      <w:r w:rsidR="00307CD4" w:rsidRPr="00CA6F45">
        <w:t>. Při porušení této dohody má objednatel právo požadovat náhradu újmy, která mu tím vznikla.</w:t>
      </w:r>
    </w:p>
    <w:p w:rsidR="007E49AF" w:rsidRPr="00D74C33" w:rsidRDefault="007E49AF" w:rsidP="00D74C33">
      <w:pPr>
        <w:numPr>
          <w:ilvl w:val="0"/>
          <w:numId w:val="47"/>
        </w:numPr>
        <w:spacing w:after="120"/>
        <w:ind w:left="284" w:right="-1" w:hanging="426"/>
        <w:jc w:val="both"/>
        <w:rPr>
          <w:rFonts w:eastAsia="Calibri"/>
          <w:color w:val="000000"/>
        </w:rPr>
      </w:pPr>
      <w:r w:rsidRPr="00CA6F45">
        <w:t>Nedílnou součástí smlouvy jsou přílohy:</w:t>
      </w:r>
    </w:p>
    <w:p w:rsidR="007E49AF" w:rsidRPr="00CA6F45" w:rsidRDefault="005E47BC" w:rsidP="000861AB">
      <w:pPr>
        <w:ind w:left="567"/>
        <w:jc w:val="both"/>
      </w:pPr>
      <w:r w:rsidRPr="00CA6F45">
        <w:t>č. 1:</w:t>
      </w:r>
      <w:r w:rsidR="007E49AF" w:rsidRPr="00CA6F45">
        <w:t xml:space="preserve"> Přehled prováděných úkonů pro půlroční, roční servisní prohlídky a validace. </w:t>
      </w:r>
    </w:p>
    <w:p w:rsidR="007E49AF" w:rsidRPr="00CA6F45" w:rsidRDefault="005E47BC" w:rsidP="000861AB">
      <w:pPr>
        <w:ind w:left="567"/>
        <w:jc w:val="both"/>
      </w:pPr>
      <w:r w:rsidRPr="00CA6F45">
        <w:t>č. 2:</w:t>
      </w:r>
      <w:r w:rsidR="007E49AF" w:rsidRPr="00CA6F45">
        <w:t xml:space="preserve"> Ceny jednotlivých servisních prohlídek</w:t>
      </w:r>
      <w:r w:rsidR="007A453F" w:rsidRPr="00CA6F45">
        <w:t>.</w:t>
      </w:r>
    </w:p>
    <w:p w:rsidR="00991639" w:rsidRPr="00CA6F45" w:rsidRDefault="00991639" w:rsidP="00E64924">
      <w:pPr>
        <w:ind w:left="567"/>
        <w:jc w:val="both"/>
      </w:pPr>
      <w:r w:rsidRPr="00CA6F45">
        <w:t>č. 3: Sankce za porušení BOZP, PO a OŽP</w:t>
      </w:r>
    </w:p>
    <w:p w:rsidR="00307CD4" w:rsidRPr="00CA6F45" w:rsidRDefault="00307CD4" w:rsidP="007E49AF">
      <w:pPr>
        <w:ind w:left="454"/>
        <w:jc w:val="both"/>
      </w:pPr>
    </w:p>
    <w:p w:rsidR="007E49AF" w:rsidRPr="00CA6F45" w:rsidRDefault="007E49AF" w:rsidP="00E64924">
      <w:r w:rsidRPr="00CA6F45">
        <w:t>V Praze dne</w:t>
      </w:r>
      <w:r w:rsidR="003B38D0" w:rsidRPr="00CA6F45">
        <w:tab/>
      </w:r>
      <w:r w:rsidR="003B38D0" w:rsidRPr="00CA6F45">
        <w:tab/>
      </w:r>
      <w:r w:rsidRPr="00CA6F45">
        <w:tab/>
      </w:r>
      <w:r w:rsidRPr="00CA6F45">
        <w:tab/>
      </w:r>
      <w:r w:rsidR="005A33BA">
        <w:tab/>
      </w:r>
      <w:r w:rsidR="005A33BA">
        <w:tab/>
      </w:r>
      <w:r w:rsidR="005A33BA">
        <w:tab/>
      </w:r>
      <w:r w:rsidRPr="00CA6F45">
        <w:t>V </w:t>
      </w:r>
      <w:r w:rsidR="001E2EF0" w:rsidRPr="00CA6F45">
        <w:t>Praze</w:t>
      </w:r>
      <w:r w:rsidRPr="00CA6F45">
        <w:t xml:space="preserve"> dne </w:t>
      </w:r>
    </w:p>
    <w:p w:rsidR="005A33BA" w:rsidRPr="00717BFE" w:rsidRDefault="005A33BA" w:rsidP="005A33BA">
      <w:pPr>
        <w:tabs>
          <w:tab w:val="left" w:pos="5670"/>
        </w:tabs>
        <w:ind w:right="-1"/>
        <w:rPr>
          <w:bCs/>
        </w:rPr>
      </w:pPr>
      <w:r w:rsidRPr="00717BFE">
        <w:rPr>
          <w:bCs/>
        </w:rPr>
        <w:t xml:space="preserve">Za </w:t>
      </w:r>
      <w:r>
        <w:rPr>
          <w:bCs/>
        </w:rPr>
        <w:t>objednatele</w:t>
      </w:r>
      <w:r w:rsidRPr="00717BFE">
        <w:rPr>
          <w:bCs/>
        </w:rPr>
        <w:t>:</w:t>
      </w:r>
      <w:r w:rsidRPr="00717BFE">
        <w:rPr>
          <w:bCs/>
        </w:rPr>
        <w:tab/>
        <w:t>Za p</w:t>
      </w:r>
      <w:r>
        <w:rPr>
          <w:bCs/>
        </w:rPr>
        <w:t>oskytovatele</w:t>
      </w:r>
      <w:r w:rsidRPr="00717BFE">
        <w:rPr>
          <w:bCs/>
        </w:rPr>
        <w:t>:</w:t>
      </w:r>
      <w:r w:rsidRPr="00717BFE">
        <w:rPr>
          <w:bCs/>
        </w:rPr>
        <w:tab/>
      </w:r>
    </w:p>
    <w:p w:rsidR="00C16111" w:rsidRPr="00CA6F45" w:rsidRDefault="00C16111" w:rsidP="00E64924"/>
    <w:p w:rsidR="007E49AF" w:rsidRPr="00CA6F45" w:rsidRDefault="007E49AF" w:rsidP="00E64924"/>
    <w:p w:rsidR="0062471A" w:rsidRDefault="0062471A" w:rsidP="00E64924"/>
    <w:p w:rsidR="0062471A" w:rsidRPr="00CA6F45" w:rsidRDefault="0062471A" w:rsidP="00E64924"/>
    <w:p w:rsidR="007E49AF" w:rsidRPr="00CA6F45" w:rsidRDefault="005A33BA" w:rsidP="00E64924">
      <w:pPr>
        <w:tabs>
          <w:tab w:val="center" w:pos="1418"/>
          <w:tab w:val="center" w:pos="8222"/>
        </w:tabs>
      </w:pPr>
      <w:r>
        <w:t xml:space="preserve">         </w:t>
      </w:r>
      <w:r w:rsidR="003B38D0" w:rsidRPr="00CA6F45">
        <w:t>…………………………</w:t>
      </w:r>
      <w:r w:rsidR="000861AB" w:rsidRPr="00CA6F45">
        <w:t>……</w:t>
      </w:r>
      <w:r w:rsidR="0062471A">
        <w:tab/>
      </w:r>
      <w:r w:rsidR="000861AB" w:rsidRPr="00CA6F45">
        <w:t>………………………………</w:t>
      </w:r>
    </w:p>
    <w:p w:rsidR="003B38D0" w:rsidRPr="00CA6F45" w:rsidRDefault="005A33BA" w:rsidP="005A33BA">
      <w:r w:rsidRPr="00717BFE">
        <w:t>Armádní Servisní, příspěvková organizace</w:t>
      </w:r>
      <w:r w:rsidR="003B38D0" w:rsidRPr="00CA6F45">
        <w:tab/>
      </w:r>
      <w:r>
        <w:tab/>
      </w:r>
      <w:r>
        <w:tab/>
        <w:t xml:space="preserve">          </w:t>
      </w:r>
      <w:r w:rsidRPr="005A33BA">
        <w:t>UNIPRO-ALPHA C.S., spol. s r.o.</w:t>
      </w:r>
    </w:p>
    <w:p w:rsidR="005A33BA" w:rsidRDefault="007A453F" w:rsidP="00151FC1">
      <w:pPr>
        <w:tabs>
          <w:tab w:val="center" w:pos="1418"/>
          <w:tab w:val="center" w:pos="8222"/>
        </w:tabs>
        <w:rPr>
          <w:b/>
        </w:rPr>
      </w:pPr>
      <w:r w:rsidRPr="00CA6F45">
        <w:tab/>
      </w:r>
      <w:r w:rsidR="005A33BA">
        <w:t xml:space="preserve">  </w:t>
      </w:r>
      <w:r w:rsidR="00091404" w:rsidRPr="00CA6F45">
        <w:t xml:space="preserve">Ing, </w:t>
      </w:r>
      <w:r w:rsidR="000861AB" w:rsidRPr="00CA6F45">
        <w:t>Martin Lehký</w:t>
      </w:r>
      <w:r w:rsidR="005E47BC" w:rsidRPr="00CA6F45">
        <w:tab/>
      </w:r>
      <w:r w:rsidR="005A33BA">
        <w:t xml:space="preserve">     </w:t>
      </w:r>
      <w:r w:rsidR="00F25C42">
        <w:t>XXX</w:t>
      </w:r>
      <w:bookmarkStart w:id="3" w:name="_GoBack"/>
      <w:bookmarkEnd w:id="3"/>
    </w:p>
    <w:p w:rsidR="005A33BA" w:rsidRDefault="005A33BA" w:rsidP="005A33BA">
      <w:pPr>
        <w:tabs>
          <w:tab w:val="left" w:pos="1935"/>
          <w:tab w:val="left" w:pos="8222"/>
        </w:tabs>
      </w:pPr>
      <w:r>
        <w:t xml:space="preserve">                      </w:t>
      </w:r>
      <w:r w:rsidRPr="00CA6F45">
        <w:t>ředitel</w:t>
      </w:r>
      <w:r>
        <w:tab/>
        <w:t xml:space="preserve"> </w:t>
      </w:r>
      <w:r>
        <w:tab/>
      </w:r>
      <w:r w:rsidRPr="00CA6F45">
        <w:t>jednatel</w:t>
      </w:r>
    </w:p>
    <w:p w:rsidR="000861AB" w:rsidRPr="00CA6F45" w:rsidRDefault="000861AB" w:rsidP="00151FC1">
      <w:pPr>
        <w:tabs>
          <w:tab w:val="center" w:pos="1418"/>
          <w:tab w:val="center" w:pos="8222"/>
        </w:tabs>
        <w:rPr>
          <w:b/>
          <w:szCs w:val="20"/>
        </w:rPr>
      </w:pPr>
      <w:r w:rsidRPr="005A33BA">
        <w:br w:type="page"/>
      </w:r>
    </w:p>
    <w:p w:rsidR="00305D5E" w:rsidRPr="00CA6F45" w:rsidRDefault="00305D5E" w:rsidP="00852A95">
      <w:pPr>
        <w:pStyle w:val="HLAVICKA"/>
        <w:spacing w:after="0"/>
        <w:jc w:val="center"/>
        <w:rPr>
          <w:b/>
          <w:sz w:val="24"/>
        </w:rPr>
      </w:pPr>
      <w:r w:rsidRPr="00CA6F45">
        <w:rPr>
          <w:b/>
          <w:sz w:val="24"/>
        </w:rPr>
        <w:t>Příloha č.</w:t>
      </w:r>
      <w:r w:rsidR="00D74C33">
        <w:rPr>
          <w:b/>
          <w:sz w:val="24"/>
        </w:rPr>
        <w:t xml:space="preserve"> </w:t>
      </w:r>
      <w:r w:rsidRPr="00CA6F45">
        <w:rPr>
          <w:b/>
          <w:sz w:val="24"/>
        </w:rPr>
        <w:t>1</w:t>
      </w:r>
    </w:p>
    <w:p w:rsidR="00305D5E" w:rsidRPr="00CA6F45" w:rsidRDefault="00305D5E" w:rsidP="00852A95">
      <w:pPr>
        <w:pStyle w:val="HLAVICKA"/>
        <w:spacing w:after="0"/>
        <w:jc w:val="center"/>
        <w:rPr>
          <w:b/>
          <w:sz w:val="24"/>
        </w:rPr>
      </w:pPr>
    </w:p>
    <w:p w:rsidR="00305D5E" w:rsidRPr="00CA6F45" w:rsidRDefault="00305D5E" w:rsidP="00852A95">
      <w:pPr>
        <w:tabs>
          <w:tab w:val="left" w:pos="462"/>
        </w:tabs>
        <w:spacing w:after="120"/>
        <w:ind w:left="425" w:hanging="425"/>
        <w:jc w:val="both"/>
      </w:pPr>
      <w:r w:rsidRPr="00CA6F45">
        <w:rPr>
          <w:b/>
        </w:rPr>
        <w:t>Přehled prováděných úkonů pro půlroční, roční servisní prohlídky stanovené výrobcem</w:t>
      </w:r>
      <w:r w:rsidRPr="00CA6F45">
        <w:t xml:space="preserve"> </w:t>
      </w:r>
    </w:p>
    <w:p w:rsidR="00305D5E" w:rsidRPr="00CA6F45" w:rsidRDefault="00305D5E" w:rsidP="00852A95">
      <w:pPr>
        <w:tabs>
          <w:tab w:val="left" w:pos="462"/>
        </w:tabs>
        <w:spacing w:after="120"/>
        <w:ind w:left="425" w:hanging="425"/>
        <w:jc w:val="center"/>
        <w:rPr>
          <w:b/>
        </w:rPr>
      </w:pPr>
      <w:r w:rsidRPr="00CA6F45">
        <w:rPr>
          <w:b/>
        </w:rPr>
        <w:t xml:space="preserve">pro </w:t>
      </w:r>
      <w:proofErr w:type="spellStart"/>
      <w:r w:rsidRPr="00CA6F45">
        <w:rPr>
          <w:b/>
        </w:rPr>
        <w:t>Medister</w:t>
      </w:r>
      <w:proofErr w:type="spellEnd"/>
      <w:r w:rsidRPr="00CA6F45">
        <w:rPr>
          <w:b/>
        </w:rPr>
        <w:t xml:space="preserve"> 360/2</w:t>
      </w:r>
    </w:p>
    <w:p w:rsidR="00305D5E" w:rsidRPr="00CA6F45" w:rsidRDefault="00305D5E" w:rsidP="00852A95">
      <w:pPr>
        <w:pStyle w:val="HLAVICKA"/>
        <w:spacing w:after="0"/>
        <w:jc w:val="center"/>
        <w:rPr>
          <w:b/>
          <w:sz w:val="24"/>
        </w:rPr>
      </w:pPr>
    </w:p>
    <w:p w:rsidR="001758E6" w:rsidRPr="00CA6F45" w:rsidRDefault="001758E6" w:rsidP="001758E6"/>
    <w:p w:rsidR="001758E6" w:rsidRPr="00CA6F45" w:rsidRDefault="001758E6" w:rsidP="001758E6">
      <w:pPr>
        <w:pStyle w:val="Nadpis2"/>
        <w:jc w:val="left"/>
        <w:rPr>
          <w:sz w:val="24"/>
          <w:szCs w:val="24"/>
          <w:u w:val="single"/>
        </w:rPr>
      </w:pPr>
      <w:r w:rsidRPr="00CA6F45">
        <w:rPr>
          <w:sz w:val="24"/>
          <w:szCs w:val="24"/>
          <w:u w:val="single"/>
        </w:rPr>
        <w:t>1. M360/2 –6M Povinná kontrola bez</w:t>
      </w:r>
      <w:r w:rsidR="00F470A5">
        <w:rPr>
          <w:sz w:val="24"/>
          <w:szCs w:val="24"/>
          <w:u w:val="single"/>
        </w:rPr>
        <w:t xml:space="preserve">pečnosti a výkonnosti zařízení </w:t>
      </w:r>
      <w:r w:rsidR="00D5199D">
        <w:rPr>
          <w:sz w:val="24"/>
          <w:szCs w:val="24"/>
          <w:u w:val="single"/>
        </w:rPr>
        <w:t>po</w:t>
      </w:r>
      <w:r w:rsidRPr="00CA6F45">
        <w:rPr>
          <w:sz w:val="24"/>
          <w:szCs w:val="24"/>
          <w:u w:val="single"/>
        </w:rPr>
        <w:t xml:space="preserve"> 6 měsíc</w:t>
      </w:r>
      <w:r w:rsidR="00D5199D">
        <w:rPr>
          <w:sz w:val="24"/>
          <w:szCs w:val="24"/>
          <w:u w:val="single"/>
        </w:rPr>
        <w:t>ích</w:t>
      </w:r>
      <w:r w:rsidR="005B0244">
        <w:rPr>
          <w:sz w:val="24"/>
          <w:szCs w:val="24"/>
          <w:u w:val="single"/>
        </w:rPr>
        <w:t>-1</w:t>
      </w:r>
      <w:r w:rsidR="0085482E">
        <w:rPr>
          <w:sz w:val="24"/>
          <w:szCs w:val="24"/>
          <w:u w:val="single"/>
        </w:rPr>
        <w:t>x za rok</w:t>
      </w:r>
    </w:p>
    <w:p w:rsidR="001758E6" w:rsidRPr="00CA6F45" w:rsidRDefault="001758E6" w:rsidP="001758E6"/>
    <w:p w:rsidR="001758E6" w:rsidRPr="00CA6F45" w:rsidRDefault="001758E6" w:rsidP="001758E6">
      <w:pPr>
        <w:pStyle w:val="Nadpis3"/>
      </w:pPr>
      <w:r w:rsidRPr="00CA6F45">
        <w:sym w:font="Wingdings 2" w:char="F0A3"/>
      </w:r>
      <w:r w:rsidRPr="00CA6F45">
        <w:t xml:space="preserve"> Vizuální kontrola</w:t>
      </w:r>
    </w:p>
    <w:p w:rsidR="001758E6" w:rsidRPr="00CA6F45" w:rsidRDefault="001758E6" w:rsidP="001758E6">
      <w:r w:rsidRPr="00CA6F45">
        <w:rPr>
          <w:rFonts w:cs="Arial"/>
        </w:rPr>
        <w:sym w:font="Wingdings 2" w:char="F0A3"/>
      </w:r>
      <w:r w:rsidRPr="00CA6F45">
        <w:t xml:space="preserve">Kontrola kompletnosti a čitelnosti výstražných/bezpečnostních štítků na zařízení </w:t>
      </w:r>
    </w:p>
    <w:p w:rsidR="001758E6" w:rsidRPr="00CA6F45" w:rsidRDefault="001758E6" w:rsidP="001758E6">
      <w:r w:rsidRPr="00CA6F45">
        <w:t xml:space="preserve">    MEDISTER 360-2 (typový štítek, symbol provedení zkoušky, označení CE,    </w:t>
      </w:r>
    </w:p>
    <w:p w:rsidR="001758E6" w:rsidRPr="00CA6F45" w:rsidRDefault="001758E6" w:rsidP="001758E6">
      <w:r w:rsidRPr="00CA6F45">
        <w:t xml:space="preserve">    symboly/štítky upozorňující na nebezpečí a bezpečnostní poznámky, štítek uzemnění</w:t>
      </w:r>
    </w:p>
    <w:p w:rsidR="001758E6" w:rsidRPr="00CA6F45" w:rsidRDefault="001758E6" w:rsidP="001758E6">
      <w:r w:rsidRPr="00CA6F45">
        <w:rPr>
          <w:rFonts w:cs="Arial"/>
        </w:rPr>
        <w:sym w:font="Wingdings 2" w:char="F0A3"/>
      </w:r>
      <w:r w:rsidRPr="00CA6F45">
        <w:t>Kontrola kompletnosti a čitelnosti štítků na přepravním vozíku MTW 60.</w:t>
      </w:r>
    </w:p>
    <w:p w:rsidR="001758E6" w:rsidRPr="00CA6F45" w:rsidRDefault="001758E6" w:rsidP="001758E6">
      <w:r w:rsidRPr="00CA6F45">
        <w:rPr>
          <w:rFonts w:cs="Arial"/>
        </w:rPr>
        <w:sym w:font="Wingdings 2" w:char="F0A3"/>
      </w:r>
      <w:r w:rsidRPr="00CA6F45">
        <w:t>Kontrola elektrických přípojek a zapojení; kontrola elektrických svorek</w:t>
      </w:r>
    </w:p>
    <w:p w:rsidR="001758E6" w:rsidRPr="00CA6F45" w:rsidRDefault="001758E6" w:rsidP="001758E6">
      <w:r w:rsidRPr="00CA6F45">
        <w:rPr>
          <w:rFonts w:cs="Arial"/>
        </w:rPr>
        <w:sym w:font="Wingdings 2" w:char="F0A3"/>
      </w:r>
      <w:r w:rsidRPr="00CA6F45">
        <w:t xml:space="preserve">Vnější kryt: kontrola poškození, odřeného laku a znečištění </w:t>
      </w:r>
    </w:p>
    <w:p w:rsidR="001758E6" w:rsidRPr="00CA6F45" w:rsidRDefault="001758E6" w:rsidP="001758E6">
      <w:r w:rsidRPr="00CA6F45">
        <w:rPr>
          <w:rFonts w:cs="Arial"/>
        </w:rPr>
        <w:sym w:font="Wingdings 2" w:char="F0A3"/>
      </w:r>
      <w:r w:rsidRPr="00CA6F45">
        <w:t xml:space="preserve">Sterilizační komora a vnitřní plochy: kontrola poškození a znečištění </w:t>
      </w:r>
    </w:p>
    <w:p w:rsidR="001758E6" w:rsidRPr="00CA6F45" w:rsidRDefault="001758E6" w:rsidP="001758E6">
      <w:r w:rsidRPr="00CA6F45">
        <w:rPr>
          <w:rFonts w:cs="Arial"/>
        </w:rPr>
        <w:sym w:font="Wingdings 2" w:char="F0A3"/>
      </w:r>
      <w:r w:rsidRPr="00CA6F45">
        <w:t xml:space="preserve">Kontrola krytů vlnovodu a otočného stolu </w:t>
      </w:r>
    </w:p>
    <w:p w:rsidR="001758E6" w:rsidRPr="00CA6F45" w:rsidRDefault="001758E6" w:rsidP="001758E6">
      <w:r w:rsidRPr="00CA6F45">
        <w:rPr>
          <w:rFonts w:cs="Arial"/>
        </w:rPr>
        <w:sym w:font="Wingdings 2" w:char="F0A3"/>
      </w:r>
      <w:r w:rsidRPr="00CA6F45">
        <w:t xml:space="preserve">Kontrola systému obojích dveří (závěsy, uzamykací systém těsnění) se zaměřením na </w:t>
      </w:r>
      <w:r w:rsidRPr="00CA6F45">
        <w:rPr>
          <w:rFonts w:cs="Arial"/>
        </w:rPr>
        <w:sym w:font="Wingdings 2" w:char="F0A3"/>
      </w:r>
      <w:r w:rsidRPr="00CA6F45">
        <w:t xml:space="preserve">poškození a znečištění </w:t>
      </w:r>
    </w:p>
    <w:p w:rsidR="001758E6" w:rsidRPr="00CA6F45" w:rsidRDefault="001758E6" w:rsidP="001758E6">
      <w:r w:rsidRPr="00CA6F45">
        <w:rPr>
          <w:rFonts w:cs="Arial"/>
        </w:rPr>
        <w:sym w:font="Wingdings 2" w:char="F0A3"/>
      </w:r>
      <w:r w:rsidRPr="00CA6F45">
        <w:t xml:space="preserve">Kontrola těsnosti nebo poškození přípojek (přívod vody, odpad) </w:t>
      </w:r>
    </w:p>
    <w:p w:rsidR="001758E6" w:rsidRPr="00CA6F45" w:rsidRDefault="001758E6" w:rsidP="001758E6">
      <w:r w:rsidRPr="00CA6F45">
        <w:rPr>
          <w:rFonts w:cs="Arial"/>
        </w:rPr>
        <w:sym w:font="Wingdings 2" w:char="F0A3"/>
      </w:r>
      <w:r w:rsidRPr="00CA6F45">
        <w:t xml:space="preserve">Kontrola přísného dodržování pravidel pro sběr odpadu podle návodu       </w:t>
      </w:r>
    </w:p>
    <w:p w:rsidR="001758E6" w:rsidRPr="00CA6F45" w:rsidRDefault="001758E6" w:rsidP="001758E6">
      <w:r w:rsidRPr="00CA6F45">
        <w:t xml:space="preserve">   k použití/bezpečnostních instrukcí </w:t>
      </w:r>
    </w:p>
    <w:p w:rsidR="001758E6" w:rsidRPr="00CA6F45" w:rsidRDefault="001758E6" w:rsidP="001758E6">
      <w:r w:rsidRPr="00CA6F45">
        <w:rPr>
          <w:rFonts w:cs="Arial"/>
        </w:rPr>
        <w:sym w:font="Wingdings 2" w:char="F0A3"/>
      </w:r>
      <w:r w:rsidRPr="00CA6F45">
        <w:t>Kontrola těsnosti potrubí a magnetických ventilů</w:t>
      </w:r>
    </w:p>
    <w:p w:rsidR="001758E6" w:rsidRPr="00CA6F45" w:rsidRDefault="001758E6" w:rsidP="001758E6">
      <w:r w:rsidRPr="00CA6F45">
        <w:rPr>
          <w:rFonts w:cs="Arial"/>
        </w:rPr>
        <w:sym w:font="Wingdings 2" w:char="F0A3"/>
      </w:r>
      <w:r w:rsidRPr="00CA6F45">
        <w:t>Kontrola těsnosti pneumatických vedení</w:t>
      </w:r>
    </w:p>
    <w:p w:rsidR="001758E6" w:rsidRPr="00CA6F45" w:rsidRDefault="001758E6" w:rsidP="001758E6">
      <w:r w:rsidRPr="00CA6F45">
        <w:rPr>
          <w:rFonts w:cs="Arial"/>
        </w:rPr>
        <w:sym w:font="Wingdings 2" w:char="F0A3"/>
      </w:r>
      <w:r w:rsidRPr="00CA6F45">
        <w:t xml:space="preserve">Kontrola systému uzemnění </w:t>
      </w:r>
    </w:p>
    <w:p w:rsidR="001758E6" w:rsidRPr="00CA6F45" w:rsidRDefault="001758E6" w:rsidP="001758E6">
      <w:pPr>
        <w:ind w:left="360"/>
      </w:pPr>
    </w:p>
    <w:p w:rsidR="001758E6" w:rsidRPr="00CA6F45" w:rsidRDefault="001758E6" w:rsidP="001758E6">
      <w:pPr>
        <w:pStyle w:val="Nadpis3"/>
        <w:rPr>
          <w:vertAlign w:val="subscript"/>
        </w:rPr>
      </w:pPr>
      <w:r w:rsidRPr="00CA6F45">
        <w:sym w:font="Wingdings 2" w:char="F0A3"/>
      </w:r>
      <w:r w:rsidRPr="00CA6F45">
        <w:t xml:space="preserve"> Měření R</w:t>
      </w:r>
      <w:r w:rsidRPr="00CA6F45">
        <w:rPr>
          <w:vertAlign w:val="subscript"/>
        </w:rPr>
        <w:t>PE</w:t>
      </w:r>
      <w:r w:rsidRPr="00CA6F45">
        <w:t>, R</w:t>
      </w:r>
      <w:r w:rsidRPr="00CA6F45">
        <w:rPr>
          <w:vertAlign w:val="subscript"/>
        </w:rPr>
        <w:t>ISO</w:t>
      </w:r>
      <w:r w:rsidRPr="00CA6F45">
        <w:t>, I</w:t>
      </w:r>
      <w:r w:rsidRPr="00CA6F45">
        <w:rPr>
          <w:vertAlign w:val="subscript"/>
        </w:rPr>
        <w:t xml:space="preserve">DIFF </w:t>
      </w:r>
    </w:p>
    <w:p w:rsidR="001758E6" w:rsidRPr="00CA6F45" w:rsidRDefault="001758E6" w:rsidP="001758E6">
      <w:pPr>
        <w:rPr>
          <w:rFonts w:cs="Arial"/>
        </w:rPr>
      </w:pPr>
      <w:r w:rsidRPr="00CA6F45">
        <w:rPr>
          <w:rFonts w:cs="Arial"/>
        </w:rPr>
        <w:sym w:font="Wingdings 2" w:char="F0A3"/>
      </w:r>
      <w:r w:rsidRPr="00CA6F45">
        <w:rPr>
          <w:rFonts w:cs="Arial"/>
        </w:rPr>
        <w:t xml:space="preserve"> Test odporu ochranného vodiče (R</w:t>
      </w:r>
      <w:r w:rsidRPr="00CA6F45">
        <w:rPr>
          <w:rFonts w:cs="Arial"/>
          <w:vertAlign w:val="subscript"/>
        </w:rPr>
        <w:t>PE</w:t>
      </w:r>
      <w:r w:rsidRPr="00CA6F45">
        <w:rPr>
          <w:rFonts w:cs="Arial"/>
        </w:rPr>
        <w:t xml:space="preserve">) podle normy DIN VDE 0701/část 1 </w:t>
      </w:r>
    </w:p>
    <w:p w:rsidR="001758E6" w:rsidRPr="00CA6F45" w:rsidRDefault="001758E6" w:rsidP="001758E6">
      <w:pPr>
        <w:rPr>
          <w:rFonts w:cs="Arial"/>
        </w:rPr>
      </w:pPr>
      <w:r w:rsidRPr="00CA6F45">
        <w:rPr>
          <w:rFonts w:cs="Arial"/>
        </w:rPr>
        <w:sym w:font="Wingdings 2" w:char="F0A3"/>
      </w:r>
      <w:r w:rsidRPr="00CA6F45">
        <w:rPr>
          <w:rFonts w:cs="Arial"/>
        </w:rPr>
        <w:t xml:space="preserve"> Test izolačního odporu (RISO) DIN VDE 0701/část 1 </w:t>
      </w:r>
    </w:p>
    <w:p w:rsidR="001758E6" w:rsidRPr="00CA6F45" w:rsidRDefault="001758E6" w:rsidP="001758E6">
      <w:pPr>
        <w:rPr>
          <w:rFonts w:cs="Arial"/>
        </w:rPr>
      </w:pPr>
      <w:r w:rsidRPr="00CA6F45">
        <w:rPr>
          <w:rFonts w:cs="Arial"/>
        </w:rPr>
        <w:sym w:font="Wingdings 2" w:char="F0A3"/>
      </w:r>
      <w:r w:rsidRPr="00CA6F45">
        <w:rPr>
          <w:rFonts w:cs="Arial"/>
        </w:rPr>
        <w:t xml:space="preserve"> Diferenciální proud I</w:t>
      </w:r>
      <w:r w:rsidRPr="00CA6F45">
        <w:rPr>
          <w:rFonts w:cs="Arial"/>
          <w:vertAlign w:val="subscript"/>
        </w:rPr>
        <w:t>DIFF</w:t>
      </w:r>
      <w:r w:rsidRPr="00CA6F45">
        <w:rPr>
          <w:rFonts w:cs="Arial"/>
        </w:rPr>
        <w:t xml:space="preserve"> DIN VDE 0701/část 1 </w:t>
      </w:r>
    </w:p>
    <w:p w:rsidR="001758E6" w:rsidRPr="00CA6F45" w:rsidRDefault="001758E6" w:rsidP="001758E6">
      <w:pPr>
        <w:rPr>
          <w:rFonts w:cs="Arial"/>
        </w:rPr>
      </w:pPr>
    </w:p>
    <w:p w:rsidR="001758E6" w:rsidRPr="00CA6F45" w:rsidRDefault="001758E6" w:rsidP="001758E6">
      <w:pPr>
        <w:rPr>
          <w:b/>
          <w:sz w:val="28"/>
          <w:szCs w:val="28"/>
        </w:rPr>
      </w:pPr>
      <w:r w:rsidRPr="00CA6F45">
        <w:rPr>
          <w:b/>
          <w:sz w:val="28"/>
          <w:szCs w:val="28"/>
        </w:rPr>
        <w:sym w:font="Wingdings 2" w:char="F0A3"/>
      </w:r>
      <w:r w:rsidRPr="00CA6F45">
        <w:rPr>
          <w:b/>
          <w:sz w:val="28"/>
          <w:szCs w:val="28"/>
        </w:rPr>
        <w:t xml:space="preserve"> </w:t>
      </w:r>
      <w:r w:rsidRPr="00CA6F45">
        <w:rPr>
          <w:b/>
        </w:rPr>
        <w:t xml:space="preserve">Kontrola unikajícího záření      </w:t>
      </w:r>
      <w:r w:rsidRPr="00CA6F45">
        <w:rPr>
          <w:b/>
          <w:sz w:val="28"/>
          <w:szCs w:val="28"/>
        </w:rPr>
        <w:t xml:space="preserve"> </w:t>
      </w:r>
    </w:p>
    <w:p w:rsidR="001758E6" w:rsidRPr="00CA6F45" w:rsidRDefault="001758E6" w:rsidP="001758E6">
      <w:pPr>
        <w:rPr>
          <w:b/>
          <w:sz w:val="16"/>
          <w:szCs w:val="16"/>
        </w:rPr>
      </w:pPr>
    </w:p>
    <w:p w:rsidR="001758E6" w:rsidRPr="00CA6F45" w:rsidRDefault="001758E6" w:rsidP="001758E6">
      <w:pPr>
        <w:rPr>
          <w:rFonts w:cs="Arial"/>
        </w:rPr>
      </w:pPr>
      <w:r w:rsidRPr="00CA6F45">
        <w:rPr>
          <w:rFonts w:cs="Arial"/>
        </w:rPr>
        <w:sym w:font="Wingdings 2" w:char="F0A3"/>
      </w:r>
      <w:r w:rsidRPr="00CA6F45">
        <w:rPr>
          <w:rFonts w:cs="Arial"/>
        </w:rPr>
        <w:t xml:space="preserve"> dveře na čisté straně </w:t>
      </w:r>
    </w:p>
    <w:p w:rsidR="001758E6" w:rsidRPr="00CA6F45" w:rsidRDefault="001758E6" w:rsidP="001758E6">
      <w:pPr>
        <w:rPr>
          <w:rFonts w:cs="Arial"/>
        </w:rPr>
      </w:pPr>
      <w:r w:rsidRPr="00CA6F45">
        <w:rPr>
          <w:rFonts w:cs="Arial"/>
        </w:rPr>
        <w:sym w:font="Wingdings 2" w:char="F0A3"/>
      </w:r>
      <w:r w:rsidRPr="00CA6F45">
        <w:rPr>
          <w:rFonts w:cs="Arial"/>
        </w:rPr>
        <w:t xml:space="preserve"> dveře na nečisté straně </w:t>
      </w:r>
    </w:p>
    <w:p w:rsidR="001758E6" w:rsidRPr="00CA6F45" w:rsidRDefault="001758E6" w:rsidP="001758E6">
      <w:pPr>
        <w:rPr>
          <w:rFonts w:cs="Arial"/>
        </w:rPr>
      </w:pPr>
      <w:r w:rsidRPr="00CA6F45">
        <w:rPr>
          <w:rFonts w:cs="Arial"/>
        </w:rPr>
        <w:sym w:font="Wingdings 2" w:char="F0A3"/>
      </w:r>
      <w:r w:rsidRPr="00CA6F45">
        <w:rPr>
          <w:rFonts w:cs="Arial"/>
        </w:rPr>
        <w:t xml:space="preserve"> magnetron 1 </w:t>
      </w:r>
    </w:p>
    <w:p w:rsidR="001758E6" w:rsidRPr="00CA6F45" w:rsidRDefault="001758E6" w:rsidP="001758E6">
      <w:pPr>
        <w:rPr>
          <w:rFonts w:cs="Arial"/>
        </w:rPr>
      </w:pPr>
      <w:r w:rsidRPr="00CA6F45">
        <w:rPr>
          <w:rFonts w:cs="Arial"/>
        </w:rPr>
        <w:sym w:font="Wingdings 2" w:char="F0A3"/>
      </w:r>
      <w:r w:rsidRPr="00CA6F45">
        <w:rPr>
          <w:rFonts w:cs="Arial"/>
        </w:rPr>
        <w:t xml:space="preserve"> magnetron 2</w:t>
      </w:r>
    </w:p>
    <w:p w:rsidR="001758E6" w:rsidRPr="00CA6F45" w:rsidRDefault="001758E6" w:rsidP="001758E6">
      <w:pPr>
        <w:rPr>
          <w:rFonts w:cs="Arial"/>
        </w:rPr>
      </w:pPr>
      <w:r w:rsidRPr="00CA6F45">
        <w:rPr>
          <w:rFonts w:cs="Arial"/>
        </w:rPr>
        <w:sym w:font="Wingdings 2" w:char="F0A3"/>
      </w:r>
      <w:r w:rsidRPr="00CA6F45">
        <w:rPr>
          <w:rFonts w:cs="Arial"/>
        </w:rPr>
        <w:t xml:space="preserve"> magnetron 3 </w:t>
      </w:r>
    </w:p>
    <w:p w:rsidR="001758E6" w:rsidRPr="00CA6F45" w:rsidRDefault="001758E6" w:rsidP="001758E6">
      <w:pPr>
        <w:rPr>
          <w:rFonts w:cs="Arial"/>
        </w:rPr>
      </w:pPr>
    </w:p>
    <w:p w:rsidR="001758E6" w:rsidRPr="00CA6F45" w:rsidRDefault="001758E6" w:rsidP="001758E6">
      <w:pPr>
        <w:pStyle w:val="Nadpis3"/>
      </w:pPr>
      <w:r w:rsidRPr="00CA6F45">
        <w:sym w:font="Wingdings 2" w:char="F0A3"/>
      </w:r>
      <w:r w:rsidRPr="00CA6F45">
        <w:t xml:space="preserve"> Kontrola řídící jednotky (PLC) </w:t>
      </w:r>
    </w:p>
    <w:p w:rsidR="001758E6" w:rsidRPr="00CA6F45" w:rsidRDefault="001758E6" w:rsidP="001758E6">
      <w:pPr>
        <w:rPr>
          <w:rFonts w:cs="Arial"/>
        </w:rPr>
      </w:pPr>
      <w:r w:rsidRPr="00CA6F45">
        <w:rPr>
          <w:rFonts w:cs="Arial"/>
        </w:rPr>
        <w:sym w:font="Wingdings 2" w:char="F0A3"/>
      </w:r>
      <w:r w:rsidRPr="00CA6F45">
        <w:rPr>
          <w:rFonts w:cs="Arial"/>
        </w:rPr>
        <w:t xml:space="preserve"> Kontrola ovládacích a zobrazovacích prvků </w:t>
      </w:r>
    </w:p>
    <w:p w:rsidR="001758E6" w:rsidRPr="00CA6F45" w:rsidRDefault="001758E6" w:rsidP="001758E6">
      <w:pPr>
        <w:rPr>
          <w:rFonts w:cs="Arial"/>
        </w:rPr>
      </w:pPr>
      <w:r w:rsidRPr="00CA6F45">
        <w:rPr>
          <w:rFonts w:cs="Arial"/>
        </w:rPr>
        <w:sym w:font="Wingdings 2" w:char="F0A3"/>
      </w:r>
      <w:r w:rsidRPr="00CA6F45">
        <w:rPr>
          <w:rFonts w:cs="Arial"/>
        </w:rPr>
        <w:t xml:space="preserve"> Kontrola data a času na záznamníku obrazovek </w:t>
      </w:r>
    </w:p>
    <w:p w:rsidR="001758E6" w:rsidRPr="00CA6F45" w:rsidRDefault="001758E6" w:rsidP="001758E6">
      <w:pPr>
        <w:rPr>
          <w:rFonts w:cs="Arial"/>
        </w:rPr>
      </w:pPr>
      <w:r w:rsidRPr="00CA6F45">
        <w:rPr>
          <w:rFonts w:cs="Arial"/>
        </w:rPr>
        <w:sym w:font="Wingdings 2" w:char="F0A3"/>
      </w:r>
      <w:r w:rsidRPr="00CA6F45">
        <w:rPr>
          <w:rFonts w:cs="Arial"/>
        </w:rPr>
        <w:t xml:space="preserve"> Kontrola obou dotykových panelů (na čisté a nečisté straně)</w:t>
      </w:r>
    </w:p>
    <w:p w:rsidR="001758E6" w:rsidRPr="00CA6F45" w:rsidRDefault="001758E6" w:rsidP="001758E6">
      <w:pPr>
        <w:rPr>
          <w:rFonts w:cs="Arial"/>
        </w:rPr>
      </w:pPr>
    </w:p>
    <w:p w:rsidR="001758E6" w:rsidRPr="00CA6F45" w:rsidRDefault="001758E6" w:rsidP="001758E6">
      <w:pPr>
        <w:pStyle w:val="Nadpis3"/>
      </w:pPr>
      <w:r w:rsidRPr="00CA6F45">
        <w:sym w:font="Wingdings 2" w:char="F0A3"/>
      </w:r>
      <w:r w:rsidRPr="00CA6F45">
        <w:t xml:space="preserve"> Nastavení a měření </w:t>
      </w:r>
    </w:p>
    <w:p w:rsidR="001758E6" w:rsidRPr="00CA6F45" w:rsidRDefault="001758E6" w:rsidP="001758E6">
      <w:pPr>
        <w:rPr>
          <w:b/>
          <w:bCs/>
        </w:rPr>
      </w:pPr>
      <w:r w:rsidRPr="00CA6F45">
        <w:rPr>
          <w:rFonts w:cs="Arial"/>
        </w:rPr>
        <w:sym w:font="Wingdings 2" w:char="F0A3"/>
      </w:r>
      <w:r w:rsidRPr="00CA6F45">
        <w:rPr>
          <w:b/>
          <w:bCs/>
        </w:rPr>
        <w:t>Spotřeba proudu energetických jednotek</w:t>
      </w:r>
    </w:p>
    <w:p w:rsidR="001758E6" w:rsidRPr="00CA6F45" w:rsidRDefault="001758E6" w:rsidP="001758E6">
      <w:pPr>
        <w:rPr>
          <w:b/>
          <w:bCs/>
          <w:u w:val="single"/>
        </w:rPr>
      </w:pPr>
      <w:r w:rsidRPr="00CA6F45">
        <w:rPr>
          <w:rFonts w:cs="Arial"/>
          <w:b/>
        </w:rPr>
        <w:sym w:font="Wingdings 2" w:char="F0A3"/>
      </w:r>
      <w:r w:rsidRPr="00CA6F45">
        <w:rPr>
          <w:b/>
          <w:bCs/>
        </w:rPr>
        <w:t>Sekundární spotřeba transformátorů ohřevu</w:t>
      </w:r>
    </w:p>
    <w:p w:rsidR="001758E6" w:rsidRPr="00CA6F45" w:rsidRDefault="001758E6" w:rsidP="001758E6">
      <w:pPr>
        <w:rPr>
          <w:b/>
          <w:bCs/>
          <w:u w:val="single"/>
        </w:rPr>
      </w:pPr>
      <w:r w:rsidRPr="00CA6F45">
        <w:rPr>
          <w:rFonts w:cs="Arial"/>
          <w:b/>
        </w:rPr>
        <w:sym w:font="Wingdings 2" w:char="F0A3"/>
      </w:r>
      <w:r w:rsidRPr="00CA6F45">
        <w:rPr>
          <w:b/>
          <w:bCs/>
        </w:rPr>
        <w:t>Spotřeba proudu motoru otočného stolu</w:t>
      </w:r>
    </w:p>
    <w:p w:rsidR="001758E6" w:rsidRPr="00CA6F45" w:rsidRDefault="001758E6" w:rsidP="001758E6">
      <w:r w:rsidRPr="00CA6F45">
        <w:rPr>
          <w:rFonts w:cs="Arial"/>
        </w:rPr>
        <w:sym w:font="Wingdings 2" w:char="F0A3"/>
      </w:r>
      <w:r w:rsidRPr="00CA6F45">
        <w:t xml:space="preserve">Fáze L1 </w:t>
      </w:r>
      <w:r w:rsidRPr="00CA6F45">
        <w:tab/>
      </w:r>
      <w:r w:rsidRPr="00CA6F45">
        <w:tab/>
      </w:r>
      <w:r w:rsidRPr="00CA6F45">
        <w:tab/>
      </w:r>
      <w:r w:rsidRPr="00CA6F45">
        <w:rPr>
          <w:rFonts w:cs="Arial"/>
        </w:rPr>
        <w:sym w:font="Wingdings 2" w:char="F0A3"/>
      </w:r>
      <w:r w:rsidRPr="00CA6F45">
        <w:t xml:space="preserve">Fáze L2 </w:t>
      </w:r>
      <w:r w:rsidRPr="00CA6F45">
        <w:tab/>
        <w:t xml:space="preserve"> </w:t>
      </w:r>
      <w:r w:rsidRPr="00CA6F45">
        <w:tab/>
      </w:r>
      <w:r w:rsidRPr="00CA6F45">
        <w:tab/>
      </w:r>
      <w:r w:rsidRPr="00CA6F45">
        <w:rPr>
          <w:rFonts w:cs="Arial"/>
        </w:rPr>
        <w:sym w:font="Wingdings 2" w:char="F0A3"/>
      </w:r>
      <w:r w:rsidRPr="00CA6F45">
        <w:t xml:space="preserve">Fáze L3  </w:t>
      </w:r>
    </w:p>
    <w:p w:rsidR="001758E6" w:rsidRPr="00CA6F45" w:rsidRDefault="001758E6" w:rsidP="001758E6">
      <w:pPr>
        <w:rPr>
          <w:b/>
          <w:bCs/>
          <w:u w:val="single"/>
        </w:rPr>
      </w:pPr>
      <w:r w:rsidRPr="00CA6F45">
        <w:rPr>
          <w:rFonts w:cs="Arial"/>
          <w:b/>
        </w:rPr>
        <w:lastRenderedPageBreak/>
        <w:sym w:font="Wingdings 2" w:char="F0A3"/>
      </w:r>
      <w:r w:rsidRPr="00CA6F45">
        <w:rPr>
          <w:rFonts w:cs="Arial"/>
          <w:b/>
        </w:rPr>
        <w:t xml:space="preserve"> </w:t>
      </w:r>
      <w:r w:rsidRPr="00CA6F45">
        <w:rPr>
          <w:b/>
          <w:bCs/>
        </w:rPr>
        <w:t>Spotřeba proudu vývěvy</w:t>
      </w:r>
    </w:p>
    <w:p w:rsidR="001758E6" w:rsidRPr="00CA6F45" w:rsidRDefault="001758E6" w:rsidP="001758E6">
      <w:pPr>
        <w:rPr>
          <w:rFonts w:cs="Arial"/>
        </w:rPr>
      </w:pPr>
      <w:r w:rsidRPr="00CA6F45">
        <w:rPr>
          <w:rFonts w:cs="Arial"/>
        </w:rPr>
        <w:sym w:font="Wingdings 2" w:char="F0A3"/>
      </w:r>
      <w:r w:rsidRPr="00CA6F45">
        <w:rPr>
          <w:rFonts w:cs="Arial"/>
        </w:rPr>
        <w:t xml:space="preserve"> Fáze L1 </w:t>
      </w:r>
    </w:p>
    <w:p w:rsidR="001758E6" w:rsidRPr="00CA6F45" w:rsidRDefault="001758E6" w:rsidP="001758E6">
      <w:pPr>
        <w:rPr>
          <w:rFonts w:cs="Arial"/>
        </w:rPr>
      </w:pPr>
    </w:p>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b/>
          <w:bCs/>
        </w:rPr>
        <w:t>Spotřeba proudu ohřevu komory</w:t>
      </w: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rPr>
        <w:tab/>
        <w:t>Fáze</w:t>
      </w:r>
    </w:p>
    <w:p w:rsidR="001758E6" w:rsidRPr="00CA6F45" w:rsidRDefault="001758E6" w:rsidP="001758E6">
      <w:pPr>
        <w:rPr>
          <w:rFonts w:cs="Arial"/>
        </w:rPr>
      </w:pPr>
      <w:r w:rsidRPr="00CA6F45">
        <w:rPr>
          <w:rFonts w:cs="Arial"/>
        </w:rPr>
        <w:sym w:font="Wingdings 2" w:char="F0A3"/>
      </w:r>
      <w:r w:rsidRPr="00CA6F45">
        <w:rPr>
          <w:rFonts w:cs="Arial"/>
        </w:rPr>
        <w:tab/>
        <w:t>Max. výkon</w:t>
      </w:r>
    </w:p>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rFonts w:cs="Arial"/>
        </w:rPr>
        <w:tab/>
        <w:t>Nastavení regulace výkonu,</w:t>
      </w:r>
      <w:r w:rsidRPr="00CA6F45">
        <w:rPr>
          <w:rFonts w:cs="Arial"/>
        </w:rPr>
        <w:tab/>
        <w:t xml:space="preserve">Zpoždění, Hystereze </w:t>
      </w:r>
    </w:p>
    <w:p w:rsidR="001758E6" w:rsidRPr="00CA6F45" w:rsidRDefault="001758E6" w:rsidP="001758E6"/>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b/>
          <w:bCs/>
        </w:rPr>
        <w:t>Bezpečnostní limitní spínač teploty</w:t>
      </w: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rPr>
        <w:tab/>
        <w:t xml:space="preserve">Max. teplota komory </w:t>
      </w:r>
    </w:p>
    <w:p w:rsidR="001758E6" w:rsidRPr="00CA6F45" w:rsidRDefault="001758E6" w:rsidP="001758E6">
      <w:pPr>
        <w:rPr>
          <w:rFonts w:cs="Arial"/>
        </w:rPr>
      </w:pPr>
      <w:r w:rsidRPr="00CA6F45">
        <w:rPr>
          <w:rFonts w:cs="Arial"/>
        </w:rPr>
        <w:sym w:font="Wingdings 2" w:char="F0A3"/>
      </w:r>
      <w:r w:rsidRPr="00CA6F45">
        <w:rPr>
          <w:rFonts w:cs="Arial"/>
        </w:rPr>
        <w:tab/>
        <w:t xml:space="preserve">Max. teplota dna komory </w:t>
      </w:r>
    </w:p>
    <w:p w:rsidR="001758E6" w:rsidRPr="00CA6F45" w:rsidRDefault="001758E6" w:rsidP="001758E6">
      <w:pPr>
        <w:rPr>
          <w:rFonts w:cs="Arial"/>
        </w:rPr>
      </w:pPr>
    </w:p>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b/>
          <w:bCs/>
        </w:rPr>
        <w:t>Spotřeba proudu ohřevu dveří 1 + 2</w:t>
      </w:r>
      <w:r w:rsidRPr="00CA6F45">
        <w:rPr>
          <w:b/>
          <w:bCs/>
          <w:u w:val="single"/>
        </w:rPr>
        <w:t xml:space="preserve"> </w:t>
      </w: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rPr>
        <w:tab/>
        <w:t xml:space="preserve">Fáze </w:t>
      </w:r>
    </w:p>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rFonts w:cs="Arial"/>
        </w:rPr>
        <w:tab/>
        <w:t xml:space="preserve">Nastavení regulace výkonu, Zpoždění, Hystereze </w:t>
      </w:r>
    </w:p>
    <w:p w:rsidR="001758E6" w:rsidRPr="00CA6F45" w:rsidRDefault="001758E6" w:rsidP="001758E6"/>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b/>
          <w:bCs/>
        </w:rPr>
        <w:t>Spotřeba proudu – kompresor</w:t>
      </w:r>
      <w:r w:rsidRPr="00CA6F45">
        <w:rPr>
          <w:b/>
          <w:bCs/>
          <w:u w:val="single"/>
        </w:rPr>
        <w:t xml:space="preserve"> </w:t>
      </w: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rPr>
        <w:tab/>
        <w:t xml:space="preserve">Fáze </w:t>
      </w:r>
    </w:p>
    <w:p w:rsidR="001758E6" w:rsidRPr="00CA6F45" w:rsidRDefault="001758E6" w:rsidP="001758E6"/>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b/>
          <w:bCs/>
        </w:rPr>
        <w:t>Voda</w:t>
      </w:r>
    </w:p>
    <w:p w:rsidR="001758E6" w:rsidRPr="00CA6F45" w:rsidRDefault="001758E6" w:rsidP="001758E6">
      <w:pPr>
        <w:rPr>
          <w:rFonts w:cs="Arial"/>
        </w:rPr>
      </w:pPr>
      <w:r w:rsidRPr="00CA6F45">
        <w:rPr>
          <w:rFonts w:cs="Arial"/>
        </w:rPr>
        <w:sym w:font="Wingdings 2" w:char="F0A3"/>
      </w:r>
      <w:r w:rsidRPr="00CA6F45">
        <w:rPr>
          <w:rFonts w:cs="Arial"/>
        </w:rPr>
        <w:t xml:space="preserve"> Kontrola chladicí vody (vývěva) </w:t>
      </w:r>
    </w:p>
    <w:p w:rsidR="001758E6" w:rsidRPr="00CA6F45" w:rsidRDefault="001758E6" w:rsidP="001758E6">
      <w:pPr>
        <w:rPr>
          <w:rFonts w:cs="Arial"/>
        </w:rPr>
      </w:pPr>
      <w:r w:rsidRPr="00CA6F45">
        <w:rPr>
          <w:rFonts w:cs="Arial"/>
        </w:rPr>
        <w:sym w:font="Wingdings 2" w:char="F0A3"/>
      </w:r>
      <w:r w:rsidRPr="00CA6F45">
        <w:rPr>
          <w:rFonts w:cs="Arial"/>
        </w:rPr>
        <w:t xml:space="preserve"> Regulátor tlaku  </w:t>
      </w:r>
    </w:p>
    <w:p w:rsidR="001758E6" w:rsidRPr="00CA6F45" w:rsidRDefault="001758E6" w:rsidP="001758E6">
      <w:pPr>
        <w:rPr>
          <w:rFonts w:cs="Arial"/>
        </w:rPr>
      </w:pPr>
      <w:r w:rsidRPr="00CA6F45">
        <w:rPr>
          <w:rFonts w:cs="Arial"/>
        </w:rPr>
        <w:sym w:font="Wingdings 2" w:char="F0A3"/>
      </w:r>
      <w:r w:rsidRPr="00CA6F45">
        <w:rPr>
          <w:rFonts w:cs="Arial"/>
        </w:rPr>
        <w:t xml:space="preserve"> Kontrola množství doplňování vody </w:t>
      </w:r>
    </w:p>
    <w:p w:rsidR="001758E6" w:rsidRPr="00CA6F45" w:rsidRDefault="001758E6" w:rsidP="001758E6">
      <w:pPr>
        <w:rPr>
          <w:rFonts w:cs="Arial"/>
        </w:rPr>
      </w:pPr>
      <w:r w:rsidRPr="00CA6F45">
        <w:rPr>
          <w:rFonts w:cs="Arial"/>
        </w:rPr>
        <w:sym w:font="Wingdings 2" w:char="F0A3"/>
      </w:r>
      <w:r w:rsidRPr="00CA6F45">
        <w:rPr>
          <w:rFonts w:cs="Arial"/>
        </w:rPr>
        <w:t xml:space="preserve"> Kontrola těsnosti </w:t>
      </w:r>
    </w:p>
    <w:p w:rsidR="001758E6" w:rsidRPr="00CA6F45" w:rsidRDefault="001758E6" w:rsidP="001758E6">
      <w:pPr>
        <w:rPr>
          <w:rFonts w:cs="Arial"/>
        </w:rPr>
      </w:pP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b/>
          <w:bCs/>
        </w:rPr>
        <w:t>Stlačený vzduch</w:t>
      </w:r>
    </w:p>
    <w:p w:rsidR="001758E6" w:rsidRPr="00CA6F45" w:rsidRDefault="001758E6" w:rsidP="001758E6">
      <w:pPr>
        <w:rPr>
          <w:rFonts w:cs="Arial"/>
        </w:rPr>
      </w:pPr>
      <w:r w:rsidRPr="00CA6F45">
        <w:rPr>
          <w:rFonts w:cs="Arial"/>
        </w:rPr>
        <w:sym w:font="Wingdings 2" w:char="F0A3"/>
      </w:r>
      <w:r w:rsidRPr="00CA6F45">
        <w:rPr>
          <w:rFonts w:cs="Arial"/>
        </w:rPr>
        <w:t xml:space="preserve"> Tlakový spínač systémového tlaku </w:t>
      </w:r>
    </w:p>
    <w:p w:rsidR="001758E6" w:rsidRPr="00CA6F45" w:rsidRDefault="001758E6" w:rsidP="001758E6">
      <w:pPr>
        <w:rPr>
          <w:rFonts w:cs="Arial"/>
        </w:rPr>
      </w:pPr>
      <w:r w:rsidRPr="00CA6F45">
        <w:rPr>
          <w:rFonts w:cs="Arial"/>
        </w:rPr>
        <w:sym w:font="Wingdings 2" w:char="F0A3"/>
      </w:r>
      <w:r w:rsidRPr="00CA6F45">
        <w:rPr>
          <w:rFonts w:cs="Arial"/>
        </w:rPr>
        <w:t xml:space="preserve"> Regulátor tlaku  </w:t>
      </w:r>
    </w:p>
    <w:p w:rsidR="001758E6" w:rsidRPr="00CA6F45" w:rsidRDefault="001758E6" w:rsidP="001758E6">
      <w:pPr>
        <w:rPr>
          <w:rFonts w:cs="Arial"/>
        </w:rPr>
      </w:pPr>
      <w:r w:rsidRPr="00CA6F45">
        <w:rPr>
          <w:rFonts w:cs="Arial"/>
        </w:rPr>
        <w:sym w:font="Wingdings 2" w:char="F0A3"/>
      </w:r>
      <w:r w:rsidRPr="00CA6F45">
        <w:rPr>
          <w:rFonts w:cs="Arial"/>
        </w:rPr>
        <w:t xml:space="preserve"> Regulátor tlaku těsnění dveří </w:t>
      </w:r>
      <w:proofErr w:type="spellStart"/>
      <w:r w:rsidRPr="00CA6F45">
        <w:rPr>
          <w:rFonts w:cs="Arial"/>
        </w:rPr>
        <w:t>zap</w:t>
      </w:r>
      <w:proofErr w:type="spellEnd"/>
      <w:r w:rsidRPr="00CA6F45">
        <w:rPr>
          <w:rFonts w:cs="Arial"/>
        </w:rPr>
        <w:t xml:space="preserve">. </w:t>
      </w:r>
    </w:p>
    <w:p w:rsidR="001758E6" w:rsidRPr="00CA6F45" w:rsidRDefault="001758E6" w:rsidP="001758E6">
      <w:pPr>
        <w:rPr>
          <w:rFonts w:cs="Arial"/>
        </w:rPr>
      </w:pPr>
      <w:r w:rsidRPr="00CA6F45">
        <w:rPr>
          <w:rFonts w:cs="Arial"/>
        </w:rPr>
        <w:sym w:font="Wingdings 2" w:char="F0A3"/>
      </w:r>
      <w:r w:rsidRPr="00CA6F45">
        <w:rPr>
          <w:rFonts w:cs="Arial"/>
        </w:rPr>
        <w:t xml:space="preserve"> Regulátor tlaku těsnění dveří </w:t>
      </w:r>
      <w:proofErr w:type="spellStart"/>
      <w:r w:rsidRPr="00CA6F45">
        <w:rPr>
          <w:rFonts w:cs="Arial"/>
        </w:rPr>
        <w:t>vyp</w:t>
      </w:r>
      <w:proofErr w:type="spellEnd"/>
      <w:r w:rsidRPr="00CA6F45">
        <w:rPr>
          <w:rFonts w:cs="Arial"/>
        </w:rPr>
        <w:t xml:space="preserve">. </w:t>
      </w:r>
    </w:p>
    <w:p w:rsidR="001758E6" w:rsidRPr="00CA6F45" w:rsidRDefault="001758E6" w:rsidP="001758E6"/>
    <w:p w:rsidR="001758E6" w:rsidRPr="00CA6F45" w:rsidRDefault="001758E6" w:rsidP="001758E6">
      <w:r w:rsidRPr="00CA6F45">
        <w:rPr>
          <w:rFonts w:cs="Arial"/>
        </w:rPr>
        <w:sym w:font="Wingdings 2" w:char="F0A3"/>
      </w:r>
      <w:r w:rsidRPr="00CA6F45">
        <w:rPr>
          <w:rFonts w:cs="Arial"/>
        </w:rPr>
        <w:t xml:space="preserve"> </w:t>
      </w:r>
      <w:r w:rsidRPr="00CA6F45">
        <w:rPr>
          <w:b/>
          <w:bCs/>
        </w:rPr>
        <w:t>Komora</w:t>
      </w:r>
    </w:p>
    <w:p w:rsidR="001758E6" w:rsidRPr="00CA6F45" w:rsidRDefault="001758E6" w:rsidP="001758E6">
      <w:pPr>
        <w:rPr>
          <w:rFonts w:cs="Arial"/>
        </w:rPr>
      </w:pPr>
      <w:r w:rsidRPr="00CA6F45">
        <w:rPr>
          <w:rFonts w:cs="Arial"/>
        </w:rPr>
        <w:sym w:font="Wingdings 2" w:char="F0A3"/>
      </w:r>
      <w:r w:rsidRPr="00CA6F45">
        <w:rPr>
          <w:rFonts w:cs="Arial"/>
        </w:rPr>
        <w:t xml:space="preserve"> Regulátor tlaku v komoře </w:t>
      </w:r>
    </w:p>
    <w:p w:rsidR="001758E6" w:rsidRPr="00CA6F45" w:rsidRDefault="001758E6" w:rsidP="001758E6">
      <w:pPr>
        <w:rPr>
          <w:rFonts w:cs="Arial"/>
        </w:rPr>
      </w:pPr>
      <w:r w:rsidRPr="00CA6F45">
        <w:rPr>
          <w:rFonts w:cs="Arial"/>
        </w:rPr>
        <w:sym w:font="Wingdings 2" w:char="F0A3"/>
      </w:r>
      <w:r w:rsidRPr="00CA6F45">
        <w:rPr>
          <w:rFonts w:cs="Arial"/>
        </w:rPr>
        <w:t xml:space="preserve"> Kontrola těsnosti </w:t>
      </w:r>
    </w:p>
    <w:p w:rsidR="001758E6" w:rsidRPr="00CA6F45" w:rsidRDefault="001758E6" w:rsidP="001758E6">
      <w:pPr>
        <w:rPr>
          <w:rFonts w:cs="Arial"/>
        </w:rPr>
      </w:pP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b/>
          <w:bCs/>
        </w:rPr>
        <w:t>Kontrola funkce</w:t>
      </w:r>
    </w:p>
    <w:p w:rsidR="001758E6" w:rsidRPr="00CA6F45" w:rsidRDefault="001758E6" w:rsidP="001758E6">
      <w:pPr>
        <w:rPr>
          <w:rFonts w:cs="Arial"/>
        </w:rPr>
      </w:pPr>
      <w:r w:rsidRPr="00CA6F45">
        <w:rPr>
          <w:rFonts w:cs="Arial"/>
        </w:rPr>
        <w:sym w:font="Wingdings 2" w:char="F0A3"/>
      </w:r>
      <w:r w:rsidRPr="00CA6F45">
        <w:rPr>
          <w:rFonts w:cs="Arial"/>
        </w:rPr>
        <w:t xml:space="preserve"> Jistič 1F1(</w:t>
      </w:r>
      <w:proofErr w:type="gramStart"/>
      <w:r w:rsidRPr="00CA6F45">
        <w:rPr>
          <w:rFonts w:cs="Arial"/>
        </w:rPr>
        <w:t>6A</w:t>
      </w:r>
      <w:proofErr w:type="gramEnd"/>
      <w:r w:rsidRPr="00CA6F45">
        <w:rPr>
          <w:rFonts w:cs="Arial"/>
        </w:rPr>
        <w:t>)</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Motor otočného stolu</w:t>
      </w:r>
    </w:p>
    <w:p w:rsidR="001758E6" w:rsidRPr="00CA6F45" w:rsidRDefault="001758E6" w:rsidP="001758E6">
      <w:pPr>
        <w:rPr>
          <w:rFonts w:cs="Arial"/>
        </w:rPr>
      </w:pPr>
      <w:r w:rsidRPr="00CA6F45">
        <w:rPr>
          <w:rFonts w:cs="Arial"/>
        </w:rPr>
        <w:sym w:font="Wingdings 2" w:char="F0A3"/>
      </w:r>
      <w:r w:rsidRPr="00CA6F45">
        <w:rPr>
          <w:rFonts w:cs="Arial"/>
        </w:rPr>
        <w:t xml:space="preserve"> Jistič 1F2(</w:t>
      </w:r>
      <w:proofErr w:type="gramStart"/>
      <w:r w:rsidRPr="00CA6F45">
        <w:rPr>
          <w:rFonts w:cs="Arial"/>
        </w:rPr>
        <w:t>6A</w:t>
      </w:r>
      <w:proofErr w:type="gramEnd"/>
      <w:r w:rsidRPr="00CA6F45">
        <w:rPr>
          <w:rFonts w:cs="Arial"/>
        </w:rPr>
        <w:t xml:space="preserve">)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Těsnění dveří </w:t>
      </w:r>
      <w:proofErr w:type="spellStart"/>
      <w:r w:rsidRPr="00CA6F45">
        <w:rPr>
          <w:rFonts w:cs="Arial"/>
        </w:rPr>
        <w:t>zap</w:t>
      </w:r>
      <w:proofErr w:type="spellEnd"/>
      <w:r w:rsidRPr="00CA6F45">
        <w:rPr>
          <w:rFonts w:cs="Arial"/>
        </w:rPr>
        <w:t>/</w:t>
      </w:r>
      <w:proofErr w:type="spellStart"/>
      <w:r w:rsidRPr="00CA6F45">
        <w:rPr>
          <w:rFonts w:cs="Arial"/>
        </w:rPr>
        <w:t>vyp</w:t>
      </w:r>
      <w:proofErr w:type="spellEnd"/>
      <w:r w:rsidRPr="00CA6F45">
        <w:rPr>
          <w:rFonts w:cs="Arial"/>
        </w:rPr>
        <w:t xml:space="preserve"> </w:t>
      </w:r>
    </w:p>
    <w:p w:rsidR="001758E6" w:rsidRPr="00CA6F45" w:rsidRDefault="001758E6" w:rsidP="001758E6">
      <w:pPr>
        <w:rPr>
          <w:rFonts w:cs="Arial"/>
        </w:rPr>
      </w:pPr>
      <w:r w:rsidRPr="00CA6F45">
        <w:rPr>
          <w:rFonts w:cs="Arial"/>
        </w:rPr>
        <w:sym w:font="Wingdings 2" w:char="F0A3"/>
      </w:r>
      <w:r w:rsidRPr="00CA6F45">
        <w:rPr>
          <w:rFonts w:cs="Arial"/>
        </w:rPr>
        <w:t xml:space="preserve"> Jistič 1F3(</w:t>
      </w:r>
      <w:proofErr w:type="gramStart"/>
      <w:r w:rsidRPr="00CA6F45">
        <w:rPr>
          <w:rFonts w:cs="Arial"/>
        </w:rPr>
        <w:t>6A</w:t>
      </w:r>
      <w:proofErr w:type="gramEnd"/>
      <w:r w:rsidRPr="00CA6F45">
        <w:rPr>
          <w:rFonts w:cs="Arial"/>
        </w:rPr>
        <w:t>)</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Kontrola otočného stolu </w:t>
      </w:r>
    </w:p>
    <w:p w:rsidR="001758E6" w:rsidRPr="00CA6F45" w:rsidRDefault="001758E6" w:rsidP="001758E6">
      <w:pPr>
        <w:rPr>
          <w:rFonts w:cs="Arial"/>
        </w:rPr>
      </w:pPr>
      <w:r w:rsidRPr="00CA6F45">
        <w:rPr>
          <w:rFonts w:cs="Arial"/>
        </w:rPr>
        <w:sym w:font="Wingdings 2" w:char="F0A3"/>
      </w:r>
      <w:r w:rsidRPr="00CA6F45">
        <w:rPr>
          <w:rFonts w:cs="Arial"/>
        </w:rPr>
        <w:t xml:space="preserve"> Jistič 1F4(</w:t>
      </w:r>
      <w:proofErr w:type="gramStart"/>
      <w:r w:rsidRPr="00CA6F45">
        <w:rPr>
          <w:rFonts w:cs="Arial"/>
        </w:rPr>
        <w:t>12A</w:t>
      </w:r>
      <w:proofErr w:type="gramEnd"/>
      <w:r w:rsidRPr="00CA6F45">
        <w:rPr>
          <w:rFonts w:cs="Arial"/>
        </w:rPr>
        <w:t xml:space="preserve">)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Hlavní vypínač </w:t>
      </w:r>
    </w:p>
    <w:p w:rsidR="001758E6" w:rsidRPr="00CA6F45" w:rsidRDefault="001758E6" w:rsidP="001758E6">
      <w:pPr>
        <w:rPr>
          <w:rFonts w:cs="Arial"/>
        </w:rPr>
      </w:pPr>
      <w:r w:rsidRPr="00CA6F45">
        <w:rPr>
          <w:rFonts w:cs="Arial"/>
        </w:rPr>
        <w:sym w:font="Wingdings 2" w:char="F0A3"/>
      </w:r>
      <w:r w:rsidRPr="00CA6F45">
        <w:rPr>
          <w:rFonts w:cs="Arial"/>
        </w:rPr>
        <w:t xml:space="preserve"> Jistič 1F5(</w:t>
      </w:r>
      <w:proofErr w:type="gramStart"/>
      <w:r w:rsidRPr="00CA6F45">
        <w:rPr>
          <w:rFonts w:cs="Arial"/>
        </w:rPr>
        <w:t>12A</w:t>
      </w:r>
      <w:proofErr w:type="gramEnd"/>
      <w:r w:rsidRPr="00CA6F45">
        <w:rPr>
          <w:rFonts w:cs="Arial"/>
        </w:rPr>
        <w:t xml:space="preserve">)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Vývěva </w:t>
      </w:r>
    </w:p>
    <w:p w:rsidR="001758E6" w:rsidRPr="00CA6F45" w:rsidRDefault="001758E6" w:rsidP="001758E6">
      <w:pPr>
        <w:rPr>
          <w:rFonts w:cs="Arial"/>
        </w:rPr>
      </w:pPr>
      <w:r w:rsidRPr="00CA6F45">
        <w:rPr>
          <w:rFonts w:cs="Arial"/>
        </w:rPr>
        <w:sym w:font="Wingdings 2" w:char="F0A3"/>
      </w:r>
      <w:r w:rsidRPr="00CA6F45">
        <w:rPr>
          <w:rFonts w:cs="Arial"/>
        </w:rPr>
        <w:t xml:space="preserve"> Jistič 1F6(</w:t>
      </w:r>
      <w:proofErr w:type="gramStart"/>
      <w:r w:rsidRPr="00CA6F45">
        <w:rPr>
          <w:rFonts w:cs="Arial"/>
        </w:rPr>
        <w:t>6A</w:t>
      </w:r>
      <w:proofErr w:type="gramEnd"/>
      <w:r w:rsidRPr="00CA6F45">
        <w:rPr>
          <w:rFonts w:cs="Arial"/>
        </w:rPr>
        <w:t>)</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Směr otáčení otočného stolu </w:t>
      </w:r>
    </w:p>
    <w:p w:rsidR="001758E6" w:rsidRPr="00CA6F45" w:rsidRDefault="001758E6" w:rsidP="001758E6">
      <w:pPr>
        <w:rPr>
          <w:rFonts w:cs="Arial"/>
        </w:rPr>
      </w:pPr>
      <w:r w:rsidRPr="00CA6F45">
        <w:rPr>
          <w:rFonts w:cs="Arial"/>
        </w:rPr>
        <w:sym w:font="Wingdings 2" w:char="F0A3"/>
      </w:r>
      <w:r w:rsidRPr="00CA6F45">
        <w:rPr>
          <w:rFonts w:cs="Arial"/>
        </w:rPr>
        <w:t xml:space="preserve"> Jistič 1F7(</w:t>
      </w:r>
      <w:proofErr w:type="gramStart"/>
      <w:r w:rsidRPr="00CA6F45">
        <w:rPr>
          <w:rFonts w:cs="Arial"/>
        </w:rPr>
        <w:t>3A</w:t>
      </w:r>
      <w:proofErr w:type="gramEnd"/>
      <w:r w:rsidRPr="00CA6F45">
        <w:rPr>
          <w:rFonts w:cs="Arial"/>
        </w:rPr>
        <w:t xml:space="preserve">)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PT100 - tryska </w:t>
      </w:r>
    </w:p>
    <w:p w:rsidR="001758E6" w:rsidRPr="00CA6F45" w:rsidRDefault="001758E6" w:rsidP="001758E6">
      <w:pPr>
        <w:rPr>
          <w:rFonts w:cs="Arial"/>
        </w:rPr>
      </w:pPr>
      <w:r w:rsidRPr="00CA6F45">
        <w:rPr>
          <w:rFonts w:cs="Arial"/>
        </w:rPr>
        <w:sym w:font="Wingdings 2" w:char="F0A3"/>
      </w:r>
      <w:r w:rsidRPr="00CA6F45">
        <w:rPr>
          <w:rFonts w:cs="Arial"/>
        </w:rPr>
        <w:t xml:space="preserve"> Jistič 2F8(</w:t>
      </w:r>
      <w:proofErr w:type="gramStart"/>
      <w:r w:rsidRPr="00CA6F45">
        <w:rPr>
          <w:rFonts w:cs="Arial"/>
        </w:rPr>
        <w:t>16A</w:t>
      </w:r>
      <w:proofErr w:type="gramEnd"/>
      <w:r w:rsidRPr="00CA6F45">
        <w:rPr>
          <w:rFonts w:cs="Arial"/>
        </w:rPr>
        <w:t xml:space="preserve">)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PT100 před ohřevem </w:t>
      </w:r>
    </w:p>
    <w:p w:rsidR="001758E6" w:rsidRPr="00CA6F45" w:rsidRDefault="001758E6" w:rsidP="001758E6">
      <w:pPr>
        <w:rPr>
          <w:rFonts w:cs="Arial"/>
        </w:rPr>
      </w:pPr>
      <w:r w:rsidRPr="00CA6F45">
        <w:rPr>
          <w:rFonts w:cs="Arial"/>
        </w:rPr>
        <w:sym w:font="Wingdings 2" w:char="F0A3"/>
      </w:r>
      <w:r w:rsidRPr="00CA6F45">
        <w:rPr>
          <w:rFonts w:cs="Arial"/>
        </w:rPr>
        <w:t xml:space="preserve"> Jistič 2F9(</w:t>
      </w:r>
      <w:proofErr w:type="gramStart"/>
      <w:r w:rsidRPr="00CA6F45">
        <w:rPr>
          <w:rFonts w:cs="Arial"/>
        </w:rPr>
        <w:t>16A</w:t>
      </w:r>
      <w:proofErr w:type="gramEnd"/>
      <w:r w:rsidRPr="00CA6F45">
        <w:rPr>
          <w:rFonts w:cs="Arial"/>
        </w:rPr>
        <w:t>)</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PT100 za ohřevem </w:t>
      </w:r>
    </w:p>
    <w:p w:rsidR="001758E6" w:rsidRPr="00CA6F45" w:rsidRDefault="001758E6" w:rsidP="001758E6">
      <w:pPr>
        <w:rPr>
          <w:rFonts w:cs="Arial"/>
        </w:rPr>
      </w:pPr>
      <w:r w:rsidRPr="00CA6F45">
        <w:rPr>
          <w:rFonts w:cs="Arial"/>
        </w:rPr>
        <w:sym w:font="Wingdings 2" w:char="F0A3"/>
      </w:r>
      <w:r w:rsidRPr="00CA6F45">
        <w:rPr>
          <w:rFonts w:cs="Arial"/>
        </w:rPr>
        <w:t xml:space="preserve"> Jistič SF10(</w:t>
      </w:r>
      <w:proofErr w:type="gramStart"/>
      <w:r w:rsidRPr="00CA6F45">
        <w:rPr>
          <w:rFonts w:cs="Arial"/>
        </w:rPr>
        <w:t>16A</w:t>
      </w:r>
      <w:proofErr w:type="gramEnd"/>
      <w:r w:rsidRPr="00CA6F45">
        <w:rPr>
          <w:rFonts w:cs="Arial"/>
        </w:rPr>
        <w:t>)</w:t>
      </w:r>
    </w:p>
    <w:p w:rsidR="001758E6" w:rsidRPr="00CA6F45" w:rsidRDefault="001758E6" w:rsidP="001758E6">
      <w:pPr>
        <w:rPr>
          <w:rFonts w:cs="Arial"/>
        </w:rPr>
      </w:pPr>
      <w:r w:rsidRPr="00CA6F45">
        <w:rPr>
          <w:rFonts w:cs="Arial"/>
        </w:rPr>
        <w:sym w:font="Wingdings 2" w:char="F0A3"/>
      </w:r>
      <w:r w:rsidRPr="00CA6F45">
        <w:rPr>
          <w:rFonts w:cs="Arial"/>
        </w:rPr>
        <w:t xml:space="preserve"> Hlavní stykač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w:t>
      </w:r>
      <w:proofErr w:type="gramStart"/>
      <w:r w:rsidRPr="00CA6F45">
        <w:rPr>
          <w:rFonts w:cs="Arial"/>
        </w:rPr>
        <w:t>PT100 - sterilní</w:t>
      </w:r>
      <w:proofErr w:type="gramEnd"/>
      <w:r w:rsidRPr="00CA6F45">
        <w:rPr>
          <w:rFonts w:cs="Arial"/>
        </w:rPr>
        <w:t xml:space="preserve"> filtr  </w:t>
      </w:r>
    </w:p>
    <w:p w:rsidR="001758E6" w:rsidRPr="00CA6F45" w:rsidRDefault="001758E6" w:rsidP="001758E6">
      <w:pPr>
        <w:rPr>
          <w:rFonts w:cs="Arial"/>
        </w:rPr>
      </w:pPr>
      <w:r w:rsidRPr="00CA6F45">
        <w:rPr>
          <w:rFonts w:cs="Arial"/>
        </w:rPr>
        <w:sym w:font="Wingdings 2" w:char="F0A3"/>
      </w:r>
      <w:r w:rsidRPr="00CA6F45">
        <w:rPr>
          <w:rFonts w:cs="Arial"/>
        </w:rPr>
        <w:t xml:space="preserve"> Stykač – vývěva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Ohřev – sterilní filtr </w:t>
      </w:r>
    </w:p>
    <w:p w:rsidR="001758E6" w:rsidRPr="00CA6F45" w:rsidRDefault="001758E6" w:rsidP="001758E6">
      <w:pPr>
        <w:rPr>
          <w:rFonts w:cs="Arial"/>
        </w:rPr>
      </w:pPr>
      <w:r w:rsidRPr="00CA6F45">
        <w:rPr>
          <w:rFonts w:cs="Arial"/>
        </w:rPr>
        <w:sym w:font="Wingdings 2" w:char="F0A3"/>
      </w:r>
      <w:r w:rsidRPr="00CA6F45">
        <w:rPr>
          <w:rFonts w:cs="Arial"/>
        </w:rPr>
        <w:t xml:space="preserve"> Stykač – ohřev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snímač tlaku (tlak v komoře)</w:t>
      </w:r>
    </w:p>
    <w:p w:rsidR="001758E6" w:rsidRPr="00CA6F45" w:rsidRDefault="001758E6" w:rsidP="001758E6">
      <w:pPr>
        <w:rPr>
          <w:rFonts w:cs="Arial"/>
        </w:rPr>
      </w:pPr>
      <w:r w:rsidRPr="00CA6F45">
        <w:rPr>
          <w:rFonts w:cs="Arial"/>
        </w:rPr>
        <w:sym w:font="Wingdings 2" w:char="F0A3"/>
      </w:r>
      <w:r w:rsidRPr="00CA6F45">
        <w:rPr>
          <w:rFonts w:cs="Arial"/>
        </w:rPr>
        <w:t xml:space="preserve"> Ventilátor magnetronu </w:t>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Hlavní ventil vody </w:t>
      </w:r>
    </w:p>
    <w:p w:rsidR="001758E6" w:rsidRPr="00CA6F45" w:rsidRDefault="001758E6" w:rsidP="001758E6">
      <w:pPr>
        <w:rPr>
          <w:rFonts w:cs="Arial"/>
        </w:rPr>
      </w:pPr>
      <w:r w:rsidRPr="00CA6F45">
        <w:rPr>
          <w:rFonts w:cs="Arial"/>
        </w:rPr>
        <w:lastRenderedPageBreak/>
        <w:sym w:font="Wingdings 2" w:char="F0A3"/>
      </w:r>
      <w:r w:rsidRPr="00CA6F45">
        <w:rPr>
          <w:rFonts w:cs="Arial"/>
        </w:rPr>
        <w:t xml:space="preserve"> Modul magnetronu 1, 2, 3 </w:t>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Vodní tlakový spínač </w:t>
      </w:r>
    </w:p>
    <w:p w:rsidR="001758E6" w:rsidRPr="00CA6F45" w:rsidRDefault="001758E6" w:rsidP="001758E6">
      <w:pPr>
        <w:rPr>
          <w:rFonts w:cs="Arial"/>
        </w:rPr>
      </w:pPr>
      <w:r w:rsidRPr="00CA6F45">
        <w:rPr>
          <w:rFonts w:cs="Arial"/>
        </w:rPr>
        <w:sym w:font="Wingdings 2" w:char="F0A3"/>
      </w:r>
      <w:r w:rsidRPr="00CA6F45">
        <w:rPr>
          <w:rFonts w:cs="Arial"/>
        </w:rPr>
        <w:t xml:space="preserve"> Větrací ventil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Vakuový ventil </w:t>
      </w:r>
    </w:p>
    <w:p w:rsidR="001758E6" w:rsidRPr="00CA6F45" w:rsidRDefault="001758E6" w:rsidP="001758E6">
      <w:pPr>
        <w:rPr>
          <w:rFonts w:cs="Arial"/>
        </w:rPr>
      </w:pPr>
      <w:r w:rsidRPr="00CA6F45">
        <w:rPr>
          <w:rFonts w:cs="Arial"/>
        </w:rPr>
        <w:sym w:font="Wingdings 2" w:char="F0A3"/>
      </w:r>
      <w:r w:rsidRPr="00CA6F45">
        <w:rPr>
          <w:rFonts w:cs="Arial"/>
        </w:rPr>
        <w:t xml:space="preserve"> Modul topení 1, 2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Výpustní ventil </w:t>
      </w:r>
    </w:p>
    <w:p w:rsidR="001758E6" w:rsidRPr="00CA6F45" w:rsidRDefault="001758E6" w:rsidP="001758E6">
      <w:pPr>
        <w:rPr>
          <w:rFonts w:cs="Arial"/>
        </w:rPr>
      </w:pPr>
      <w:r w:rsidRPr="00CA6F45">
        <w:rPr>
          <w:rFonts w:cs="Arial"/>
        </w:rPr>
        <w:sym w:font="Wingdings 2" w:char="F0A3"/>
      </w:r>
      <w:r w:rsidRPr="00CA6F45">
        <w:rPr>
          <w:rFonts w:cs="Arial"/>
        </w:rPr>
        <w:t xml:space="preserve"> Elektronická ventilace </w:t>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Ventil kondenzátu </w:t>
      </w:r>
    </w:p>
    <w:p w:rsidR="001758E6" w:rsidRPr="00CA6F45" w:rsidRDefault="001758E6" w:rsidP="001758E6">
      <w:pPr>
        <w:rPr>
          <w:rFonts w:cs="Arial"/>
        </w:rPr>
      </w:pPr>
      <w:r w:rsidRPr="00CA6F45">
        <w:rPr>
          <w:rFonts w:cs="Arial"/>
        </w:rPr>
        <w:sym w:font="Wingdings 2" w:char="F0A3"/>
      </w:r>
      <w:r w:rsidRPr="00CA6F45">
        <w:rPr>
          <w:rFonts w:cs="Arial"/>
        </w:rPr>
        <w:t xml:space="preserve"> Kontrola proudu topení 1, 2 </w:t>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Ventil doplňování vody </w:t>
      </w:r>
    </w:p>
    <w:p w:rsidR="001758E6" w:rsidRPr="00CA6F45" w:rsidRDefault="001758E6" w:rsidP="001758E6">
      <w:pPr>
        <w:rPr>
          <w:rFonts w:cs="Arial"/>
        </w:rPr>
      </w:pPr>
      <w:r w:rsidRPr="00CA6F45">
        <w:rPr>
          <w:rFonts w:cs="Arial"/>
        </w:rPr>
        <w:sym w:font="Wingdings 2" w:char="F0A3"/>
      </w:r>
      <w:r w:rsidRPr="00CA6F45">
        <w:rPr>
          <w:rFonts w:cs="Arial"/>
        </w:rPr>
        <w:t xml:space="preserve"> Bezpečnostní limitní spínač teploty dveří</w:t>
      </w:r>
    </w:p>
    <w:p w:rsidR="001758E6" w:rsidRPr="00CA6F45" w:rsidRDefault="001758E6" w:rsidP="001758E6">
      <w:pPr>
        <w:rPr>
          <w:rFonts w:cs="Arial"/>
        </w:rPr>
      </w:pPr>
      <w:r w:rsidRPr="00CA6F45">
        <w:rPr>
          <w:rFonts w:cs="Arial"/>
        </w:rPr>
        <w:sym w:font="Wingdings 2" w:char="F0A3"/>
      </w:r>
      <w:r w:rsidRPr="00CA6F45">
        <w:rPr>
          <w:rFonts w:cs="Arial"/>
        </w:rPr>
        <w:t xml:space="preserve"> Bezpečnostní limitní spínač teploty ohřevu pláště </w:t>
      </w:r>
    </w:p>
    <w:p w:rsidR="001758E6" w:rsidRPr="00CA6F45" w:rsidRDefault="001758E6" w:rsidP="001758E6">
      <w:pPr>
        <w:rPr>
          <w:rFonts w:cs="Arial"/>
        </w:rPr>
      </w:pPr>
      <w:r w:rsidRPr="00CA6F45">
        <w:rPr>
          <w:rFonts w:cs="Arial"/>
        </w:rPr>
        <w:sym w:font="Wingdings 2" w:char="F0A3"/>
      </w:r>
      <w:r w:rsidRPr="00CA6F45">
        <w:rPr>
          <w:rFonts w:cs="Arial"/>
        </w:rPr>
        <w:t xml:space="preserve"> Jazýčkové kontakty (válec, tyč zámku) </w:t>
      </w:r>
    </w:p>
    <w:p w:rsidR="001758E6" w:rsidRPr="00CA6F45" w:rsidRDefault="001758E6" w:rsidP="001758E6">
      <w:pPr>
        <w:rPr>
          <w:rFonts w:cs="Arial"/>
        </w:rPr>
      </w:pPr>
      <w:r w:rsidRPr="00CA6F45">
        <w:rPr>
          <w:rFonts w:cs="Arial"/>
        </w:rPr>
        <w:sym w:font="Wingdings 2" w:char="F0A3"/>
      </w:r>
      <w:r w:rsidRPr="00CA6F45">
        <w:rPr>
          <w:rFonts w:cs="Arial"/>
        </w:rPr>
        <w:t xml:space="preserve"> Spínač jemného polohování, spínač dveřního závěsu </w:t>
      </w:r>
    </w:p>
    <w:p w:rsidR="001758E6" w:rsidRPr="00CA6F45" w:rsidRDefault="001758E6" w:rsidP="001758E6">
      <w:pPr>
        <w:rPr>
          <w:rFonts w:cs="Arial"/>
        </w:rPr>
      </w:pPr>
      <w:r w:rsidRPr="00CA6F45">
        <w:rPr>
          <w:rFonts w:cs="Arial"/>
        </w:rPr>
        <w:sym w:font="Wingdings 2" w:char="F0A3"/>
      </w:r>
      <w:r w:rsidRPr="00CA6F45">
        <w:rPr>
          <w:rFonts w:cs="Arial"/>
        </w:rPr>
        <w:t xml:space="preserve"> Tryska NAHORU / DOLŮ </w:t>
      </w:r>
    </w:p>
    <w:p w:rsidR="001758E6" w:rsidRPr="00CA6F45" w:rsidRDefault="001758E6" w:rsidP="001758E6">
      <w:pPr>
        <w:rPr>
          <w:rFonts w:cs="Arial"/>
        </w:rPr>
      </w:pPr>
      <w:r w:rsidRPr="00CA6F45">
        <w:rPr>
          <w:rFonts w:cs="Arial"/>
        </w:rPr>
        <w:sym w:font="Wingdings 2" w:char="F0A3"/>
      </w:r>
      <w:r w:rsidRPr="00CA6F45">
        <w:rPr>
          <w:rFonts w:cs="Arial"/>
        </w:rPr>
        <w:t xml:space="preserve"> Bezpečnostní ventil  </w:t>
      </w:r>
    </w:p>
    <w:p w:rsidR="001758E6" w:rsidRPr="00CA6F45" w:rsidRDefault="001758E6" w:rsidP="001758E6">
      <w:pPr>
        <w:rPr>
          <w:rFonts w:cs="Arial"/>
        </w:rPr>
      </w:pPr>
    </w:p>
    <w:p w:rsidR="001758E6" w:rsidRPr="00CA6F45" w:rsidRDefault="001758E6" w:rsidP="001758E6">
      <w:pPr>
        <w:pStyle w:val="Nadpis3"/>
      </w:pPr>
      <w:r w:rsidRPr="00CA6F45">
        <w:sym w:font="Wingdings 2" w:char="F0A3"/>
      </w:r>
      <w:r w:rsidRPr="00CA6F45">
        <w:t xml:space="preserve"> Výměna servisního </w:t>
      </w:r>
      <w:proofErr w:type="spellStart"/>
      <w:r w:rsidRPr="00CA6F45">
        <w:t>kitu</w:t>
      </w:r>
      <w:proofErr w:type="spellEnd"/>
      <w:r w:rsidRPr="00CA6F45">
        <w:t xml:space="preserve"> 6 M </w:t>
      </w:r>
    </w:p>
    <w:p w:rsidR="001758E6" w:rsidRPr="00CA6F45" w:rsidRDefault="001758E6" w:rsidP="001758E6">
      <w:r w:rsidRPr="00CA6F45">
        <w:rPr>
          <w:rFonts w:cs="Arial"/>
        </w:rPr>
        <w:sym w:font="Wingdings 2" w:char="F0A3"/>
      </w:r>
      <w:r w:rsidRPr="00CA6F45">
        <w:rPr>
          <w:rFonts w:cs="Arial"/>
        </w:rPr>
        <w:t xml:space="preserve"> Výměna servisního </w:t>
      </w:r>
      <w:proofErr w:type="spellStart"/>
      <w:r w:rsidRPr="00CA6F45">
        <w:rPr>
          <w:rFonts w:cs="Arial"/>
        </w:rPr>
        <w:t>kitu</w:t>
      </w:r>
      <w:proofErr w:type="spellEnd"/>
      <w:r w:rsidRPr="00CA6F45">
        <w:rPr>
          <w:rFonts w:cs="Arial"/>
        </w:rPr>
        <w:t xml:space="preserve"> 6M</w:t>
      </w:r>
      <w:r w:rsidRPr="00CA6F45">
        <w:t xml:space="preserve"> </w:t>
      </w:r>
    </w:p>
    <w:p w:rsidR="001758E6" w:rsidRPr="00CA6F45" w:rsidRDefault="001758E6" w:rsidP="001758E6"/>
    <w:p w:rsidR="001758E6" w:rsidRPr="00CA6F45" w:rsidRDefault="001758E6" w:rsidP="001758E6"/>
    <w:p w:rsidR="001758E6" w:rsidRPr="00CA6F45" w:rsidRDefault="001758E6" w:rsidP="001758E6"/>
    <w:p w:rsidR="001758E6" w:rsidRPr="00CA6F45" w:rsidRDefault="001758E6" w:rsidP="001758E6">
      <w:pPr>
        <w:pStyle w:val="HLAVICKA"/>
        <w:spacing w:after="0"/>
        <w:rPr>
          <w:b/>
          <w:sz w:val="24"/>
        </w:rPr>
      </w:pPr>
      <w:r w:rsidRPr="00CA6F45">
        <w:rPr>
          <w:b/>
          <w:sz w:val="24"/>
        </w:rPr>
        <w:t xml:space="preserve">Poskytovatel zpracuje na závěr této kontroly komplexní zprávu, která potvrdí, že vybrané technické parametry jsou ve shodě s hodnotami určenými výrobcem, nebo technickými normami. </w:t>
      </w:r>
    </w:p>
    <w:p w:rsidR="001758E6" w:rsidRPr="00CA6F45" w:rsidRDefault="001758E6" w:rsidP="001758E6">
      <w:pPr>
        <w:pStyle w:val="HLAVICKA"/>
        <w:spacing w:after="0"/>
        <w:rPr>
          <w:b/>
          <w:sz w:val="24"/>
        </w:rPr>
      </w:pPr>
      <w:r w:rsidRPr="00CA6F45">
        <w:rPr>
          <w:b/>
          <w:sz w:val="24"/>
        </w:rPr>
        <w:t xml:space="preserve">Dále potvrdí, že funkční odchylky od výrobcem povolených tolerancí a bezpečnostních prvků negativně neovlivní činnost zařízení a nepovedou ke vzniku nežádoucích událostí, nebo úrazu obsluhy a splní tak požadavky paragrafu 14 odst. </w:t>
      </w:r>
      <w:proofErr w:type="gramStart"/>
      <w:r w:rsidRPr="00CA6F45">
        <w:rPr>
          <w:b/>
          <w:sz w:val="24"/>
        </w:rPr>
        <w:t>2h</w:t>
      </w:r>
      <w:proofErr w:type="gramEnd"/>
      <w:r w:rsidRPr="00CA6F45">
        <w:rPr>
          <w:b/>
          <w:sz w:val="24"/>
        </w:rPr>
        <w:t>) zákona 269/2014 Sbírky.</w:t>
      </w:r>
    </w:p>
    <w:p w:rsidR="001758E6" w:rsidRPr="00CA6F45" w:rsidRDefault="001758E6" w:rsidP="001758E6"/>
    <w:p w:rsidR="001758E6" w:rsidRPr="00CA6F45" w:rsidRDefault="001758E6" w:rsidP="001758E6"/>
    <w:p w:rsidR="001758E6" w:rsidRPr="00CA6F45" w:rsidRDefault="001758E6" w:rsidP="001758E6"/>
    <w:p w:rsidR="001758E6" w:rsidRPr="00CA6F45" w:rsidRDefault="001758E6" w:rsidP="001758E6"/>
    <w:p w:rsidR="001758E6" w:rsidRPr="00CA6F45" w:rsidRDefault="001758E6" w:rsidP="001758E6"/>
    <w:p w:rsidR="001758E6" w:rsidRPr="00CA6F45" w:rsidRDefault="001758E6" w:rsidP="001758E6">
      <w:pPr>
        <w:pStyle w:val="Nadpis2"/>
        <w:jc w:val="left"/>
        <w:rPr>
          <w:sz w:val="24"/>
          <w:szCs w:val="24"/>
          <w:u w:val="single"/>
        </w:rPr>
      </w:pPr>
      <w:r w:rsidRPr="00CA6F45">
        <w:rPr>
          <w:sz w:val="24"/>
          <w:szCs w:val="24"/>
          <w:u w:val="single"/>
        </w:rPr>
        <w:t>2. M360/2 –</w:t>
      </w:r>
      <w:r w:rsidR="005B0244">
        <w:rPr>
          <w:sz w:val="24"/>
          <w:szCs w:val="24"/>
          <w:u w:val="single"/>
        </w:rPr>
        <w:t xml:space="preserve"> </w:t>
      </w:r>
      <w:r w:rsidRPr="00CA6F45">
        <w:rPr>
          <w:sz w:val="24"/>
          <w:szCs w:val="24"/>
          <w:u w:val="single"/>
        </w:rPr>
        <w:t>12M Povinná kontrola bezp</w:t>
      </w:r>
      <w:r w:rsidR="00F470A5">
        <w:rPr>
          <w:sz w:val="24"/>
          <w:szCs w:val="24"/>
          <w:u w:val="single"/>
        </w:rPr>
        <w:t xml:space="preserve">ečnosti a výkonnosti zařízení </w:t>
      </w:r>
      <w:r w:rsidR="0085482E">
        <w:rPr>
          <w:sz w:val="24"/>
          <w:szCs w:val="24"/>
          <w:u w:val="single"/>
        </w:rPr>
        <w:t xml:space="preserve">po </w:t>
      </w:r>
      <w:r w:rsidRPr="00CA6F45">
        <w:rPr>
          <w:sz w:val="24"/>
          <w:szCs w:val="24"/>
          <w:u w:val="single"/>
        </w:rPr>
        <w:t>12 měsíc</w:t>
      </w:r>
      <w:r w:rsidR="0085482E">
        <w:rPr>
          <w:sz w:val="24"/>
          <w:szCs w:val="24"/>
          <w:u w:val="single"/>
        </w:rPr>
        <w:t>ích</w:t>
      </w:r>
      <w:r w:rsidR="005B0244">
        <w:rPr>
          <w:sz w:val="24"/>
          <w:szCs w:val="24"/>
          <w:u w:val="single"/>
        </w:rPr>
        <w:t xml:space="preserve"> -</w:t>
      </w:r>
      <w:r w:rsidR="0085482E">
        <w:rPr>
          <w:sz w:val="24"/>
          <w:szCs w:val="24"/>
          <w:u w:val="single"/>
        </w:rPr>
        <w:t xml:space="preserve">              1x za rok</w:t>
      </w:r>
    </w:p>
    <w:p w:rsidR="001758E6" w:rsidRPr="00CA6F45" w:rsidRDefault="001758E6" w:rsidP="001758E6">
      <w:pPr>
        <w:rPr>
          <w:b/>
        </w:rPr>
      </w:pPr>
    </w:p>
    <w:p w:rsidR="001758E6" w:rsidRPr="00CA6F45" w:rsidRDefault="001758E6" w:rsidP="001758E6"/>
    <w:p w:rsidR="001758E6" w:rsidRPr="00CA6F45" w:rsidRDefault="001758E6" w:rsidP="001758E6">
      <w:pPr>
        <w:pStyle w:val="Nadpis3"/>
      </w:pPr>
      <w:r w:rsidRPr="00CA6F45">
        <w:sym w:font="Wingdings 2" w:char="F0A3"/>
      </w:r>
      <w:r w:rsidRPr="00CA6F45">
        <w:t xml:space="preserve"> Vizuální kontrola</w:t>
      </w:r>
    </w:p>
    <w:p w:rsidR="001758E6" w:rsidRPr="00CA6F45" w:rsidRDefault="001758E6" w:rsidP="001758E6">
      <w:r w:rsidRPr="00CA6F45">
        <w:rPr>
          <w:rFonts w:cs="Arial"/>
        </w:rPr>
        <w:sym w:font="Wingdings 2" w:char="F0A3"/>
      </w:r>
      <w:r w:rsidRPr="00CA6F45">
        <w:t>Kontrola</w:t>
      </w:r>
      <w:r w:rsidRPr="00CA6F45">
        <w:rPr>
          <w:sz w:val="28"/>
        </w:rPr>
        <w:t xml:space="preserve"> </w:t>
      </w:r>
      <w:r w:rsidRPr="00CA6F45">
        <w:t xml:space="preserve">kompletnosti a čitelnosti výstražných/bezpečnostních štítků na zařízení </w:t>
      </w:r>
    </w:p>
    <w:p w:rsidR="001758E6" w:rsidRPr="00CA6F45" w:rsidRDefault="001758E6" w:rsidP="001758E6">
      <w:r w:rsidRPr="00CA6F45">
        <w:t xml:space="preserve">    MEDISTER 360-2 (typový štítek, symbol provedení zkoušky, označení CE,    </w:t>
      </w:r>
    </w:p>
    <w:p w:rsidR="001758E6" w:rsidRPr="00CA6F45" w:rsidRDefault="001758E6" w:rsidP="001758E6">
      <w:r w:rsidRPr="00CA6F45">
        <w:t xml:space="preserve">    symboly/štítky upozorňující na nebezpečí a bezpečnostní poznámky, štítek uzemnění.</w:t>
      </w:r>
    </w:p>
    <w:p w:rsidR="001758E6" w:rsidRPr="00CA6F45" w:rsidRDefault="001758E6" w:rsidP="001758E6">
      <w:r w:rsidRPr="00CA6F45">
        <w:rPr>
          <w:rFonts w:cs="Arial"/>
        </w:rPr>
        <w:sym w:font="Wingdings 2" w:char="F0A3"/>
      </w:r>
      <w:r w:rsidRPr="00CA6F45">
        <w:t>Kontrola kompletnosti a čitelnosti štítků na přepravním vozíku MTW 60.</w:t>
      </w:r>
    </w:p>
    <w:p w:rsidR="001758E6" w:rsidRPr="00CA6F45" w:rsidRDefault="001758E6" w:rsidP="001758E6">
      <w:r w:rsidRPr="00CA6F45">
        <w:rPr>
          <w:rFonts w:cs="Arial"/>
        </w:rPr>
        <w:sym w:font="Wingdings 2" w:char="F0A3"/>
      </w:r>
      <w:r w:rsidRPr="00CA6F45">
        <w:t>Kontrola elektrických přípojek a zapojení; kontrola elektrických svorek</w:t>
      </w:r>
    </w:p>
    <w:p w:rsidR="001758E6" w:rsidRPr="00CA6F45" w:rsidRDefault="001758E6" w:rsidP="001758E6">
      <w:pPr>
        <w:ind w:firstLine="360"/>
      </w:pPr>
      <w:r w:rsidRPr="00CA6F45">
        <w:rPr>
          <w:rFonts w:cs="Arial"/>
        </w:rPr>
        <w:sym w:font="Wingdings 2" w:char="F0A3"/>
      </w:r>
      <w:r w:rsidRPr="00CA6F45">
        <w:t xml:space="preserve">Vnější kryt: kontrola poškození, odřeného laku a znečištění </w:t>
      </w:r>
    </w:p>
    <w:p w:rsidR="001758E6" w:rsidRPr="00CA6F45" w:rsidRDefault="001758E6" w:rsidP="001758E6">
      <w:r w:rsidRPr="00CA6F45">
        <w:rPr>
          <w:rFonts w:cs="Arial"/>
        </w:rPr>
        <w:sym w:font="Wingdings 2" w:char="F0A3"/>
      </w:r>
      <w:r w:rsidRPr="00CA6F45">
        <w:t xml:space="preserve">Sterilizační komora a vnitřní plochy: kontrola poškození a znečištění </w:t>
      </w:r>
    </w:p>
    <w:p w:rsidR="001758E6" w:rsidRPr="00CA6F45" w:rsidRDefault="001758E6" w:rsidP="001758E6">
      <w:r w:rsidRPr="00CA6F45">
        <w:rPr>
          <w:rFonts w:cs="Arial"/>
        </w:rPr>
        <w:sym w:font="Wingdings 2" w:char="F0A3"/>
      </w:r>
      <w:r w:rsidRPr="00CA6F45">
        <w:t xml:space="preserve">Kontrola krytů vlnovodu a otočného stolu </w:t>
      </w:r>
    </w:p>
    <w:p w:rsidR="001758E6" w:rsidRPr="00CA6F45" w:rsidRDefault="001758E6" w:rsidP="001758E6">
      <w:r w:rsidRPr="00CA6F45">
        <w:rPr>
          <w:rFonts w:cs="Arial"/>
        </w:rPr>
        <w:sym w:font="Wingdings 2" w:char="F0A3"/>
      </w:r>
      <w:r w:rsidRPr="00CA6F45">
        <w:t xml:space="preserve">Kontrola systému obojích dveří (závěsy, uzamykací systém těsnění) se zaměřením na </w:t>
      </w:r>
      <w:r w:rsidRPr="00CA6F45">
        <w:rPr>
          <w:rFonts w:cs="Arial"/>
        </w:rPr>
        <w:sym w:font="Wingdings 2" w:char="F0A3"/>
      </w:r>
      <w:r w:rsidRPr="00CA6F45">
        <w:t xml:space="preserve">poškození a znečištění </w:t>
      </w:r>
    </w:p>
    <w:p w:rsidR="001758E6" w:rsidRPr="00CA6F45" w:rsidRDefault="001758E6" w:rsidP="001758E6">
      <w:r w:rsidRPr="00CA6F45">
        <w:rPr>
          <w:rFonts w:cs="Arial"/>
        </w:rPr>
        <w:sym w:font="Wingdings 2" w:char="F0A3"/>
      </w:r>
      <w:r w:rsidRPr="00CA6F45">
        <w:t xml:space="preserve">Kontrola těsnosti nebo poškození přípojek (přívod vody, odpad) </w:t>
      </w:r>
    </w:p>
    <w:p w:rsidR="001758E6" w:rsidRPr="00CA6F45" w:rsidRDefault="001758E6" w:rsidP="001758E6">
      <w:r w:rsidRPr="00CA6F45">
        <w:rPr>
          <w:rFonts w:cs="Arial"/>
        </w:rPr>
        <w:sym w:font="Wingdings 2" w:char="F0A3"/>
      </w:r>
      <w:r w:rsidRPr="00CA6F45">
        <w:t xml:space="preserve">Kontrola přísného dodržování pravidel pro sběr odpadu podle návodu       </w:t>
      </w:r>
    </w:p>
    <w:p w:rsidR="001758E6" w:rsidRPr="00CA6F45" w:rsidRDefault="001758E6" w:rsidP="001758E6">
      <w:r w:rsidRPr="00CA6F45">
        <w:t xml:space="preserve">   k použití/bezpečnostních instrukcí </w:t>
      </w:r>
    </w:p>
    <w:p w:rsidR="001758E6" w:rsidRPr="00CA6F45" w:rsidRDefault="001758E6" w:rsidP="001758E6">
      <w:r w:rsidRPr="00CA6F45">
        <w:rPr>
          <w:rFonts w:cs="Arial"/>
        </w:rPr>
        <w:sym w:font="Wingdings 2" w:char="F0A3"/>
      </w:r>
      <w:r w:rsidRPr="00CA6F45">
        <w:t>Kontrola těsnosti potrubí a magnetických ventilů</w:t>
      </w:r>
    </w:p>
    <w:p w:rsidR="001758E6" w:rsidRPr="00CA6F45" w:rsidRDefault="001758E6" w:rsidP="001758E6">
      <w:r w:rsidRPr="00CA6F45">
        <w:rPr>
          <w:rFonts w:cs="Arial"/>
        </w:rPr>
        <w:sym w:font="Wingdings 2" w:char="F0A3"/>
      </w:r>
      <w:r w:rsidRPr="00CA6F45">
        <w:t>Kontrola těsnosti pneumatických vedení</w:t>
      </w:r>
    </w:p>
    <w:p w:rsidR="001758E6" w:rsidRPr="00CA6F45" w:rsidRDefault="001758E6" w:rsidP="001758E6">
      <w:r w:rsidRPr="00CA6F45">
        <w:rPr>
          <w:rFonts w:cs="Arial"/>
        </w:rPr>
        <w:sym w:font="Wingdings 2" w:char="F0A3"/>
      </w:r>
      <w:r w:rsidRPr="00CA6F45">
        <w:t xml:space="preserve">Kontrola systému uzemnění </w:t>
      </w:r>
    </w:p>
    <w:p w:rsidR="001758E6" w:rsidRPr="00CA6F45" w:rsidRDefault="001758E6" w:rsidP="001758E6">
      <w:pPr>
        <w:ind w:left="360"/>
      </w:pPr>
    </w:p>
    <w:p w:rsidR="001758E6" w:rsidRPr="00CA6F45" w:rsidRDefault="001758E6" w:rsidP="001758E6">
      <w:pPr>
        <w:pStyle w:val="Nadpis3"/>
        <w:rPr>
          <w:vertAlign w:val="subscript"/>
        </w:rPr>
      </w:pPr>
      <w:r w:rsidRPr="00CA6F45">
        <w:lastRenderedPageBreak/>
        <w:sym w:font="Wingdings 2" w:char="F0A3"/>
      </w:r>
      <w:r w:rsidRPr="00CA6F45">
        <w:t xml:space="preserve"> Měření R</w:t>
      </w:r>
      <w:r w:rsidRPr="00CA6F45">
        <w:rPr>
          <w:vertAlign w:val="subscript"/>
        </w:rPr>
        <w:t>PE</w:t>
      </w:r>
      <w:r w:rsidRPr="00CA6F45">
        <w:t>, R</w:t>
      </w:r>
      <w:r w:rsidRPr="00CA6F45">
        <w:rPr>
          <w:vertAlign w:val="subscript"/>
        </w:rPr>
        <w:t>ISO</w:t>
      </w:r>
      <w:r w:rsidRPr="00CA6F45">
        <w:t>, I</w:t>
      </w:r>
      <w:r w:rsidRPr="00CA6F45">
        <w:rPr>
          <w:vertAlign w:val="subscript"/>
        </w:rPr>
        <w:t xml:space="preserve">DIFF </w:t>
      </w:r>
    </w:p>
    <w:p w:rsidR="001758E6" w:rsidRPr="00CA6F45" w:rsidRDefault="001758E6" w:rsidP="001758E6">
      <w:pPr>
        <w:rPr>
          <w:rFonts w:cs="Arial"/>
        </w:rPr>
      </w:pPr>
      <w:r w:rsidRPr="00CA6F45">
        <w:rPr>
          <w:rFonts w:cs="Arial"/>
        </w:rPr>
        <w:sym w:font="Wingdings 2" w:char="F0A3"/>
      </w:r>
      <w:r w:rsidRPr="00CA6F45">
        <w:rPr>
          <w:rFonts w:cs="Arial"/>
        </w:rPr>
        <w:t xml:space="preserve"> Test odporu ochranného vodiče (R</w:t>
      </w:r>
      <w:r w:rsidRPr="00CA6F45">
        <w:rPr>
          <w:rFonts w:cs="Arial"/>
          <w:vertAlign w:val="subscript"/>
        </w:rPr>
        <w:t>PE</w:t>
      </w:r>
      <w:r w:rsidRPr="00CA6F45">
        <w:rPr>
          <w:rFonts w:cs="Arial"/>
        </w:rPr>
        <w:t xml:space="preserve">) podle normy DIN VDE 0701/část 1 </w:t>
      </w:r>
    </w:p>
    <w:p w:rsidR="001758E6" w:rsidRPr="00CA6F45" w:rsidRDefault="001758E6" w:rsidP="001758E6">
      <w:pPr>
        <w:rPr>
          <w:rFonts w:cs="Arial"/>
        </w:rPr>
      </w:pPr>
      <w:r w:rsidRPr="00CA6F45">
        <w:rPr>
          <w:rFonts w:cs="Arial"/>
        </w:rPr>
        <w:sym w:font="Wingdings 2" w:char="F0A3"/>
      </w:r>
      <w:r w:rsidRPr="00CA6F45">
        <w:rPr>
          <w:rFonts w:cs="Arial"/>
        </w:rPr>
        <w:t xml:space="preserve"> Test izolačního odporu (RISO) DIN VDE 0701/část 1 </w:t>
      </w:r>
    </w:p>
    <w:p w:rsidR="001758E6" w:rsidRPr="00CA6F45" w:rsidRDefault="001758E6" w:rsidP="001758E6">
      <w:pPr>
        <w:rPr>
          <w:rFonts w:cs="Arial"/>
        </w:rPr>
      </w:pPr>
      <w:r w:rsidRPr="00CA6F45">
        <w:rPr>
          <w:rFonts w:cs="Arial"/>
        </w:rPr>
        <w:sym w:font="Wingdings 2" w:char="F0A3"/>
      </w:r>
      <w:r w:rsidRPr="00CA6F45">
        <w:rPr>
          <w:rFonts w:cs="Arial"/>
        </w:rPr>
        <w:t xml:space="preserve"> Diferenciální proud I</w:t>
      </w:r>
      <w:r w:rsidRPr="00CA6F45">
        <w:rPr>
          <w:rFonts w:cs="Arial"/>
          <w:vertAlign w:val="subscript"/>
        </w:rPr>
        <w:t>DIFF</w:t>
      </w:r>
      <w:r w:rsidRPr="00CA6F45">
        <w:rPr>
          <w:rFonts w:cs="Arial"/>
        </w:rPr>
        <w:t xml:space="preserve"> DIN VDE 0701/část 1 </w:t>
      </w:r>
    </w:p>
    <w:p w:rsidR="001758E6" w:rsidRPr="00CA6F45" w:rsidRDefault="001758E6" w:rsidP="001758E6">
      <w:pPr>
        <w:rPr>
          <w:rFonts w:cs="Arial"/>
        </w:rPr>
      </w:pPr>
    </w:p>
    <w:p w:rsidR="001758E6" w:rsidRPr="00CA6F45" w:rsidRDefault="001758E6" w:rsidP="001758E6">
      <w:pPr>
        <w:rPr>
          <w:b/>
          <w:sz w:val="28"/>
          <w:szCs w:val="28"/>
        </w:rPr>
      </w:pPr>
      <w:r w:rsidRPr="00CA6F45">
        <w:rPr>
          <w:b/>
          <w:sz w:val="28"/>
          <w:szCs w:val="28"/>
        </w:rPr>
        <w:sym w:font="Wingdings 2" w:char="F0A3"/>
      </w:r>
      <w:r w:rsidRPr="00CA6F45">
        <w:rPr>
          <w:b/>
          <w:sz w:val="28"/>
          <w:szCs w:val="28"/>
        </w:rPr>
        <w:t xml:space="preserve"> </w:t>
      </w:r>
      <w:r w:rsidRPr="00CA6F45">
        <w:rPr>
          <w:b/>
        </w:rPr>
        <w:t xml:space="preserve">Kontrola unikajícího záření      </w:t>
      </w:r>
      <w:r w:rsidRPr="00CA6F45">
        <w:rPr>
          <w:b/>
          <w:sz w:val="28"/>
          <w:szCs w:val="28"/>
        </w:rPr>
        <w:t xml:space="preserve"> </w:t>
      </w:r>
    </w:p>
    <w:p w:rsidR="001758E6" w:rsidRPr="00CA6F45" w:rsidRDefault="001758E6" w:rsidP="001758E6">
      <w:pPr>
        <w:rPr>
          <w:b/>
          <w:sz w:val="16"/>
          <w:szCs w:val="16"/>
        </w:rPr>
      </w:pPr>
    </w:p>
    <w:p w:rsidR="001758E6" w:rsidRPr="00CA6F45" w:rsidRDefault="001758E6" w:rsidP="001758E6">
      <w:pPr>
        <w:rPr>
          <w:rFonts w:cs="Arial"/>
        </w:rPr>
      </w:pPr>
      <w:r w:rsidRPr="00CA6F45">
        <w:rPr>
          <w:rFonts w:cs="Arial"/>
        </w:rPr>
        <w:sym w:font="Wingdings 2" w:char="F0A3"/>
      </w:r>
      <w:r w:rsidRPr="00CA6F45">
        <w:rPr>
          <w:rFonts w:cs="Arial"/>
        </w:rPr>
        <w:t xml:space="preserve"> dveře na čisté straně </w:t>
      </w:r>
    </w:p>
    <w:p w:rsidR="001758E6" w:rsidRPr="00CA6F45" w:rsidRDefault="001758E6" w:rsidP="001758E6">
      <w:pPr>
        <w:rPr>
          <w:rFonts w:cs="Arial"/>
        </w:rPr>
      </w:pPr>
      <w:r w:rsidRPr="00CA6F45">
        <w:rPr>
          <w:rFonts w:cs="Arial"/>
        </w:rPr>
        <w:sym w:font="Wingdings 2" w:char="F0A3"/>
      </w:r>
      <w:r w:rsidRPr="00CA6F45">
        <w:rPr>
          <w:rFonts w:cs="Arial"/>
        </w:rPr>
        <w:t xml:space="preserve"> dveře na nečisté straně </w:t>
      </w:r>
    </w:p>
    <w:p w:rsidR="001758E6" w:rsidRPr="00CA6F45" w:rsidRDefault="001758E6" w:rsidP="001758E6">
      <w:pPr>
        <w:rPr>
          <w:rFonts w:cs="Arial"/>
        </w:rPr>
      </w:pPr>
      <w:r w:rsidRPr="00CA6F45">
        <w:rPr>
          <w:rFonts w:cs="Arial"/>
        </w:rPr>
        <w:sym w:font="Wingdings 2" w:char="F0A3"/>
      </w:r>
      <w:r w:rsidRPr="00CA6F45">
        <w:rPr>
          <w:rFonts w:cs="Arial"/>
        </w:rPr>
        <w:t xml:space="preserve"> magnetron 1 </w:t>
      </w:r>
    </w:p>
    <w:p w:rsidR="001758E6" w:rsidRPr="00CA6F45" w:rsidRDefault="001758E6" w:rsidP="001758E6">
      <w:pPr>
        <w:rPr>
          <w:rFonts w:cs="Arial"/>
        </w:rPr>
      </w:pPr>
      <w:r w:rsidRPr="00CA6F45">
        <w:rPr>
          <w:rFonts w:cs="Arial"/>
        </w:rPr>
        <w:sym w:font="Wingdings 2" w:char="F0A3"/>
      </w:r>
      <w:r w:rsidRPr="00CA6F45">
        <w:rPr>
          <w:rFonts w:cs="Arial"/>
        </w:rPr>
        <w:t xml:space="preserve"> magnetron 2</w:t>
      </w:r>
    </w:p>
    <w:p w:rsidR="001758E6" w:rsidRPr="00CA6F45" w:rsidRDefault="001758E6" w:rsidP="001758E6">
      <w:pPr>
        <w:rPr>
          <w:rFonts w:cs="Arial"/>
        </w:rPr>
      </w:pPr>
      <w:r w:rsidRPr="00CA6F45">
        <w:rPr>
          <w:rFonts w:cs="Arial"/>
        </w:rPr>
        <w:sym w:font="Wingdings 2" w:char="F0A3"/>
      </w:r>
      <w:r w:rsidRPr="00CA6F45">
        <w:rPr>
          <w:rFonts w:cs="Arial"/>
        </w:rPr>
        <w:t xml:space="preserve"> magnetron 3 </w:t>
      </w:r>
    </w:p>
    <w:p w:rsidR="001758E6" w:rsidRPr="00CA6F45" w:rsidRDefault="001758E6" w:rsidP="001758E6">
      <w:pPr>
        <w:rPr>
          <w:rFonts w:cs="Arial"/>
        </w:rPr>
      </w:pPr>
    </w:p>
    <w:p w:rsidR="001758E6" w:rsidRPr="00CA6F45" w:rsidRDefault="001758E6" w:rsidP="001758E6">
      <w:pPr>
        <w:pStyle w:val="Nadpis3"/>
      </w:pPr>
      <w:r w:rsidRPr="00CA6F45">
        <w:sym w:font="Wingdings 2" w:char="F0A3"/>
      </w:r>
      <w:r w:rsidRPr="00CA6F45">
        <w:t xml:space="preserve"> Kontrola řídící jednotky (PLC) </w:t>
      </w:r>
    </w:p>
    <w:p w:rsidR="001758E6" w:rsidRPr="00CA6F45" w:rsidRDefault="001758E6" w:rsidP="001758E6">
      <w:pPr>
        <w:rPr>
          <w:rFonts w:cs="Arial"/>
        </w:rPr>
      </w:pPr>
      <w:r w:rsidRPr="00CA6F45">
        <w:rPr>
          <w:rFonts w:cs="Arial"/>
        </w:rPr>
        <w:sym w:font="Wingdings 2" w:char="F0A3"/>
      </w:r>
      <w:r w:rsidRPr="00CA6F45">
        <w:rPr>
          <w:rFonts w:cs="Arial"/>
        </w:rPr>
        <w:t xml:space="preserve"> Kontrola ovládacích a zobrazovacích prvků </w:t>
      </w:r>
    </w:p>
    <w:p w:rsidR="001758E6" w:rsidRPr="00CA6F45" w:rsidRDefault="001758E6" w:rsidP="001758E6">
      <w:pPr>
        <w:rPr>
          <w:rFonts w:cs="Arial"/>
        </w:rPr>
      </w:pPr>
      <w:r w:rsidRPr="00CA6F45">
        <w:rPr>
          <w:rFonts w:cs="Arial"/>
        </w:rPr>
        <w:sym w:font="Wingdings 2" w:char="F0A3"/>
      </w:r>
      <w:r w:rsidRPr="00CA6F45">
        <w:rPr>
          <w:rFonts w:cs="Arial"/>
        </w:rPr>
        <w:t xml:space="preserve"> Kontrola data a času na záznamníku obrazovek </w:t>
      </w:r>
    </w:p>
    <w:p w:rsidR="001758E6" w:rsidRPr="00CA6F45" w:rsidRDefault="001758E6" w:rsidP="001758E6">
      <w:pPr>
        <w:rPr>
          <w:rFonts w:cs="Arial"/>
        </w:rPr>
      </w:pPr>
      <w:r w:rsidRPr="00CA6F45">
        <w:rPr>
          <w:rFonts w:cs="Arial"/>
        </w:rPr>
        <w:sym w:font="Wingdings 2" w:char="F0A3"/>
      </w:r>
      <w:r w:rsidRPr="00CA6F45">
        <w:rPr>
          <w:rFonts w:cs="Arial"/>
        </w:rPr>
        <w:t xml:space="preserve"> Kontrola obou dotykových panelů (na čisté a nečisté straně)</w:t>
      </w:r>
    </w:p>
    <w:p w:rsidR="001758E6" w:rsidRPr="00CA6F45" w:rsidRDefault="001758E6" w:rsidP="001758E6">
      <w:pPr>
        <w:rPr>
          <w:rFonts w:cs="Arial"/>
        </w:rPr>
      </w:pPr>
    </w:p>
    <w:p w:rsidR="001758E6" w:rsidRPr="00CA6F45" w:rsidRDefault="001758E6" w:rsidP="001758E6">
      <w:pPr>
        <w:pStyle w:val="Nadpis3"/>
      </w:pPr>
      <w:r w:rsidRPr="00CA6F45">
        <w:sym w:font="Wingdings 2" w:char="F0A3"/>
      </w:r>
      <w:r w:rsidRPr="00CA6F45">
        <w:t xml:space="preserve"> Nastavení a měření </w:t>
      </w:r>
    </w:p>
    <w:p w:rsidR="001758E6" w:rsidRPr="00CA6F45" w:rsidRDefault="001758E6" w:rsidP="001758E6">
      <w:pPr>
        <w:rPr>
          <w:b/>
          <w:bCs/>
        </w:rPr>
      </w:pPr>
      <w:r w:rsidRPr="00CA6F45">
        <w:rPr>
          <w:rFonts w:cs="Arial"/>
        </w:rPr>
        <w:sym w:font="Wingdings 2" w:char="F0A3"/>
      </w:r>
      <w:r w:rsidRPr="00CA6F45">
        <w:rPr>
          <w:b/>
          <w:bCs/>
        </w:rPr>
        <w:t>Spotřeba proudu energetických jednotek</w:t>
      </w:r>
    </w:p>
    <w:p w:rsidR="001758E6" w:rsidRPr="00CA6F45" w:rsidRDefault="001758E6" w:rsidP="001758E6">
      <w:pPr>
        <w:rPr>
          <w:b/>
          <w:bCs/>
          <w:u w:val="single"/>
        </w:rPr>
      </w:pPr>
      <w:r w:rsidRPr="00CA6F45">
        <w:rPr>
          <w:rFonts w:cs="Arial"/>
          <w:b/>
        </w:rPr>
        <w:sym w:font="Wingdings 2" w:char="F0A3"/>
      </w:r>
      <w:r w:rsidRPr="00CA6F45">
        <w:rPr>
          <w:b/>
          <w:bCs/>
        </w:rPr>
        <w:t>Sekundární spotřeba transformátorů ohřevu</w:t>
      </w:r>
    </w:p>
    <w:p w:rsidR="001758E6" w:rsidRPr="00CA6F45" w:rsidRDefault="001758E6" w:rsidP="001758E6">
      <w:pPr>
        <w:rPr>
          <w:b/>
          <w:bCs/>
          <w:u w:val="single"/>
        </w:rPr>
      </w:pPr>
      <w:r w:rsidRPr="00CA6F45">
        <w:rPr>
          <w:rFonts w:cs="Arial"/>
          <w:b/>
        </w:rPr>
        <w:sym w:font="Wingdings 2" w:char="F0A3"/>
      </w:r>
      <w:r w:rsidRPr="00CA6F45">
        <w:rPr>
          <w:b/>
          <w:bCs/>
        </w:rPr>
        <w:t>Spotřeba proudu motoru otočného stolu</w:t>
      </w:r>
    </w:p>
    <w:p w:rsidR="001758E6" w:rsidRPr="00CA6F45" w:rsidRDefault="001758E6" w:rsidP="001758E6">
      <w:r w:rsidRPr="00CA6F45">
        <w:rPr>
          <w:rFonts w:cs="Arial"/>
        </w:rPr>
        <w:sym w:font="Wingdings 2" w:char="F0A3"/>
      </w:r>
      <w:r w:rsidRPr="00CA6F45">
        <w:t xml:space="preserve">Fáze L1 </w:t>
      </w:r>
      <w:r w:rsidRPr="00CA6F45">
        <w:tab/>
      </w:r>
      <w:r w:rsidRPr="00CA6F45">
        <w:tab/>
      </w:r>
      <w:r w:rsidRPr="00CA6F45">
        <w:tab/>
      </w:r>
      <w:r w:rsidRPr="00CA6F45">
        <w:rPr>
          <w:rFonts w:cs="Arial"/>
        </w:rPr>
        <w:sym w:font="Wingdings 2" w:char="F0A3"/>
      </w:r>
      <w:r w:rsidRPr="00CA6F45">
        <w:t xml:space="preserve">Fáze L2 </w:t>
      </w:r>
      <w:r w:rsidRPr="00CA6F45">
        <w:tab/>
        <w:t xml:space="preserve"> </w:t>
      </w:r>
      <w:r w:rsidRPr="00CA6F45">
        <w:tab/>
      </w:r>
      <w:r w:rsidRPr="00CA6F45">
        <w:tab/>
      </w:r>
      <w:r w:rsidRPr="00CA6F45">
        <w:rPr>
          <w:rFonts w:cs="Arial"/>
        </w:rPr>
        <w:sym w:font="Wingdings 2" w:char="F0A3"/>
      </w:r>
      <w:r w:rsidRPr="00CA6F45">
        <w:t xml:space="preserve">Fáze L3  </w:t>
      </w:r>
    </w:p>
    <w:p w:rsidR="001758E6" w:rsidRPr="00CA6F45" w:rsidRDefault="001758E6" w:rsidP="001758E6">
      <w:pPr>
        <w:rPr>
          <w:b/>
          <w:bCs/>
          <w:u w:val="single"/>
        </w:rPr>
      </w:pPr>
      <w:r w:rsidRPr="00CA6F45">
        <w:rPr>
          <w:rFonts w:cs="Arial"/>
          <w:b/>
        </w:rPr>
        <w:sym w:font="Wingdings 2" w:char="F0A3"/>
      </w:r>
      <w:r w:rsidRPr="00CA6F45">
        <w:rPr>
          <w:rFonts w:cs="Arial"/>
          <w:b/>
        </w:rPr>
        <w:t xml:space="preserve"> </w:t>
      </w:r>
      <w:r w:rsidRPr="00CA6F45">
        <w:rPr>
          <w:b/>
          <w:bCs/>
        </w:rPr>
        <w:t>Spotřeba proudu vývěvy</w:t>
      </w:r>
    </w:p>
    <w:p w:rsidR="001758E6" w:rsidRPr="00CA6F45" w:rsidRDefault="001758E6" w:rsidP="001758E6">
      <w:pPr>
        <w:rPr>
          <w:rFonts w:cs="Arial"/>
        </w:rPr>
      </w:pPr>
      <w:r w:rsidRPr="00CA6F45">
        <w:rPr>
          <w:rFonts w:cs="Arial"/>
        </w:rPr>
        <w:sym w:font="Wingdings 2" w:char="F0A3"/>
      </w:r>
      <w:r w:rsidRPr="00CA6F45">
        <w:rPr>
          <w:rFonts w:cs="Arial"/>
        </w:rPr>
        <w:t xml:space="preserve"> Fáze L1 </w:t>
      </w:r>
    </w:p>
    <w:p w:rsidR="001758E6" w:rsidRPr="00CA6F45" w:rsidRDefault="001758E6" w:rsidP="001758E6">
      <w:pPr>
        <w:rPr>
          <w:rFonts w:cs="Arial"/>
        </w:rPr>
      </w:pPr>
    </w:p>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b/>
          <w:bCs/>
        </w:rPr>
        <w:t>Spotřeba proudu ohřevu komory</w:t>
      </w: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rPr>
        <w:tab/>
        <w:t>Fáze</w:t>
      </w:r>
    </w:p>
    <w:p w:rsidR="001758E6" w:rsidRPr="00CA6F45" w:rsidRDefault="001758E6" w:rsidP="001758E6">
      <w:pPr>
        <w:rPr>
          <w:rFonts w:cs="Arial"/>
        </w:rPr>
      </w:pPr>
      <w:r w:rsidRPr="00CA6F45">
        <w:rPr>
          <w:rFonts w:cs="Arial"/>
        </w:rPr>
        <w:sym w:font="Wingdings 2" w:char="F0A3"/>
      </w:r>
      <w:r w:rsidRPr="00CA6F45">
        <w:rPr>
          <w:rFonts w:cs="Arial"/>
        </w:rPr>
        <w:tab/>
        <w:t>Max. výkon</w:t>
      </w:r>
    </w:p>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rFonts w:cs="Arial"/>
        </w:rPr>
        <w:tab/>
        <w:t>Nastavení regulace výkonu,</w:t>
      </w:r>
      <w:r w:rsidRPr="00CA6F45">
        <w:rPr>
          <w:rFonts w:cs="Arial"/>
        </w:rPr>
        <w:tab/>
        <w:t xml:space="preserve">Zpoždění, Hystereze </w:t>
      </w:r>
    </w:p>
    <w:p w:rsidR="001758E6" w:rsidRPr="00CA6F45" w:rsidRDefault="001758E6" w:rsidP="001758E6"/>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b/>
          <w:bCs/>
        </w:rPr>
        <w:t>Bezpečnostní limitní spínač teploty</w:t>
      </w: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rPr>
        <w:tab/>
        <w:t xml:space="preserve">Max. teplota komory </w:t>
      </w:r>
    </w:p>
    <w:p w:rsidR="001758E6" w:rsidRPr="00CA6F45" w:rsidRDefault="001758E6" w:rsidP="001758E6">
      <w:pPr>
        <w:rPr>
          <w:rFonts w:cs="Arial"/>
        </w:rPr>
      </w:pPr>
      <w:r w:rsidRPr="00CA6F45">
        <w:rPr>
          <w:rFonts w:cs="Arial"/>
        </w:rPr>
        <w:sym w:font="Wingdings 2" w:char="F0A3"/>
      </w:r>
      <w:r w:rsidRPr="00CA6F45">
        <w:rPr>
          <w:rFonts w:cs="Arial"/>
        </w:rPr>
        <w:tab/>
        <w:t xml:space="preserve">Max. teplota dna komory </w:t>
      </w:r>
    </w:p>
    <w:p w:rsidR="001758E6" w:rsidRPr="00CA6F45" w:rsidRDefault="001758E6" w:rsidP="001758E6">
      <w:pPr>
        <w:rPr>
          <w:rFonts w:cs="Arial"/>
        </w:rPr>
      </w:pPr>
    </w:p>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b/>
          <w:bCs/>
        </w:rPr>
        <w:t>Spotřeba proudu ohřevu dveří 1 + 2</w:t>
      </w:r>
      <w:r w:rsidRPr="00CA6F45">
        <w:rPr>
          <w:b/>
          <w:bCs/>
          <w:u w:val="single"/>
        </w:rPr>
        <w:t xml:space="preserve"> </w:t>
      </w: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rPr>
        <w:tab/>
        <w:t xml:space="preserve">Fáze </w:t>
      </w:r>
    </w:p>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rFonts w:cs="Arial"/>
        </w:rPr>
        <w:tab/>
        <w:t xml:space="preserve">Nastavení regulace výkonu, Zpoždění, Hystereze </w:t>
      </w:r>
    </w:p>
    <w:p w:rsidR="001758E6" w:rsidRPr="00CA6F45" w:rsidRDefault="001758E6" w:rsidP="001758E6"/>
    <w:p w:rsidR="001758E6" w:rsidRPr="00CA6F45" w:rsidRDefault="001758E6" w:rsidP="001758E6">
      <w:pPr>
        <w:rPr>
          <w:b/>
          <w:bCs/>
          <w:u w:val="single"/>
        </w:rPr>
      </w:pPr>
      <w:r w:rsidRPr="00CA6F45">
        <w:rPr>
          <w:rFonts w:cs="Arial"/>
        </w:rPr>
        <w:sym w:font="Wingdings 2" w:char="F0A3"/>
      </w:r>
      <w:r w:rsidRPr="00CA6F45">
        <w:rPr>
          <w:rFonts w:cs="Arial"/>
        </w:rPr>
        <w:t xml:space="preserve"> </w:t>
      </w:r>
      <w:r w:rsidRPr="00CA6F45">
        <w:rPr>
          <w:b/>
          <w:bCs/>
        </w:rPr>
        <w:t>Spotřeba proudu – kompresor</w:t>
      </w:r>
      <w:r w:rsidRPr="00CA6F45">
        <w:rPr>
          <w:b/>
          <w:bCs/>
          <w:u w:val="single"/>
        </w:rPr>
        <w:t xml:space="preserve"> </w:t>
      </w: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rPr>
        <w:tab/>
        <w:t xml:space="preserve">Fáze </w:t>
      </w:r>
    </w:p>
    <w:p w:rsidR="001758E6" w:rsidRPr="00CA6F45" w:rsidRDefault="001758E6" w:rsidP="001758E6"/>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b/>
          <w:bCs/>
        </w:rPr>
        <w:t>Voda</w:t>
      </w:r>
    </w:p>
    <w:p w:rsidR="001758E6" w:rsidRPr="00CA6F45" w:rsidRDefault="001758E6" w:rsidP="001758E6">
      <w:pPr>
        <w:rPr>
          <w:rFonts w:cs="Arial"/>
        </w:rPr>
      </w:pPr>
      <w:r w:rsidRPr="00CA6F45">
        <w:rPr>
          <w:rFonts w:cs="Arial"/>
        </w:rPr>
        <w:sym w:font="Wingdings 2" w:char="F0A3"/>
      </w:r>
      <w:r w:rsidRPr="00CA6F45">
        <w:rPr>
          <w:rFonts w:cs="Arial"/>
        </w:rPr>
        <w:t xml:space="preserve"> Kontrola chladicí vody (vývěva) </w:t>
      </w:r>
    </w:p>
    <w:p w:rsidR="001758E6" w:rsidRPr="00CA6F45" w:rsidRDefault="001758E6" w:rsidP="001758E6">
      <w:pPr>
        <w:rPr>
          <w:rFonts w:cs="Arial"/>
        </w:rPr>
      </w:pPr>
      <w:r w:rsidRPr="00CA6F45">
        <w:rPr>
          <w:rFonts w:cs="Arial"/>
        </w:rPr>
        <w:sym w:font="Wingdings 2" w:char="F0A3"/>
      </w:r>
      <w:r w:rsidRPr="00CA6F45">
        <w:rPr>
          <w:rFonts w:cs="Arial"/>
        </w:rPr>
        <w:t xml:space="preserve"> Regulátor tlaku  </w:t>
      </w:r>
    </w:p>
    <w:p w:rsidR="001758E6" w:rsidRPr="00CA6F45" w:rsidRDefault="001758E6" w:rsidP="001758E6">
      <w:pPr>
        <w:rPr>
          <w:rFonts w:cs="Arial"/>
        </w:rPr>
      </w:pPr>
      <w:r w:rsidRPr="00CA6F45">
        <w:rPr>
          <w:rFonts w:cs="Arial"/>
        </w:rPr>
        <w:sym w:font="Wingdings 2" w:char="F0A3"/>
      </w:r>
      <w:r w:rsidRPr="00CA6F45">
        <w:rPr>
          <w:rFonts w:cs="Arial"/>
        </w:rPr>
        <w:t xml:space="preserve"> Kontrola množství doplňování vody </w:t>
      </w:r>
    </w:p>
    <w:p w:rsidR="001758E6" w:rsidRPr="00CA6F45" w:rsidRDefault="001758E6" w:rsidP="001758E6">
      <w:pPr>
        <w:rPr>
          <w:rFonts w:cs="Arial"/>
        </w:rPr>
      </w:pPr>
      <w:r w:rsidRPr="00CA6F45">
        <w:rPr>
          <w:rFonts w:cs="Arial"/>
        </w:rPr>
        <w:sym w:font="Wingdings 2" w:char="F0A3"/>
      </w:r>
      <w:r w:rsidRPr="00CA6F45">
        <w:rPr>
          <w:rFonts w:cs="Arial"/>
        </w:rPr>
        <w:t xml:space="preserve"> Kontrola těsnosti </w:t>
      </w:r>
    </w:p>
    <w:p w:rsidR="001758E6" w:rsidRPr="00CA6F45" w:rsidRDefault="001758E6" w:rsidP="001758E6">
      <w:pPr>
        <w:rPr>
          <w:rFonts w:cs="Arial"/>
        </w:rPr>
      </w:pP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b/>
          <w:bCs/>
        </w:rPr>
        <w:t>Stlačený vzduch</w:t>
      </w:r>
    </w:p>
    <w:p w:rsidR="001758E6" w:rsidRPr="00CA6F45" w:rsidRDefault="001758E6" w:rsidP="001758E6">
      <w:pPr>
        <w:rPr>
          <w:rFonts w:cs="Arial"/>
        </w:rPr>
      </w:pPr>
      <w:r w:rsidRPr="00CA6F45">
        <w:rPr>
          <w:rFonts w:cs="Arial"/>
        </w:rPr>
        <w:sym w:font="Wingdings 2" w:char="F0A3"/>
      </w:r>
      <w:r w:rsidRPr="00CA6F45">
        <w:rPr>
          <w:rFonts w:cs="Arial"/>
        </w:rPr>
        <w:t xml:space="preserve"> Tlakový spínač systémového tlaku </w:t>
      </w:r>
    </w:p>
    <w:p w:rsidR="001758E6" w:rsidRPr="00CA6F45" w:rsidRDefault="001758E6" w:rsidP="001758E6">
      <w:pPr>
        <w:rPr>
          <w:rFonts w:cs="Arial"/>
        </w:rPr>
      </w:pPr>
      <w:r w:rsidRPr="00CA6F45">
        <w:rPr>
          <w:rFonts w:cs="Arial"/>
        </w:rPr>
        <w:lastRenderedPageBreak/>
        <w:sym w:font="Wingdings 2" w:char="F0A3"/>
      </w:r>
      <w:r w:rsidRPr="00CA6F45">
        <w:rPr>
          <w:rFonts w:cs="Arial"/>
        </w:rPr>
        <w:t xml:space="preserve"> Regulátor tlaku  </w:t>
      </w:r>
    </w:p>
    <w:p w:rsidR="001758E6" w:rsidRPr="00CA6F45" w:rsidRDefault="001758E6" w:rsidP="001758E6">
      <w:pPr>
        <w:rPr>
          <w:rFonts w:cs="Arial"/>
        </w:rPr>
      </w:pPr>
      <w:r w:rsidRPr="00CA6F45">
        <w:rPr>
          <w:rFonts w:cs="Arial"/>
        </w:rPr>
        <w:sym w:font="Wingdings 2" w:char="F0A3"/>
      </w:r>
      <w:r w:rsidRPr="00CA6F45">
        <w:rPr>
          <w:rFonts w:cs="Arial"/>
        </w:rPr>
        <w:t xml:space="preserve"> Regulátor tlaku těsnění dveří </w:t>
      </w:r>
      <w:proofErr w:type="spellStart"/>
      <w:r w:rsidRPr="00CA6F45">
        <w:rPr>
          <w:rFonts w:cs="Arial"/>
        </w:rPr>
        <w:t>zap</w:t>
      </w:r>
      <w:proofErr w:type="spellEnd"/>
      <w:r w:rsidRPr="00CA6F45">
        <w:rPr>
          <w:rFonts w:cs="Arial"/>
        </w:rPr>
        <w:t xml:space="preserve">. </w:t>
      </w:r>
    </w:p>
    <w:p w:rsidR="001758E6" w:rsidRPr="00CA6F45" w:rsidRDefault="001758E6" w:rsidP="001758E6">
      <w:pPr>
        <w:rPr>
          <w:rFonts w:cs="Arial"/>
        </w:rPr>
      </w:pPr>
      <w:r w:rsidRPr="00CA6F45">
        <w:rPr>
          <w:rFonts w:cs="Arial"/>
        </w:rPr>
        <w:sym w:font="Wingdings 2" w:char="F0A3"/>
      </w:r>
      <w:r w:rsidRPr="00CA6F45">
        <w:rPr>
          <w:rFonts w:cs="Arial"/>
        </w:rPr>
        <w:t xml:space="preserve"> Regulátor tlaku těsnění dveří </w:t>
      </w:r>
      <w:proofErr w:type="spellStart"/>
      <w:r w:rsidRPr="00CA6F45">
        <w:rPr>
          <w:rFonts w:cs="Arial"/>
        </w:rPr>
        <w:t>vyp</w:t>
      </w:r>
      <w:proofErr w:type="spellEnd"/>
      <w:r w:rsidRPr="00CA6F45">
        <w:rPr>
          <w:rFonts w:cs="Arial"/>
        </w:rPr>
        <w:t xml:space="preserve">. </w:t>
      </w:r>
    </w:p>
    <w:p w:rsidR="001758E6" w:rsidRPr="00CA6F45" w:rsidRDefault="001758E6" w:rsidP="001758E6"/>
    <w:p w:rsidR="001758E6" w:rsidRPr="00CA6F45" w:rsidRDefault="001758E6" w:rsidP="001758E6">
      <w:r w:rsidRPr="00CA6F45">
        <w:rPr>
          <w:rFonts w:cs="Arial"/>
        </w:rPr>
        <w:sym w:font="Wingdings 2" w:char="F0A3"/>
      </w:r>
      <w:r w:rsidRPr="00CA6F45">
        <w:rPr>
          <w:rFonts w:cs="Arial"/>
        </w:rPr>
        <w:t xml:space="preserve"> </w:t>
      </w:r>
      <w:r w:rsidRPr="00CA6F45">
        <w:rPr>
          <w:b/>
          <w:bCs/>
        </w:rPr>
        <w:t>Komora</w:t>
      </w:r>
    </w:p>
    <w:p w:rsidR="001758E6" w:rsidRPr="00CA6F45" w:rsidRDefault="001758E6" w:rsidP="001758E6">
      <w:pPr>
        <w:rPr>
          <w:rFonts w:cs="Arial"/>
        </w:rPr>
      </w:pPr>
      <w:r w:rsidRPr="00CA6F45">
        <w:rPr>
          <w:rFonts w:cs="Arial"/>
        </w:rPr>
        <w:sym w:font="Wingdings 2" w:char="F0A3"/>
      </w:r>
      <w:r w:rsidRPr="00CA6F45">
        <w:rPr>
          <w:rFonts w:cs="Arial"/>
        </w:rPr>
        <w:t xml:space="preserve"> Regulátor tlaku v komoře </w:t>
      </w:r>
    </w:p>
    <w:p w:rsidR="001758E6" w:rsidRPr="00CA6F45" w:rsidRDefault="001758E6" w:rsidP="001758E6">
      <w:pPr>
        <w:rPr>
          <w:rFonts w:cs="Arial"/>
        </w:rPr>
      </w:pPr>
      <w:r w:rsidRPr="00CA6F45">
        <w:rPr>
          <w:rFonts w:cs="Arial"/>
        </w:rPr>
        <w:sym w:font="Wingdings 2" w:char="F0A3"/>
      </w:r>
      <w:r w:rsidRPr="00CA6F45">
        <w:rPr>
          <w:rFonts w:cs="Arial"/>
        </w:rPr>
        <w:t xml:space="preserve"> Kontrola těsnosti </w:t>
      </w:r>
    </w:p>
    <w:p w:rsidR="001758E6" w:rsidRPr="00CA6F45" w:rsidRDefault="001758E6" w:rsidP="001758E6">
      <w:pPr>
        <w:rPr>
          <w:rFonts w:cs="Arial"/>
        </w:rPr>
      </w:pPr>
    </w:p>
    <w:p w:rsidR="001758E6" w:rsidRPr="00CA6F45" w:rsidRDefault="001758E6" w:rsidP="001758E6">
      <w:pPr>
        <w:rPr>
          <w:rFonts w:cs="Arial"/>
        </w:rPr>
      </w:pPr>
      <w:r w:rsidRPr="00CA6F45">
        <w:rPr>
          <w:rFonts w:cs="Arial"/>
        </w:rPr>
        <w:sym w:font="Wingdings 2" w:char="F0A3"/>
      </w:r>
      <w:r w:rsidRPr="00CA6F45">
        <w:rPr>
          <w:rFonts w:cs="Arial"/>
        </w:rPr>
        <w:t xml:space="preserve"> </w:t>
      </w:r>
      <w:r w:rsidRPr="00CA6F45">
        <w:rPr>
          <w:rFonts w:cs="Arial"/>
          <w:b/>
          <w:bCs/>
        </w:rPr>
        <w:t>Kontrola funkce</w:t>
      </w:r>
    </w:p>
    <w:p w:rsidR="001758E6" w:rsidRPr="00CA6F45" w:rsidRDefault="001758E6" w:rsidP="001758E6">
      <w:pPr>
        <w:rPr>
          <w:rFonts w:cs="Arial"/>
        </w:rPr>
      </w:pPr>
      <w:r w:rsidRPr="00CA6F45">
        <w:rPr>
          <w:rFonts w:cs="Arial"/>
        </w:rPr>
        <w:sym w:font="Wingdings 2" w:char="F0A3"/>
      </w:r>
      <w:r w:rsidRPr="00CA6F45">
        <w:rPr>
          <w:rFonts w:cs="Arial"/>
        </w:rPr>
        <w:t xml:space="preserve"> Jistič 1F1(</w:t>
      </w:r>
      <w:proofErr w:type="gramStart"/>
      <w:r w:rsidRPr="00CA6F45">
        <w:rPr>
          <w:rFonts w:cs="Arial"/>
        </w:rPr>
        <w:t>6A</w:t>
      </w:r>
      <w:proofErr w:type="gramEnd"/>
      <w:r w:rsidRPr="00CA6F45">
        <w:rPr>
          <w:rFonts w:cs="Arial"/>
        </w:rPr>
        <w:t>)</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Motor otočného stolu</w:t>
      </w:r>
    </w:p>
    <w:p w:rsidR="001758E6" w:rsidRPr="00CA6F45" w:rsidRDefault="001758E6" w:rsidP="001758E6">
      <w:pPr>
        <w:rPr>
          <w:rFonts w:cs="Arial"/>
        </w:rPr>
      </w:pPr>
      <w:r w:rsidRPr="00CA6F45">
        <w:rPr>
          <w:rFonts w:cs="Arial"/>
        </w:rPr>
        <w:sym w:font="Wingdings 2" w:char="F0A3"/>
      </w:r>
      <w:r w:rsidRPr="00CA6F45">
        <w:rPr>
          <w:rFonts w:cs="Arial"/>
        </w:rPr>
        <w:t xml:space="preserve"> Jistič 1F2(</w:t>
      </w:r>
      <w:proofErr w:type="gramStart"/>
      <w:r w:rsidRPr="00CA6F45">
        <w:rPr>
          <w:rFonts w:cs="Arial"/>
        </w:rPr>
        <w:t>6A</w:t>
      </w:r>
      <w:proofErr w:type="gramEnd"/>
      <w:r w:rsidRPr="00CA6F45">
        <w:rPr>
          <w:rFonts w:cs="Arial"/>
        </w:rPr>
        <w:t xml:space="preserve">)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Těsnění dveří </w:t>
      </w:r>
      <w:proofErr w:type="spellStart"/>
      <w:r w:rsidRPr="00CA6F45">
        <w:rPr>
          <w:rFonts w:cs="Arial"/>
        </w:rPr>
        <w:t>zap</w:t>
      </w:r>
      <w:proofErr w:type="spellEnd"/>
      <w:r w:rsidRPr="00CA6F45">
        <w:rPr>
          <w:rFonts w:cs="Arial"/>
        </w:rPr>
        <w:t>/</w:t>
      </w:r>
      <w:proofErr w:type="spellStart"/>
      <w:r w:rsidRPr="00CA6F45">
        <w:rPr>
          <w:rFonts w:cs="Arial"/>
        </w:rPr>
        <w:t>vyp</w:t>
      </w:r>
      <w:proofErr w:type="spellEnd"/>
      <w:r w:rsidRPr="00CA6F45">
        <w:rPr>
          <w:rFonts w:cs="Arial"/>
        </w:rPr>
        <w:t xml:space="preserve"> </w:t>
      </w:r>
    </w:p>
    <w:p w:rsidR="001758E6" w:rsidRPr="00CA6F45" w:rsidRDefault="001758E6" w:rsidP="001758E6">
      <w:pPr>
        <w:rPr>
          <w:rFonts w:cs="Arial"/>
        </w:rPr>
      </w:pPr>
      <w:r w:rsidRPr="00CA6F45">
        <w:rPr>
          <w:rFonts w:cs="Arial"/>
        </w:rPr>
        <w:sym w:font="Wingdings 2" w:char="F0A3"/>
      </w:r>
      <w:r w:rsidRPr="00CA6F45">
        <w:rPr>
          <w:rFonts w:cs="Arial"/>
        </w:rPr>
        <w:t xml:space="preserve"> Jistič 1F3(</w:t>
      </w:r>
      <w:proofErr w:type="gramStart"/>
      <w:r w:rsidRPr="00CA6F45">
        <w:rPr>
          <w:rFonts w:cs="Arial"/>
        </w:rPr>
        <w:t>6A</w:t>
      </w:r>
      <w:proofErr w:type="gramEnd"/>
      <w:r w:rsidRPr="00CA6F45">
        <w:rPr>
          <w:rFonts w:cs="Arial"/>
        </w:rPr>
        <w:t>)</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Kontrola otočného stolu </w:t>
      </w:r>
    </w:p>
    <w:p w:rsidR="001758E6" w:rsidRPr="00CA6F45" w:rsidRDefault="001758E6" w:rsidP="001758E6">
      <w:pPr>
        <w:rPr>
          <w:rFonts w:cs="Arial"/>
        </w:rPr>
      </w:pPr>
      <w:r w:rsidRPr="00CA6F45">
        <w:rPr>
          <w:rFonts w:cs="Arial"/>
        </w:rPr>
        <w:sym w:font="Wingdings 2" w:char="F0A3"/>
      </w:r>
      <w:r w:rsidRPr="00CA6F45">
        <w:rPr>
          <w:rFonts w:cs="Arial"/>
        </w:rPr>
        <w:t xml:space="preserve"> Jistič 1F4(</w:t>
      </w:r>
      <w:proofErr w:type="gramStart"/>
      <w:r w:rsidRPr="00CA6F45">
        <w:rPr>
          <w:rFonts w:cs="Arial"/>
        </w:rPr>
        <w:t>12A</w:t>
      </w:r>
      <w:proofErr w:type="gramEnd"/>
      <w:r w:rsidRPr="00CA6F45">
        <w:rPr>
          <w:rFonts w:cs="Arial"/>
        </w:rPr>
        <w:t xml:space="preserve">)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Hlavní vypínač </w:t>
      </w:r>
    </w:p>
    <w:p w:rsidR="001758E6" w:rsidRPr="00CA6F45" w:rsidRDefault="001758E6" w:rsidP="001758E6">
      <w:pPr>
        <w:rPr>
          <w:rFonts w:cs="Arial"/>
        </w:rPr>
      </w:pPr>
      <w:r w:rsidRPr="00CA6F45">
        <w:rPr>
          <w:rFonts w:cs="Arial"/>
        </w:rPr>
        <w:sym w:font="Wingdings 2" w:char="F0A3"/>
      </w:r>
      <w:r w:rsidRPr="00CA6F45">
        <w:rPr>
          <w:rFonts w:cs="Arial"/>
        </w:rPr>
        <w:t xml:space="preserve"> Jistič 1F5(</w:t>
      </w:r>
      <w:proofErr w:type="gramStart"/>
      <w:r w:rsidRPr="00CA6F45">
        <w:rPr>
          <w:rFonts w:cs="Arial"/>
        </w:rPr>
        <w:t>12A</w:t>
      </w:r>
      <w:proofErr w:type="gramEnd"/>
      <w:r w:rsidRPr="00CA6F45">
        <w:rPr>
          <w:rFonts w:cs="Arial"/>
        </w:rPr>
        <w:t xml:space="preserve">)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Vývěva </w:t>
      </w:r>
    </w:p>
    <w:p w:rsidR="001758E6" w:rsidRPr="00CA6F45" w:rsidRDefault="001758E6" w:rsidP="001758E6">
      <w:pPr>
        <w:rPr>
          <w:rFonts w:cs="Arial"/>
        </w:rPr>
      </w:pPr>
      <w:r w:rsidRPr="00CA6F45">
        <w:rPr>
          <w:rFonts w:cs="Arial"/>
        </w:rPr>
        <w:sym w:font="Wingdings 2" w:char="F0A3"/>
      </w:r>
      <w:r w:rsidRPr="00CA6F45">
        <w:rPr>
          <w:rFonts w:cs="Arial"/>
        </w:rPr>
        <w:t xml:space="preserve"> Jistič 1F6(</w:t>
      </w:r>
      <w:proofErr w:type="gramStart"/>
      <w:r w:rsidRPr="00CA6F45">
        <w:rPr>
          <w:rFonts w:cs="Arial"/>
        </w:rPr>
        <w:t>6A</w:t>
      </w:r>
      <w:proofErr w:type="gramEnd"/>
      <w:r w:rsidRPr="00CA6F45">
        <w:rPr>
          <w:rFonts w:cs="Arial"/>
        </w:rPr>
        <w:t>)</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Směr otáčení otočného stolu </w:t>
      </w:r>
    </w:p>
    <w:p w:rsidR="001758E6" w:rsidRPr="00CA6F45" w:rsidRDefault="001758E6" w:rsidP="001758E6">
      <w:pPr>
        <w:rPr>
          <w:rFonts w:cs="Arial"/>
        </w:rPr>
      </w:pPr>
      <w:r w:rsidRPr="00CA6F45">
        <w:rPr>
          <w:rFonts w:cs="Arial"/>
        </w:rPr>
        <w:sym w:font="Wingdings 2" w:char="F0A3"/>
      </w:r>
      <w:r w:rsidRPr="00CA6F45">
        <w:rPr>
          <w:rFonts w:cs="Arial"/>
        </w:rPr>
        <w:t xml:space="preserve"> Jistič 1F7(</w:t>
      </w:r>
      <w:proofErr w:type="gramStart"/>
      <w:r w:rsidRPr="00CA6F45">
        <w:rPr>
          <w:rFonts w:cs="Arial"/>
        </w:rPr>
        <w:t>3A</w:t>
      </w:r>
      <w:proofErr w:type="gramEnd"/>
      <w:r w:rsidRPr="00CA6F45">
        <w:rPr>
          <w:rFonts w:cs="Arial"/>
        </w:rPr>
        <w:t xml:space="preserve">)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PT100 - tryska </w:t>
      </w:r>
    </w:p>
    <w:p w:rsidR="001758E6" w:rsidRPr="00CA6F45" w:rsidRDefault="001758E6" w:rsidP="001758E6">
      <w:pPr>
        <w:rPr>
          <w:rFonts w:cs="Arial"/>
        </w:rPr>
      </w:pPr>
      <w:r w:rsidRPr="00CA6F45">
        <w:rPr>
          <w:rFonts w:cs="Arial"/>
        </w:rPr>
        <w:sym w:font="Wingdings 2" w:char="F0A3"/>
      </w:r>
      <w:r w:rsidRPr="00CA6F45">
        <w:rPr>
          <w:rFonts w:cs="Arial"/>
        </w:rPr>
        <w:t xml:space="preserve"> Jistič 2F8(</w:t>
      </w:r>
      <w:proofErr w:type="gramStart"/>
      <w:r w:rsidRPr="00CA6F45">
        <w:rPr>
          <w:rFonts w:cs="Arial"/>
        </w:rPr>
        <w:t>16A</w:t>
      </w:r>
      <w:proofErr w:type="gramEnd"/>
      <w:r w:rsidRPr="00CA6F45">
        <w:rPr>
          <w:rFonts w:cs="Arial"/>
        </w:rPr>
        <w:t xml:space="preserve">)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PT100 před ohřevem </w:t>
      </w:r>
    </w:p>
    <w:p w:rsidR="001758E6" w:rsidRPr="00CA6F45" w:rsidRDefault="001758E6" w:rsidP="001758E6">
      <w:pPr>
        <w:rPr>
          <w:rFonts w:cs="Arial"/>
        </w:rPr>
      </w:pPr>
      <w:r w:rsidRPr="00CA6F45">
        <w:rPr>
          <w:rFonts w:cs="Arial"/>
        </w:rPr>
        <w:sym w:font="Wingdings 2" w:char="F0A3"/>
      </w:r>
      <w:r w:rsidRPr="00CA6F45">
        <w:rPr>
          <w:rFonts w:cs="Arial"/>
        </w:rPr>
        <w:t xml:space="preserve"> Jistič 2F9(</w:t>
      </w:r>
      <w:proofErr w:type="gramStart"/>
      <w:r w:rsidRPr="00CA6F45">
        <w:rPr>
          <w:rFonts w:cs="Arial"/>
        </w:rPr>
        <w:t>16A</w:t>
      </w:r>
      <w:proofErr w:type="gramEnd"/>
      <w:r w:rsidRPr="00CA6F45">
        <w:rPr>
          <w:rFonts w:cs="Arial"/>
        </w:rPr>
        <w:t>)</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PT100 za ohřevem </w:t>
      </w:r>
    </w:p>
    <w:p w:rsidR="001758E6" w:rsidRPr="00CA6F45" w:rsidRDefault="001758E6" w:rsidP="001758E6">
      <w:pPr>
        <w:rPr>
          <w:rFonts w:cs="Arial"/>
        </w:rPr>
      </w:pPr>
      <w:r w:rsidRPr="00CA6F45">
        <w:rPr>
          <w:rFonts w:cs="Arial"/>
        </w:rPr>
        <w:sym w:font="Wingdings 2" w:char="F0A3"/>
      </w:r>
      <w:r w:rsidRPr="00CA6F45">
        <w:rPr>
          <w:rFonts w:cs="Arial"/>
        </w:rPr>
        <w:t xml:space="preserve"> Jistič SF10(</w:t>
      </w:r>
      <w:proofErr w:type="gramStart"/>
      <w:r w:rsidRPr="00CA6F45">
        <w:rPr>
          <w:rFonts w:cs="Arial"/>
        </w:rPr>
        <w:t>16A</w:t>
      </w:r>
      <w:proofErr w:type="gramEnd"/>
      <w:r w:rsidRPr="00CA6F45">
        <w:rPr>
          <w:rFonts w:cs="Arial"/>
        </w:rPr>
        <w:t>)</w:t>
      </w:r>
    </w:p>
    <w:p w:rsidR="001758E6" w:rsidRPr="00CA6F45" w:rsidRDefault="001758E6" w:rsidP="001758E6">
      <w:pPr>
        <w:rPr>
          <w:rFonts w:cs="Arial"/>
        </w:rPr>
      </w:pPr>
      <w:r w:rsidRPr="00CA6F45">
        <w:rPr>
          <w:rFonts w:cs="Arial"/>
        </w:rPr>
        <w:sym w:font="Wingdings 2" w:char="F0A3"/>
      </w:r>
      <w:r w:rsidRPr="00CA6F45">
        <w:rPr>
          <w:rFonts w:cs="Arial"/>
        </w:rPr>
        <w:t xml:space="preserve"> Hlavní stykač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w:t>
      </w:r>
      <w:proofErr w:type="gramStart"/>
      <w:r w:rsidRPr="00CA6F45">
        <w:rPr>
          <w:rFonts w:cs="Arial"/>
        </w:rPr>
        <w:t>PT100 - sterilní</w:t>
      </w:r>
      <w:proofErr w:type="gramEnd"/>
      <w:r w:rsidRPr="00CA6F45">
        <w:rPr>
          <w:rFonts w:cs="Arial"/>
        </w:rPr>
        <w:t xml:space="preserve"> filtr  </w:t>
      </w:r>
    </w:p>
    <w:p w:rsidR="001758E6" w:rsidRPr="00CA6F45" w:rsidRDefault="001758E6" w:rsidP="001758E6">
      <w:pPr>
        <w:rPr>
          <w:rFonts w:cs="Arial"/>
        </w:rPr>
      </w:pPr>
      <w:r w:rsidRPr="00CA6F45">
        <w:rPr>
          <w:rFonts w:cs="Arial"/>
        </w:rPr>
        <w:sym w:font="Wingdings 2" w:char="F0A3"/>
      </w:r>
      <w:r w:rsidRPr="00CA6F45">
        <w:rPr>
          <w:rFonts w:cs="Arial"/>
        </w:rPr>
        <w:t xml:space="preserve"> Stykač – vývěva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Ohřev – sterilní filtr </w:t>
      </w:r>
    </w:p>
    <w:p w:rsidR="001758E6" w:rsidRPr="00CA6F45" w:rsidRDefault="001758E6" w:rsidP="001758E6">
      <w:pPr>
        <w:rPr>
          <w:rFonts w:cs="Arial"/>
        </w:rPr>
      </w:pPr>
      <w:r w:rsidRPr="00CA6F45">
        <w:rPr>
          <w:rFonts w:cs="Arial"/>
        </w:rPr>
        <w:sym w:font="Wingdings 2" w:char="F0A3"/>
      </w:r>
      <w:r w:rsidRPr="00CA6F45">
        <w:rPr>
          <w:rFonts w:cs="Arial"/>
        </w:rPr>
        <w:t xml:space="preserve"> Stykač – ohřev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snímač tlaku (tlak v komoře)</w:t>
      </w:r>
    </w:p>
    <w:p w:rsidR="001758E6" w:rsidRPr="00CA6F45" w:rsidRDefault="001758E6" w:rsidP="001758E6">
      <w:pPr>
        <w:rPr>
          <w:rFonts w:cs="Arial"/>
        </w:rPr>
      </w:pPr>
      <w:r w:rsidRPr="00CA6F45">
        <w:rPr>
          <w:rFonts w:cs="Arial"/>
        </w:rPr>
        <w:sym w:font="Wingdings 2" w:char="F0A3"/>
      </w:r>
      <w:r w:rsidRPr="00CA6F45">
        <w:rPr>
          <w:rFonts w:cs="Arial"/>
        </w:rPr>
        <w:t xml:space="preserve"> Ventilátor magnetronu </w:t>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Hlavní ventil vody </w:t>
      </w:r>
    </w:p>
    <w:p w:rsidR="001758E6" w:rsidRPr="00CA6F45" w:rsidRDefault="001758E6" w:rsidP="001758E6">
      <w:pPr>
        <w:rPr>
          <w:rFonts w:cs="Arial"/>
        </w:rPr>
      </w:pPr>
      <w:r w:rsidRPr="00CA6F45">
        <w:rPr>
          <w:rFonts w:cs="Arial"/>
        </w:rPr>
        <w:sym w:font="Wingdings 2" w:char="F0A3"/>
      </w:r>
      <w:r w:rsidRPr="00CA6F45">
        <w:rPr>
          <w:rFonts w:cs="Arial"/>
        </w:rPr>
        <w:t xml:space="preserve"> Modul magnetronu 1, 2, 3 </w:t>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Vodní tlakový spínač </w:t>
      </w:r>
    </w:p>
    <w:p w:rsidR="001758E6" w:rsidRPr="00CA6F45" w:rsidRDefault="001758E6" w:rsidP="001758E6">
      <w:pPr>
        <w:rPr>
          <w:rFonts w:cs="Arial"/>
        </w:rPr>
      </w:pPr>
      <w:r w:rsidRPr="00CA6F45">
        <w:rPr>
          <w:rFonts w:cs="Arial"/>
        </w:rPr>
        <w:sym w:font="Wingdings 2" w:char="F0A3"/>
      </w:r>
      <w:r w:rsidRPr="00CA6F45">
        <w:rPr>
          <w:rFonts w:cs="Arial"/>
        </w:rPr>
        <w:t xml:space="preserve"> Větrací ventil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Vakuový ventil </w:t>
      </w:r>
    </w:p>
    <w:p w:rsidR="001758E6" w:rsidRPr="00CA6F45" w:rsidRDefault="001758E6" w:rsidP="001758E6">
      <w:pPr>
        <w:rPr>
          <w:rFonts w:cs="Arial"/>
        </w:rPr>
      </w:pPr>
      <w:r w:rsidRPr="00CA6F45">
        <w:rPr>
          <w:rFonts w:cs="Arial"/>
        </w:rPr>
        <w:sym w:font="Wingdings 2" w:char="F0A3"/>
      </w:r>
      <w:r w:rsidRPr="00CA6F45">
        <w:rPr>
          <w:rFonts w:cs="Arial"/>
        </w:rPr>
        <w:t xml:space="preserve"> Modul topení 1, 2 </w:t>
      </w:r>
      <w:r w:rsidRPr="00CA6F45">
        <w:rPr>
          <w:rFonts w:cs="Arial"/>
        </w:rPr>
        <w:tab/>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Výpustní ventil </w:t>
      </w:r>
    </w:p>
    <w:p w:rsidR="001758E6" w:rsidRPr="00CA6F45" w:rsidRDefault="001758E6" w:rsidP="001758E6">
      <w:pPr>
        <w:rPr>
          <w:rFonts w:cs="Arial"/>
        </w:rPr>
      </w:pPr>
      <w:r w:rsidRPr="00CA6F45">
        <w:rPr>
          <w:rFonts w:cs="Arial"/>
        </w:rPr>
        <w:sym w:font="Wingdings 2" w:char="F0A3"/>
      </w:r>
      <w:r w:rsidRPr="00CA6F45">
        <w:rPr>
          <w:rFonts w:cs="Arial"/>
        </w:rPr>
        <w:t xml:space="preserve"> Elektronická ventilace </w:t>
      </w:r>
      <w:r w:rsidRPr="00CA6F45">
        <w:rPr>
          <w:rFonts w:cs="Arial"/>
        </w:rPr>
        <w:tab/>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Ventil kondenzátu </w:t>
      </w:r>
    </w:p>
    <w:p w:rsidR="001758E6" w:rsidRPr="00CA6F45" w:rsidRDefault="001758E6" w:rsidP="001758E6">
      <w:pPr>
        <w:rPr>
          <w:rFonts w:cs="Arial"/>
        </w:rPr>
      </w:pPr>
      <w:r w:rsidRPr="00CA6F45">
        <w:rPr>
          <w:rFonts w:cs="Arial"/>
        </w:rPr>
        <w:sym w:font="Wingdings 2" w:char="F0A3"/>
      </w:r>
      <w:r w:rsidRPr="00CA6F45">
        <w:rPr>
          <w:rFonts w:cs="Arial"/>
        </w:rPr>
        <w:t xml:space="preserve"> Kontrola proudu topení 1, 2 </w:t>
      </w:r>
      <w:r w:rsidRPr="00CA6F45">
        <w:rPr>
          <w:rFonts w:cs="Arial"/>
        </w:rPr>
        <w:tab/>
      </w:r>
      <w:r w:rsidRPr="00CA6F45">
        <w:rPr>
          <w:rFonts w:cs="Arial"/>
        </w:rPr>
        <w:tab/>
      </w:r>
      <w:r w:rsidRPr="00CA6F45">
        <w:rPr>
          <w:rFonts w:cs="Arial"/>
        </w:rPr>
        <w:tab/>
      </w:r>
      <w:r w:rsidRPr="00CA6F45">
        <w:rPr>
          <w:rFonts w:cs="Arial"/>
        </w:rPr>
        <w:sym w:font="Wingdings 2" w:char="F0A3"/>
      </w:r>
      <w:r w:rsidRPr="00CA6F45">
        <w:rPr>
          <w:rFonts w:cs="Arial"/>
        </w:rPr>
        <w:t xml:space="preserve"> Ventil doplňování vody </w:t>
      </w:r>
    </w:p>
    <w:p w:rsidR="001758E6" w:rsidRPr="00CA6F45" w:rsidRDefault="001758E6" w:rsidP="001758E6">
      <w:pPr>
        <w:rPr>
          <w:rFonts w:cs="Arial"/>
        </w:rPr>
      </w:pPr>
      <w:r w:rsidRPr="00CA6F45">
        <w:rPr>
          <w:rFonts w:cs="Arial"/>
        </w:rPr>
        <w:sym w:font="Wingdings 2" w:char="F0A3"/>
      </w:r>
      <w:r w:rsidRPr="00CA6F45">
        <w:rPr>
          <w:rFonts w:cs="Arial"/>
        </w:rPr>
        <w:t xml:space="preserve"> Bezpečnostní limitní spínač teploty dveří</w:t>
      </w:r>
    </w:p>
    <w:p w:rsidR="001758E6" w:rsidRPr="00CA6F45" w:rsidRDefault="001758E6" w:rsidP="001758E6">
      <w:pPr>
        <w:rPr>
          <w:rFonts w:cs="Arial"/>
        </w:rPr>
      </w:pPr>
      <w:r w:rsidRPr="00CA6F45">
        <w:rPr>
          <w:rFonts w:cs="Arial"/>
        </w:rPr>
        <w:sym w:font="Wingdings 2" w:char="F0A3"/>
      </w:r>
      <w:r w:rsidRPr="00CA6F45">
        <w:rPr>
          <w:rFonts w:cs="Arial"/>
        </w:rPr>
        <w:t xml:space="preserve"> Bezpečnostní limitní spínač teploty ohřevu pláště </w:t>
      </w:r>
    </w:p>
    <w:p w:rsidR="001758E6" w:rsidRPr="00CA6F45" w:rsidRDefault="001758E6" w:rsidP="001758E6">
      <w:pPr>
        <w:rPr>
          <w:rFonts w:cs="Arial"/>
        </w:rPr>
      </w:pPr>
      <w:r w:rsidRPr="00CA6F45">
        <w:rPr>
          <w:rFonts w:cs="Arial"/>
        </w:rPr>
        <w:sym w:font="Wingdings 2" w:char="F0A3"/>
      </w:r>
      <w:r w:rsidRPr="00CA6F45">
        <w:rPr>
          <w:rFonts w:cs="Arial"/>
        </w:rPr>
        <w:t xml:space="preserve"> Jazýčkové kontakty (válec, tyč zámku) </w:t>
      </w:r>
    </w:p>
    <w:p w:rsidR="001758E6" w:rsidRPr="00CA6F45" w:rsidRDefault="001758E6" w:rsidP="001758E6">
      <w:pPr>
        <w:rPr>
          <w:rFonts w:cs="Arial"/>
        </w:rPr>
      </w:pPr>
      <w:r w:rsidRPr="00CA6F45">
        <w:rPr>
          <w:rFonts w:cs="Arial"/>
        </w:rPr>
        <w:sym w:font="Wingdings 2" w:char="F0A3"/>
      </w:r>
      <w:r w:rsidRPr="00CA6F45">
        <w:rPr>
          <w:rFonts w:cs="Arial"/>
        </w:rPr>
        <w:t xml:space="preserve"> Spínač jemného polohování, spínač dveřního závěsu </w:t>
      </w:r>
    </w:p>
    <w:p w:rsidR="001758E6" w:rsidRPr="00CA6F45" w:rsidRDefault="001758E6" w:rsidP="001758E6">
      <w:pPr>
        <w:rPr>
          <w:rFonts w:cs="Arial"/>
        </w:rPr>
      </w:pPr>
      <w:r w:rsidRPr="00CA6F45">
        <w:rPr>
          <w:rFonts w:cs="Arial"/>
        </w:rPr>
        <w:sym w:font="Wingdings 2" w:char="F0A3"/>
      </w:r>
      <w:r w:rsidRPr="00CA6F45">
        <w:rPr>
          <w:rFonts w:cs="Arial"/>
        </w:rPr>
        <w:t xml:space="preserve"> Tryska NAHORU / DOLŮ </w:t>
      </w:r>
    </w:p>
    <w:p w:rsidR="001758E6" w:rsidRPr="00CA6F45" w:rsidRDefault="001758E6" w:rsidP="001758E6">
      <w:pPr>
        <w:rPr>
          <w:rFonts w:cs="Arial"/>
        </w:rPr>
      </w:pPr>
      <w:r w:rsidRPr="00CA6F45">
        <w:rPr>
          <w:rFonts w:cs="Arial"/>
        </w:rPr>
        <w:sym w:font="Wingdings 2" w:char="F0A3"/>
      </w:r>
      <w:r w:rsidRPr="00CA6F45">
        <w:rPr>
          <w:rFonts w:cs="Arial"/>
        </w:rPr>
        <w:t xml:space="preserve"> Bezpečnostní ventil  </w:t>
      </w:r>
    </w:p>
    <w:p w:rsidR="001758E6" w:rsidRPr="00CA6F45" w:rsidRDefault="001758E6" w:rsidP="001758E6">
      <w:pPr>
        <w:rPr>
          <w:rFonts w:cs="Arial"/>
        </w:rPr>
      </w:pPr>
    </w:p>
    <w:p w:rsidR="001758E6" w:rsidRPr="00CA6F45" w:rsidRDefault="001758E6" w:rsidP="001758E6">
      <w:pPr>
        <w:rPr>
          <w:b/>
        </w:rPr>
      </w:pPr>
    </w:p>
    <w:p w:rsidR="001758E6" w:rsidRPr="00CA6F45" w:rsidRDefault="001758E6" w:rsidP="001758E6">
      <w:pPr>
        <w:pStyle w:val="Nadpis3"/>
      </w:pPr>
      <w:r w:rsidRPr="00CA6F45">
        <w:sym w:font="Wingdings 2" w:char="F0A3"/>
      </w:r>
      <w:r w:rsidRPr="00CA6F45">
        <w:t xml:space="preserve"> Výměna servisního </w:t>
      </w:r>
      <w:proofErr w:type="spellStart"/>
      <w:r w:rsidRPr="00CA6F45">
        <w:t>kitu</w:t>
      </w:r>
      <w:proofErr w:type="spellEnd"/>
      <w:r w:rsidRPr="00CA6F45">
        <w:t xml:space="preserve"> 12 M  </w:t>
      </w:r>
    </w:p>
    <w:p w:rsidR="001758E6" w:rsidRPr="00CA6F45" w:rsidRDefault="001758E6" w:rsidP="001758E6">
      <w:r w:rsidRPr="00CA6F45">
        <w:rPr>
          <w:rFonts w:cs="Arial"/>
        </w:rPr>
        <w:sym w:font="Wingdings 2" w:char="F0A3"/>
      </w:r>
      <w:r w:rsidRPr="00CA6F45">
        <w:rPr>
          <w:rFonts w:cs="Arial"/>
        </w:rPr>
        <w:t xml:space="preserve"> Výměna servisního </w:t>
      </w:r>
      <w:proofErr w:type="spellStart"/>
      <w:r w:rsidRPr="00CA6F45">
        <w:rPr>
          <w:rFonts w:cs="Arial"/>
        </w:rPr>
        <w:t>kitu</w:t>
      </w:r>
      <w:proofErr w:type="spellEnd"/>
      <w:r w:rsidRPr="00CA6F45">
        <w:rPr>
          <w:rFonts w:cs="Arial"/>
        </w:rPr>
        <w:t xml:space="preserve"> 12M</w:t>
      </w:r>
      <w:r w:rsidRPr="00CA6F45">
        <w:t xml:space="preserve"> </w:t>
      </w:r>
    </w:p>
    <w:p w:rsidR="001758E6" w:rsidRPr="00CA6F45" w:rsidRDefault="001758E6" w:rsidP="001758E6">
      <w:pPr>
        <w:pStyle w:val="Nadpis3"/>
      </w:pPr>
      <w:r w:rsidRPr="00CA6F45">
        <w:sym w:font="Wingdings 2" w:char="F0A3"/>
      </w:r>
      <w:r w:rsidRPr="00CA6F45">
        <w:t xml:space="preserve"> Kalibrace a validace </w:t>
      </w:r>
    </w:p>
    <w:p w:rsidR="001758E6" w:rsidRPr="00CA6F45" w:rsidRDefault="001758E6" w:rsidP="001758E6">
      <w:r w:rsidRPr="00CA6F45">
        <w:rPr>
          <w:rFonts w:cs="Arial"/>
        </w:rPr>
        <w:sym w:font="Wingdings 2" w:char="F0A3"/>
      </w:r>
      <w:r w:rsidRPr="00CA6F45">
        <w:rPr>
          <w:rFonts w:cs="Arial"/>
        </w:rPr>
        <w:t xml:space="preserve"> Kalibrace a validace se směsným materiálem</w:t>
      </w:r>
    </w:p>
    <w:p w:rsidR="001758E6" w:rsidRPr="00CA6F45" w:rsidRDefault="001758E6" w:rsidP="001758E6">
      <w:pPr>
        <w:pStyle w:val="Nadpis3"/>
      </w:pPr>
      <w:r w:rsidRPr="00CA6F45">
        <w:sym w:font="Wingdings 2" w:char="F0A3"/>
      </w:r>
      <w:r w:rsidRPr="00CA6F45">
        <w:t xml:space="preserve"> Revize tlakové nádoby a elektro </w:t>
      </w:r>
    </w:p>
    <w:p w:rsidR="001758E6" w:rsidRPr="00CA6F45" w:rsidRDefault="001758E6" w:rsidP="001758E6">
      <w:r w:rsidRPr="00CA6F45">
        <w:rPr>
          <w:rFonts w:cs="Arial"/>
        </w:rPr>
        <w:sym w:font="Wingdings 2" w:char="F0A3"/>
      </w:r>
      <w:r w:rsidRPr="00CA6F45">
        <w:rPr>
          <w:rFonts w:cs="Arial"/>
        </w:rPr>
        <w:t xml:space="preserve"> Revize tlakové nádoby</w:t>
      </w:r>
    </w:p>
    <w:p w:rsidR="001758E6" w:rsidRPr="00CA6F45" w:rsidRDefault="001758E6" w:rsidP="001758E6">
      <w:r w:rsidRPr="00CA6F45">
        <w:rPr>
          <w:rFonts w:cs="Arial"/>
        </w:rPr>
        <w:sym w:font="Wingdings 2" w:char="F0A3"/>
      </w:r>
      <w:r w:rsidRPr="00CA6F45">
        <w:rPr>
          <w:rFonts w:cs="Arial"/>
        </w:rPr>
        <w:t xml:space="preserve"> Revize elektro</w:t>
      </w:r>
    </w:p>
    <w:p w:rsidR="001758E6" w:rsidRPr="00CA6F45" w:rsidRDefault="001758E6" w:rsidP="001758E6">
      <w:pPr>
        <w:rPr>
          <w:b/>
          <w:bCs/>
        </w:rPr>
      </w:pPr>
    </w:p>
    <w:p w:rsidR="001758E6" w:rsidRPr="00CA6F45" w:rsidRDefault="001758E6" w:rsidP="001758E6">
      <w:pPr>
        <w:rPr>
          <w:b/>
          <w:bCs/>
        </w:rPr>
      </w:pPr>
    </w:p>
    <w:p w:rsidR="001758E6" w:rsidRPr="00CA6F45" w:rsidRDefault="001758E6" w:rsidP="001758E6">
      <w:pPr>
        <w:pStyle w:val="HLAVICKA"/>
        <w:spacing w:after="0"/>
        <w:rPr>
          <w:b/>
          <w:sz w:val="24"/>
        </w:rPr>
      </w:pPr>
      <w:r w:rsidRPr="00CA6F45">
        <w:rPr>
          <w:b/>
          <w:sz w:val="24"/>
        </w:rPr>
        <w:t xml:space="preserve">Poskytovatel zpracuje na závěr této kontroly komplexní zprávu, která potvrdí, že vybrané technické parametry jsou ve shodě s hodnotami určenými výrobcem, nebo technickými normami. </w:t>
      </w:r>
    </w:p>
    <w:p w:rsidR="001758E6" w:rsidRPr="00CA6F45" w:rsidRDefault="001758E6" w:rsidP="001758E6">
      <w:pPr>
        <w:pStyle w:val="HLAVICKA"/>
        <w:spacing w:after="0"/>
        <w:rPr>
          <w:b/>
          <w:sz w:val="24"/>
        </w:rPr>
      </w:pPr>
      <w:r w:rsidRPr="00CA6F45">
        <w:rPr>
          <w:b/>
          <w:sz w:val="24"/>
        </w:rPr>
        <w:lastRenderedPageBreak/>
        <w:t xml:space="preserve">Dále potvrdí, že funkční odchylky od výrobcem povolených tolerancí a bezpečnostních prvků negativně neovlivní činnost zařízení a nepovedou ke vzniku nežádoucích událostí, nebo úrazu obsluhy a splní tak požadavky paragrafu 14 odst. </w:t>
      </w:r>
      <w:proofErr w:type="gramStart"/>
      <w:r w:rsidRPr="00CA6F45">
        <w:rPr>
          <w:b/>
          <w:sz w:val="24"/>
        </w:rPr>
        <w:t>2h</w:t>
      </w:r>
      <w:proofErr w:type="gramEnd"/>
      <w:r w:rsidRPr="00CA6F45">
        <w:rPr>
          <w:b/>
          <w:sz w:val="24"/>
        </w:rPr>
        <w:t>) zákona 269/2014 Sbírky.</w:t>
      </w:r>
    </w:p>
    <w:p w:rsidR="001758E6" w:rsidRPr="00CA6F45" w:rsidRDefault="001758E6" w:rsidP="001758E6">
      <w:pPr>
        <w:rPr>
          <w:b/>
          <w:u w:val="single"/>
        </w:rPr>
      </w:pPr>
    </w:p>
    <w:p w:rsidR="001758E6" w:rsidRPr="00CA6F45" w:rsidRDefault="001758E6" w:rsidP="001758E6">
      <w:pPr>
        <w:rPr>
          <w:b/>
          <w:u w:val="single"/>
        </w:rPr>
      </w:pPr>
    </w:p>
    <w:p w:rsidR="001758E6" w:rsidRPr="00CA6F45" w:rsidRDefault="001758E6" w:rsidP="001758E6">
      <w:pPr>
        <w:rPr>
          <w:b/>
          <w:u w:val="single"/>
        </w:rPr>
      </w:pPr>
    </w:p>
    <w:p w:rsidR="001758E6" w:rsidRPr="00CA6F45" w:rsidRDefault="001758E6" w:rsidP="001758E6">
      <w:pPr>
        <w:rPr>
          <w:b/>
          <w:u w:val="single"/>
        </w:rPr>
      </w:pPr>
    </w:p>
    <w:p w:rsidR="001758E6" w:rsidRPr="00CA6F45" w:rsidRDefault="001758E6" w:rsidP="001758E6">
      <w:pPr>
        <w:rPr>
          <w:b/>
          <w:u w:val="single"/>
        </w:rPr>
      </w:pPr>
    </w:p>
    <w:p w:rsidR="001758E6" w:rsidRPr="00CA6F45" w:rsidRDefault="001758E6" w:rsidP="001758E6">
      <w:pPr>
        <w:pStyle w:val="Nadpis2"/>
        <w:jc w:val="left"/>
        <w:rPr>
          <w:sz w:val="24"/>
          <w:szCs w:val="24"/>
          <w:u w:val="single"/>
        </w:rPr>
      </w:pPr>
      <w:r w:rsidRPr="00CA6F45">
        <w:rPr>
          <w:sz w:val="24"/>
          <w:szCs w:val="24"/>
          <w:u w:val="single"/>
        </w:rPr>
        <w:t>3. M360/</w:t>
      </w:r>
      <w:proofErr w:type="gramStart"/>
      <w:r w:rsidRPr="00CA6F45">
        <w:rPr>
          <w:sz w:val="24"/>
          <w:szCs w:val="24"/>
          <w:u w:val="single"/>
        </w:rPr>
        <w:t>2 – 500</w:t>
      </w:r>
      <w:proofErr w:type="gramEnd"/>
      <w:r w:rsidRPr="00CA6F45">
        <w:rPr>
          <w:sz w:val="24"/>
          <w:szCs w:val="24"/>
          <w:u w:val="single"/>
        </w:rPr>
        <w:t xml:space="preserve"> C/24M Výměna těsnění komory – 1 x za max. 500 cyklů nebo 24 měsíců</w:t>
      </w:r>
    </w:p>
    <w:p w:rsidR="001758E6" w:rsidRPr="00CA6F45" w:rsidRDefault="001758E6" w:rsidP="001758E6">
      <w:pPr>
        <w:rPr>
          <w:b/>
          <w:bCs/>
        </w:rPr>
      </w:pPr>
    </w:p>
    <w:p w:rsidR="001758E6" w:rsidRPr="00CA6F45" w:rsidRDefault="001758E6" w:rsidP="001758E6">
      <w:pPr>
        <w:rPr>
          <w:b/>
          <w:bCs/>
        </w:rPr>
      </w:pPr>
    </w:p>
    <w:p w:rsidR="001758E6" w:rsidRPr="00CA6F45" w:rsidRDefault="001758E6" w:rsidP="001758E6">
      <w:pPr>
        <w:pStyle w:val="Nadpis3"/>
      </w:pPr>
      <w:r w:rsidRPr="00CA6F45">
        <w:sym w:font="Wingdings 2" w:char="F0A3"/>
      </w:r>
      <w:r w:rsidRPr="00CA6F45">
        <w:t xml:space="preserve"> Výměna těsnění komory</w:t>
      </w:r>
    </w:p>
    <w:p w:rsidR="001758E6" w:rsidRPr="00CA6F45" w:rsidRDefault="001758E6" w:rsidP="001758E6">
      <w:pPr>
        <w:rPr>
          <w:rFonts w:cs="Arial"/>
        </w:rPr>
      </w:pPr>
      <w:r w:rsidRPr="00CA6F45">
        <w:rPr>
          <w:rFonts w:cs="Arial"/>
        </w:rPr>
        <w:sym w:font="Wingdings 2" w:char="F0A3"/>
      </w:r>
      <w:r w:rsidRPr="00CA6F45">
        <w:rPr>
          <w:rFonts w:cs="Arial"/>
        </w:rPr>
        <w:t xml:space="preserve"> Výměna těsnění komory </w:t>
      </w:r>
      <w:proofErr w:type="spellStart"/>
      <w:r w:rsidRPr="00CA6F45">
        <w:rPr>
          <w:rFonts w:cs="Arial"/>
        </w:rPr>
        <w:t>Airmatic</w:t>
      </w:r>
      <w:proofErr w:type="spellEnd"/>
      <w:r w:rsidRPr="00CA6F45">
        <w:rPr>
          <w:rFonts w:cs="Arial"/>
        </w:rPr>
        <w:t xml:space="preserve"> </w:t>
      </w:r>
      <w:proofErr w:type="spellStart"/>
      <w:r w:rsidRPr="00CA6F45">
        <w:rPr>
          <w:rFonts w:cs="Arial"/>
        </w:rPr>
        <w:t>seal</w:t>
      </w:r>
      <w:proofErr w:type="spellEnd"/>
      <w:r w:rsidRPr="00CA6F45">
        <w:rPr>
          <w:rFonts w:cs="Arial"/>
        </w:rPr>
        <w:t xml:space="preserve"> </w:t>
      </w:r>
    </w:p>
    <w:p w:rsidR="001758E6" w:rsidRPr="00CA6F45" w:rsidRDefault="001758E6" w:rsidP="001758E6"/>
    <w:p w:rsidR="001758E6" w:rsidRPr="00CA6F45" w:rsidRDefault="001758E6" w:rsidP="001758E6">
      <w:pPr>
        <w:pStyle w:val="HLAVICKA"/>
        <w:spacing w:after="0"/>
        <w:rPr>
          <w:b/>
          <w:sz w:val="24"/>
        </w:rPr>
      </w:pPr>
    </w:p>
    <w:p w:rsidR="001758E6" w:rsidRPr="00CA6F45" w:rsidRDefault="001758E6" w:rsidP="001758E6">
      <w:pPr>
        <w:pStyle w:val="HLAVICKA"/>
        <w:spacing w:after="0"/>
        <w:rPr>
          <w:b/>
          <w:sz w:val="24"/>
        </w:rPr>
      </w:pPr>
      <w:r w:rsidRPr="00CA6F45">
        <w:rPr>
          <w:b/>
          <w:sz w:val="24"/>
        </w:rPr>
        <w:t xml:space="preserve">Poskytovatel zpracuje na závěr této kontroly komplexní zprávu, která potvrdí, že vybrané technické parametry jsou ve shodě s hodnotami určenými výrobcem, nebo technickými normami. </w:t>
      </w:r>
    </w:p>
    <w:p w:rsidR="001758E6" w:rsidRPr="00CA6F45" w:rsidRDefault="001758E6" w:rsidP="001758E6">
      <w:pPr>
        <w:pStyle w:val="HLAVICKA"/>
        <w:spacing w:after="0"/>
        <w:rPr>
          <w:b/>
          <w:sz w:val="24"/>
        </w:rPr>
      </w:pPr>
      <w:r w:rsidRPr="00CA6F45">
        <w:rPr>
          <w:b/>
          <w:sz w:val="24"/>
        </w:rPr>
        <w:t xml:space="preserve">Dále potvrdí, že funkční odchylky od výrobcem povolených tolerancí a bezpečnostních prvků negativně neovlivní činnost zařízení a nepovedou ke vzniku nežádoucích událostí, nebo úrazu obsluhy a splní tak požadavky paragrafu 14 odst. </w:t>
      </w:r>
      <w:proofErr w:type="gramStart"/>
      <w:r w:rsidRPr="00CA6F45">
        <w:rPr>
          <w:b/>
          <w:sz w:val="24"/>
        </w:rPr>
        <w:t>2h</w:t>
      </w:r>
      <w:proofErr w:type="gramEnd"/>
      <w:r w:rsidRPr="00CA6F45">
        <w:rPr>
          <w:b/>
          <w:sz w:val="24"/>
        </w:rPr>
        <w:t>) zákona 269/2014 Sbírky.</w:t>
      </w: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1758E6" w:rsidRPr="00CA6F45" w:rsidRDefault="001758E6" w:rsidP="001758E6">
      <w:pPr>
        <w:tabs>
          <w:tab w:val="left" w:pos="462"/>
        </w:tabs>
        <w:spacing w:after="120"/>
        <w:ind w:left="425" w:hanging="425"/>
        <w:jc w:val="both"/>
      </w:pPr>
      <w:r w:rsidRPr="00CA6F45">
        <w:rPr>
          <w:b/>
        </w:rPr>
        <w:t>Přehled prováděných úkonů pro půlroční, roční servisní prohlídky stanovené výrobcem</w:t>
      </w:r>
      <w:r w:rsidRPr="00CA6F45">
        <w:t xml:space="preserve"> </w:t>
      </w:r>
    </w:p>
    <w:p w:rsidR="001758E6" w:rsidRPr="00CA6F45" w:rsidRDefault="001758E6" w:rsidP="001758E6">
      <w:pPr>
        <w:tabs>
          <w:tab w:val="left" w:pos="462"/>
        </w:tabs>
        <w:spacing w:after="120"/>
        <w:ind w:left="425" w:hanging="425"/>
        <w:jc w:val="center"/>
        <w:rPr>
          <w:b/>
        </w:rPr>
      </w:pPr>
      <w:r w:rsidRPr="00CA6F45">
        <w:rPr>
          <w:b/>
        </w:rPr>
        <w:t xml:space="preserve">pro </w:t>
      </w:r>
      <w:proofErr w:type="spellStart"/>
      <w:r w:rsidRPr="00CA6F45">
        <w:rPr>
          <w:b/>
        </w:rPr>
        <w:t>Medister</w:t>
      </w:r>
      <w:proofErr w:type="spellEnd"/>
      <w:r w:rsidRPr="00CA6F45">
        <w:rPr>
          <w:b/>
        </w:rPr>
        <w:t xml:space="preserve"> 560/1000</w:t>
      </w: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5B0244" w:rsidRDefault="001758E6" w:rsidP="001758E6">
      <w:pPr>
        <w:pStyle w:val="Nadpis2"/>
        <w:jc w:val="left"/>
        <w:rPr>
          <w:sz w:val="24"/>
          <w:szCs w:val="24"/>
          <w:u w:val="single"/>
        </w:rPr>
      </w:pPr>
      <w:r w:rsidRPr="00CA6F45">
        <w:rPr>
          <w:sz w:val="24"/>
          <w:szCs w:val="24"/>
          <w:u w:val="single"/>
        </w:rPr>
        <w:t>1. M560/1000 –</w:t>
      </w:r>
      <w:r w:rsidR="005B0244">
        <w:rPr>
          <w:sz w:val="24"/>
          <w:szCs w:val="24"/>
          <w:u w:val="single"/>
        </w:rPr>
        <w:t xml:space="preserve"> </w:t>
      </w:r>
      <w:r w:rsidRPr="00CA6F45">
        <w:rPr>
          <w:sz w:val="24"/>
          <w:szCs w:val="24"/>
          <w:u w:val="single"/>
        </w:rPr>
        <w:t>6M Povinná kontrola bezpečnosti a výkonnosti zařízení</w:t>
      </w:r>
      <w:r w:rsidR="005B0244">
        <w:rPr>
          <w:sz w:val="24"/>
          <w:szCs w:val="24"/>
          <w:u w:val="single"/>
        </w:rPr>
        <w:t xml:space="preserve"> po</w:t>
      </w:r>
      <w:r w:rsidRPr="00CA6F45">
        <w:rPr>
          <w:sz w:val="24"/>
          <w:szCs w:val="24"/>
          <w:u w:val="single"/>
        </w:rPr>
        <w:t xml:space="preserve"> 6 měsíc</w:t>
      </w:r>
      <w:r w:rsidR="005B0244">
        <w:rPr>
          <w:sz w:val="24"/>
          <w:szCs w:val="24"/>
          <w:u w:val="single"/>
        </w:rPr>
        <w:t>ích -</w:t>
      </w:r>
    </w:p>
    <w:p w:rsidR="001758E6" w:rsidRPr="00CA6F45" w:rsidRDefault="005B0244" w:rsidP="001758E6">
      <w:pPr>
        <w:pStyle w:val="Nadpis2"/>
        <w:jc w:val="left"/>
        <w:rPr>
          <w:sz w:val="24"/>
          <w:szCs w:val="24"/>
          <w:u w:val="single"/>
        </w:rPr>
      </w:pPr>
      <w:r>
        <w:rPr>
          <w:sz w:val="24"/>
          <w:szCs w:val="24"/>
          <w:u w:val="single"/>
        </w:rPr>
        <w:t>1x za rok</w:t>
      </w: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1758E6" w:rsidRPr="00CA6F45" w:rsidRDefault="001758E6" w:rsidP="001758E6">
      <w:pPr>
        <w:spacing w:before="120"/>
        <w:rPr>
          <w:b/>
          <w:sz w:val="28"/>
          <w:szCs w:val="28"/>
          <w:lang w:eastAsia="de-DE"/>
        </w:rPr>
      </w:pPr>
      <w:bookmarkStart w:id="4" w:name="_Toc105922097"/>
      <w:bookmarkStart w:id="5" w:name="_Toc100727236"/>
      <w:r w:rsidRPr="00CA6F45">
        <w:rPr>
          <w:b/>
          <w:sz w:val="28"/>
          <w:szCs w:val="28"/>
          <w:lang w:eastAsia="de-DE"/>
        </w:rPr>
        <w:t>1 Vizuální kontrola:</w:t>
      </w:r>
      <w:bookmarkEnd w:id="4"/>
      <w:bookmarkEnd w:id="5"/>
    </w:p>
    <w:p w:rsidR="001758E6" w:rsidRPr="00CA6F45" w:rsidRDefault="001758E6" w:rsidP="001758E6">
      <w:pPr>
        <w:numPr>
          <w:ilvl w:val="0"/>
          <w:numId w:val="5"/>
        </w:numPr>
        <w:spacing w:before="120"/>
        <w:rPr>
          <w:lang w:eastAsia="de-DE"/>
        </w:rPr>
      </w:pPr>
      <w:r w:rsidRPr="00CA6F45">
        <w:rPr>
          <w:lang w:eastAsia="de-DE"/>
        </w:rPr>
        <w:t xml:space="preserve">Kontrola neporušenosti a čitelnosti štítků na přístroji MEDISTER (typový štítek, zkušební štítek, symbol CE, upozornění na vysoké napětí a symboly uzemnění, štítky s označením typu) </w:t>
      </w:r>
    </w:p>
    <w:p w:rsidR="001758E6" w:rsidRPr="00CA6F45" w:rsidRDefault="001758E6" w:rsidP="001758E6">
      <w:pPr>
        <w:numPr>
          <w:ilvl w:val="0"/>
          <w:numId w:val="5"/>
        </w:numPr>
        <w:tabs>
          <w:tab w:val="left" w:pos="284"/>
        </w:tabs>
        <w:spacing w:before="120"/>
        <w:rPr>
          <w:lang w:eastAsia="de-DE"/>
        </w:rPr>
      </w:pPr>
      <w:r w:rsidRPr="00CA6F45">
        <w:rPr>
          <w:lang w:eastAsia="de-DE"/>
        </w:rPr>
        <w:t xml:space="preserve">Kontrola kabeláže a elektrického zapojení  </w:t>
      </w:r>
    </w:p>
    <w:p w:rsidR="001758E6" w:rsidRPr="00CA6F45" w:rsidRDefault="001758E6" w:rsidP="001758E6">
      <w:pPr>
        <w:numPr>
          <w:ilvl w:val="0"/>
          <w:numId w:val="5"/>
        </w:numPr>
        <w:tabs>
          <w:tab w:val="left" w:pos="284"/>
        </w:tabs>
        <w:spacing w:before="120"/>
        <w:rPr>
          <w:lang w:eastAsia="de-DE"/>
        </w:rPr>
      </w:pPr>
      <w:r w:rsidRPr="00CA6F45">
        <w:rPr>
          <w:lang w:eastAsia="de-DE"/>
        </w:rPr>
        <w:t xml:space="preserve">Kontrola vnějšího krytu přístroje, zda není poškozený, prasklý či znečištěný </w:t>
      </w:r>
    </w:p>
    <w:p w:rsidR="001758E6" w:rsidRPr="00CA6F45" w:rsidRDefault="001758E6" w:rsidP="001758E6">
      <w:pPr>
        <w:numPr>
          <w:ilvl w:val="0"/>
          <w:numId w:val="5"/>
        </w:numPr>
        <w:tabs>
          <w:tab w:val="left" w:pos="284"/>
        </w:tabs>
        <w:spacing w:before="120"/>
        <w:rPr>
          <w:lang w:eastAsia="de-DE"/>
        </w:rPr>
      </w:pPr>
      <w:r w:rsidRPr="00CA6F45">
        <w:rPr>
          <w:lang w:eastAsia="de-DE"/>
        </w:rPr>
        <w:t xml:space="preserve">Kontrola těsnosti a nepoškozenosti přípojek a modulů  </w:t>
      </w:r>
    </w:p>
    <w:p w:rsidR="001758E6" w:rsidRPr="00CA6F45" w:rsidRDefault="001758E6" w:rsidP="001758E6">
      <w:pPr>
        <w:numPr>
          <w:ilvl w:val="0"/>
          <w:numId w:val="5"/>
        </w:numPr>
        <w:tabs>
          <w:tab w:val="left" w:pos="284"/>
        </w:tabs>
        <w:spacing w:before="120"/>
        <w:rPr>
          <w:lang w:eastAsia="de-DE"/>
        </w:rPr>
      </w:pPr>
      <w:r w:rsidRPr="00CA6F45">
        <w:rPr>
          <w:lang w:eastAsia="de-DE"/>
        </w:rPr>
        <w:t xml:space="preserve">Kontrola těsnosti potrubí a ventilů </w:t>
      </w:r>
    </w:p>
    <w:p w:rsidR="001758E6" w:rsidRPr="00CA6F45" w:rsidRDefault="001758E6" w:rsidP="001758E6">
      <w:pPr>
        <w:tabs>
          <w:tab w:val="left" w:pos="284"/>
        </w:tabs>
        <w:spacing w:before="120"/>
        <w:rPr>
          <w:lang w:eastAsia="de-DE"/>
        </w:rPr>
      </w:pPr>
    </w:p>
    <w:p w:rsidR="001758E6" w:rsidRPr="00CA6F45" w:rsidRDefault="001758E6" w:rsidP="001758E6">
      <w:pPr>
        <w:keepNext/>
        <w:spacing w:before="120"/>
        <w:outlineLvl w:val="3"/>
        <w:rPr>
          <w:b/>
          <w:sz w:val="28"/>
          <w:szCs w:val="28"/>
          <w:lang w:eastAsia="de-DE"/>
        </w:rPr>
      </w:pPr>
      <w:bookmarkStart w:id="6" w:name="_Toc105922098"/>
      <w:bookmarkStart w:id="7" w:name="_Toc100727237"/>
      <w:r w:rsidRPr="00CA6F45">
        <w:rPr>
          <w:b/>
          <w:sz w:val="28"/>
          <w:szCs w:val="28"/>
          <w:lang w:eastAsia="de-DE"/>
        </w:rPr>
        <w:t>2 Měření hodnot R</w:t>
      </w:r>
      <w:r w:rsidRPr="00CA6F45">
        <w:rPr>
          <w:b/>
          <w:sz w:val="28"/>
          <w:szCs w:val="28"/>
          <w:vertAlign w:val="subscript"/>
          <w:lang w:eastAsia="de-DE"/>
        </w:rPr>
        <w:t>PE</w:t>
      </w:r>
      <w:r w:rsidRPr="00CA6F45">
        <w:rPr>
          <w:b/>
          <w:sz w:val="28"/>
          <w:szCs w:val="28"/>
          <w:lang w:eastAsia="de-DE"/>
        </w:rPr>
        <w:t>, R</w:t>
      </w:r>
      <w:r w:rsidRPr="00CA6F45">
        <w:rPr>
          <w:b/>
          <w:sz w:val="28"/>
          <w:szCs w:val="28"/>
          <w:vertAlign w:val="subscript"/>
          <w:lang w:eastAsia="de-DE"/>
        </w:rPr>
        <w:t>ISO</w:t>
      </w:r>
      <w:r w:rsidRPr="00CA6F45">
        <w:rPr>
          <w:b/>
          <w:sz w:val="28"/>
          <w:szCs w:val="28"/>
          <w:lang w:eastAsia="de-DE"/>
        </w:rPr>
        <w:t>, I</w:t>
      </w:r>
      <w:r w:rsidRPr="00CA6F45">
        <w:rPr>
          <w:b/>
          <w:sz w:val="28"/>
          <w:szCs w:val="28"/>
          <w:vertAlign w:val="subscript"/>
          <w:lang w:eastAsia="de-DE"/>
        </w:rPr>
        <w:t>PE</w:t>
      </w:r>
      <w:r w:rsidRPr="00CA6F45">
        <w:rPr>
          <w:b/>
          <w:sz w:val="28"/>
          <w:szCs w:val="28"/>
          <w:lang w:eastAsia="de-DE"/>
        </w:rPr>
        <w:t>:</w:t>
      </w:r>
      <w:bookmarkEnd w:id="6"/>
      <w:bookmarkEnd w:id="7"/>
      <w:r w:rsidRPr="00CA6F45">
        <w:rPr>
          <w:b/>
          <w:sz w:val="28"/>
          <w:szCs w:val="28"/>
          <w:lang w:eastAsia="de-DE"/>
        </w:rPr>
        <w:t xml:space="preserve"> </w:t>
      </w:r>
    </w:p>
    <w:p w:rsidR="001758E6" w:rsidRPr="00CA6F45" w:rsidRDefault="001758E6" w:rsidP="001758E6">
      <w:pPr>
        <w:numPr>
          <w:ilvl w:val="0"/>
          <w:numId w:val="5"/>
        </w:numPr>
        <w:tabs>
          <w:tab w:val="left" w:pos="284"/>
        </w:tabs>
        <w:ind w:left="357" w:hanging="357"/>
        <w:rPr>
          <w:lang w:eastAsia="de-DE"/>
        </w:rPr>
      </w:pPr>
      <w:r w:rsidRPr="00CA6F45">
        <w:rPr>
          <w:lang w:eastAsia="de-DE"/>
        </w:rPr>
        <w:t>odpor ochranného vodiče (R</w:t>
      </w:r>
      <w:r w:rsidRPr="00CA6F45">
        <w:rPr>
          <w:vertAlign w:val="subscript"/>
          <w:lang w:eastAsia="de-DE"/>
        </w:rPr>
        <w:t>PE</w:t>
      </w:r>
      <w:r w:rsidRPr="00CA6F45">
        <w:rPr>
          <w:lang w:eastAsia="de-DE"/>
        </w:rPr>
        <w:t>)</w:t>
      </w:r>
    </w:p>
    <w:p w:rsidR="001758E6" w:rsidRPr="00CA6F45" w:rsidRDefault="001758E6" w:rsidP="001758E6">
      <w:pPr>
        <w:numPr>
          <w:ilvl w:val="0"/>
          <w:numId w:val="4"/>
        </w:numPr>
        <w:tabs>
          <w:tab w:val="left" w:pos="284"/>
        </w:tabs>
        <w:ind w:left="357" w:hanging="357"/>
        <w:rPr>
          <w:lang w:eastAsia="de-DE"/>
        </w:rPr>
      </w:pPr>
      <w:r w:rsidRPr="00CA6F45">
        <w:rPr>
          <w:lang w:eastAsia="de-DE"/>
        </w:rPr>
        <w:t>izolační odpor (R</w:t>
      </w:r>
      <w:r w:rsidRPr="00CA6F45">
        <w:rPr>
          <w:vertAlign w:val="subscript"/>
          <w:lang w:eastAsia="de-DE"/>
        </w:rPr>
        <w:t>ISO</w:t>
      </w:r>
      <w:r w:rsidRPr="00CA6F45">
        <w:rPr>
          <w:lang w:eastAsia="de-DE"/>
        </w:rPr>
        <w:t>)</w:t>
      </w:r>
    </w:p>
    <w:p w:rsidR="001758E6" w:rsidRPr="00CA6F45" w:rsidRDefault="001758E6" w:rsidP="001758E6">
      <w:pPr>
        <w:numPr>
          <w:ilvl w:val="0"/>
          <w:numId w:val="6"/>
        </w:numPr>
        <w:tabs>
          <w:tab w:val="left" w:pos="284"/>
        </w:tabs>
        <w:ind w:left="357" w:hanging="357"/>
        <w:rPr>
          <w:lang w:eastAsia="de-DE"/>
        </w:rPr>
      </w:pPr>
      <w:r w:rsidRPr="00CA6F45">
        <w:rPr>
          <w:lang w:eastAsia="de-DE"/>
        </w:rPr>
        <w:t>ekvivalentní svodový proud (I</w:t>
      </w:r>
      <w:r w:rsidRPr="00CA6F45">
        <w:rPr>
          <w:vertAlign w:val="subscript"/>
          <w:lang w:eastAsia="de-DE"/>
        </w:rPr>
        <w:t>PE</w:t>
      </w:r>
      <w:r w:rsidRPr="00CA6F45">
        <w:rPr>
          <w:lang w:eastAsia="de-DE"/>
        </w:rPr>
        <w:t>)</w:t>
      </w:r>
    </w:p>
    <w:p w:rsidR="001758E6" w:rsidRPr="00CA6F45" w:rsidRDefault="001758E6" w:rsidP="001758E6">
      <w:pPr>
        <w:spacing w:before="120"/>
        <w:rPr>
          <w:lang w:eastAsia="de-DE"/>
        </w:rPr>
      </w:pPr>
    </w:p>
    <w:p w:rsidR="001758E6" w:rsidRPr="00CA6F45" w:rsidRDefault="001758E6" w:rsidP="001758E6">
      <w:pPr>
        <w:keepNext/>
        <w:spacing w:before="120"/>
        <w:outlineLvl w:val="3"/>
        <w:rPr>
          <w:b/>
          <w:sz w:val="28"/>
          <w:szCs w:val="28"/>
          <w:lang w:eastAsia="de-DE"/>
        </w:rPr>
      </w:pPr>
      <w:bookmarkStart w:id="8" w:name="_Toc105922099"/>
      <w:bookmarkStart w:id="9" w:name="_Toc100727238"/>
      <w:r w:rsidRPr="00CA6F45">
        <w:rPr>
          <w:b/>
          <w:sz w:val="28"/>
          <w:szCs w:val="28"/>
          <w:lang w:eastAsia="de-DE"/>
        </w:rPr>
        <w:t>3 Nastavení a měření</w:t>
      </w:r>
      <w:bookmarkEnd w:id="8"/>
      <w:bookmarkEnd w:id="9"/>
      <w:r w:rsidRPr="00CA6F45">
        <w:rPr>
          <w:b/>
          <w:sz w:val="28"/>
          <w:szCs w:val="28"/>
          <w:lang w:eastAsia="de-DE"/>
        </w:rPr>
        <w:t>:</w:t>
      </w:r>
    </w:p>
    <w:p w:rsidR="001758E6" w:rsidRPr="00CA6F45" w:rsidRDefault="001758E6" w:rsidP="001758E6">
      <w:pPr>
        <w:keepNext/>
        <w:spacing w:before="120"/>
        <w:ind w:firstLine="357"/>
        <w:jc w:val="both"/>
        <w:outlineLvl w:val="4"/>
        <w:rPr>
          <w:b/>
          <w:lang w:eastAsia="de-DE"/>
        </w:rPr>
      </w:pPr>
      <w:bookmarkStart w:id="10" w:name="_Toc100727239"/>
      <w:bookmarkStart w:id="11" w:name="_Toc105922100"/>
      <w:proofErr w:type="gramStart"/>
      <w:r w:rsidRPr="00CA6F45">
        <w:rPr>
          <w:b/>
          <w:lang w:eastAsia="de-DE"/>
        </w:rPr>
        <w:t>Kompresor</w:t>
      </w:r>
      <w:bookmarkEnd w:id="10"/>
      <w:r w:rsidRPr="00CA6F45">
        <w:rPr>
          <w:b/>
          <w:lang w:eastAsia="de-DE"/>
        </w:rPr>
        <w:t xml:space="preserve">  3</w:t>
      </w:r>
      <w:proofErr w:type="gramEnd"/>
      <w:r w:rsidRPr="00CA6F45">
        <w:rPr>
          <w:b/>
          <w:lang w:eastAsia="de-DE"/>
        </w:rPr>
        <w:t>M3</w:t>
      </w:r>
      <w:bookmarkEnd w:id="11"/>
    </w:p>
    <w:p w:rsidR="001758E6" w:rsidRPr="00CA6F45" w:rsidRDefault="001758E6" w:rsidP="001758E6">
      <w:pPr>
        <w:numPr>
          <w:ilvl w:val="0"/>
          <w:numId w:val="7"/>
        </w:numPr>
        <w:spacing w:line="360" w:lineRule="auto"/>
        <w:ind w:left="714" w:hanging="357"/>
        <w:rPr>
          <w:bCs/>
          <w:lang w:eastAsia="de-DE"/>
        </w:rPr>
      </w:pPr>
      <w:r w:rsidRPr="00CA6F45">
        <w:rPr>
          <w:bCs/>
          <w:lang w:eastAsia="de-DE"/>
        </w:rPr>
        <w:t>Tlakový spínač kompresoru zapnutý</w:t>
      </w:r>
    </w:p>
    <w:p w:rsidR="001758E6" w:rsidRPr="00CA6F45" w:rsidRDefault="001758E6" w:rsidP="001758E6">
      <w:pPr>
        <w:numPr>
          <w:ilvl w:val="0"/>
          <w:numId w:val="7"/>
        </w:numPr>
        <w:spacing w:line="360" w:lineRule="auto"/>
        <w:ind w:left="714" w:hanging="357"/>
        <w:rPr>
          <w:bCs/>
          <w:lang w:eastAsia="de-DE"/>
        </w:rPr>
      </w:pPr>
      <w:r w:rsidRPr="00CA6F45">
        <w:rPr>
          <w:bCs/>
          <w:lang w:eastAsia="de-DE"/>
        </w:rPr>
        <w:t>Tlakový spínač kompresoru vypnutý</w:t>
      </w:r>
    </w:p>
    <w:p w:rsidR="001758E6" w:rsidRPr="00CA6F45" w:rsidRDefault="001758E6" w:rsidP="001758E6">
      <w:pPr>
        <w:numPr>
          <w:ilvl w:val="0"/>
          <w:numId w:val="7"/>
        </w:numPr>
        <w:spacing w:line="360" w:lineRule="auto"/>
        <w:ind w:left="714" w:hanging="357"/>
        <w:rPr>
          <w:lang w:eastAsia="de-DE"/>
        </w:rPr>
      </w:pPr>
      <w:r w:rsidRPr="00CA6F45">
        <w:rPr>
          <w:bCs/>
          <w:lang w:eastAsia="de-DE"/>
        </w:rPr>
        <w:t xml:space="preserve">Kontrola těsnosti </w:t>
      </w:r>
    </w:p>
    <w:p w:rsidR="001758E6" w:rsidRPr="00CA6F45" w:rsidRDefault="001758E6" w:rsidP="001758E6">
      <w:pPr>
        <w:numPr>
          <w:ilvl w:val="0"/>
          <w:numId w:val="7"/>
        </w:numPr>
        <w:ind w:left="714" w:hanging="357"/>
        <w:rPr>
          <w:lang w:eastAsia="de-DE"/>
        </w:rPr>
      </w:pPr>
      <w:r w:rsidRPr="00CA6F45">
        <w:rPr>
          <w:bCs/>
          <w:lang w:eastAsia="de-DE"/>
        </w:rPr>
        <w:t>Kontrola hladiny oleje</w:t>
      </w:r>
    </w:p>
    <w:p w:rsidR="001758E6" w:rsidRPr="00CA6F45" w:rsidRDefault="001758E6" w:rsidP="001758E6">
      <w:pPr>
        <w:keepNext/>
        <w:spacing w:before="120"/>
        <w:ind w:firstLine="357"/>
        <w:jc w:val="both"/>
        <w:outlineLvl w:val="4"/>
        <w:rPr>
          <w:b/>
          <w:bCs/>
          <w:lang w:eastAsia="de-DE"/>
        </w:rPr>
      </w:pPr>
      <w:bookmarkStart w:id="12" w:name="_Toc105922101"/>
      <w:bookmarkStart w:id="13" w:name="_Toc100727240"/>
      <w:r w:rsidRPr="00CA6F45">
        <w:rPr>
          <w:b/>
          <w:bCs/>
          <w:lang w:eastAsia="de-DE"/>
        </w:rPr>
        <w:t>Přívod stlačeného vzduchu</w:t>
      </w:r>
      <w:bookmarkEnd w:id="12"/>
      <w:r w:rsidRPr="00CA6F45">
        <w:rPr>
          <w:b/>
          <w:bCs/>
          <w:lang w:eastAsia="de-DE"/>
        </w:rPr>
        <w:t xml:space="preserve"> </w:t>
      </w:r>
      <w:bookmarkEnd w:id="13"/>
    </w:p>
    <w:p w:rsidR="001758E6" w:rsidRPr="00CA6F45" w:rsidRDefault="001758E6" w:rsidP="001758E6">
      <w:pPr>
        <w:numPr>
          <w:ilvl w:val="0"/>
          <w:numId w:val="8"/>
        </w:numPr>
        <w:rPr>
          <w:lang w:eastAsia="de-DE"/>
        </w:rPr>
      </w:pPr>
      <w:r w:rsidRPr="00CA6F45">
        <w:rPr>
          <w:bCs/>
          <w:lang w:eastAsia="de-DE"/>
        </w:rPr>
        <w:t>Alarm</w:t>
      </w:r>
    </w:p>
    <w:p w:rsidR="001758E6" w:rsidRPr="00CA6F45" w:rsidRDefault="001758E6" w:rsidP="001758E6">
      <w:pPr>
        <w:numPr>
          <w:ilvl w:val="0"/>
          <w:numId w:val="8"/>
        </w:numPr>
        <w:rPr>
          <w:b/>
          <w:bCs/>
          <w:lang w:eastAsia="de-DE"/>
        </w:rPr>
      </w:pPr>
      <w:r w:rsidRPr="00CA6F45">
        <w:rPr>
          <w:bCs/>
          <w:lang w:eastAsia="de-DE"/>
        </w:rPr>
        <w:t xml:space="preserve">Provozní </w:t>
      </w:r>
      <w:bookmarkStart w:id="14" w:name="_Toc105922102"/>
      <w:bookmarkStart w:id="15" w:name="_Toc100727241"/>
      <w:r w:rsidRPr="00CA6F45">
        <w:rPr>
          <w:bCs/>
          <w:lang w:eastAsia="de-DE"/>
        </w:rPr>
        <w:t>tlak</w:t>
      </w:r>
    </w:p>
    <w:p w:rsidR="001758E6" w:rsidRPr="00CA6F45" w:rsidRDefault="001758E6" w:rsidP="001758E6">
      <w:pPr>
        <w:ind w:firstLine="360"/>
        <w:rPr>
          <w:b/>
          <w:bCs/>
          <w:lang w:eastAsia="de-DE"/>
        </w:rPr>
      </w:pPr>
      <w:proofErr w:type="spellStart"/>
      <w:r w:rsidRPr="00CA6F45">
        <w:rPr>
          <w:b/>
          <w:bCs/>
          <w:lang w:eastAsia="de-DE"/>
        </w:rPr>
        <w:t>Termosifon</w:t>
      </w:r>
      <w:proofErr w:type="spellEnd"/>
      <w:r w:rsidRPr="00CA6F45">
        <w:rPr>
          <w:b/>
          <w:bCs/>
          <w:lang w:eastAsia="de-DE"/>
        </w:rPr>
        <w:t xml:space="preserve"> zásobníku stlačeného vzduchu</w:t>
      </w:r>
      <w:bookmarkEnd w:id="14"/>
      <w:bookmarkEnd w:id="15"/>
    </w:p>
    <w:p w:rsidR="001758E6" w:rsidRPr="00CA6F45" w:rsidRDefault="001758E6" w:rsidP="001758E6">
      <w:pPr>
        <w:numPr>
          <w:ilvl w:val="0"/>
          <w:numId w:val="8"/>
        </w:numPr>
        <w:rPr>
          <w:lang w:eastAsia="de-DE"/>
        </w:rPr>
      </w:pPr>
      <w:r w:rsidRPr="00CA6F45">
        <w:rPr>
          <w:bCs/>
          <w:lang w:eastAsia="de-DE"/>
        </w:rPr>
        <w:t>Alarm</w:t>
      </w:r>
    </w:p>
    <w:p w:rsidR="001758E6" w:rsidRPr="00CA6F45" w:rsidRDefault="001758E6" w:rsidP="001758E6">
      <w:pPr>
        <w:numPr>
          <w:ilvl w:val="0"/>
          <w:numId w:val="8"/>
        </w:numPr>
        <w:rPr>
          <w:b/>
          <w:bCs/>
          <w:lang w:eastAsia="de-DE"/>
        </w:rPr>
      </w:pPr>
      <w:r w:rsidRPr="00CA6F45">
        <w:rPr>
          <w:bCs/>
          <w:lang w:eastAsia="de-DE"/>
        </w:rPr>
        <w:t>Provozní tlak</w:t>
      </w:r>
    </w:p>
    <w:p w:rsidR="001758E6" w:rsidRPr="00CA6F45" w:rsidRDefault="001758E6" w:rsidP="001758E6">
      <w:pPr>
        <w:keepNext/>
        <w:spacing w:before="120"/>
        <w:ind w:firstLine="360"/>
        <w:jc w:val="both"/>
        <w:outlineLvl w:val="4"/>
        <w:rPr>
          <w:b/>
          <w:bCs/>
          <w:lang w:eastAsia="de-DE"/>
        </w:rPr>
      </w:pPr>
      <w:bookmarkStart w:id="16" w:name="_Toc105922103"/>
      <w:bookmarkStart w:id="17" w:name="_Toc100727242"/>
      <w:proofErr w:type="spellStart"/>
      <w:r w:rsidRPr="00CA6F45">
        <w:rPr>
          <w:b/>
          <w:bCs/>
          <w:lang w:eastAsia="de-DE"/>
        </w:rPr>
        <w:t>Termosifon</w:t>
      </w:r>
      <w:proofErr w:type="spellEnd"/>
      <w:r w:rsidRPr="00CA6F45">
        <w:rPr>
          <w:b/>
          <w:bCs/>
          <w:lang w:eastAsia="de-DE"/>
        </w:rPr>
        <w:t xml:space="preserve"> nádrže</w:t>
      </w:r>
      <w:bookmarkEnd w:id="16"/>
      <w:bookmarkEnd w:id="17"/>
    </w:p>
    <w:p w:rsidR="001758E6" w:rsidRPr="00CA6F45" w:rsidRDefault="001758E6" w:rsidP="001758E6">
      <w:pPr>
        <w:numPr>
          <w:ilvl w:val="0"/>
          <w:numId w:val="8"/>
        </w:numPr>
        <w:rPr>
          <w:b/>
          <w:bCs/>
          <w:lang w:eastAsia="de-DE"/>
        </w:rPr>
      </w:pPr>
      <w:r w:rsidRPr="00CA6F45">
        <w:rPr>
          <w:bCs/>
          <w:lang w:eastAsia="de-DE"/>
        </w:rPr>
        <w:t>Hladina naplnění</w:t>
      </w:r>
    </w:p>
    <w:p w:rsidR="001758E6" w:rsidRPr="00CA6F45" w:rsidRDefault="001758E6" w:rsidP="001758E6">
      <w:pPr>
        <w:keepNext/>
        <w:spacing w:before="120"/>
        <w:ind w:firstLine="357"/>
        <w:jc w:val="both"/>
        <w:outlineLvl w:val="4"/>
        <w:rPr>
          <w:b/>
          <w:bCs/>
          <w:lang w:eastAsia="de-DE"/>
        </w:rPr>
      </w:pPr>
      <w:bookmarkStart w:id="18" w:name="_Toc105922104"/>
      <w:bookmarkStart w:id="19" w:name="_Toc100727243"/>
      <w:r w:rsidRPr="00CA6F45">
        <w:rPr>
          <w:b/>
          <w:bCs/>
          <w:lang w:eastAsia="de-DE"/>
        </w:rPr>
        <w:t>Měnič frekvence 2A2 se síťovým filtrem</w:t>
      </w:r>
      <w:bookmarkEnd w:id="18"/>
      <w:bookmarkEnd w:id="19"/>
    </w:p>
    <w:p w:rsidR="001758E6" w:rsidRPr="00CA6F45" w:rsidRDefault="001758E6" w:rsidP="001758E6">
      <w:pPr>
        <w:numPr>
          <w:ilvl w:val="0"/>
          <w:numId w:val="16"/>
        </w:numPr>
        <w:spacing w:before="120"/>
        <w:ind w:left="714" w:hanging="357"/>
        <w:rPr>
          <w:lang w:eastAsia="de-DE"/>
        </w:rPr>
      </w:pPr>
      <w:r w:rsidRPr="00CA6F45">
        <w:rPr>
          <w:lang w:eastAsia="de-DE"/>
        </w:rPr>
        <w:t>Zkontrolujte parametry</w:t>
      </w:r>
    </w:p>
    <w:p w:rsidR="001758E6" w:rsidRPr="00CA6F45" w:rsidRDefault="001758E6" w:rsidP="001758E6">
      <w:pPr>
        <w:keepNext/>
        <w:spacing w:before="120"/>
        <w:ind w:firstLine="357"/>
        <w:jc w:val="both"/>
        <w:outlineLvl w:val="4"/>
        <w:rPr>
          <w:lang w:eastAsia="de-DE"/>
        </w:rPr>
      </w:pPr>
      <w:bookmarkStart w:id="20" w:name="_Toc100727244"/>
      <w:bookmarkStart w:id="21" w:name="_Toc105922105"/>
      <w:r w:rsidRPr="00CA6F45">
        <w:rPr>
          <w:b/>
          <w:bCs/>
          <w:lang w:eastAsia="de-DE"/>
        </w:rPr>
        <w:t xml:space="preserve">Systémové čerpadlo </w:t>
      </w:r>
      <w:bookmarkEnd w:id="20"/>
      <w:r w:rsidRPr="00CA6F45">
        <w:rPr>
          <w:b/>
          <w:bCs/>
          <w:lang w:eastAsia="de-DE"/>
        </w:rPr>
        <w:t>2M1</w:t>
      </w:r>
      <w:bookmarkEnd w:id="21"/>
    </w:p>
    <w:p w:rsidR="001758E6" w:rsidRPr="00CA6F45" w:rsidRDefault="001758E6" w:rsidP="001758E6">
      <w:pPr>
        <w:numPr>
          <w:ilvl w:val="0"/>
          <w:numId w:val="25"/>
        </w:numPr>
        <w:rPr>
          <w:lang w:eastAsia="de-DE"/>
        </w:rPr>
      </w:pPr>
      <w:r w:rsidRPr="00CA6F45">
        <w:rPr>
          <w:lang w:eastAsia="de-DE"/>
        </w:rPr>
        <w:t>Kontrola statoru</w:t>
      </w:r>
    </w:p>
    <w:p w:rsidR="001758E6" w:rsidRPr="00CA6F45" w:rsidRDefault="001758E6" w:rsidP="001758E6">
      <w:pPr>
        <w:keepNext/>
        <w:spacing w:before="120"/>
        <w:ind w:firstLine="360"/>
        <w:jc w:val="both"/>
        <w:outlineLvl w:val="4"/>
        <w:rPr>
          <w:b/>
          <w:bCs/>
          <w:lang w:eastAsia="de-DE"/>
        </w:rPr>
      </w:pPr>
      <w:r w:rsidRPr="00CA6F45">
        <w:rPr>
          <w:b/>
          <w:bCs/>
          <w:lang w:eastAsia="de-DE"/>
        </w:rPr>
        <w:t xml:space="preserve">Prvek pro tlumení pulzů </w:t>
      </w:r>
    </w:p>
    <w:p w:rsidR="001758E6" w:rsidRPr="00CA6F45" w:rsidRDefault="001758E6" w:rsidP="001758E6">
      <w:pPr>
        <w:numPr>
          <w:ilvl w:val="0"/>
          <w:numId w:val="25"/>
        </w:numPr>
        <w:rPr>
          <w:lang w:eastAsia="de-DE"/>
        </w:rPr>
      </w:pPr>
      <w:r w:rsidRPr="00CA6F45">
        <w:rPr>
          <w:lang w:eastAsia="de-DE"/>
        </w:rPr>
        <w:t xml:space="preserve">Kontrola tlaku tlumicího prvku při zastaveném přístroji </w:t>
      </w:r>
    </w:p>
    <w:p w:rsidR="001758E6" w:rsidRPr="00CA6F45" w:rsidRDefault="001758E6" w:rsidP="001758E6">
      <w:pPr>
        <w:keepNext/>
        <w:spacing w:before="120"/>
        <w:ind w:firstLine="357"/>
        <w:jc w:val="both"/>
        <w:outlineLvl w:val="4"/>
        <w:rPr>
          <w:b/>
          <w:bCs/>
          <w:lang w:eastAsia="de-DE"/>
        </w:rPr>
      </w:pPr>
      <w:bookmarkStart w:id="22" w:name="_Toc100727245"/>
      <w:bookmarkStart w:id="23" w:name="_Toc105922106"/>
      <w:r w:rsidRPr="00CA6F45">
        <w:rPr>
          <w:b/>
          <w:bCs/>
          <w:lang w:eastAsia="de-DE"/>
        </w:rPr>
        <w:t xml:space="preserve">Převodník dat průtokoměru </w:t>
      </w:r>
      <w:bookmarkEnd w:id="22"/>
      <w:r w:rsidRPr="00CA6F45">
        <w:rPr>
          <w:b/>
          <w:bCs/>
          <w:lang w:eastAsia="de-DE"/>
        </w:rPr>
        <w:t>6A14</w:t>
      </w:r>
      <w:bookmarkEnd w:id="23"/>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ind w:firstLine="357"/>
        <w:rPr>
          <w:b/>
          <w:bCs/>
          <w:lang w:eastAsia="de-DE"/>
        </w:rPr>
      </w:pPr>
      <w:bookmarkStart w:id="24" w:name="_Toc100727246"/>
      <w:bookmarkStart w:id="25" w:name="_Toc105922107"/>
      <w:r w:rsidRPr="00CA6F45">
        <w:rPr>
          <w:b/>
          <w:bCs/>
          <w:lang w:eastAsia="de-DE"/>
        </w:rPr>
        <w:t xml:space="preserve">Třífázový tyristorový regulátor </w:t>
      </w:r>
      <w:bookmarkEnd w:id="24"/>
      <w:r w:rsidRPr="00CA6F45">
        <w:rPr>
          <w:b/>
          <w:bCs/>
          <w:lang w:eastAsia="de-DE"/>
        </w:rPr>
        <w:t>1A1</w:t>
      </w:r>
      <w:bookmarkEnd w:id="25"/>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keepNext/>
        <w:spacing w:before="120"/>
        <w:ind w:firstLine="357"/>
        <w:jc w:val="both"/>
        <w:outlineLvl w:val="4"/>
        <w:rPr>
          <w:b/>
          <w:bCs/>
          <w:lang w:eastAsia="de-DE"/>
        </w:rPr>
      </w:pPr>
      <w:bookmarkStart w:id="26" w:name="_Toc105922108"/>
      <w:r w:rsidRPr="00CA6F45">
        <w:rPr>
          <w:b/>
          <w:bCs/>
          <w:lang w:eastAsia="de-DE"/>
        </w:rPr>
        <w:t>Bezpečnostní omezovač teploty</w:t>
      </w:r>
      <w:bookmarkEnd w:id="26"/>
    </w:p>
    <w:p w:rsidR="001758E6" w:rsidRPr="00CA6F45" w:rsidRDefault="001758E6" w:rsidP="001758E6">
      <w:pPr>
        <w:numPr>
          <w:ilvl w:val="0"/>
          <w:numId w:val="10"/>
        </w:numPr>
        <w:rPr>
          <w:lang w:eastAsia="de-DE"/>
        </w:rPr>
      </w:pPr>
      <w:r w:rsidRPr="00CA6F45">
        <w:rPr>
          <w:lang w:eastAsia="de-DE"/>
        </w:rPr>
        <w:t>4B2</w:t>
      </w:r>
    </w:p>
    <w:p w:rsidR="001758E6" w:rsidRPr="00CA6F45" w:rsidRDefault="001758E6" w:rsidP="001758E6">
      <w:pPr>
        <w:numPr>
          <w:ilvl w:val="0"/>
          <w:numId w:val="10"/>
        </w:numPr>
        <w:rPr>
          <w:lang w:eastAsia="de-DE"/>
        </w:rPr>
      </w:pPr>
      <w:r w:rsidRPr="00CA6F45">
        <w:rPr>
          <w:lang w:eastAsia="de-DE"/>
        </w:rPr>
        <w:t>4B3</w:t>
      </w:r>
    </w:p>
    <w:p w:rsidR="001758E6" w:rsidRPr="00CA6F45" w:rsidRDefault="001758E6" w:rsidP="001758E6">
      <w:pPr>
        <w:numPr>
          <w:ilvl w:val="0"/>
          <w:numId w:val="10"/>
        </w:numPr>
        <w:rPr>
          <w:lang w:eastAsia="de-DE"/>
        </w:rPr>
      </w:pPr>
      <w:r w:rsidRPr="00CA6F45">
        <w:rPr>
          <w:lang w:eastAsia="de-DE"/>
        </w:rPr>
        <w:t>4B4</w:t>
      </w:r>
    </w:p>
    <w:p w:rsidR="001758E6" w:rsidRPr="00CA6F45" w:rsidRDefault="001758E6" w:rsidP="001758E6">
      <w:pPr>
        <w:keepNext/>
        <w:spacing w:before="120"/>
        <w:ind w:firstLine="357"/>
        <w:jc w:val="both"/>
        <w:outlineLvl w:val="4"/>
        <w:rPr>
          <w:b/>
          <w:bCs/>
          <w:lang w:eastAsia="de-DE"/>
        </w:rPr>
      </w:pPr>
      <w:bookmarkStart w:id="27" w:name="_Toc105922109"/>
      <w:r w:rsidRPr="00CA6F45">
        <w:rPr>
          <w:b/>
          <w:bCs/>
          <w:lang w:eastAsia="de-DE"/>
        </w:rPr>
        <w:t>Transformátor ohřevu 1T1</w:t>
      </w:r>
      <w:bookmarkEnd w:id="27"/>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ind w:firstLine="357"/>
        <w:rPr>
          <w:b/>
          <w:bCs/>
          <w:lang w:eastAsia="de-DE"/>
        </w:rPr>
      </w:pPr>
      <w:bookmarkStart w:id="28" w:name="_Toc100727249"/>
      <w:bookmarkStart w:id="29" w:name="_Toc105922110"/>
      <w:r w:rsidRPr="00CA6F45">
        <w:rPr>
          <w:b/>
          <w:bCs/>
          <w:lang w:eastAsia="de-DE"/>
        </w:rPr>
        <w:t xml:space="preserve">Převodník E/P (napětí na tlak) </w:t>
      </w:r>
      <w:bookmarkEnd w:id="28"/>
      <w:r w:rsidRPr="00CA6F45">
        <w:rPr>
          <w:b/>
          <w:bCs/>
          <w:lang w:eastAsia="de-DE"/>
        </w:rPr>
        <w:t>4A4</w:t>
      </w:r>
      <w:bookmarkEnd w:id="29"/>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numPr>
          <w:ilvl w:val="0"/>
          <w:numId w:val="16"/>
        </w:numPr>
        <w:spacing w:before="120"/>
        <w:ind w:left="714" w:hanging="357"/>
        <w:rPr>
          <w:lang w:eastAsia="de-DE"/>
        </w:rPr>
      </w:pPr>
      <w:r w:rsidRPr="00CA6F45">
        <w:rPr>
          <w:lang w:eastAsia="de-DE"/>
        </w:rPr>
        <w:t>F</w:t>
      </w:r>
      <w:proofErr w:type="gramStart"/>
      <w:r w:rsidRPr="00CA6F45">
        <w:rPr>
          <w:lang w:eastAsia="de-DE"/>
        </w:rPr>
        <w:t>1 :</w:t>
      </w:r>
      <w:proofErr w:type="gramEnd"/>
    </w:p>
    <w:p w:rsidR="001758E6" w:rsidRPr="00CA6F45" w:rsidRDefault="001758E6" w:rsidP="001758E6">
      <w:pPr>
        <w:numPr>
          <w:ilvl w:val="0"/>
          <w:numId w:val="8"/>
        </w:numPr>
        <w:spacing w:line="360" w:lineRule="auto"/>
        <w:ind w:left="714" w:hanging="357"/>
        <w:rPr>
          <w:lang w:eastAsia="de-DE"/>
        </w:rPr>
      </w:pPr>
      <w:r w:rsidRPr="00CA6F45">
        <w:rPr>
          <w:bCs/>
          <w:lang w:eastAsia="de-DE"/>
        </w:rPr>
        <w:t>F</w:t>
      </w:r>
      <w:proofErr w:type="gramStart"/>
      <w:r w:rsidRPr="00CA6F45">
        <w:rPr>
          <w:bCs/>
          <w:lang w:eastAsia="de-DE"/>
        </w:rPr>
        <w:t>2 :</w:t>
      </w:r>
      <w:proofErr w:type="gramEnd"/>
    </w:p>
    <w:p w:rsidR="001758E6" w:rsidRPr="00CA6F45" w:rsidRDefault="001758E6" w:rsidP="001758E6">
      <w:pPr>
        <w:keepNext/>
        <w:spacing w:before="120" w:line="360" w:lineRule="auto"/>
        <w:ind w:firstLine="357"/>
        <w:jc w:val="both"/>
        <w:outlineLvl w:val="4"/>
        <w:rPr>
          <w:lang w:eastAsia="de-DE"/>
        </w:rPr>
      </w:pPr>
      <w:bookmarkStart w:id="30" w:name="_Toc100727250"/>
      <w:bookmarkStart w:id="31" w:name="_Toc105922111"/>
      <w:r w:rsidRPr="00CA6F45">
        <w:rPr>
          <w:b/>
          <w:bCs/>
          <w:lang w:eastAsia="de-DE"/>
        </w:rPr>
        <w:t xml:space="preserve">Ventilátor filtru </w:t>
      </w:r>
      <w:bookmarkEnd w:id="30"/>
      <w:r w:rsidRPr="00CA6F45">
        <w:rPr>
          <w:b/>
          <w:bCs/>
          <w:lang w:eastAsia="de-DE"/>
        </w:rPr>
        <w:t>2M2</w:t>
      </w:r>
      <w:bookmarkEnd w:id="31"/>
      <w:r w:rsidRPr="00CA6F45">
        <w:rPr>
          <w:lang w:eastAsia="de-DE"/>
        </w:rPr>
        <w:t xml:space="preserve">  </w:t>
      </w:r>
    </w:p>
    <w:p w:rsidR="001758E6" w:rsidRPr="00CA6F45" w:rsidRDefault="001758E6" w:rsidP="001758E6">
      <w:pPr>
        <w:numPr>
          <w:ilvl w:val="0"/>
          <w:numId w:val="16"/>
        </w:numPr>
        <w:spacing w:before="120"/>
        <w:ind w:left="714" w:hanging="357"/>
        <w:rPr>
          <w:lang w:eastAsia="de-DE"/>
        </w:rPr>
      </w:pPr>
      <w:r w:rsidRPr="00CA6F45">
        <w:rPr>
          <w:lang w:eastAsia="de-DE"/>
        </w:rPr>
        <w:t>Spotřeba proudu</w:t>
      </w:r>
    </w:p>
    <w:p w:rsidR="001758E6" w:rsidRPr="00CA6F45" w:rsidRDefault="001758E6" w:rsidP="001758E6">
      <w:pPr>
        <w:keepNext/>
        <w:spacing w:before="120"/>
        <w:ind w:firstLine="360"/>
        <w:jc w:val="both"/>
        <w:outlineLvl w:val="4"/>
        <w:rPr>
          <w:b/>
          <w:bCs/>
          <w:lang w:eastAsia="de-DE"/>
        </w:rPr>
      </w:pPr>
      <w:bookmarkStart w:id="32" w:name="_Toc105922112"/>
      <w:r w:rsidRPr="00CA6F45">
        <w:rPr>
          <w:b/>
          <w:bCs/>
          <w:lang w:eastAsia="de-DE"/>
        </w:rPr>
        <w:t>Termostaty (řídící skříň)</w:t>
      </w:r>
      <w:bookmarkEnd w:id="32"/>
    </w:p>
    <w:p w:rsidR="001758E6" w:rsidRPr="00CA6F45" w:rsidRDefault="001758E6" w:rsidP="001758E6">
      <w:pPr>
        <w:numPr>
          <w:ilvl w:val="0"/>
          <w:numId w:val="12"/>
        </w:numPr>
        <w:rPr>
          <w:lang w:eastAsia="de-DE"/>
        </w:rPr>
      </w:pPr>
      <w:r w:rsidRPr="00CA6F45">
        <w:rPr>
          <w:lang w:eastAsia="de-DE"/>
        </w:rPr>
        <w:t>Ovládací termostat 2B1</w:t>
      </w:r>
    </w:p>
    <w:p w:rsidR="001758E6" w:rsidRPr="00CA6F45" w:rsidRDefault="001758E6" w:rsidP="001758E6">
      <w:pPr>
        <w:numPr>
          <w:ilvl w:val="0"/>
          <w:numId w:val="12"/>
        </w:numPr>
        <w:rPr>
          <w:lang w:eastAsia="de-DE"/>
        </w:rPr>
      </w:pPr>
      <w:r w:rsidRPr="00CA6F45">
        <w:rPr>
          <w:lang w:eastAsia="de-DE"/>
        </w:rPr>
        <w:lastRenderedPageBreak/>
        <w:t xml:space="preserve">Bezpečnostní termostat </w:t>
      </w:r>
    </w:p>
    <w:p w:rsidR="001758E6" w:rsidRPr="00CA6F45" w:rsidRDefault="001758E6" w:rsidP="001758E6">
      <w:pPr>
        <w:keepNext/>
        <w:spacing w:before="120"/>
        <w:ind w:firstLine="360"/>
        <w:jc w:val="both"/>
        <w:outlineLvl w:val="4"/>
        <w:rPr>
          <w:b/>
          <w:bCs/>
          <w:lang w:eastAsia="de-DE"/>
        </w:rPr>
      </w:pPr>
      <w:bookmarkStart w:id="33" w:name="_Toc105922113"/>
      <w:r w:rsidRPr="00CA6F45">
        <w:rPr>
          <w:b/>
          <w:bCs/>
          <w:lang w:eastAsia="de-DE"/>
        </w:rPr>
        <w:t>Tiskárna 1P1</w:t>
      </w:r>
      <w:bookmarkEnd w:id="33"/>
    </w:p>
    <w:p w:rsidR="001758E6" w:rsidRPr="00CA6F45" w:rsidRDefault="001758E6" w:rsidP="001758E6">
      <w:pPr>
        <w:numPr>
          <w:ilvl w:val="0"/>
          <w:numId w:val="11"/>
        </w:numPr>
        <w:rPr>
          <w:lang w:eastAsia="de-DE"/>
        </w:rPr>
      </w:pPr>
      <w:r w:rsidRPr="00CA6F45">
        <w:rPr>
          <w:lang w:eastAsia="de-DE"/>
        </w:rPr>
        <w:t xml:space="preserve">Nastavení </w:t>
      </w:r>
    </w:p>
    <w:p w:rsidR="001758E6" w:rsidRPr="00CA6F45" w:rsidRDefault="001758E6" w:rsidP="001758E6">
      <w:pPr>
        <w:numPr>
          <w:ilvl w:val="0"/>
          <w:numId w:val="11"/>
        </w:numPr>
        <w:rPr>
          <w:lang w:eastAsia="de-DE"/>
        </w:rPr>
      </w:pPr>
      <w:r w:rsidRPr="00CA6F45">
        <w:rPr>
          <w:lang w:eastAsia="de-DE"/>
        </w:rPr>
        <w:t xml:space="preserve">Čas </w:t>
      </w:r>
    </w:p>
    <w:p w:rsidR="001758E6" w:rsidRPr="00CA6F45" w:rsidRDefault="001758E6" w:rsidP="001758E6">
      <w:pPr>
        <w:numPr>
          <w:ilvl w:val="0"/>
          <w:numId w:val="11"/>
        </w:numPr>
        <w:rPr>
          <w:b/>
          <w:lang w:eastAsia="de-DE"/>
        </w:rPr>
      </w:pPr>
      <w:r w:rsidRPr="00CA6F45">
        <w:rPr>
          <w:lang w:eastAsia="de-DE"/>
        </w:rPr>
        <w:t xml:space="preserve">Jazyk </w:t>
      </w:r>
    </w:p>
    <w:p w:rsidR="001758E6" w:rsidRPr="00CA6F45" w:rsidRDefault="001758E6" w:rsidP="001758E6">
      <w:pPr>
        <w:keepNext/>
        <w:spacing w:before="120"/>
        <w:jc w:val="both"/>
        <w:outlineLvl w:val="4"/>
        <w:rPr>
          <w:b/>
          <w:bCs/>
          <w:lang w:eastAsia="de-DE"/>
        </w:rPr>
      </w:pPr>
      <w:bookmarkStart w:id="34" w:name="_Toc100727252"/>
      <w:r w:rsidRPr="00CA6F45">
        <w:rPr>
          <w:b/>
          <w:bCs/>
          <w:lang w:eastAsia="de-DE"/>
        </w:rPr>
        <w:t xml:space="preserve"> </w:t>
      </w:r>
      <w:bookmarkStart w:id="35" w:name="_Toc105922114"/>
      <w:r w:rsidRPr="00CA6F45">
        <w:tab/>
      </w:r>
      <w:r w:rsidRPr="00CA6F45">
        <w:rPr>
          <w:b/>
          <w:bCs/>
          <w:lang w:eastAsia="de-DE"/>
        </w:rPr>
        <w:t xml:space="preserve">Odporový teploměr </w:t>
      </w:r>
      <w:proofErr w:type="spellStart"/>
      <w:r w:rsidRPr="00CA6F45">
        <w:rPr>
          <w:b/>
          <w:bCs/>
          <w:lang w:eastAsia="de-DE"/>
        </w:rPr>
        <w:t>Pt</w:t>
      </w:r>
      <w:proofErr w:type="spellEnd"/>
      <w:r w:rsidRPr="00CA6F45">
        <w:rPr>
          <w:b/>
          <w:bCs/>
          <w:lang w:eastAsia="de-DE"/>
        </w:rPr>
        <w:t xml:space="preserve"> 100</w:t>
      </w:r>
      <w:bookmarkEnd w:id="34"/>
      <w:bookmarkEnd w:id="35"/>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spacing w:before="120"/>
        <w:ind w:firstLine="357"/>
        <w:rPr>
          <w:b/>
          <w:bCs/>
          <w:lang w:eastAsia="de-DE"/>
        </w:rPr>
      </w:pPr>
      <w:bookmarkStart w:id="36" w:name="_Toc105922115"/>
      <w:bookmarkStart w:id="37" w:name="_Toc100727253"/>
      <w:r w:rsidRPr="00CA6F45">
        <w:rPr>
          <w:b/>
          <w:bCs/>
          <w:lang w:eastAsia="de-DE"/>
        </w:rPr>
        <w:t>Bezpečnostní ventil</w:t>
      </w:r>
      <w:bookmarkEnd w:id="36"/>
      <w:r w:rsidRPr="00CA6F45">
        <w:rPr>
          <w:b/>
          <w:bCs/>
          <w:lang w:eastAsia="de-DE"/>
        </w:rPr>
        <w:t xml:space="preserve"> </w:t>
      </w:r>
      <w:bookmarkEnd w:id="37"/>
    </w:p>
    <w:p w:rsidR="001758E6" w:rsidRPr="00CA6F45" w:rsidRDefault="001758E6" w:rsidP="001758E6">
      <w:pPr>
        <w:numPr>
          <w:ilvl w:val="0"/>
          <w:numId w:val="14"/>
        </w:numPr>
        <w:spacing w:before="40"/>
        <w:ind w:left="714" w:hanging="357"/>
        <w:rPr>
          <w:lang w:eastAsia="de-DE"/>
        </w:rPr>
      </w:pPr>
      <w:r w:rsidRPr="00CA6F45">
        <w:rPr>
          <w:lang w:eastAsia="de-DE"/>
        </w:rPr>
        <w:t xml:space="preserve">Průtok </w:t>
      </w:r>
    </w:p>
    <w:p w:rsidR="001758E6" w:rsidRPr="00CA6F45" w:rsidRDefault="001758E6" w:rsidP="001758E6">
      <w:pPr>
        <w:keepNext/>
        <w:numPr>
          <w:ilvl w:val="0"/>
          <w:numId w:val="14"/>
        </w:numPr>
        <w:spacing w:before="120"/>
        <w:ind w:left="714" w:hanging="357"/>
        <w:jc w:val="both"/>
        <w:outlineLvl w:val="4"/>
        <w:rPr>
          <w:b/>
          <w:bCs/>
          <w:lang w:eastAsia="de-DE"/>
        </w:rPr>
      </w:pPr>
      <w:bookmarkStart w:id="38" w:name="_Toc105922116"/>
      <w:bookmarkStart w:id="39" w:name="_Toc100727254"/>
      <w:r w:rsidRPr="00CA6F45">
        <w:rPr>
          <w:lang w:eastAsia="de-DE"/>
        </w:rPr>
        <w:t xml:space="preserve">Uzavření </w:t>
      </w:r>
    </w:p>
    <w:p w:rsidR="001758E6" w:rsidRPr="00CA6F45" w:rsidRDefault="001758E6" w:rsidP="001758E6">
      <w:pPr>
        <w:keepNext/>
        <w:spacing w:before="120"/>
        <w:ind w:firstLine="360"/>
        <w:jc w:val="both"/>
        <w:outlineLvl w:val="4"/>
        <w:rPr>
          <w:b/>
          <w:bCs/>
          <w:lang w:eastAsia="de-DE"/>
        </w:rPr>
      </w:pPr>
      <w:r w:rsidRPr="00CA6F45">
        <w:rPr>
          <w:b/>
          <w:lang w:eastAsia="de-DE"/>
        </w:rPr>
        <w:t>Tlu</w:t>
      </w:r>
      <w:r w:rsidRPr="00CA6F45">
        <w:rPr>
          <w:b/>
          <w:bCs/>
          <w:lang w:eastAsia="de-DE"/>
        </w:rPr>
        <w:t xml:space="preserve">mič pulzů </w:t>
      </w:r>
      <w:bookmarkEnd w:id="38"/>
      <w:r w:rsidRPr="00CA6F45">
        <w:rPr>
          <w:b/>
          <w:bCs/>
          <w:lang w:eastAsia="de-DE"/>
        </w:rPr>
        <w:t xml:space="preserve"> </w:t>
      </w:r>
      <w:bookmarkEnd w:id="39"/>
    </w:p>
    <w:p w:rsidR="001758E6" w:rsidRPr="00CA6F45" w:rsidRDefault="001758E6" w:rsidP="001758E6">
      <w:pPr>
        <w:numPr>
          <w:ilvl w:val="0"/>
          <w:numId w:val="16"/>
        </w:numPr>
        <w:spacing w:before="120"/>
        <w:ind w:left="714" w:hanging="357"/>
        <w:rPr>
          <w:lang w:eastAsia="de-DE"/>
        </w:rPr>
      </w:pPr>
      <w:r w:rsidRPr="00CA6F45">
        <w:rPr>
          <w:lang w:eastAsia="de-DE"/>
        </w:rPr>
        <w:t>Přívodní tlak</w:t>
      </w:r>
    </w:p>
    <w:p w:rsidR="001758E6" w:rsidRPr="00CA6F45" w:rsidRDefault="001758E6" w:rsidP="001758E6">
      <w:pPr>
        <w:keepNext/>
        <w:spacing w:before="120"/>
        <w:ind w:firstLine="360"/>
        <w:jc w:val="both"/>
        <w:outlineLvl w:val="4"/>
        <w:rPr>
          <w:b/>
          <w:bCs/>
          <w:lang w:eastAsia="de-DE"/>
        </w:rPr>
      </w:pPr>
      <w:bookmarkStart w:id="40" w:name="_Toc105922118"/>
      <w:bookmarkStart w:id="41" w:name="_Toc100727256"/>
      <w:r w:rsidRPr="00CA6F45">
        <w:rPr>
          <w:b/>
          <w:bCs/>
          <w:lang w:eastAsia="de-DE"/>
        </w:rPr>
        <w:t xml:space="preserve">Kontrola funkce výměny signálů </w:t>
      </w:r>
      <w:bookmarkEnd w:id="40"/>
      <w:bookmarkEnd w:id="41"/>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Uvolnění přístroje MEDISTER (13K15)</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Požadavek 1 MEDISTER (13K16)</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Požadavek 2 MEDISTER (13K17)</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Požadavek 3 MEDISTER (13K18)</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Čisticí roztok 1 (10K7)</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Čisticí roztok 2 (10K8)</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Čisticí roztok 3 (10K9)</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Čisticí roztok 4 (10K10)</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Čisticí roztok 5(10K11)</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Alarm MEDISTER (9K6)</w:t>
      </w:r>
    </w:p>
    <w:p w:rsidR="001758E6" w:rsidRPr="00CA6F45" w:rsidRDefault="001758E6" w:rsidP="001758E6">
      <w:pPr>
        <w:spacing w:before="40"/>
        <w:ind w:left="360"/>
        <w:rPr>
          <w:lang w:eastAsia="de-DE"/>
        </w:rPr>
      </w:pPr>
    </w:p>
    <w:p w:rsidR="001758E6" w:rsidRPr="00CA6F45" w:rsidRDefault="001758E6" w:rsidP="001758E6">
      <w:pPr>
        <w:spacing w:before="40"/>
        <w:ind w:left="360"/>
        <w:rPr>
          <w:lang w:eastAsia="de-DE"/>
        </w:rPr>
      </w:pPr>
    </w:p>
    <w:p w:rsidR="001758E6" w:rsidRPr="00CA6F45" w:rsidRDefault="001758E6" w:rsidP="001758E6">
      <w:pPr>
        <w:keepNext/>
        <w:spacing w:before="120"/>
        <w:ind w:firstLine="357"/>
        <w:jc w:val="both"/>
        <w:outlineLvl w:val="4"/>
        <w:rPr>
          <w:b/>
          <w:bCs/>
          <w:lang w:eastAsia="de-DE"/>
        </w:rPr>
      </w:pPr>
      <w:bookmarkStart w:id="42" w:name="_Toc105922117"/>
      <w:bookmarkStart w:id="43" w:name="_Toc100727255"/>
      <w:r w:rsidRPr="00CA6F45">
        <w:rPr>
          <w:b/>
          <w:bCs/>
          <w:lang w:eastAsia="de-DE"/>
        </w:rPr>
        <w:t xml:space="preserve">Kontrola funkce </w:t>
      </w:r>
      <w:bookmarkEnd w:id="42"/>
      <w:r w:rsidRPr="00CA6F45">
        <w:rPr>
          <w:b/>
          <w:bCs/>
          <w:lang w:eastAsia="de-DE"/>
        </w:rPr>
        <w:t xml:space="preserve"> </w:t>
      </w:r>
      <w:bookmarkEnd w:id="43"/>
    </w:p>
    <w:p w:rsidR="001758E6" w:rsidRPr="00CA6F45" w:rsidRDefault="001758E6" w:rsidP="001758E6">
      <w:pPr>
        <w:rPr>
          <w:lang w:eastAsia="de-DE"/>
        </w:rPr>
      </w:pPr>
    </w:p>
    <w:p w:rsidR="001758E6" w:rsidRPr="00CA6F45" w:rsidRDefault="001758E6" w:rsidP="001758E6">
      <w:pPr>
        <w:numPr>
          <w:ilvl w:val="0"/>
          <w:numId w:val="9"/>
        </w:numPr>
        <w:spacing w:line="360" w:lineRule="auto"/>
        <w:ind w:left="714" w:hanging="357"/>
        <w:rPr>
          <w:bCs/>
          <w:lang w:eastAsia="de-DE"/>
        </w:rPr>
      </w:pPr>
      <w:r w:rsidRPr="00CA6F45">
        <w:rPr>
          <w:bCs/>
          <w:lang w:eastAsia="de-DE"/>
        </w:rPr>
        <w:t>Hlavní vypínač (1Q1)</w:t>
      </w:r>
      <w:r w:rsidRPr="00CA6F45">
        <w:rPr>
          <w:bCs/>
          <w:lang w:eastAsia="de-DE"/>
        </w:rPr>
        <w:tab/>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Hlavní stykač energie (2K1)</w:t>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Pomocný stykač 9K3</w:t>
      </w:r>
      <w:r w:rsidRPr="00CA6F45">
        <w:rPr>
          <w:bCs/>
          <w:lang w:eastAsia="de-DE"/>
        </w:rPr>
        <w:tab/>
      </w:r>
      <w:r w:rsidRPr="00CA6F45">
        <w:rPr>
          <w:bCs/>
          <w:lang w:eastAsia="de-DE"/>
        </w:rPr>
        <w:tab/>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Stykač čerpadla 9K5</w:t>
      </w:r>
      <w:r w:rsidRPr="00CA6F45">
        <w:rPr>
          <w:bCs/>
          <w:lang w:eastAsia="de-DE"/>
        </w:rPr>
        <w:tab/>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1F2 (</w:t>
      </w:r>
      <w:proofErr w:type="gramStart"/>
      <w:r w:rsidRPr="00CA6F45">
        <w:rPr>
          <w:bCs/>
          <w:lang w:eastAsia="de-DE"/>
        </w:rPr>
        <w:t>16A</w:t>
      </w:r>
      <w:proofErr w:type="gramEnd"/>
      <w:r w:rsidRPr="00CA6F45">
        <w:rPr>
          <w:bCs/>
          <w:lang w:eastAsia="de-DE"/>
        </w:rPr>
        <w:t>)</w:t>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Ochranný spínač motoru FU 2Q2 (2.</w:t>
      </w:r>
      <w:proofErr w:type="gramStart"/>
      <w:r w:rsidRPr="00CA6F45">
        <w:rPr>
          <w:bCs/>
          <w:lang w:eastAsia="de-DE"/>
        </w:rPr>
        <w:t>8A</w:t>
      </w:r>
      <w:proofErr w:type="gramEnd"/>
      <w:r w:rsidRPr="00CA6F45">
        <w:rPr>
          <w:bCs/>
          <w:lang w:eastAsia="de-DE"/>
        </w:rPr>
        <w:t>)</w:t>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Ochranný spínač motoru, transformátor 2Q3 (</w:t>
      </w:r>
      <w:proofErr w:type="gramStart"/>
      <w:r w:rsidRPr="00CA6F45">
        <w:rPr>
          <w:bCs/>
          <w:lang w:eastAsia="de-DE"/>
        </w:rPr>
        <w:t>8A</w:t>
      </w:r>
      <w:proofErr w:type="gramEnd"/>
      <w:r w:rsidRPr="00CA6F45">
        <w:rPr>
          <w:bCs/>
          <w:lang w:eastAsia="de-DE"/>
        </w:rPr>
        <w:t>)</w:t>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Odpojovač NH 1F1 (</w:t>
      </w:r>
      <w:proofErr w:type="gramStart"/>
      <w:r w:rsidRPr="00CA6F45">
        <w:rPr>
          <w:bCs/>
          <w:lang w:eastAsia="de-DE"/>
        </w:rPr>
        <w:t>63A</w:t>
      </w:r>
      <w:proofErr w:type="gramEnd"/>
      <w:r w:rsidRPr="00CA6F45">
        <w:rPr>
          <w:bCs/>
          <w:lang w:eastAsia="de-DE"/>
        </w:rPr>
        <w:t>)</w:t>
      </w:r>
      <w:r w:rsidRPr="00CA6F45">
        <w:rPr>
          <w:bCs/>
          <w:lang w:eastAsia="de-DE"/>
        </w:rPr>
        <w:tab/>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1F2 (</w:t>
      </w:r>
      <w:proofErr w:type="gramStart"/>
      <w:r w:rsidRPr="00CA6F45">
        <w:rPr>
          <w:bCs/>
          <w:lang w:eastAsia="de-DE"/>
        </w:rPr>
        <w:t>16A</w:t>
      </w:r>
      <w:proofErr w:type="gramEnd"/>
      <w:r w:rsidRPr="00CA6F45">
        <w:rPr>
          <w:bCs/>
          <w:lang w:eastAsia="de-DE"/>
        </w:rPr>
        <w:t>)</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2F3 (</w:t>
      </w:r>
      <w:proofErr w:type="gramStart"/>
      <w:r w:rsidRPr="00CA6F45">
        <w:rPr>
          <w:bCs/>
          <w:lang w:eastAsia="de-DE"/>
        </w:rPr>
        <w:t>10A</w:t>
      </w:r>
      <w:proofErr w:type="gramEnd"/>
      <w:r w:rsidRPr="00CA6F45">
        <w:rPr>
          <w:bCs/>
          <w:lang w:eastAsia="de-DE"/>
        </w:rPr>
        <w:t>)</w:t>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2F4 (</w:t>
      </w:r>
      <w:proofErr w:type="gramStart"/>
      <w:r w:rsidRPr="00CA6F45">
        <w:rPr>
          <w:bCs/>
          <w:lang w:eastAsia="de-DE"/>
        </w:rPr>
        <w:t>3A</w:t>
      </w:r>
      <w:proofErr w:type="gramEnd"/>
      <w:r w:rsidRPr="00CA6F45">
        <w:rPr>
          <w:bCs/>
          <w:lang w:eastAsia="de-DE"/>
        </w:rPr>
        <w:t>)</w:t>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3F5 (</w:t>
      </w:r>
      <w:proofErr w:type="gramStart"/>
      <w:r w:rsidRPr="00CA6F45">
        <w:rPr>
          <w:bCs/>
          <w:lang w:eastAsia="de-DE"/>
        </w:rPr>
        <w:t>3A</w:t>
      </w:r>
      <w:proofErr w:type="gramEnd"/>
      <w:r w:rsidRPr="00CA6F45">
        <w:rPr>
          <w:bCs/>
          <w:lang w:eastAsia="de-DE"/>
        </w:rPr>
        <w:t>)</w:t>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lastRenderedPageBreak/>
        <w:t>Jistič 3F6 (</w:t>
      </w:r>
      <w:proofErr w:type="gramStart"/>
      <w:r w:rsidRPr="00CA6F45">
        <w:rPr>
          <w:bCs/>
          <w:lang w:eastAsia="de-DE"/>
        </w:rPr>
        <w:t>3A</w:t>
      </w:r>
      <w:proofErr w:type="gramEnd"/>
      <w:r w:rsidRPr="00CA6F45">
        <w:rPr>
          <w:bCs/>
          <w:lang w:eastAsia="de-DE"/>
        </w:rPr>
        <w:t>)</w:t>
      </w:r>
      <w:r w:rsidRPr="00CA6F45">
        <w:rPr>
          <w:bCs/>
          <w:lang w:eastAsia="de-DE"/>
        </w:rPr>
        <w:tab/>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3F8 (</w:t>
      </w:r>
      <w:proofErr w:type="gramStart"/>
      <w:r w:rsidRPr="00CA6F45">
        <w:rPr>
          <w:bCs/>
          <w:lang w:eastAsia="de-DE"/>
        </w:rPr>
        <w:t>6A</w:t>
      </w:r>
      <w:proofErr w:type="gramEnd"/>
      <w:r w:rsidRPr="00CA6F45">
        <w:rPr>
          <w:bCs/>
          <w:lang w:eastAsia="de-DE"/>
        </w:rPr>
        <w:t>)</w:t>
      </w:r>
    </w:p>
    <w:p w:rsidR="001758E6" w:rsidRPr="00CA6F45" w:rsidRDefault="001758E6" w:rsidP="001758E6">
      <w:pPr>
        <w:numPr>
          <w:ilvl w:val="0"/>
          <w:numId w:val="9"/>
        </w:numPr>
        <w:spacing w:line="360" w:lineRule="auto"/>
        <w:rPr>
          <w:bCs/>
          <w:lang w:eastAsia="de-DE"/>
        </w:rPr>
      </w:pPr>
      <w:r w:rsidRPr="00CA6F45">
        <w:rPr>
          <w:bCs/>
          <w:lang w:eastAsia="de-DE"/>
        </w:rPr>
        <w:t>Přívod proudu 3G1, 24 V</w:t>
      </w:r>
    </w:p>
    <w:p w:rsidR="001758E6" w:rsidRPr="00CA6F45" w:rsidRDefault="001758E6" w:rsidP="001758E6">
      <w:pPr>
        <w:numPr>
          <w:ilvl w:val="0"/>
          <w:numId w:val="9"/>
        </w:numPr>
        <w:spacing w:line="360" w:lineRule="auto"/>
        <w:ind w:left="714" w:hanging="357"/>
        <w:rPr>
          <w:bCs/>
          <w:lang w:eastAsia="de-DE"/>
        </w:rPr>
      </w:pPr>
      <w:proofErr w:type="spellStart"/>
      <w:r w:rsidRPr="00CA6F45">
        <w:rPr>
          <w:bCs/>
          <w:lang w:eastAsia="de-DE"/>
        </w:rPr>
        <w:t>iezoelektrický</w:t>
      </w:r>
      <w:proofErr w:type="spellEnd"/>
      <w:r w:rsidRPr="00CA6F45">
        <w:rPr>
          <w:bCs/>
          <w:lang w:eastAsia="de-DE"/>
        </w:rPr>
        <w:t xml:space="preserve"> bzučák 9H1</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Relé desky s tištěnými spoji 4K2</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Relé desky s tištěnými spoji 9K4</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Relé desky s tištěnými spoji 9K5</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Relé desky s tištěnými spoji 9K6</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Transformátor řídícího napětí 2T2 400/230 V</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Ventil kondenzátu 9Y20</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MV1</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MV2</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MV3</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MV4</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MV5</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MV6</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MV7</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MV8</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Procesní ventil PV1</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Procesní ventil PV2</w:t>
      </w:r>
    </w:p>
    <w:p w:rsidR="001758E6" w:rsidRPr="00CA6F45" w:rsidRDefault="001758E6" w:rsidP="001758E6">
      <w:pPr>
        <w:keepNext/>
        <w:spacing w:before="120"/>
        <w:outlineLvl w:val="3"/>
        <w:rPr>
          <w:b/>
          <w:sz w:val="28"/>
          <w:szCs w:val="28"/>
          <w:lang w:eastAsia="de-DE"/>
        </w:rPr>
      </w:pPr>
      <w:bookmarkStart w:id="44" w:name="_Toc105922119"/>
      <w:bookmarkStart w:id="45" w:name="_Toc100727257"/>
      <w:r w:rsidRPr="00CA6F45">
        <w:rPr>
          <w:b/>
          <w:sz w:val="28"/>
          <w:szCs w:val="28"/>
          <w:lang w:eastAsia="de-DE"/>
        </w:rPr>
        <w:t xml:space="preserve">4 Provozní parametry </w:t>
      </w:r>
      <w:bookmarkEnd w:id="44"/>
      <w:bookmarkEnd w:id="45"/>
    </w:p>
    <w:p w:rsidR="001758E6" w:rsidRPr="00CA6F45" w:rsidRDefault="001758E6" w:rsidP="001758E6">
      <w:pPr>
        <w:keepNext/>
        <w:spacing w:before="120"/>
        <w:ind w:firstLine="357"/>
        <w:jc w:val="both"/>
        <w:outlineLvl w:val="4"/>
        <w:rPr>
          <w:b/>
          <w:bCs/>
          <w:lang w:eastAsia="de-DE"/>
        </w:rPr>
      </w:pPr>
      <w:bookmarkStart w:id="46" w:name="_Toc105922120"/>
      <w:bookmarkStart w:id="47" w:name="_Toc100727258"/>
      <w:r w:rsidRPr="00CA6F45">
        <w:rPr>
          <w:b/>
          <w:bCs/>
          <w:lang w:eastAsia="de-DE"/>
        </w:rPr>
        <w:t>Čerpadlo 2M1</w:t>
      </w:r>
      <w:bookmarkEnd w:id="46"/>
      <w:bookmarkEnd w:id="47"/>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spacing w:line="360" w:lineRule="auto"/>
        <w:ind w:firstLine="357"/>
        <w:rPr>
          <w:b/>
          <w:bCs/>
          <w:lang w:eastAsia="de-DE"/>
        </w:rPr>
      </w:pPr>
      <w:bookmarkStart w:id="48" w:name="_Toc105922121"/>
      <w:bookmarkStart w:id="49" w:name="_Toc100727259"/>
      <w:r w:rsidRPr="00CA6F45">
        <w:rPr>
          <w:b/>
          <w:bCs/>
          <w:lang w:eastAsia="de-DE"/>
        </w:rPr>
        <w:t xml:space="preserve">Výměník tepla/topná/udržovací spirála </w:t>
      </w:r>
      <w:bookmarkEnd w:id="48"/>
      <w:bookmarkEnd w:id="49"/>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spacing w:line="360" w:lineRule="auto"/>
        <w:rPr>
          <w:b/>
          <w:bCs/>
          <w:lang w:eastAsia="de-DE"/>
        </w:rPr>
      </w:pPr>
    </w:p>
    <w:p w:rsidR="001758E6" w:rsidRPr="00CA6F45" w:rsidRDefault="001758E6" w:rsidP="001758E6">
      <w:pPr>
        <w:keepNext/>
        <w:spacing w:before="120"/>
        <w:outlineLvl w:val="3"/>
        <w:rPr>
          <w:b/>
          <w:sz w:val="28"/>
          <w:szCs w:val="28"/>
          <w:lang w:eastAsia="de-DE"/>
        </w:rPr>
      </w:pPr>
      <w:bookmarkStart w:id="50" w:name="_Toc105922122"/>
      <w:bookmarkStart w:id="51" w:name="_Toc100727260"/>
      <w:r w:rsidRPr="00CA6F45">
        <w:rPr>
          <w:b/>
          <w:sz w:val="28"/>
          <w:szCs w:val="28"/>
          <w:lang w:eastAsia="de-DE"/>
        </w:rPr>
        <w:t xml:space="preserve">5 Parametry stroje </w:t>
      </w:r>
      <w:bookmarkEnd w:id="50"/>
      <w:bookmarkEnd w:id="51"/>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spacing w:line="360" w:lineRule="auto"/>
        <w:ind w:firstLine="357"/>
        <w:rPr>
          <w:b/>
          <w:bCs/>
          <w:lang w:eastAsia="de-DE"/>
        </w:rPr>
      </w:pPr>
      <w:r w:rsidRPr="00CA6F45">
        <w:rPr>
          <w:b/>
          <w:bCs/>
          <w:lang w:eastAsia="de-DE"/>
        </w:rPr>
        <w:t xml:space="preserve">Blok parametrů 1 </w:t>
      </w:r>
      <w:r w:rsidRPr="00CA6F45">
        <w:rPr>
          <w:bCs/>
          <w:lang w:eastAsia="de-DE"/>
        </w:rPr>
        <w:t>- limitní hodnota</w:t>
      </w:r>
    </w:p>
    <w:p w:rsidR="001758E6" w:rsidRPr="00CA6F45" w:rsidRDefault="001758E6" w:rsidP="001758E6">
      <w:pPr>
        <w:spacing w:line="360" w:lineRule="auto"/>
        <w:ind w:firstLine="357"/>
        <w:rPr>
          <w:b/>
          <w:bCs/>
          <w:lang w:eastAsia="de-DE"/>
        </w:rPr>
      </w:pPr>
      <w:r w:rsidRPr="00CA6F45">
        <w:rPr>
          <w:b/>
          <w:bCs/>
          <w:lang w:eastAsia="de-DE"/>
        </w:rPr>
        <w:t xml:space="preserve">Blok parametrů 2 - </w:t>
      </w:r>
      <w:r w:rsidRPr="00CA6F45">
        <w:rPr>
          <w:bCs/>
          <w:lang w:eastAsia="de-DE"/>
        </w:rPr>
        <w:t>limitní hodnota</w:t>
      </w:r>
    </w:p>
    <w:p w:rsidR="001758E6" w:rsidRPr="00CA6F45" w:rsidRDefault="001758E6" w:rsidP="001758E6">
      <w:pPr>
        <w:spacing w:line="360" w:lineRule="auto"/>
        <w:ind w:firstLine="357"/>
        <w:rPr>
          <w:bCs/>
          <w:lang w:eastAsia="de-DE"/>
        </w:rPr>
      </w:pPr>
      <w:r w:rsidRPr="00CA6F45">
        <w:rPr>
          <w:b/>
          <w:bCs/>
          <w:lang w:eastAsia="de-DE"/>
        </w:rPr>
        <w:t xml:space="preserve">Blok parametrů 3 – </w:t>
      </w:r>
      <w:r w:rsidRPr="00CA6F45">
        <w:rPr>
          <w:bCs/>
          <w:lang w:eastAsia="de-DE"/>
        </w:rPr>
        <w:t>reverzní proplach filtru</w:t>
      </w:r>
    </w:p>
    <w:p w:rsidR="001758E6" w:rsidRPr="00CA6F45" w:rsidRDefault="001758E6" w:rsidP="001758E6">
      <w:pPr>
        <w:spacing w:line="360" w:lineRule="auto"/>
        <w:ind w:firstLine="357"/>
        <w:rPr>
          <w:b/>
          <w:bCs/>
          <w:lang w:eastAsia="de-DE"/>
        </w:rPr>
      </w:pPr>
      <w:r w:rsidRPr="00CA6F45">
        <w:rPr>
          <w:b/>
          <w:bCs/>
          <w:lang w:eastAsia="de-DE"/>
        </w:rPr>
        <w:t xml:space="preserve">Blok parametrů 4 – </w:t>
      </w:r>
      <w:r w:rsidRPr="00CA6F45">
        <w:rPr>
          <w:bCs/>
          <w:lang w:eastAsia="de-DE"/>
        </w:rPr>
        <w:t>čištění systému</w:t>
      </w:r>
    </w:p>
    <w:p w:rsidR="001758E6" w:rsidRPr="00CA6F45" w:rsidRDefault="001758E6" w:rsidP="001758E6">
      <w:pPr>
        <w:spacing w:line="360" w:lineRule="auto"/>
        <w:ind w:firstLine="357"/>
        <w:rPr>
          <w:b/>
          <w:bCs/>
          <w:lang w:eastAsia="de-DE"/>
        </w:rPr>
      </w:pPr>
      <w:r w:rsidRPr="00CA6F45">
        <w:rPr>
          <w:b/>
          <w:bCs/>
          <w:lang w:eastAsia="de-DE"/>
        </w:rPr>
        <w:t xml:space="preserve">Blok parametrů 5 – </w:t>
      </w:r>
      <w:r w:rsidRPr="00CA6F45">
        <w:rPr>
          <w:bCs/>
          <w:lang w:eastAsia="de-DE"/>
        </w:rPr>
        <w:t>korekce senzorů</w:t>
      </w:r>
    </w:p>
    <w:p w:rsidR="001758E6" w:rsidRPr="00CA6F45" w:rsidRDefault="001758E6" w:rsidP="001758E6">
      <w:pPr>
        <w:spacing w:line="360" w:lineRule="auto"/>
        <w:ind w:firstLine="357"/>
        <w:rPr>
          <w:b/>
          <w:bCs/>
          <w:lang w:eastAsia="de-DE"/>
        </w:rPr>
      </w:pPr>
      <w:r w:rsidRPr="00CA6F45">
        <w:rPr>
          <w:b/>
          <w:bCs/>
          <w:lang w:eastAsia="de-DE"/>
        </w:rPr>
        <w:t xml:space="preserve">Blok parametrů 6 – </w:t>
      </w:r>
      <w:r w:rsidRPr="00CA6F45">
        <w:rPr>
          <w:bCs/>
          <w:lang w:eastAsia="de-DE"/>
        </w:rPr>
        <w:t>PID regulátor</w:t>
      </w: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1758E6" w:rsidRPr="00CA6F45" w:rsidRDefault="001758E6" w:rsidP="001758E6">
      <w:pPr>
        <w:pStyle w:val="Nadpis3"/>
        <w:rPr>
          <w:sz w:val="28"/>
          <w:szCs w:val="28"/>
        </w:rPr>
      </w:pPr>
      <w:proofErr w:type="gramStart"/>
      <w:r w:rsidRPr="00CA6F45">
        <w:rPr>
          <w:sz w:val="28"/>
          <w:szCs w:val="28"/>
        </w:rPr>
        <w:t>6  Výměna</w:t>
      </w:r>
      <w:proofErr w:type="gramEnd"/>
      <w:r w:rsidRPr="00CA6F45">
        <w:rPr>
          <w:sz w:val="28"/>
          <w:szCs w:val="28"/>
        </w:rPr>
        <w:t xml:space="preserve"> servisního </w:t>
      </w:r>
      <w:proofErr w:type="spellStart"/>
      <w:r w:rsidRPr="00CA6F45">
        <w:rPr>
          <w:sz w:val="28"/>
          <w:szCs w:val="28"/>
        </w:rPr>
        <w:t>kitu</w:t>
      </w:r>
      <w:proofErr w:type="spellEnd"/>
      <w:r w:rsidRPr="00CA6F45">
        <w:rPr>
          <w:sz w:val="28"/>
          <w:szCs w:val="28"/>
        </w:rPr>
        <w:t xml:space="preserve"> 6 M </w:t>
      </w:r>
    </w:p>
    <w:p w:rsidR="001758E6" w:rsidRPr="00CA6F45" w:rsidRDefault="001758E6" w:rsidP="001758E6">
      <w:r w:rsidRPr="00CA6F45">
        <w:rPr>
          <w:rFonts w:cs="Arial"/>
        </w:rPr>
        <w:sym w:font="Wingdings 2" w:char="F0A3"/>
      </w:r>
      <w:r w:rsidRPr="00CA6F45">
        <w:rPr>
          <w:rFonts w:cs="Arial"/>
        </w:rPr>
        <w:t xml:space="preserve"> Výměna servisního </w:t>
      </w:r>
      <w:proofErr w:type="spellStart"/>
      <w:r w:rsidRPr="00CA6F45">
        <w:rPr>
          <w:rFonts w:cs="Arial"/>
        </w:rPr>
        <w:t>kitu</w:t>
      </w:r>
      <w:proofErr w:type="spellEnd"/>
      <w:r w:rsidRPr="00CA6F45">
        <w:rPr>
          <w:rFonts w:cs="Arial"/>
        </w:rPr>
        <w:t xml:space="preserve"> 6M</w:t>
      </w:r>
      <w:r w:rsidRPr="00CA6F45">
        <w:t xml:space="preserve"> </w:t>
      </w:r>
    </w:p>
    <w:p w:rsidR="001758E6" w:rsidRPr="00CA6F45" w:rsidRDefault="001758E6" w:rsidP="001758E6"/>
    <w:p w:rsidR="001758E6" w:rsidRPr="00CA6F45" w:rsidRDefault="001758E6" w:rsidP="001758E6"/>
    <w:p w:rsidR="001758E6" w:rsidRPr="00CA6F45" w:rsidRDefault="001758E6" w:rsidP="001758E6">
      <w:pPr>
        <w:pStyle w:val="HLAVICKA"/>
        <w:spacing w:after="0"/>
        <w:jc w:val="center"/>
        <w:rPr>
          <w:b/>
          <w:sz w:val="24"/>
        </w:rPr>
      </w:pPr>
    </w:p>
    <w:p w:rsidR="001758E6" w:rsidRPr="00CA6F45" w:rsidRDefault="001758E6" w:rsidP="001758E6">
      <w:pPr>
        <w:pStyle w:val="HLAVICKA"/>
        <w:spacing w:after="0"/>
        <w:rPr>
          <w:b/>
          <w:sz w:val="24"/>
        </w:rPr>
      </w:pPr>
      <w:r w:rsidRPr="00CA6F45">
        <w:rPr>
          <w:b/>
          <w:sz w:val="24"/>
        </w:rPr>
        <w:t xml:space="preserve">Poskytovatel zpracuje na závěr této kontroly komplexní zprávu, která potvrdí, že vybrané technické parametry jsou ve shodě s hodnotami určenými výrobcem, nebo technickými normami. </w:t>
      </w:r>
    </w:p>
    <w:p w:rsidR="001758E6" w:rsidRPr="00CA6F45" w:rsidRDefault="001758E6" w:rsidP="001758E6">
      <w:pPr>
        <w:pStyle w:val="HLAVICKA"/>
        <w:spacing w:after="0"/>
        <w:rPr>
          <w:b/>
          <w:sz w:val="24"/>
        </w:rPr>
      </w:pPr>
      <w:r w:rsidRPr="00CA6F45">
        <w:rPr>
          <w:b/>
          <w:sz w:val="24"/>
        </w:rPr>
        <w:t xml:space="preserve">Dále potvrdí, že funkční odchylky od výrobcem povolených tolerancí a bezpečnostních prvků negativně neovlivní činnost zařízení a nepovedou ke vzniku nežádoucích událostí, nebo úrazu obsluhy a splní tak požadavky paragrafu 14 odst. </w:t>
      </w:r>
      <w:proofErr w:type="gramStart"/>
      <w:r w:rsidRPr="00CA6F45">
        <w:rPr>
          <w:b/>
          <w:sz w:val="24"/>
        </w:rPr>
        <w:t>2h</w:t>
      </w:r>
      <w:proofErr w:type="gramEnd"/>
      <w:r w:rsidRPr="00CA6F45">
        <w:rPr>
          <w:b/>
          <w:sz w:val="24"/>
        </w:rPr>
        <w:t>) zákona 269/2014 Sbírky.</w:t>
      </w: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1758E6" w:rsidRPr="00CA6F45" w:rsidRDefault="001758E6" w:rsidP="001758E6">
      <w:pPr>
        <w:pStyle w:val="Nadpis2"/>
        <w:jc w:val="left"/>
        <w:rPr>
          <w:sz w:val="24"/>
          <w:szCs w:val="24"/>
          <w:u w:val="single"/>
        </w:rPr>
      </w:pPr>
      <w:r w:rsidRPr="00CA6F45">
        <w:rPr>
          <w:sz w:val="24"/>
          <w:szCs w:val="24"/>
          <w:u w:val="single"/>
        </w:rPr>
        <w:t>1. M560/1000 – 12M Povinná kontrola bezp</w:t>
      </w:r>
      <w:r w:rsidR="00F470A5">
        <w:rPr>
          <w:sz w:val="24"/>
          <w:szCs w:val="24"/>
          <w:u w:val="single"/>
        </w:rPr>
        <w:t xml:space="preserve">ečnosti a výkonnosti zařízení </w:t>
      </w:r>
      <w:r w:rsidR="005B0244">
        <w:rPr>
          <w:sz w:val="24"/>
          <w:szCs w:val="24"/>
          <w:u w:val="single"/>
        </w:rPr>
        <w:t>po</w:t>
      </w:r>
      <w:r w:rsidRPr="00CA6F45">
        <w:rPr>
          <w:sz w:val="24"/>
          <w:szCs w:val="24"/>
          <w:u w:val="single"/>
        </w:rPr>
        <w:t xml:space="preserve"> 12 měsíc</w:t>
      </w:r>
      <w:r w:rsidR="005B0244">
        <w:rPr>
          <w:sz w:val="24"/>
          <w:szCs w:val="24"/>
          <w:u w:val="single"/>
        </w:rPr>
        <w:t>ích – 1x za rok</w:t>
      </w:r>
    </w:p>
    <w:p w:rsidR="001758E6" w:rsidRPr="00CA6F45" w:rsidRDefault="001758E6" w:rsidP="001758E6">
      <w:pPr>
        <w:pStyle w:val="HLAVICKA"/>
        <w:spacing w:after="0"/>
        <w:jc w:val="center"/>
        <w:rPr>
          <w:b/>
          <w:sz w:val="24"/>
        </w:rPr>
      </w:pPr>
    </w:p>
    <w:p w:rsidR="001758E6" w:rsidRPr="00CA6F45" w:rsidRDefault="001758E6" w:rsidP="001758E6">
      <w:pPr>
        <w:spacing w:before="120"/>
        <w:rPr>
          <w:b/>
          <w:sz w:val="28"/>
          <w:szCs w:val="28"/>
          <w:lang w:eastAsia="de-DE"/>
        </w:rPr>
      </w:pPr>
      <w:r w:rsidRPr="00CA6F45">
        <w:rPr>
          <w:b/>
          <w:sz w:val="28"/>
          <w:szCs w:val="28"/>
          <w:lang w:eastAsia="de-DE"/>
        </w:rPr>
        <w:t>1 Vizuální kontrola:</w:t>
      </w:r>
    </w:p>
    <w:p w:rsidR="001758E6" w:rsidRPr="00CA6F45" w:rsidRDefault="001758E6" w:rsidP="001758E6">
      <w:pPr>
        <w:numPr>
          <w:ilvl w:val="0"/>
          <w:numId w:val="5"/>
        </w:numPr>
        <w:spacing w:before="120"/>
        <w:rPr>
          <w:lang w:eastAsia="de-DE"/>
        </w:rPr>
      </w:pPr>
      <w:r w:rsidRPr="00CA6F45">
        <w:rPr>
          <w:lang w:eastAsia="de-DE"/>
        </w:rPr>
        <w:t xml:space="preserve">Kontrola neporušenosti a čitelnosti štítků na přístroji MEDISTER (typový štítek, zkušební štítek, symbol CE, upozornění na vysoké napětí a symboly uzemnění, štítky s označením typu) </w:t>
      </w:r>
    </w:p>
    <w:p w:rsidR="001758E6" w:rsidRPr="00CA6F45" w:rsidRDefault="001758E6" w:rsidP="001758E6">
      <w:pPr>
        <w:numPr>
          <w:ilvl w:val="0"/>
          <w:numId w:val="5"/>
        </w:numPr>
        <w:tabs>
          <w:tab w:val="left" w:pos="284"/>
        </w:tabs>
        <w:spacing w:before="120"/>
        <w:rPr>
          <w:lang w:eastAsia="de-DE"/>
        </w:rPr>
      </w:pPr>
      <w:r w:rsidRPr="00CA6F45">
        <w:rPr>
          <w:lang w:eastAsia="de-DE"/>
        </w:rPr>
        <w:t xml:space="preserve">Kontrola kabeláže a elektrického zapojení  </w:t>
      </w:r>
    </w:p>
    <w:p w:rsidR="001758E6" w:rsidRPr="00CA6F45" w:rsidRDefault="001758E6" w:rsidP="001758E6">
      <w:pPr>
        <w:numPr>
          <w:ilvl w:val="0"/>
          <w:numId w:val="5"/>
        </w:numPr>
        <w:tabs>
          <w:tab w:val="left" w:pos="284"/>
        </w:tabs>
        <w:spacing w:before="120"/>
        <w:rPr>
          <w:lang w:eastAsia="de-DE"/>
        </w:rPr>
      </w:pPr>
      <w:r w:rsidRPr="00CA6F45">
        <w:rPr>
          <w:lang w:eastAsia="de-DE"/>
        </w:rPr>
        <w:t xml:space="preserve">Kontrola vnějšího krytu přístroje, zda není poškozený, prasklý či znečištěný </w:t>
      </w:r>
    </w:p>
    <w:p w:rsidR="001758E6" w:rsidRPr="00CA6F45" w:rsidRDefault="001758E6" w:rsidP="001758E6">
      <w:pPr>
        <w:numPr>
          <w:ilvl w:val="0"/>
          <w:numId w:val="5"/>
        </w:numPr>
        <w:tabs>
          <w:tab w:val="left" w:pos="284"/>
        </w:tabs>
        <w:spacing w:before="120"/>
        <w:rPr>
          <w:lang w:eastAsia="de-DE"/>
        </w:rPr>
      </w:pPr>
      <w:r w:rsidRPr="00CA6F45">
        <w:rPr>
          <w:lang w:eastAsia="de-DE"/>
        </w:rPr>
        <w:t xml:space="preserve">Kontrola těsnosti a nepoškozenosti přípojek a modulů  </w:t>
      </w:r>
    </w:p>
    <w:p w:rsidR="001758E6" w:rsidRPr="00CA6F45" w:rsidRDefault="001758E6" w:rsidP="001758E6">
      <w:pPr>
        <w:numPr>
          <w:ilvl w:val="0"/>
          <w:numId w:val="5"/>
        </w:numPr>
        <w:tabs>
          <w:tab w:val="left" w:pos="284"/>
        </w:tabs>
        <w:spacing w:before="120"/>
        <w:rPr>
          <w:lang w:eastAsia="de-DE"/>
        </w:rPr>
      </w:pPr>
      <w:r w:rsidRPr="00CA6F45">
        <w:rPr>
          <w:lang w:eastAsia="de-DE"/>
        </w:rPr>
        <w:t xml:space="preserve">Kontrola těsnosti potrubí a ventilů </w:t>
      </w:r>
    </w:p>
    <w:p w:rsidR="001758E6" w:rsidRPr="00CA6F45" w:rsidRDefault="001758E6" w:rsidP="001758E6">
      <w:pPr>
        <w:tabs>
          <w:tab w:val="left" w:pos="284"/>
        </w:tabs>
        <w:spacing w:before="120"/>
        <w:rPr>
          <w:lang w:eastAsia="de-DE"/>
        </w:rPr>
      </w:pPr>
    </w:p>
    <w:p w:rsidR="001758E6" w:rsidRPr="00CA6F45" w:rsidRDefault="001758E6" w:rsidP="001758E6">
      <w:pPr>
        <w:keepNext/>
        <w:spacing w:before="120"/>
        <w:outlineLvl w:val="3"/>
        <w:rPr>
          <w:b/>
          <w:sz w:val="28"/>
          <w:szCs w:val="28"/>
          <w:lang w:eastAsia="de-DE"/>
        </w:rPr>
      </w:pPr>
      <w:r w:rsidRPr="00CA6F45">
        <w:rPr>
          <w:b/>
          <w:sz w:val="28"/>
          <w:szCs w:val="28"/>
          <w:lang w:eastAsia="de-DE"/>
        </w:rPr>
        <w:t>2 Měření hodnot R</w:t>
      </w:r>
      <w:r w:rsidRPr="00CA6F45">
        <w:rPr>
          <w:b/>
          <w:sz w:val="28"/>
          <w:szCs w:val="28"/>
          <w:vertAlign w:val="subscript"/>
          <w:lang w:eastAsia="de-DE"/>
        </w:rPr>
        <w:t>PE</w:t>
      </w:r>
      <w:r w:rsidRPr="00CA6F45">
        <w:rPr>
          <w:b/>
          <w:sz w:val="28"/>
          <w:szCs w:val="28"/>
          <w:lang w:eastAsia="de-DE"/>
        </w:rPr>
        <w:t>, R</w:t>
      </w:r>
      <w:r w:rsidRPr="00CA6F45">
        <w:rPr>
          <w:b/>
          <w:sz w:val="28"/>
          <w:szCs w:val="28"/>
          <w:vertAlign w:val="subscript"/>
          <w:lang w:eastAsia="de-DE"/>
        </w:rPr>
        <w:t>ISO</w:t>
      </w:r>
      <w:r w:rsidRPr="00CA6F45">
        <w:rPr>
          <w:b/>
          <w:sz w:val="28"/>
          <w:szCs w:val="28"/>
          <w:lang w:eastAsia="de-DE"/>
        </w:rPr>
        <w:t>, I</w:t>
      </w:r>
      <w:r w:rsidRPr="00CA6F45">
        <w:rPr>
          <w:b/>
          <w:sz w:val="28"/>
          <w:szCs w:val="28"/>
          <w:vertAlign w:val="subscript"/>
          <w:lang w:eastAsia="de-DE"/>
        </w:rPr>
        <w:t>PE</w:t>
      </w:r>
      <w:r w:rsidRPr="00CA6F45">
        <w:rPr>
          <w:b/>
          <w:sz w:val="28"/>
          <w:szCs w:val="28"/>
          <w:lang w:eastAsia="de-DE"/>
        </w:rPr>
        <w:t xml:space="preserve">: </w:t>
      </w:r>
    </w:p>
    <w:p w:rsidR="001758E6" w:rsidRPr="00CA6F45" w:rsidRDefault="001758E6" w:rsidP="001758E6">
      <w:pPr>
        <w:numPr>
          <w:ilvl w:val="0"/>
          <w:numId w:val="5"/>
        </w:numPr>
        <w:tabs>
          <w:tab w:val="left" w:pos="284"/>
        </w:tabs>
        <w:spacing w:before="120"/>
        <w:rPr>
          <w:lang w:eastAsia="de-DE"/>
        </w:rPr>
      </w:pPr>
      <w:r w:rsidRPr="00CA6F45">
        <w:rPr>
          <w:lang w:eastAsia="de-DE"/>
        </w:rPr>
        <w:t>odpor ochranného vodiče (R</w:t>
      </w:r>
      <w:r w:rsidRPr="00CA6F45">
        <w:rPr>
          <w:vertAlign w:val="subscript"/>
          <w:lang w:eastAsia="de-DE"/>
        </w:rPr>
        <w:t>PE</w:t>
      </w:r>
      <w:r w:rsidRPr="00CA6F45">
        <w:rPr>
          <w:lang w:eastAsia="de-DE"/>
        </w:rPr>
        <w:t>)</w:t>
      </w:r>
    </w:p>
    <w:p w:rsidR="001758E6" w:rsidRPr="00CA6F45" w:rsidRDefault="001758E6" w:rsidP="001758E6">
      <w:pPr>
        <w:numPr>
          <w:ilvl w:val="0"/>
          <w:numId w:val="4"/>
        </w:numPr>
        <w:tabs>
          <w:tab w:val="left" w:pos="284"/>
        </w:tabs>
        <w:spacing w:before="120"/>
        <w:rPr>
          <w:lang w:eastAsia="de-DE"/>
        </w:rPr>
      </w:pPr>
      <w:r w:rsidRPr="00CA6F45">
        <w:rPr>
          <w:lang w:eastAsia="de-DE"/>
        </w:rPr>
        <w:t>izolační odpor (R</w:t>
      </w:r>
      <w:r w:rsidRPr="00CA6F45">
        <w:rPr>
          <w:vertAlign w:val="subscript"/>
          <w:lang w:eastAsia="de-DE"/>
        </w:rPr>
        <w:t>ISO</w:t>
      </w:r>
      <w:r w:rsidRPr="00CA6F45">
        <w:rPr>
          <w:lang w:eastAsia="de-DE"/>
        </w:rPr>
        <w:t>)</w:t>
      </w:r>
    </w:p>
    <w:p w:rsidR="001758E6" w:rsidRPr="00CA6F45" w:rsidRDefault="001758E6" w:rsidP="001758E6">
      <w:pPr>
        <w:numPr>
          <w:ilvl w:val="0"/>
          <w:numId w:val="6"/>
        </w:numPr>
        <w:tabs>
          <w:tab w:val="left" w:pos="284"/>
        </w:tabs>
        <w:spacing w:before="120"/>
        <w:rPr>
          <w:lang w:eastAsia="de-DE"/>
        </w:rPr>
      </w:pPr>
      <w:r w:rsidRPr="00CA6F45">
        <w:rPr>
          <w:lang w:eastAsia="de-DE"/>
        </w:rPr>
        <w:t>ekvivalentní svodový proud (I</w:t>
      </w:r>
      <w:r w:rsidRPr="00CA6F45">
        <w:rPr>
          <w:vertAlign w:val="subscript"/>
          <w:lang w:eastAsia="de-DE"/>
        </w:rPr>
        <w:t>PE</w:t>
      </w:r>
      <w:r w:rsidRPr="00CA6F45">
        <w:rPr>
          <w:lang w:eastAsia="de-DE"/>
        </w:rPr>
        <w:t>)</w:t>
      </w:r>
    </w:p>
    <w:p w:rsidR="001758E6" w:rsidRPr="00CA6F45" w:rsidRDefault="001758E6" w:rsidP="001758E6">
      <w:pPr>
        <w:spacing w:before="120"/>
        <w:rPr>
          <w:lang w:eastAsia="de-DE"/>
        </w:rPr>
      </w:pPr>
    </w:p>
    <w:p w:rsidR="001758E6" w:rsidRPr="00CA6F45" w:rsidRDefault="001758E6" w:rsidP="001758E6">
      <w:pPr>
        <w:keepNext/>
        <w:spacing w:before="120"/>
        <w:outlineLvl w:val="3"/>
        <w:rPr>
          <w:b/>
          <w:sz w:val="28"/>
          <w:szCs w:val="28"/>
          <w:lang w:eastAsia="de-DE"/>
        </w:rPr>
      </w:pPr>
      <w:r w:rsidRPr="00CA6F45">
        <w:rPr>
          <w:b/>
          <w:sz w:val="28"/>
          <w:szCs w:val="28"/>
          <w:lang w:eastAsia="de-DE"/>
        </w:rPr>
        <w:t xml:space="preserve">3 Nastavení a </w:t>
      </w:r>
      <w:proofErr w:type="gramStart"/>
      <w:r w:rsidRPr="00CA6F45">
        <w:rPr>
          <w:b/>
          <w:sz w:val="28"/>
          <w:szCs w:val="28"/>
          <w:lang w:eastAsia="de-DE"/>
        </w:rPr>
        <w:t>měření :</w:t>
      </w:r>
      <w:proofErr w:type="gramEnd"/>
    </w:p>
    <w:p w:rsidR="001758E6" w:rsidRPr="00CA6F45" w:rsidRDefault="001758E6" w:rsidP="001758E6">
      <w:pPr>
        <w:keepNext/>
        <w:spacing w:before="120"/>
        <w:ind w:firstLine="357"/>
        <w:jc w:val="both"/>
        <w:outlineLvl w:val="4"/>
        <w:rPr>
          <w:b/>
          <w:lang w:eastAsia="de-DE"/>
        </w:rPr>
      </w:pPr>
      <w:proofErr w:type="gramStart"/>
      <w:r w:rsidRPr="00CA6F45">
        <w:rPr>
          <w:b/>
          <w:lang w:eastAsia="de-DE"/>
        </w:rPr>
        <w:t>Kompresor  3</w:t>
      </w:r>
      <w:proofErr w:type="gramEnd"/>
      <w:r w:rsidRPr="00CA6F45">
        <w:rPr>
          <w:b/>
          <w:lang w:eastAsia="de-DE"/>
        </w:rPr>
        <w:t>M3</w:t>
      </w:r>
    </w:p>
    <w:p w:rsidR="001758E6" w:rsidRPr="00CA6F45" w:rsidRDefault="001758E6" w:rsidP="001758E6">
      <w:pPr>
        <w:numPr>
          <w:ilvl w:val="0"/>
          <w:numId w:val="7"/>
        </w:numPr>
        <w:spacing w:line="360" w:lineRule="auto"/>
        <w:ind w:left="714" w:hanging="357"/>
        <w:rPr>
          <w:bCs/>
          <w:lang w:eastAsia="de-DE"/>
        </w:rPr>
      </w:pPr>
      <w:r w:rsidRPr="00CA6F45">
        <w:rPr>
          <w:bCs/>
          <w:lang w:eastAsia="de-DE"/>
        </w:rPr>
        <w:t>Tlakový spínač kompresoru zapnutý</w:t>
      </w:r>
    </w:p>
    <w:p w:rsidR="001758E6" w:rsidRPr="00CA6F45" w:rsidRDefault="001758E6" w:rsidP="001758E6">
      <w:pPr>
        <w:numPr>
          <w:ilvl w:val="0"/>
          <w:numId w:val="7"/>
        </w:numPr>
        <w:spacing w:line="360" w:lineRule="auto"/>
        <w:ind w:left="714" w:hanging="357"/>
        <w:rPr>
          <w:bCs/>
          <w:lang w:eastAsia="de-DE"/>
        </w:rPr>
      </w:pPr>
      <w:r w:rsidRPr="00CA6F45">
        <w:rPr>
          <w:bCs/>
          <w:lang w:eastAsia="de-DE"/>
        </w:rPr>
        <w:t>Tlakový spínač kompresoru vypnutý</w:t>
      </w:r>
    </w:p>
    <w:p w:rsidR="001758E6" w:rsidRPr="00CA6F45" w:rsidRDefault="001758E6" w:rsidP="001758E6">
      <w:pPr>
        <w:numPr>
          <w:ilvl w:val="0"/>
          <w:numId w:val="7"/>
        </w:numPr>
        <w:spacing w:line="360" w:lineRule="auto"/>
        <w:ind w:left="714" w:hanging="357"/>
        <w:rPr>
          <w:lang w:eastAsia="de-DE"/>
        </w:rPr>
      </w:pPr>
      <w:r w:rsidRPr="00CA6F45">
        <w:rPr>
          <w:bCs/>
          <w:lang w:eastAsia="de-DE"/>
        </w:rPr>
        <w:t xml:space="preserve">Kontrola těsnosti </w:t>
      </w:r>
    </w:p>
    <w:p w:rsidR="001758E6" w:rsidRPr="00CA6F45" w:rsidRDefault="001758E6" w:rsidP="001758E6">
      <w:pPr>
        <w:numPr>
          <w:ilvl w:val="0"/>
          <w:numId w:val="7"/>
        </w:numPr>
        <w:ind w:left="714" w:hanging="357"/>
        <w:rPr>
          <w:lang w:eastAsia="de-DE"/>
        </w:rPr>
      </w:pPr>
      <w:r w:rsidRPr="00CA6F45">
        <w:rPr>
          <w:bCs/>
          <w:lang w:eastAsia="de-DE"/>
        </w:rPr>
        <w:t>Kontrola hladiny oleje</w:t>
      </w:r>
    </w:p>
    <w:p w:rsidR="001758E6" w:rsidRPr="00CA6F45" w:rsidRDefault="001758E6" w:rsidP="001758E6">
      <w:pPr>
        <w:keepNext/>
        <w:spacing w:before="120"/>
        <w:ind w:firstLine="357"/>
        <w:jc w:val="both"/>
        <w:outlineLvl w:val="4"/>
        <w:rPr>
          <w:b/>
          <w:bCs/>
          <w:lang w:eastAsia="de-DE"/>
        </w:rPr>
      </w:pPr>
      <w:r w:rsidRPr="00CA6F45">
        <w:rPr>
          <w:b/>
          <w:bCs/>
          <w:lang w:eastAsia="de-DE"/>
        </w:rPr>
        <w:t xml:space="preserve">Přívod stlačeného vzduchu </w:t>
      </w:r>
    </w:p>
    <w:p w:rsidR="001758E6" w:rsidRPr="00CA6F45" w:rsidRDefault="001758E6" w:rsidP="001758E6">
      <w:pPr>
        <w:numPr>
          <w:ilvl w:val="0"/>
          <w:numId w:val="8"/>
        </w:numPr>
        <w:rPr>
          <w:lang w:eastAsia="de-DE"/>
        </w:rPr>
      </w:pPr>
      <w:r w:rsidRPr="00CA6F45">
        <w:rPr>
          <w:bCs/>
          <w:lang w:eastAsia="de-DE"/>
        </w:rPr>
        <w:t>Alarm</w:t>
      </w:r>
    </w:p>
    <w:p w:rsidR="001758E6" w:rsidRPr="00CA6F45" w:rsidRDefault="001758E6" w:rsidP="001758E6">
      <w:pPr>
        <w:numPr>
          <w:ilvl w:val="0"/>
          <w:numId w:val="8"/>
        </w:numPr>
        <w:rPr>
          <w:b/>
          <w:bCs/>
          <w:lang w:eastAsia="de-DE"/>
        </w:rPr>
      </w:pPr>
      <w:r w:rsidRPr="00CA6F45">
        <w:rPr>
          <w:bCs/>
          <w:lang w:eastAsia="de-DE"/>
        </w:rPr>
        <w:lastRenderedPageBreak/>
        <w:t>Provozní tlak</w:t>
      </w:r>
    </w:p>
    <w:p w:rsidR="001758E6" w:rsidRPr="00CA6F45" w:rsidRDefault="001758E6" w:rsidP="001758E6">
      <w:pPr>
        <w:ind w:firstLine="360"/>
        <w:rPr>
          <w:b/>
          <w:bCs/>
          <w:lang w:eastAsia="de-DE"/>
        </w:rPr>
      </w:pPr>
      <w:proofErr w:type="spellStart"/>
      <w:r w:rsidRPr="00CA6F45">
        <w:rPr>
          <w:b/>
          <w:bCs/>
          <w:lang w:eastAsia="de-DE"/>
        </w:rPr>
        <w:t>Termosifon</w:t>
      </w:r>
      <w:proofErr w:type="spellEnd"/>
      <w:r w:rsidRPr="00CA6F45">
        <w:rPr>
          <w:b/>
          <w:bCs/>
          <w:lang w:eastAsia="de-DE"/>
        </w:rPr>
        <w:t xml:space="preserve"> zásobníku stlačeného vzduchu</w:t>
      </w:r>
    </w:p>
    <w:p w:rsidR="001758E6" w:rsidRPr="00CA6F45" w:rsidRDefault="001758E6" w:rsidP="001758E6">
      <w:pPr>
        <w:numPr>
          <w:ilvl w:val="0"/>
          <w:numId w:val="8"/>
        </w:numPr>
        <w:rPr>
          <w:lang w:eastAsia="de-DE"/>
        </w:rPr>
      </w:pPr>
      <w:r w:rsidRPr="00CA6F45">
        <w:rPr>
          <w:bCs/>
          <w:lang w:eastAsia="de-DE"/>
        </w:rPr>
        <w:t>Alarm</w:t>
      </w:r>
    </w:p>
    <w:p w:rsidR="001758E6" w:rsidRPr="00CA6F45" w:rsidRDefault="001758E6" w:rsidP="001758E6">
      <w:pPr>
        <w:numPr>
          <w:ilvl w:val="0"/>
          <w:numId w:val="8"/>
        </w:numPr>
        <w:rPr>
          <w:b/>
          <w:bCs/>
          <w:lang w:eastAsia="de-DE"/>
        </w:rPr>
      </w:pPr>
      <w:r w:rsidRPr="00CA6F45">
        <w:rPr>
          <w:bCs/>
          <w:lang w:eastAsia="de-DE"/>
        </w:rPr>
        <w:t>Provozní tlak</w:t>
      </w:r>
    </w:p>
    <w:p w:rsidR="001758E6" w:rsidRPr="00CA6F45" w:rsidRDefault="001758E6" w:rsidP="001758E6">
      <w:pPr>
        <w:keepNext/>
        <w:spacing w:before="120"/>
        <w:ind w:firstLine="360"/>
        <w:jc w:val="both"/>
        <w:outlineLvl w:val="4"/>
        <w:rPr>
          <w:b/>
          <w:bCs/>
          <w:lang w:eastAsia="de-DE"/>
        </w:rPr>
      </w:pPr>
      <w:proofErr w:type="spellStart"/>
      <w:r w:rsidRPr="00CA6F45">
        <w:rPr>
          <w:b/>
          <w:bCs/>
          <w:lang w:eastAsia="de-DE"/>
        </w:rPr>
        <w:t>Termosifon</w:t>
      </w:r>
      <w:proofErr w:type="spellEnd"/>
      <w:r w:rsidRPr="00CA6F45">
        <w:rPr>
          <w:b/>
          <w:bCs/>
          <w:lang w:eastAsia="de-DE"/>
        </w:rPr>
        <w:t xml:space="preserve"> nádrže</w:t>
      </w:r>
    </w:p>
    <w:p w:rsidR="001758E6" w:rsidRPr="00CA6F45" w:rsidRDefault="001758E6" w:rsidP="001758E6">
      <w:pPr>
        <w:numPr>
          <w:ilvl w:val="0"/>
          <w:numId w:val="8"/>
        </w:numPr>
        <w:rPr>
          <w:b/>
          <w:bCs/>
          <w:lang w:eastAsia="de-DE"/>
        </w:rPr>
      </w:pPr>
      <w:r w:rsidRPr="00CA6F45">
        <w:rPr>
          <w:bCs/>
          <w:lang w:eastAsia="de-DE"/>
        </w:rPr>
        <w:t>Hladina naplnění</w:t>
      </w:r>
    </w:p>
    <w:p w:rsidR="001758E6" w:rsidRPr="00CA6F45" w:rsidRDefault="001758E6" w:rsidP="001758E6">
      <w:pPr>
        <w:keepNext/>
        <w:spacing w:before="120"/>
        <w:ind w:firstLine="357"/>
        <w:jc w:val="both"/>
        <w:outlineLvl w:val="4"/>
        <w:rPr>
          <w:b/>
          <w:bCs/>
          <w:lang w:eastAsia="de-DE"/>
        </w:rPr>
      </w:pPr>
      <w:r w:rsidRPr="00CA6F45">
        <w:rPr>
          <w:b/>
          <w:bCs/>
          <w:lang w:eastAsia="de-DE"/>
        </w:rPr>
        <w:t>Měnič frekvence 2A2 se síťovým filtrem</w:t>
      </w:r>
    </w:p>
    <w:p w:rsidR="001758E6" w:rsidRPr="00CA6F45" w:rsidRDefault="001758E6" w:rsidP="001758E6">
      <w:pPr>
        <w:numPr>
          <w:ilvl w:val="0"/>
          <w:numId w:val="16"/>
        </w:numPr>
        <w:spacing w:before="120"/>
        <w:ind w:left="714" w:hanging="357"/>
        <w:rPr>
          <w:lang w:eastAsia="de-DE"/>
        </w:rPr>
      </w:pPr>
      <w:r w:rsidRPr="00CA6F45">
        <w:rPr>
          <w:lang w:eastAsia="de-DE"/>
        </w:rPr>
        <w:t>Zkontrolujte parametry</w:t>
      </w:r>
    </w:p>
    <w:p w:rsidR="001758E6" w:rsidRPr="00CA6F45" w:rsidRDefault="001758E6" w:rsidP="001758E6">
      <w:pPr>
        <w:keepNext/>
        <w:spacing w:before="120"/>
        <w:ind w:firstLine="357"/>
        <w:jc w:val="both"/>
        <w:outlineLvl w:val="4"/>
        <w:rPr>
          <w:lang w:eastAsia="de-DE"/>
        </w:rPr>
      </w:pPr>
      <w:r w:rsidRPr="00CA6F45">
        <w:rPr>
          <w:b/>
          <w:bCs/>
          <w:lang w:eastAsia="de-DE"/>
        </w:rPr>
        <w:t>Systémové čerpadlo 2M1</w:t>
      </w:r>
    </w:p>
    <w:p w:rsidR="001758E6" w:rsidRPr="00CA6F45" w:rsidRDefault="001758E6" w:rsidP="001758E6">
      <w:pPr>
        <w:numPr>
          <w:ilvl w:val="0"/>
          <w:numId w:val="25"/>
        </w:numPr>
        <w:rPr>
          <w:lang w:eastAsia="de-DE"/>
        </w:rPr>
      </w:pPr>
      <w:r w:rsidRPr="00CA6F45">
        <w:rPr>
          <w:lang w:eastAsia="de-DE"/>
        </w:rPr>
        <w:t>Kontrola statoru</w:t>
      </w:r>
    </w:p>
    <w:p w:rsidR="001758E6" w:rsidRPr="00CA6F45" w:rsidRDefault="001758E6" w:rsidP="001758E6">
      <w:pPr>
        <w:keepNext/>
        <w:spacing w:before="120"/>
        <w:ind w:firstLine="360"/>
        <w:jc w:val="both"/>
        <w:outlineLvl w:val="4"/>
        <w:rPr>
          <w:b/>
          <w:bCs/>
          <w:lang w:eastAsia="de-DE"/>
        </w:rPr>
      </w:pPr>
      <w:r w:rsidRPr="00CA6F45">
        <w:rPr>
          <w:b/>
          <w:bCs/>
          <w:lang w:eastAsia="de-DE"/>
        </w:rPr>
        <w:t xml:space="preserve">Prvek pro tlumení pulzů </w:t>
      </w:r>
    </w:p>
    <w:p w:rsidR="001758E6" w:rsidRPr="00CA6F45" w:rsidRDefault="001758E6" w:rsidP="001758E6">
      <w:pPr>
        <w:numPr>
          <w:ilvl w:val="0"/>
          <w:numId w:val="25"/>
        </w:numPr>
        <w:rPr>
          <w:lang w:eastAsia="de-DE"/>
        </w:rPr>
      </w:pPr>
      <w:r w:rsidRPr="00CA6F45">
        <w:rPr>
          <w:lang w:eastAsia="de-DE"/>
        </w:rPr>
        <w:t xml:space="preserve">Kontrola tlaku tlumicího prvku při zastaveném přístroji </w:t>
      </w:r>
      <w:r w:rsidRPr="00CA6F45">
        <w:rPr>
          <w:b/>
          <w:bCs/>
          <w:lang w:eastAsia="de-DE"/>
        </w:rPr>
        <w:t>Převodník dat průtokoměru 6A14</w:t>
      </w:r>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ind w:firstLine="357"/>
        <w:rPr>
          <w:b/>
          <w:bCs/>
          <w:lang w:eastAsia="de-DE"/>
        </w:rPr>
      </w:pPr>
    </w:p>
    <w:p w:rsidR="001758E6" w:rsidRPr="00CA6F45" w:rsidRDefault="001758E6" w:rsidP="001758E6">
      <w:pPr>
        <w:ind w:firstLine="357"/>
        <w:rPr>
          <w:b/>
          <w:bCs/>
          <w:lang w:eastAsia="de-DE"/>
        </w:rPr>
      </w:pPr>
    </w:p>
    <w:p w:rsidR="001758E6" w:rsidRPr="00CA6F45" w:rsidRDefault="001758E6" w:rsidP="001758E6">
      <w:pPr>
        <w:ind w:firstLine="357"/>
        <w:rPr>
          <w:b/>
          <w:bCs/>
          <w:lang w:eastAsia="de-DE"/>
        </w:rPr>
      </w:pPr>
      <w:r w:rsidRPr="00CA6F45">
        <w:rPr>
          <w:b/>
          <w:bCs/>
          <w:lang w:eastAsia="de-DE"/>
        </w:rPr>
        <w:t>Třífázový tyristorový regulátor 1A1</w:t>
      </w:r>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keepNext/>
        <w:spacing w:before="120"/>
        <w:ind w:firstLine="357"/>
        <w:jc w:val="both"/>
        <w:outlineLvl w:val="4"/>
        <w:rPr>
          <w:b/>
          <w:bCs/>
          <w:lang w:eastAsia="de-DE"/>
        </w:rPr>
      </w:pPr>
      <w:r w:rsidRPr="00CA6F45">
        <w:rPr>
          <w:b/>
          <w:bCs/>
          <w:lang w:eastAsia="de-DE"/>
        </w:rPr>
        <w:t>Bezpečnostní omezovač teploty</w:t>
      </w:r>
    </w:p>
    <w:p w:rsidR="001758E6" w:rsidRPr="00CA6F45" w:rsidRDefault="001758E6" w:rsidP="001758E6">
      <w:pPr>
        <w:numPr>
          <w:ilvl w:val="0"/>
          <w:numId w:val="10"/>
        </w:numPr>
        <w:rPr>
          <w:lang w:eastAsia="de-DE"/>
        </w:rPr>
      </w:pPr>
      <w:r w:rsidRPr="00CA6F45">
        <w:rPr>
          <w:lang w:eastAsia="de-DE"/>
        </w:rPr>
        <w:t>4B2</w:t>
      </w:r>
    </w:p>
    <w:p w:rsidR="001758E6" w:rsidRPr="00CA6F45" w:rsidRDefault="001758E6" w:rsidP="001758E6">
      <w:pPr>
        <w:numPr>
          <w:ilvl w:val="0"/>
          <w:numId w:val="10"/>
        </w:numPr>
        <w:rPr>
          <w:lang w:eastAsia="de-DE"/>
        </w:rPr>
      </w:pPr>
      <w:r w:rsidRPr="00CA6F45">
        <w:rPr>
          <w:lang w:eastAsia="de-DE"/>
        </w:rPr>
        <w:t>4B3</w:t>
      </w:r>
    </w:p>
    <w:p w:rsidR="001758E6" w:rsidRPr="00CA6F45" w:rsidRDefault="001758E6" w:rsidP="001758E6">
      <w:pPr>
        <w:numPr>
          <w:ilvl w:val="0"/>
          <w:numId w:val="10"/>
        </w:numPr>
        <w:rPr>
          <w:lang w:eastAsia="de-DE"/>
        </w:rPr>
      </w:pPr>
      <w:r w:rsidRPr="00CA6F45">
        <w:rPr>
          <w:lang w:eastAsia="de-DE"/>
        </w:rPr>
        <w:t>4B4</w:t>
      </w:r>
    </w:p>
    <w:p w:rsidR="001758E6" w:rsidRPr="00CA6F45" w:rsidRDefault="001758E6" w:rsidP="001758E6">
      <w:pPr>
        <w:keepNext/>
        <w:spacing w:before="120"/>
        <w:ind w:firstLine="357"/>
        <w:jc w:val="both"/>
        <w:outlineLvl w:val="4"/>
        <w:rPr>
          <w:b/>
          <w:bCs/>
          <w:lang w:eastAsia="de-DE"/>
        </w:rPr>
      </w:pPr>
      <w:r w:rsidRPr="00CA6F45">
        <w:rPr>
          <w:b/>
          <w:bCs/>
          <w:lang w:eastAsia="de-DE"/>
        </w:rPr>
        <w:t>Transformátor ohřevu 1T1</w:t>
      </w:r>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ind w:firstLine="357"/>
        <w:rPr>
          <w:b/>
          <w:bCs/>
          <w:lang w:eastAsia="de-DE"/>
        </w:rPr>
      </w:pPr>
      <w:r w:rsidRPr="00CA6F45">
        <w:rPr>
          <w:b/>
          <w:bCs/>
          <w:lang w:eastAsia="de-DE"/>
        </w:rPr>
        <w:t>Převodník E/P (napětí na tlak) 4A4</w:t>
      </w:r>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numPr>
          <w:ilvl w:val="0"/>
          <w:numId w:val="16"/>
        </w:numPr>
        <w:spacing w:before="120"/>
        <w:ind w:left="714" w:hanging="357"/>
        <w:rPr>
          <w:lang w:eastAsia="de-DE"/>
        </w:rPr>
      </w:pPr>
      <w:r w:rsidRPr="00CA6F45">
        <w:rPr>
          <w:lang w:eastAsia="de-DE"/>
        </w:rPr>
        <w:t>F</w:t>
      </w:r>
      <w:proofErr w:type="gramStart"/>
      <w:r w:rsidRPr="00CA6F45">
        <w:rPr>
          <w:lang w:eastAsia="de-DE"/>
        </w:rPr>
        <w:t>1 :</w:t>
      </w:r>
      <w:proofErr w:type="gramEnd"/>
    </w:p>
    <w:p w:rsidR="001758E6" w:rsidRPr="00CA6F45" w:rsidRDefault="001758E6" w:rsidP="001758E6">
      <w:pPr>
        <w:numPr>
          <w:ilvl w:val="0"/>
          <w:numId w:val="8"/>
        </w:numPr>
        <w:spacing w:line="360" w:lineRule="auto"/>
        <w:ind w:left="714" w:hanging="357"/>
        <w:rPr>
          <w:lang w:eastAsia="de-DE"/>
        </w:rPr>
      </w:pPr>
      <w:r w:rsidRPr="00CA6F45">
        <w:rPr>
          <w:bCs/>
          <w:lang w:eastAsia="de-DE"/>
        </w:rPr>
        <w:t>F</w:t>
      </w:r>
      <w:proofErr w:type="gramStart"/>
      <w:r w:rsidRPr="00CA6F45">
        <w:rPr>
          <w:bCs/>
          <w:lang w:eastAsia="de-DE"/>
        </w:rPr>
        <w:t>2 :</w:t>
      </w:r>
      <w:proofErr w:type="gramEnd"/>
    </w:p>
    <w:p w:rsidR="001758E6" w:rsidRPr="00CA6F45" w:rsidRDefault="001758E6" w:rsidP="001758E6">
      <w:pPr>
        <w:keepNext/>
        <w:spacing w:before="120" w:line="360" w:lineRule="auto"/>
        <w:ind w:firstLine="357"/>
        <w:jc w:val="both"/>
        <w:outlineLvl w:val="4"/>
        <w:rPr>
          <w:lang w:eastAsia="de-DE"/>
        </w:rPr>
      </w:pPr>
      <w:r w:rsidRPr="00CA6F45">
        <w:rPr>
          <w:b/>
          <w:bCs/>
          <w:lang w:eastAsia="de-DE"/>
        </w:rPr>
        <w:t>Ventilátor filtru 2M2</w:t>
      </w:r>
      <w:r w:rsidRPr="00CA6F45">
        <w:rPr>
          <w:lang w:eastAsia="de-DE"/>
        </w:rPr>
        <w:t xml:space="preserve">  </w:t>
      </w:r>
    </w:p>
    <w:p w:rsidR="001758E6" w:rsidRPr="00CA6F45" w:rsidRDefault="001758E6" w:rsidP="001758E6">
      <w:pPr>
        <w:numPr>
          <w:ilvl w:val="0"/>
          <w:numId w:val="16"/>
        </w:numPr>
        <w:spacing w:before="120"/>
        <w:ind w:left="714" w:hanging="357"/>
        <w:rPr>
          <w:lang w:eastAsia="de-DE"/>
        </w:rPr>
      </w:pPr>
      <w:r w:rsidRPr="00CA6F45">
        <w:rPr>
          <w:lang w:eastAsia="de-DE"/>
        </w:rPr>
        <w:t>Spotřeba proudu</w:t>
      </w:r>
    </w:p>
    <w:p w:rsidR="001758E6" w:rsidRPr="00CA6F45" w:rsidRDefault="001758E6" w:rsidP="001758E6">
      <w:pPr>
        <w:keepNext/>
        <w:spacing w:before="120"/>
        <w:ind w:firstLine="360"/>
        <w:jc w:val="both"/>
        <w:outlineLvl w:val="4"/>
        <w:rPr>
          <w:b/>
          <w:bCs/>
          <w:lang w:eastAsia="de-DE"/>
        </w:rPr>
      </w:pPr>
      <w:r w:rsidRPr="00CA6F45">
        <w:rPr>
          <w:b/>
          <w:bCs/>
          <w:lang w:eastAsia="de-DE"/>
        </w:rPr>
        <w:t>Termostaty (řídící skříň)</w:t>
      </w:r>
    </w:p>
    <w:p w:rsidR="001758E6" w:rsidRPr="00CA6F45" w:rsidRDefault="001758E6" w:rsidP="001758E6">
      <w:pPr>
        <w:numPr>
          <w:ilvl w:val="0"/>
          <w:numId w:val="12"/>
        </w:numPr>
        <w:rPr>
          <w:lang w:eastAsia="de-DE"/>
        </w:rPr>
      </w:pPr>
      <w:r w:rsidRPr="00CA6F45">
        <w:rPr>
          <w:lang w:eastAsia="de-DE"/>
        </w:rPr>
        <w:t>Ovládací termostat 2B1</w:t>
      </w:r>
    </w:p>
    <w:p w:rsidR="001758E6" w:rsidRPr="00CA6F45" w:rsidRDefault="001758E6" w:rsidP="001758E6">
      <w:pPr>
        <w:numPr>
          <w:ilvl w:val="0"/>
          <w:numId w:val="12"/>
        </w:numPr>
        <w:rPr>
          <w:lang w:eastAsia="de-DE"/>
        </w:rPr>
      </w:pPr>
      <w:r w:rsidRPr="00CA6F45">
        <w:rPr>
          <w:lang w:eastAsia="de-DE"/>
        </w:rPr>
        <w:t xml:space="preserve">Bezpečnostní termostat </w:t>
      </w:r>
    </w:p>
    <w:p w:rsidR="001758E6" w:rsidRPr="00CA6F45" w:rsidRDefault="001758E6" w:rsidP="001758E6">
      <w:pPr>
        <w:keepNext/>
        <w:spacing w:before="120"/>
        <w:ind w:firstLine="360"/>
        <w:jc w:val="both"/>
        <w:outlineLvl w:val="4"/>
        <w:rPr>
          <w:b/>
          <w:bCs/>
          <w:lang w:eastAsia="de-DE"/>
        </w:rPr>
      </w:pPr>
      <w:r w:rsidRPr="00CA6F45">
        <w:rPr>
          <w:b/>
          <w:bCs/>
          <w:lang w:eastAsia="de-DE"/>
        </w:rPr>
        <w:t>Tiskárna 1P1</w:t>
      </w:r>
    </w:p>
    <w:p w:rsidR="001758E6" w:rsidRPr="00CA6F45" w:rsidRDefault="001758E6" w:rsidP="001758E6">
      <w:pPr>
        <w:numPr>
          <w:ilvl w:val="0"/>
          <w:numId w:val="11"/>
        </w:numPr>
        <w:rPr>
          <w:lang w:eastAsia="de-DE"/>
        </w:rPr>
      </w:pPr>
      <w:r w:rsidRPr="00CA6F45">
        <w:rPr>
          <w:lang w:eastAsia="de-DE"/>
        </w:rPr>
        <w:t xml:space="preserve">Nastavení </w:t>
      </w:r>
    </w:p>
    <w:p w:rsidR="001758E6" w:rsidRPr="00CA6F45" w:rsidRDefault="001758E6" w:rsidP="001758E6">
      <w:pPr>
        <w:numPr>
          <w:ilvl w:val="0"/>
          <w:numId w:val="11"/>
        </w:numPr>
        <w:rPr>
          <w:lang w:eastAsia="de-DE"/>
        </w:rPr>
      </w:pPr>
      <w:r w:rsidRPr="00CA6F45">
        <w:rPr>
          <w:lang w:eastAsia="de-DE"/>
        </w:rPr>
        <w:t xml:space="preserve">Čas </w:t>
      </w:r>
    </w:p>
    <w:p w:rsidR="001758E6" w:rsidRPr="00CA6F45" w:rsidRDefault="001758E6" w:rsidP="001758E6">
      <w:pPr>
        <w:numPr>
          <w:ilvl w:val="0"/>
          <w:numId w:val="11"/>
        </w:numPr>
        <w:rPr>
          <w:b/>
          <w:lang w:eastAsia="de-DE"/>
        </w:rPr>
      </w:pPr>
      <w:r w:rsidRPr="00CA6F45">
        <w:rPr>
          <w:lang w:eastAsia="de-DE"/>
        </w:rPr>
        <w:t xml:space="preserve">Jazyk </w:t>
      </w:r>
    </w:p>
    <w:p w:rsidR="001758E6" w:rsidRPr="00CA6F45" w:rsidRDefault="001758E6" w:rsidP="001758E6">
      <w:pPr>
        <w:keepNext/>
        <w:spacing w:before="120"/>
        <w:jc w:val="both"/>
        <w:outlineLvl w:val="4"/>
        <w:rPr>
          <w:b/>
          <w:bCs/>
          <w:lang w:eastAsia="de-DE"/>
        </w:rPr>
      </w:pPr>
      <w:r w:rsidRPr="00CA6F45">
        <w:rPr>
          <w:b/>
          <w:bCs/>
          <w:lang w:eastAsia="de-DE"/>
        </w:rPr>
        <w:t xml:space="preserve"> </w:t>
      </w:r>
      <w:r w:rsidRPr="00CA6F45">
        <w:rPr>
          <w:b/>
          <w:bCs/>
          <w:lang w:eastAsia="de-DE"/>
        </w:rPr>
        <w:tab/>
        <w:t xml:space="preserve">Odporový teploměr </w:t>
      </w:r>
      <w:proofErr w:type="spellStart"/>
      <w:r w:rsidRPr="00CA6F45">
        <w:rPr>
          <w:b/>
          <w:bCs/>
          <w:lang w:eastAsia="de-DE"/>
        </w:rPr>
        <w:t>Pt</w:t>
      </w:r>
      <w:proofErr w:type="spellEnd"/>
      <w:r w:rsidRPr="00CA6F45">
        <w:rPr>
          <w:b/>
          <w:bCs/>
          <w:lang w:eastAsia="de-DE"/>
        </w:rPr>
        <w:t xml:space="preserve"> 100</w:t>
      </w:r>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spacing w:before="120"/>
        <w:ind w:firstLine="357"/>
        <w:rPr>
          <w:b/>
          <w:bCs/>
          <w:lang w:eastAsia="de-DE"/>
        </w:rPr>
      </w:pPr>
      <w:r w:rsidRPr="00CA6F45">
        <w:rPr>
          <w:b/>
          <w:bCs/>
          <w:lang w:eastAsia="de-DE"/>
        </w:rPr>
        <w:t xml:space="preserve">Bezpečnostní ventil </w:t>
      </w:r>
    </w:p>
    <w:p w:rsidR="001758E6" w:rsidRPr="00CA6F45" w:rsidRDefault="001758E6" w:rsidP="001758E6">
      <w:pPr>
        <w:numPr>
          <w:ilvl w:val="0"/>
          <w:numId w:val="14"/>
        </w:numPr>
        <w:spacing w:before="40"/>
        <w:ind w:left="714" w:hanging="357"/>
        <w:rPr>
          <w:lang w:eastAsia="de-DE"/>
        </w:rPr>
      </w:pPr>
      <w:r w:rsidRPr="00CA6F45">
        <w:rPr>
          <w:lang w:eastAsia="de-DE"/>
        </w:rPr>
        <w:t xml:space="preserve">Průtok </w:t>
      </w:r>
    </w:p>
    <w:p w:rsidR="001758E6" w:rsidRPr="00CA6F45" w:rsidRDefault="001758E6" w:rsidP="001758E6">
      <w:pPr>
        <w:keepNext/>
        <w:numPr>
          <w:ilvl w:val="0"/>
          <w:numId w:val="14"/>
        </w:numPr>
        <w:spacing w:before="120"/>
        <w:ind w:left="714" w:hanging="357"/>
        <w:jc w:val="both"/>
        <w:outlineLvl w:val="4"/>
        <w:rPr>
          <w:b/>
          <w:bCs/>
          <w:lang w:eastAsia="de-DE"/>
        </w:rPr>
      </w:pPr>
      <w:r w:rsidRPr="00CA6F45">
        <w:rPr>
          <w:lang w:eastAsia="de-DE"/>
        </w:rPr>
        <w:lastRenderedPageBreak/>
        <w:t xml:space="preserve">Uzavření </w:t>
      </w:r>
    </w:p>
    <w:p w:rsidR="001758E6" w:rsidRPr="00CA6F45" w:rsidRDefault="001758E6" w:rsidP="001758E6">
      <w:pPr>
        <w:keepNext/>
        <w:spacing w:before="120"/>
        <w:ind w:firstLine="360"/>
        <w:jc w:val="both"/>
        <w:outlineLvl w:val="4"/>
        <w:rPr>
          <w:b/>
          <w:bCs/>
          <w:lang w:eastAsia="de-DE"/>
        </w:rPr>
      </w:pPr>
      <w:r w:rsidRPr="00CA6F45">
        <w:rPr>
          <w:b/>
          <w:lang w:eastAsia="de-DE"/>
        </w:rPr>
        <w:t>Tlu</w:t>
      </w:r>
      <w:r w:rsidRPr="00CA6F45">
        <w:rPr>
          <w:b/>
          <w:bCs/>
          <w:lang w:eastAsia="de-DE"/>
        </w:rPr>
        <w:t xml:space="preserve">mič pulzů  </w:t>
      </w:r>
    </w:p>
    <w:p w:rsidR="001758E6" w:rsidRPr="00CA6F45" w:rsidRDefault="001758E6" w:rsidP="001758E6">
      <w:pPr>
        <w:numPr>
          <w:ilvl w:val="0"/>
          <w:numId w:val="16"/>
        </w:numPr>
        <w:spacing w:before="120"/>
        <w:ind w:left="714" w:hanging="357"/>
        <w:rPr>
          <w:lang w:eastAsia="de-DE"/>
        </w:rPr>
      </w:pPr>
      <w:r w:rsidRPr="00CA6F45">
        <w:rPr>
          <w:lang w:eastAsia="de-DE"/>
        </w:rPr>
        <w:t>Přívodní tlak</w:t>
      </w:r>
    </w:p>
    <w:p w:rsidR="001758E6" w:rsidRPr="00CA6F45" w:rsidRDefault="001758E6" w:rsidP="001758E6">
      <w:pPr>
        <w:keepNext/>
        <w:spacing w:before="120"/>
        <w:ind w:firstLine="360"/>
        <w:jc w:val="both"/>
        <w:outlineLvl w:val="4"/>
        <w:rPr>
          <w:b/>
          <w:bCs/>
          <w:lang w:eastAsia="de-DE"/>
        </w:rPr>
      </w:pPr>
      <w:r w:rsidRPr="00CA6F45">
        <w:rPr>
          <w:b/>
          <w:bCs/>
          <w:lang w:eastAsia="de-DE"/>
        </w:rPr>
        <w:t xml:space="preserve">Kontrola funkce výměny signálů </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Uvolnění přístroje MEDISTER (13K15)</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Požadavek 1 MEDISTER (13K16)</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Požadavek 2 MEDISTER (13K17)</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Požadavek 3 MEDISTER (13K18)</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Čisticí roztok 1 (10K7)</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Čisticí roztok 2 (10K8)</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Čisticí roztok 3 (10K9)</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Čisticí roztok 4 (10K10)</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Čisticí roztok 5(10K11)</w:t>
      </w:r>
    </w:p>
    <w:p w:rsidR="001758E6" w:rsidRPr="00CA6F45" w:rsidRDefault="001758E6" w:rsidP="001758E6">
      <w:pPr>
        <w:numPr>
          <w:ilvl w:val="0"/>
          <w:numId w:val="13"/>
        </w:numPr>
        <w:tabs>
          <w:tab w:val="num" w:pos="720"/>
        </w:tabs>
        <w:spacing w:before="40" w:after="40"/>
        <w:ind w:left="720"/>
        <w:rPr>
          <w:lang w:eastAsia="de-DE"/>
        </w:rPr>
      </w:pPr>
      <w:r w:rsidRPr="00CA6F45">
        <w:rPr>
          <w:lang w:eastAsia="de-DE"/>
        </w:rPr>
        <w:t>Alarm MEDISTER (9K6)</w:t>
      </w:r>
    </w:p>
    <w:p w:rsidR="001758E6" w:rsidRPr="00CA6F45" w:rsidRDefault="001758E6" w:rsidP="001758E6">
      <w:pPr>
        <w:spacing w:before="40"/>
        <w:ind w:left="360"/>
        <w:rPr>
          <w:lang w:eastAsia="de-DE"/>
        </w:rPr>
      </w:pPr>
    </w:p>
    <w:p w:rsidR="001758E6" w:rsidRPr="00CA6F45" w:rsidRDefault="001758E6" w:rsidP="001758E6">
      <w:pPr>
        <w:spacing w:before="40"/>
        <w:ind w:left="360"/>
        <w:rPr>
          <w:lang w:eastAsia="de-DE"/>
        </w:rPr>
      </w:pPr>
    </w:p>
    <w:p w:rsidR="001758E6" w:rsidRPr="00CA6F45" w:rsidRDefault="001758E6" w:rsidP="001758E6">
      <w:pPr>
        <w:keepNext/>
        <w:spacing w:before="120"/>
        <w:ind w:firstLine="357"/>
        <w:jc w:val="both"/>
        <w:outlineLvl w:val="4"/>
        <w:rPr>
          <w:b/>
          <w:bCs/>
          <w:lang w:eastAsia="de-DE"/>
        </w:rPr>
      </w:pPr>
      <w:r w:rsidRPr="00CA6F45">
        <w:rPr>
          <w:b/>
          <w:bCs/>
          <w:lang w:eastAsia="de-DE"/>
        </w:rPr>
        <w:t xml:space="preserve">Kontrola funkce  </w:t>
      </w:r>
    </w:p>
    <w:p w:rsidR="001758E6" w:rsidRPr="00CA6F45" w:rsidRDefault="001758E6" w:rsidP="001758E6">
      <w:pPr>
        <w:rPr>
          <w:lang w:eastAsia="de-DE"/>
        </w:rPr>
      </w:pPr>
    </w:p>
    <w:p w:rsidR="001758E6" w:rsidRPr="00CA6F45" w:rsidRDefault="001758E6" w:rsidP="001758E6">
      <w:pPr>
        <w:numPr>
          <w:ilvl w:val="0"/>
          <w:numId w:val="9"/>
        </w:numPr>
        <w:spacing w:line="360" w:lineRule="auto"/>
        <w:ind w:left="714" w:hanging="357"/>
        <w:rPr>
          <w:bCs/>
          <w:lang w:eastAsia="de-DE"/>
        </w:rPr>
      </w:pPr>
      <w:r w:rsidRPr="00CA6F45">
        <w:rPr>
          <w:bCs/>
          <w:lang w:eastAsia="de-DE"/>
        </w:rPr>
        <w:t>Hlavní vypínač (1Q1)</w:t>
      </w:r>
      <w:r w:rsidRPr="00CA6F45">
        <w:rPr>
          <w:bCs/>
          <w:lang w:eastAsia="de-DE"/>
        </w:rPr>
        <w:tab/>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Hlavní stykač energie (2K1)</w:t>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Pomocný stykač 9K3</w:t>
      </w:r>
      <w:r w:rsidRPr="00CA6F45">
        <w:rPr>
          <w:bCs/>
          <w:lang w:eastAsia="de-DE"/>
        </w:rPr>
        <w:tab/>
      </w:r>
      <w:r w:rsidRPr="00CA6F45">
        <w:rPr>
          <w:bCs/>
          <w:lang w:eastAsia="de-DE"/>
        </w:rPr>
        <w:tab/>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Stykač čerpadla 9K5</w:t>
      </w:r>
      <w:r w:rsidRPr="00CA6F45">
        <w:rPr>
          <w:bCs/>
          <w:lang w:eastAsia="de-DE"/>
        </w:rPr>
        <w:tab/>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1F2 (</w:t>
      </w:r>
      <w:proofErr w:type="gramStart"/>
      <w:r w:rsidRPr="00CA6F45">
        <w:rPr>
          <w:bCs/>
          <w:lang w:eastAsia="de-DE"/>
        </w:rPr>
        <w:t>16A</w:t>
      </w:r>
      <w:proofErr w:type="gramEnd"/>
      <w:r w:rsidRPr="00CA6F45">
        <w:rPr>
          <w:bCs/>
          <w:lang w:eastAsia="de-DE"/>
        </w:rPr>
        <w:t>)</w:t>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Ochranný spínač motoru FU 2Q2 (2.</w:t>
      </w:r>
      <w:proofErr w:type="gramStart"/>
      <w:r w:rsidRPr="00CA6F45">
        <w:rPr>
          <w:bCs/>
          <w:lang w:eastAsia="de-DE"/>
        </w:rPr>
        <w:t>8A</w:t>
      </w:r>
      <w:proofErr w:type="gramEnd"/>
      <w:r w:rsidRPr="00CA6F45">
        <w:rPr>
          <w:bCs/>
          <w:lang w:eastAsia="de-DE"/>
        </w:rPr>
        <w:t>)</w:t>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Ochranný spínač motoru, transformátor 2Q3 (</w:t>
      </w:r>
      <w:proofErr w:type="gramStart"/>
      <w:r w:rsidRPr="00CA6F45">
        <w:rPr>
          <w:bCs/>
          <w:lang w:eastAsia="de-DE"/>
        </w:rPr>
        <w:t>8A</w:t>
      </w:r>
      <w:proofErr w:type="gramEnd"/>
      <w:r w:rsidRPr="00CA6F45">
        <w:rPr>
          <w:bCs/>
          <w:lang w:eastAsia="de-DE"/>
        </w:rPr>
        <w:t>)</w:t>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Odpojovač NH 1F1 (</w:t>
      </w:r>
      <w:proofErr w:type="gramStart"/>
      <w:r w:rsidRPr="00CA6F45">
        <w:rPr>
          <w:bCs/>
          <w:lang w:eastAsia="de-DE"/>
        </w:rPr>
        <w:t>63A</w:t>
      </w:r>
      <w:proofErr w:type="gramEnd"/>
      <w:r w:rsidRPr="00CA6F45">
        <w:rPr>
          <w:bCs/>
          <w:lang w:eastAsia="de-DE"/>
        </w:rPr>
        <w:t>)</w:t>
      </w:r>
      <w:r w:rsidRPr="00CA6F45">
        <w:rPr>
          <w:bCs/>
          <w:lang w:eastAsia="de-DE"/>
        </w:rPr>
        <w:tab/>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1F2 (</w:t>
      </w:r>
      <w:proofErr w:type="gramStart"/>
      <w:r w:rsidRPr="00CA6F45">
        <w:rPr>
          <w:bCs/>
          <w:lang w:eastAsia="de-DE"/>
        </w:rPr>
        <w:t>16A</w:t>
      </w:r>
      <w:proofErr w:type="gramEnd"/>
      <w:r w:rsidRPr="00CA6F45">
        <w:rPr>
          <w:bCs/>
          <w:lang w:eastAsia="de-DE"/>
        </w:rPr>
        <w:t>)</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2F3 (</w:t>
      </w:r>
      <w:proofErr w:type="gramStart"/>
      <w:r w:rsidRPr="00CA6F45">
        <w:rPr>
          <w:bCs/>
          <w:lang w:eastAsia="de-DE"/>
        </w:rPr>
        <w:t>10A</w:t>
      </w:r>
      <w:proofErr w:type="gramEnd"/>
      <w:r w:rsidRPr="00CA6F45">
        <w:rPr>
          <w:bCs/>
          <w:lang w:eastAsia="de-DE"/>
        </w:rPr>
        <w:t>)</w:t>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2F4 (</w:t>
      </w:r>
      <w:proofErr w:type="gramStart"/>
      <w:r w:rsidRPr="00CA6F45">
        <w:rPr>
          <w:bCs/>
          <w:lang w:eastAsia="de-DE"/>
        </w:rPr>
        <w:t>3A</w:t>
      </w:r>
      <w:proofErr w:type="gramEnd"/>
      <w:r w:rsidRPr="00CA6F45">
        <w:rPr>
          <w:bCs/>
          <w:lang w:eastAsia="de-DE"/>
        </w:rPr>
        <w:t>)</w:t>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3F5 (</w:t>
      </w:r>
      <w:proofErr w:type="gramStart"/>
      <w:r w:rsidRPr="00CA6F45">
        <w:rPr>
          <w:bCs/>
          <w:lang w:eastAsia="de-DE"/>
        </w:rPr>
        <w:t>3A</w:t>
      </w:r>
      <w:proofErr w:type="gramEnd"/>
      <w:r w:rsidRPr="00CA6F45">
        <w:rPr>
          <w:bCs/>
          <w:lang w:eastAsia="de-DE"/>
        </w:rPr>
        <w:t>)</w:t>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3F6 (</w:t>
      </w:r>
      <w:proofErr w:type="gramStart"/>
      <w:r w:rsidRPr="00CA6F45">
        <w:rPr>
          <w:bCs/>
          <w:lang w:eastAsia="de-DE"/>
        </w:rPr>
        <w:t>3A</w:t>
      </w:r>
      <w:proofErr w:type="gramEnd"/>
      <w:r w:rsidRPr="00CA6F45">
        <w:rPr>
          <w:bCs/>
          <w:lang w:eastAsia="de-DE"/>
        </w:rPr>
        <w:t>)</w:t>
      </w:r>
      <w:r w:rsidRPr="00CA6F45">
        <w:rPr>
          <w:bCs/>
          <w:lang w:eastAsia="de-DE"/>
        </w:rPr>
        <w:tab/>
      </w:r>
      <w:r w:rsidRPr="00CA6F45">
        <w:rPr>
          <w:bCs/>
          <w:lang w:eastAsia="de-DE"/>
        </w:rPr>
        <w:tab/>
      </w:r>
      <w:r w:rsidRPr="00CA6F45">
        <w:rPr>
          <w:bCs/>
          <w:lang w:eastAsia="de-DE"/>
        </w:rPr>
        <w:tab/>
      </w:r>
      <w:r w:rsidRPr="00CA6F45">
        <w:rPr>
          <w:bCs/>
          <w:lang w:eastAsia="de-DE"/>
        </w:rPr>
        <w:tab/>
      </w:r>
    </w:p>
    <w:p w:rsidR="001758E6" w:rsidRPr="00CA6F45" w:rsidRDefault="001758E6" w:rsidP="001758E6">
      <w:pPr>
        <w:numPr>
          <w:ilvl w:val="0"/>
          <w:numId w:val="9"/>
        </w:numPr>
        <w:spacing w:line="360" w:lineRule="auto"/>
        <w:ind w:left="714" w:hanging="357"/>
        <w:rPr>
          <w:bCs/>
          <w:lang w:eastAsia="de-DE"/>
        </w:rPr>
      </w:pPr>
      <w:r w:rsidRPr="00CA6F45">
        <w:rPr>
          <w:bCs/>
          <w:lang w:eastAsia="de-DE"/>
        </w:rPr>
        <w:t>Jistič 3F8 (</w:t>
      </w:r>
      <w:proofErr w:type="gramStart"/>
      <w:r w:rsidRPr="00CA6F45">
        <w:rPr>
          <w:bCs/>
          <w:lang w:eastAsia="de-DE"/>
        </w:rPr>
        <w:t>6A</w:t>
      </w:r>
      <w:proofErr w:type="gramEnd"/>
      <w:r w:rsidRPr="00CA6F45">
        <w:rPr>
          <w:bCs/>
          <w:lang w:eastAsia="de-DE"/>
        </w:rPr>
        <w:t>)</w:t>
      </w:r>
    </w:p>
    <w:p w:rsidR="001758E6" w:rsidRPr="00CA6F45" w:rsidRDefault="001758E6" w:rsidP="001758E6">
      <w:pPr>
        <w:numPr>
          <w:ilvl w:val="0"/>
          <w:numId w:val="9"/>
        </w:numPr>
        <w:spacing w:line="360" w:lineRule="auto"/>
        <w:rPr>
          <w:bCs/>
          <w:lang w:eastAsia="de-DE"/>
        </w:rPr>
      </w:pPr>
      <w:r w:rsidRPr="00CA6F45">
        <w:rPr>
          <w:bCs/>
          <w:lang w:eastAsia="de-DE"/>
        </w:rPr>
        <w:t>Přívod proudu 3G1, 24 V</w:t>
      </w:r>
    </w:p>
    <w:p w:rsidR="001758E6" w:rsidRPr="00CA6F45" w:rsidRDefault="001758E6" w:rsidP="001758E6">
      <w:pPr>
        <w:numPr>
          <w:ilvl w:val="0"/>
          <w:numId w:val="9"/>
        </w:numPr>
        <w:spacing w:line="360" w:lineRule="auto"/>
        <w:ind w:left="714" w:hanging="357"/>
        <w:rPr>
          <w:bCs/>
          <w:lang w:eastAsia="de-DE"/>
        </w:rPr>
      </w:pPr>
      <w:proofErr w:type="spellStart"/>
      <w:r w:rsidRPr="00CA6F45">
        <w:rPr>
          <w:bCs/>
          <w:lang w:eastAsia="de-DE"/>
        </w:rPr>
        <w:t>iezoelektrický</w:t>
      </w:r>
      <w:proofErr w:type="spellEnd"/>
      <w:r w:rsidRPr="00CA6F45">
        <w:rPr>
          <w:bCs/>
          <w:lang w:eastAsia="de-DE"/>
        </w:rPr>
        <w:t xml:space="preserve"> bzučák 9H1</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Relé desky s tištěnými spoji 4K2</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Relé desky s tištěnými spoji 9K4</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Relé desky s tištěnými spoji 9K5</w:t>
      </w:r>
    </w:p>
    <w:p w:rsidR="001758E6" w:rsidRPr="00CA6F45" w:rsidRDefault="001758E6" w:rsidP="001758E6">
      <w:pPr>
        <w:numPr>
          <w:ilvl w:val="0"/>
          <w:numId w:val="9"/>
        </w:numPr>
        <w:spacing w:line="360" w:lineRule="auto"/>
        <w:ind w:left="714" w:hanging="357"/>
        <w:rPr>
          <w:bCs/>
          <w:lang w:eastAsia="de-DE"/>
        </w:rPr>
      </w:pPr>
      <w:r w:rsidRPr="00CA6F45">
        <w:rPr>
          <w:bCs/>
          <w:lang w:eastAsia="de-DE"/>
        </w:rPr>
        <w:lastRenderedPageBreak/>
        <w:t>Relé desky s tištěnými spoji 9K6</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Transformátor řídícího napětí 2T2 400/230 V</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Ventil kondenzátu 9Y20</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MV1</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MV2</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MV3</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MV4</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MV5</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MV6</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MV7</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Membránový ventil MV8</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Procesní ventil PV1</w:t>
      </w:r>
    </w:p>
    <w:p w:rsidR="001758E6" w:rsidRPr="00CA6F45" w:rsidRDefault="001758E6" w:rsidP="001758E6">
      <w:pPr>
        <w:numPr>
          <w:ilvl w:val="0"/>
          <w:numId w:val="9"/>
        </w:numPr>
        <w:spacing w:line="360" w:lineRule="auto"/>
        <w:ind w:left="714" w:hanging="357"/>
        <w:rPr>
          <w:bCs/>
          <w:lang w:eastAsia="de-DE"/>
        </w:rPr>
      </w:pPr>
      <w:r w:rsidRPr="00CA6F45">
        <w:rPr>
          <w:bCs/>
          <w:lang w:eastAsia="de-DE"/>
        </w:rPr>
        <w:t>Procesní ventil PV2</w:t>
      </w:r>
    </w:p>
    <w:p w:rsidR="001758E6" w:rsidRPr="00CA6F45" w:rsidRDefault="001758E6" w:rsidP="001758E6">
      <w:pPr>
        <w:keepNext/>
        <w:spacing w:before="120"/>
        <w:outlineLvl w:val="3"/>
        <w:rPr>
          <w:b/>
          <w:sz w:val="28"/>
          <w:szCs w:val="28"/>
          <w:lang w:eastAsia="de-DE"/>
        </w:rPr>
      </w:pPr>
      <w:r w:rsidRPr="00CA6F45">
        <w:rPr>
          <w:b/>
          <w:sz w:val="28"/>
          <w:szCs w:val="28"/>
          <w:lang w:eastAsia="de-DE"/>
        </w:rPr>
        <w:t xml:space="preserve">4 Provozní parametry </w:t>
      </w:r>
    </w:p>
    <w:p w:rsidR="001758E6" w:rsidRPr="00CA6F45" w:rsidRDefault="001758E6" w:rsidP="001758E6">
      <w:pPr>
        <w:keepNext/>
        <w:spacing w:before="120"/>
        <w:ind w:firstLine="357"/>
        <w:jc w:val="both"/>
        <w:outlineLvl w:val="4"/>
        <w:rPr>
          <w:b/>
          <w:bCs/>
          <w:lang w:eastAsia="de-DE"/>
        </w:rPr>
      </w:pPr>
      <w:r w:rsidRPr="00CA6F45">
        <w:rPr>
          <w:b/>
          <w:bCs/>
          <w:lang w:eastAsia="de-DE"/>
        </w:rPr>
        <w:t>Čerpadlo 2M1</w:t>
      </w:r>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spacing w:before="120"/>
        <w:ind w:left="714"/>
        <w:rPr>
          <w:lang w:eastAsia="de-DE"/>
        </w:rPr>
      </w:pPr>
    </w:p>
    <w:p w:rsidR="001758E6" w:rsidRPr="00CA6F45" w:rsidRDefault="001758E6" w:rsidP="001758E6">
      <w:pPr>
        <w:spacing w:line="360" w:lineRule="auto"/>
        <w:ind w:firstLine="357"/>
        <w:rPr>
          <w:b/>
          <w:bCs/>
          <w:lang w:eastAsia="de-DE"/>
        </w:rPr>
      </w:pPr>
      <w:r w:rsidRPr="00CA6F45">
        <w:rPr>
          <w:b/>
          <w:bCs/>
          <w:lang w:eastAsia="de-DE"/>
        </w:rPr>
        <w:t xml:space="preserve">Výměník tepla/topná/udržovací spirála </w:t>
      </w:r>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spacing w:line="360" w:lineRule="auto"/>
        <w:rPr>
          <w:b/>
          <w:bCs/>
          <w:lang w:eastAsia="de-DE"/>
        </w:rPr>
      </w:pPr>
    </w:p>
    <w:p w:rsidR="001758E6" w:rsidRPr="00CA6F45" w:rsidRDefault="001758E6" w:rsidP="001758E6">
      <w:pPr>
        <w:keepNext/>
        <w:spacing w:before="120"/>
        <w:outlineLvl w:val="3"/>
        <w:rPr>
          <w:b/>
          <w:sz w:val="28"/>
          <w:szCs w:val="28"/>
          <w:lang w:eastAsia="de-DE"/>
        </w:rPr>
      </w:pPr>
      <w:r w:rsidRPr="00CA6F45">
        <w:rPr>
          <w:b/>
          <w:sz w:val="28"/>
          <w:szCs w:val="28"/>
          <w:lang w:eastAsia="de-DE"/>
        </w:rPr>
        <w:t xml:space="preserve">5 Parametry stroje </w:t>
      </w:r>
    </w:p>
    <w:p w:rsidR="001758E6" w:rsidRPr="00CA6F45" w:rsidRDefault="001758E6" w:rsidP="001758E6">
      <w:pPr>
        <w:numPr>
          <w:ilvl w:val="0"/>
          <w:numId w:val="16"/>
        </w:numPr>
        <w:spacing w:before="120"/>
        <w:ind w:left="714" w:hanging="357"/>
        <w:rPr>
          <w:lang w:eastAsia="de-DE"/>
        </w:rPr>
      </w:pPr>
      <w:r w:rsidRPr="00CA6F45">
        <w:rPr>
          <w:lang w:eastAsia="de-DE"/>
        </w:rPr>
        <w:t>Kontrola parametrů</w:t>
      </w:r>
    </w:p>
    <w:p w:rsidR="001758E6" w:rsidRPr="00CA6F45" w:rsidRDefault="001758E6" w:rsidP="001758E6">
      <w:pPr>
        <w:spacing w:line="360" w:lineRule="auto"/>
        <w:ind w:firstLine="357"/>
        <w:rPr>
          <w:b/>
          <w:bCs/>
          <w:lang w:eastAsia="de-DE"/>
        </w:rPr>
      </w:pPr>
      <w:r w:rsidRPr="00CA6F45">
        <w:rPr>
          <w:b/>
          <w:bCs/>
          <w:lang w:eastAsia="de-DE"/>
        </w:rPr>
        <w:t xml:space="preserve">Blok parametrů 1 </w:t>
      </w:r>
      <w:r w:rsidRPr="00CA6F45">
        <w:rPr>
          <w:bCs/>
          <w:lang w:eastAsia="de-DE"/>
        </w:rPr>
        <w:t>- limitní hodnota</w:t>
      </w:r>
    </w:p>
    <w:p w:rsidR="001758E6" w:rsidRPr="00CA6F45" w:rsidRDefault="001758E6" w:rsidP="001758E6">
      <w:pPr>
        <w:spacing w:line="360" w:lineRule="auto"/>
        <w:ind w:firstLine="357"/>
        <w:rPr>
          <w:b/>
          <w:bCs/>
          <w:lang w:eastAsia="de-DE"/>
        </w:rPr>
      </w:pPr>
      <w:r w:rsidRPr="00CA6F45">
        <w:rPr>
          <w:b/>
          <w:bCs/>
          <w:lang w:eastAsia="de-DE"/>
        </w:rPr>
        <w:t xml:space="preserve">Blok parametrů 2 - </w:t>
      </w:r>
      <w:r w:rsidRPr="00CA6F45">
        <w:rPr>
          <w:bCs/>
          <w:lang w:eastAsia="de-DE"/>
        </w:rPr>
        <w:t>limitní hodnota</w:t>
      </w:r>
    </w:p>
    <w:p w:rsidR="001758E6" w:rsidRPr="00CA6F45" w:rsidRDefault="001758E6" w:rsidP="001758E6">
      <w:pPr>
        <w:spacing w:line="360" w:lineRule="auto"/>
        <w:ind w:firstLine="357"/>
        <w:rPr>
          <w:bCs/>
          <w:lang w:eastAsia="de-DE"/>
        </w:rPr>
      </w:pPr>
      <w:r w:rsidRPr="00CA6F45">
        <w:rPr>
          <w:b/>
          <w:bCs/>
          <w:lang w:eastAsia="de-DE"/>
        </w:rPr>
        <w:t xml:space="preserve">Blok parametrů 3 – </w:t>
      </w:r>
      <w:r w:rsidRPr="00CA6F45">
        <w:rPr>
          <w:bCs/>
          <w:lang w:eastAsia="de-DE"/>
        </w:rPr>
        <w:t>reverzní proplach filtru</w:t>
      </w:r>
    </w:p>
    <w:p w:rsidR="001758E6" w:rsidRPr="00CA6F45" w:rsidRDefault="001758E6" w:rsidP="001758E6">
      <w:pPr>
        <w:spacing w:line="360" w:lineRule="auto"/>
        <w:ind w:firstLine="357"/>
        <w:rPr>
          <w:b/>
          <w:bCs/>
          <w:lang w:eastAsia="de-DE"/>
        </w:rPr>
      </w:pPr>
      <w:r w:rsidRPr="00CA6F45">
        <w:rPr>
          <w:b/>
          <w:bCs/>
          <w:lang w:eastAsia="de-DE"/>
        </w:rPr>
        <w:t xml:space="preserve">Blok parametrů 4 – </w:t>
      </w:r>
      <w:r w:rsidRPr="00CA6F45">
        <w:rPr>
          <w:bCs/>
          <w:lang w:eastAsia="de-DE"/>
        </w:rPr>
        <w:t>čištění systému</w:t>
      </w:r>
    </w:p>
    <w:p w:rsidR="001758E6" w:rsidRPr="00CA6F45" w:rsidRDefault="001758E6" w:rsidP="001758E6">
      <w:pPr>
        <w:spacing w:line="360" w:lineRule="auto"/>
        <w:ind w:firstLine="357"/>
        <w:rPr>
          <w:b/>
          <w:bCs/>
          <w:lang w:eastAsia="de-DE"/>
        </w:rPr>
      </w:pPr>
      <w:r w:rsidRPr="00CA6F45">
        <w:rPr>
          <w:b/>
          <w:bCs/>
          <w:lang w:eastAsia="de-DE"/>
        </w:rPr>
        <w:t xml:space="preserve">Blok parametrů 5 – </w:t>
      </w:r>
      <w:r w:rsidRPr="00CA6F45">
        <w:rPr>
          <w:bCs/>
          <w:lang w:eastAsia="de-DE"/>
        </w:rPr>
        <w:t>korekce senzorů</w:t>
      </w:r>
    </w:p>
    <w:p w:rsidR="001758E6" w:rsidRPr="00CA6F45" w:rsidRDefault="001758E6" w:rsidP="001758E6">
      <w:pPr>
        <w:spacing w:line="360" w:lineRule="auto"/>
        <w:ind w:firstLine="357"/>
        <w:rPr>
          <w:b/>
          <w:bCs/>
          <w:lang w:eastAsia="de-DE"/>
        </w:rPr>
      </w:pPr>
      <w:r w:rsidRPr="00CA6F45">
        <w:rPr>
          <w:b/>
          <w:bCs/>
          <w:lang w:eastAsia="de-DE"/>
        </w:rPr>
        <w:t xml:space="preserve">Blok parametrů 6 – </w:t>
      </w:r>
      <w:r w:rsidRPr="00CA6F45">
        <w:rPr>
          <w:bCs/>
          <w:lang w:eastAsia="de-DE"/>
        </w:rPr>
        <w:t>PID regulátor</w:t>
      </w: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jc w:val="center"/>
        <w:rPr>
          <w:b/>
          <w:sz w:val="24"/>
        </w:rPr>
      </w:pPr>
    </w:p>
    <w:p w:rsidR="001758E6" w:rsidRPr="00CA6F45" w:rsidRDefault="001758E6" w:rsidP="001758E6">
      <w:pPr>
        <w:pStyle w:val="Nadpis3"/>
        <w:rPr>
          <w:sz w:val="28"/>
          <w:szCs w:val="28"/>
        </w:rPr>
      </w:pPr>
      <w:r w:rsidRPr="00CA6F45">
        <w:rPr>
          <w:sz w:val="28"/>
          <w:szCs w:val="28"/>
        </w:rPr>
        <w:t xml:space="preserve">6 Výměna servisního </w:t>
      </w:r>
      <w:proofErr w:type="spellStart"/>
      <w:r w:rsidRPr="00CA6F45">
        <w:rPr>
          <w:sz w:val="28"/>
          <w:szCs w:val="28"/>
        </w:rPr>
        <w:t>kitu</w:t>
      </w:r>
      <w:proofErr w:type="spellEnd"/>
      <w:r w:rsidRPr="00CA6F45">
        <w:rPr>
          <w:sz w:val="28"/>
          <w:szCs w:val="28"/>
        </w:rPr>
        <w:t xml:space="preserve"> 12 M </w:t>
      </w:r>
    </w:p>
    <w:p w:rsidR="001758E6" w:rsidRPr="00CA6F45" w:rsidRDefault="001758E6" w:rsidP="001758E6">
      <w:r w:rsidRPr="00CA6F45">
        <w:rPr>
          <w:rFonts w:cs="Arial"/>
        </w:rPr>
        <w:sym w:font="Wingdings 2" w:char="F0A3"/>
      </w:r>
      <w:r w:rsidRPr="00CA6F45">
        <w:rPr>
          <w:rFonts w:cs="Arial"/>
        </w:rPr>
        <w:t xml:space="preserve"> Výměna servisního </w:t>
      </w:r>
      <w:proofErr w:type="spellStart"/>
      <w:r w:rsidRPr="00CA6F45">
        <w:rPr>
          <w:rFonts w:cs="Arial"/>
        </w:rPr>
        <w:t>kitu</w:t>
      </w:r>
      <w:proofErr w:type="spellEnd"/>
      <w:r w:rsidRPr="00CA6F45">
        <w:rPr>
          <w:rFonts w:cs="Arial"/>
        </w:rPr>
        <w:t xml:space="preserve"> 12M</w:t>
      </w:r>
      <w:r w:rsidRPr="00CA6F45">
        <w:t xml:space="preserve"> </w:t>
      </w:r>
    </w:p>
    <w:p w:rsidR="001758E6" w:rsidRPr="00CA6F45" w:rsidRDefault="001758E6" w:rsidP="001758E6">
      <w:pPr>
        <w:pStyle w:val="Nadpis3"/>
        <w:rPr>
          <w:b w:val="0"/>
        </w:rPr>
      </w:pPr>
    </w:p>
    <w:p w:rsidR="001758E6" w:rsidRPr="00CA6F45" w:rsidRDefault="001758E6" w:rsidP="001758E6"/>
    <w:p w:rsidR="001758E6" w:rsidRPr="00CA6F45" w:rsidRDefault="001758E6" w:rsidP="001758E6">
      <w:pPr>
        <w:pStyle w:val="Nadpis3"/>
        <w:rPr>
          <w:sz w:val="28"/>
          <w:szCs w:val="28"/>
        </w:rPr>
      </w:pPr>
      <w:r w:rsidRPr="00CA6F45">
        <w:rPr>
          <w:sz w:val="28"/>
          <w:szCs w:val="28"/>
        </w:rPr>
        <w:t xml:space="preserve">7 Revize </w:t>
      </w:r>
    </w:p>
    <w:p w:rsidR="001758E6" w:rsidRPr="00CA6F45" w:rsidRDefault="001758E6" w:rsidP="001758E6">
      <w:r w:rsidRPr="00CA6F45">
        <w:rPr>
          <w:rFonts w:cs="Arial"/>
        </w:rPr>
        <w:sym w:font="Wingdings 2" w:char="F0A3"/>
      </w:r>
      <w:r w:rsidRPr="00CA6F45">
        <w:rPr>
          <w:rFonts w:cs="Arial"/>
        </w:rPr>
        <w:t xml:space="preserve"> Revize elektro</w:t>
      </w:r>
    </w:p>
    <w:p w:rsidR="001758E6" w:rsidRPr="00CA6F45" w:rsidRDefault="001758E6" w:rsidP="001758E6">
      <w:pPr>
        <w:pStyle w:val="HLAVICKA"/>
        <w:spacing w:after="0"/>
        <w:jc w:val="center"/>
        <w:rPr>
          <w:b/>
          <w:sz w:val="24"/>
        </w:rPr>
      </w:pPr>
    </w:p>
    <w:p w:rsidR="001758E6" w:rsidRPr="00CA6F45" w:rsidRDefault="001758E6" w:rsidP="001758E6">
      <w:pPr>
        <w:pStyle w:val="HLAVICKA"/>
        <w:spacing w:after="0"/>
        <w:rPr>
          <w:b/>
          <w:sz w:val="24"/>
        </w:rPr>
      </w:pPr>
      <w:r w:rsidRPr="00CA6F45">
        <w:rPr>
          <w:b/>
          <w:sz w:val="24"/>
        </w:rPr>
        <w:tab/>
      </w:r>
      <w:r w:rsidRPr="00CA6F45">
        <w:rPr>
          <w:b/>
          <w:sz w:val="24"/>
        </w:rPr>
        <w:tab/>
      </w:r>
      <w:r w:rsidRPr="00CA6F45">
        <w:rPr>
          <w:b/>
          <w:sz w:val="24"/>
        </w:rPr>
        <w:tab/>
      </w:r>
      <w:r w:rsidRPr="00CA6F45">
        <w:rPr>
          <w:b/>
          <w:sz w:val="24"/>
        </w:rPr>
        <w:tab/>
      </w:r>
      <w:r w:rsidRPr="00CA6F45">
        <w:rPr>
          <w:b/>
          <w:sz w:val="24"/>
        </w:rPr>
        <w:tab/>
      </w:r>
      <w:r w:rsidRPr="00CA6F45">
        <w:rPr>
          <w:b/>
          <w:sz w:val="24"/>
        </w:rPr>
        <w:tab/>
      </w:r>
      <w:r w:rsidRPr="00CA6F45">
        <w:rPr>
          <w:b/>
          <w:sz w:val="24"/>
        </w:rPr>
        <w:tab/>
      </w:r>
    </w:p>
    <w:p w:rsidR="001758E6" w:rsidRPr="00CA6F45" w:rsidRDefault="001758E6" w:rsidP="001758E6">
      <w:pPr>
        <w:pStyle w:val="HLAVICKA"/>
        <w:spacing w:after="0"/>
        <w:rPr>
          <w:b/>
          <w:sz w:val="24"/>
        </w:rPr>
      </w:pPr>
    </w:p>
    <w:p w:rsidR="001758E6" w:rsidRPr="00CA6F45" w:rsidRDefault="001758E6" w:rsidP="001758E6">
      <w:pPr>
        <w:pStyle w:val="HLAVICKA"/>
        <w:spacing w:after="0"/>
        <w:rPr>
          <w:b/>
          <w:sz w:val="24"/>
        </w:rPr>
      </w:pPr>
      <w:r w:rsidRPr="00CA6F45">
        <w:rPr>
          <w:b/>
          <w:sz w:val="24"/>
        </w:rPr>
        <w:t xml:space="preserve">Poskytovatel zpracuje na závěr této kontroly komplexní zprávu, která potvrdí, že vybrané technické parametry jsou ve shodě s hodnotami určenými výrobcem, nebo technickými normami. </w:t>
      </w:r>
    </w:p>
    <w:p w:rsidR="001758E6" w:rsidRPr="00CA6F45" w:rsidRDefault="001758E6" w:rsidP="001758E6">
      <w:pPr>
        <w:pStyle w:val="HLAVICKA"/>
        <w:spacing w:after="0"/>
        <w:rPr>
          <w:b/>
          <w:sz w:val="24"/>
        </w:rPr>
      </w:pPr>
      <w:r w:rsidRPr="00CA6F45">
        <w:rPr>
          <w:b/>
          <w:sz w:val="24"/>
        </w:rPr>
        <w:t xml:space="preserve">Dále potvrdí, že funkční odchylky od výrobcem povolených tolerancí a bezpečnostních prvků negativně neovlivní činnost zařízení a nepovedou ke vzniku nežádoucích událostí, nebo úrazu obsluhy a splní tak požadavky paragrafu 14 odst. </w:t>
      </w:r>
      <w:proofErr w:type="gramStart"/>
      <w:r w:rsidRPr="00CA6F45">
        <w:rPr>
          <w:b/>
          <w:sz w:val="24"/>
        </w:rPr>
        <w:t>2h</w:t>
      </w:r>
      <w:proofErr w:type="gramEnd"/>
      <w:r w:rsidRPr="00CA6F45">
        <w:rPr>
          <w:b/>
          <w:sz w:val="24"/>
        </w:rPr>
        <w:t>) zákona 269/2014 Sbírky.</w:t>
      </w:r>
    </w:p>
    <w:p w:rsidR="001758E6" w:rsidRPr="00CA6F45" w:rsidRDefault="001758E6" w:rsidP="001758E6">
      <w:pPr>
        <w:pStyle w:val="HLAVICKA"/>
        <w:spacing w:after="0"/>
        <w:rPr>
          <w:b/>
          <w:sz w:val="24"/>
        </w:rPr>
      </w:pPr>
    </w:p>
    <w:p w:rsidR="00305D5E" w:rsidRPr="00CA6F45" w:rsidRDefault="00305D5E" w:rsidP="00852A95">
      <w:pPr>
        <w:pStyle w:val="HLAVICKA"/>
        <w:spacing w:after="0"/>
        <w:rPr>
          <w:b/>
          <w:sz w:val="24"/>
        </w:rPr>
      </w:pPr>
    </w:p>
    <w:p w:rsidR="00305D5E" w:rsidRPr="00CA6F45" w:rsidRDefault="00305D5E" w:rsidP="00852A95">
      <w:pPr>
        <w:pStyle w:val="HLAVICKA"/>
        <w:spacing w:after="0"/>
        <w:rPr>
          <w:b/>
          <w:sz w:val="24"/>
        </w:rPr>
      </w:pPr>
    </w:p>
    <w:p w:rsidR="00305D5E" w:rsidRPr="00CA6F45" w:rsidRDefault="00305D5E" w:rsidP="00852A95">
      <w:pPr>
        <w:pStyle w:val="HLAVICKA"/>
        <w:spacing w:after="0"/>
        <w:rPr>
          <w:b/>
          <w:sz w:val="24"/>
        </w:rPr>
      </w:pPr>
    </w:p>
    <w:p w:rsidR="000861AB" w:rsidRPr="00CA6F45" w:rsidRDefault="000861AB" w:rsidP="00852A95">
      <w:pPr>
        <w:rPr>
          <w:b/>
          <w:szCs w:val="20"/>
        </w:rPr>
      </w:pPr>
      <w:r w:rsidRPr="00CA6F45">
        <w:rPr>
          <w:b/>
        </w:rPr>
        <w:br w:type="page"/>
      </w:r>
    </w:p>
    <w:p w:rsidR="0082042C" w:rsidRPr="00CA6F45" w:rsidRDefault="0082042C" w:rsidP="00852A95">
      <w:pPr>
        <w:pStyle w:val="HLAVICKA"/>
        <w:spacing w:after="0"/>
        <w:jc w:val="center"/>
        <w:rPr>
          <w:b/>
          <w:sz w:val="24"/>
        </w:rPr>
      </w:pPr>
      <w:r w:rsidRPr="00CA6F45">
        <w:rPr>
          <w:b/>
          <w:sz w:val="24"/>
        </w:rPr>
        <w:t>Příloha č. 2</w:t>
      </w:r>
    </w:p>
    <w:p w:rsidR="0082042C" w:rsidRPr="00CA6F45" w:rsidRDefault="0082042C" w:rsidP="00852A95">
      <w:pPr>
        <w:pStyle w:val="HLAVICKA"/>
        <w:spacing w:after="0"/>
        <w:jc w:val="center"/>
        <w:rPr>
          <w:b/>
          <w:sz w:val="24"/>
        </w:rPr>
      </w:pPr>
    </w:p>
    <w:p w:rsidR="0082042C" w:rsidRPr="00CA6F45" w:rsidRDefault="0082042C" w:rsidP="000A2C35">
      <w:pPr>
        <w:ind w:left="454" w:hanging="454"/>
        <w:jc w:val="both"/>
        <w:rPr>
          <w:b/>
        </w:rPr>
      </w:pPr>
      <w:r w:rsidRPr="00CA6F45">
        <w:rPr>
          <w:b/>
        </w:rPr>
        <w:tab/>
        <w:t xml:space="preserve">Ceny jednotlivých servisních prohlídek, hodinová sazba, sazba za cestovné </w:t>
      </w:r>
    </w:p>
    <w:p w:rsidR="0082042C" w:rsidRPr="00CA6F45" w:rsidRDefault="0082042C" w:rsidP="000A2C35">
      <w:pPr>
        <w:pStyle w:val="HLAVICKA"/>
        <w:spacing w:after="0"/>
        <w:jc w:val="both"/>
        <w:rPr>
          <w:b/>
          <w:sz w:val="24"/>
          <w:szCs w:val="24"/>
        </w:rPr>
      </w:pP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b/>
          <w:i w:val="0"/>
          <w:iCs w:val="0"/>
          <w:sz w:val="20"/>
          <w:szCs w:val="20"/>
          <w:lang w:bidi="cs-CZ"/>
        </w:rPr>
      </w:pPr>
      <w:r w:rsidRPr="00C819A4">
        <w:rPr>
          <w:rFonts w:ascii="Arial" w:eastAsia="Arial" w:hAnsi="Arial" w:cs="Arial"/>
          <w:b/>
          <w:i w:val="0"/>
          <w:iCs w:val="0"/>
          <w:sz w:val="20"/>
          <w:szCs w:val="20"/>
          <w:lang w:bidi="cs-CZ"/>
        </w:rPr>
        <w:t>M360/2 – 6M Povinná kontrola bezpečnosti a výkonnosti zařízení</w:t>
      </w:r>
      <w:r w:rsidRPr="00C819A4">
        <w:rPr>
          <w:rFonts w:ascii="Arial" w:eastAsia="Arial" w:hAnsi="Arial" w:cs="Arial"/>
          <w:b/>
          <w:i w:val="0"/>
          <w:iCs w:val="0"/>
          <w:sz w:val="20"/>
          <w:szCs w:val="20"/>
          <w:lang w:bidi="cs-CZ"/>
        </w:rPr>
        <w:tab/>
      </w:r>
      <w:r w:rsidR="000B6739">
        <w:rPr>
          <w:rFonts w:ascii="Arial" w:eastAsia="Arial" w:hAnsi="Arial" w:cs="Arial"/>
          <w:b/>
          <w:i w:val="0"/>
          <w:iCs w:val="0"/>
          <w:sz w:val="20"/>
          <w:szCs w:val="20"/>
          <w:lang w:bidi="cs-CZ"/>
        </w:rPr>
        <w:t>XXX</w:t>
      </w:r>
      <w:r w:rsidRPr="00C819A4">
        <w:rPr>
          <w:rFonts w:ascii="Arial" w:eastAsia="Arial" w:hAnsi="Arial" w:cs="Arial"/>
          <w:b/>
          <w:i w:val="0"/>
          <w:iCs w:val="0"/>
          <w:sz w:val="20"/>
          <w:szCs w:val="20"/>
          <w:lang w:bidi="cs-CZ"/>
        </w:rPr>
        <w:t xml:space="preserve"> Kč + DPH</w:t>
      </w:r>
    </w:p>
    <w:p w:rsidR="00C819A4" w:rsidRPr="00C819A4" w:rsidRDefault="00C819A4" w:rsidP="000A2C35">
      <w:pPr>
        <w:pStyle w:val="Zkladntext"/>
        <w:widowControl w:val="0"/>
        <w:tabs>
          <w:tab w:val="clear" w:pos="2280"/>
        </w:tabs>
        <w:autoSpaceDE w:val="0"/>
        <w:autoSpaceDN w:val="0"/>
        <w:ind w:left="4689" w:right="389" w:firstLine="274"/>
        <w:rPr>
          <w:rFonts w:ascii="Arial" w:eastAsia="Arial" w:hAnsi="Arial" w:cs="Arial"/>
          <w:b/>
          <w:i w:val="0"/>
          <w:iCs w:val="0"/>
          <w:sz w:val="20"/>
          <w:szCs w:val="20"/>
          <w:lang w:bidi="cs-CZ"/>
        </w:rPr>
      </w:pPr>
      <w:r w:rsidRPr="00C819A4">
        <w:rPr>
          <w:rFonts w:ascii="Arial" w:eastAsia="Arial" w:hAnsi="Arial" w:cs="Arial"/>
          <w:b/>
          <w:i w:val="0"/>
          <w:iCs w:val="0"/>
          <w:sz w:val="20"/>
          <w:szCs w:val="20"/>
          <w:lang w:bidi="cs-CZ"/>
        </w:rPr>
        <w:t>1 x za 6 měsíců</w:t>
      </w: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r w:rsidRPr="00C819A4">
        <w:rPr>
          <w:rFonts w:ascii="Arial" w:eastAsia="Arial" w:hAnsi="Arial" w:cs="Arial"/>
          <w:i w:val="0"/>
          <w:iCs w:val="0"/>
          <w:sz w:val="20"/>
          <w:szCs w:val="20"/>
          <w:lang w:bidi="cs-CZ"/>
        </w:rPr>
        <w:t>V případě, že servisní technik při provádění servisní služby identifikuje závadu, o tomto stavu informuje objednatele s tím, že doporučí způsob jejího odstranění a zástupce zhotovitele v nejbližším možném termínu předloží objednateli cenovou nabídku na provedení této opravy.</w:t>
      </w:r>
    </w:p>
    <w:p w:rsid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p>
    <w:p w:rsidR="000A2C35" w:rsidRPr="00C819A4" w:rsidRDefault="000A2C35"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b/>
          <w:i w:val="0"/>
          <w:iCs w:val="0"/>
          <w:sz w:val="20"/>
          <w:szCs w:val="20"/>
          <w:lang w:bidi="cs-CZ"/>
        </w:rPr>
      </w:pPr>
      <w:r w:rsidRPr="00C819A4">
        <w:rPr>
          <w:rFonts w:ascii="Arial" w:eastAsia="Arial" w:hAnsi="Arial" w:cs="Arial"/>
          <w:b/>
          <w:i w:val="0"/>
          <w:iCs w:val="0"/>
          <w:sz w:val="20"/>
          <w:szCs w:val="20"/>
          <w:lang w:bidi="cs-CZ"/>
        </w:rPr>
        <w:t>M360/2 – 12M Povinná kontrola bezpečnosti a výkonnosti zařízení</w:t>
      </w:r>
      <w:r w:rsidRPr="00C819A4">
        <w:rPr>
          <w:rFonts w:ascii="Arial" w:eastAsia="Arial" w:hAnsi="Arial" w:cs="Arial"/>
          <w:b/>
          <w:i w:val="0"/>
          <w:iCs w:val="0"/>
          <w:sz w:val="20"/>
          <w:szCs w:val="20"/>
          <w:lang w:bidi="cs-CZ"/>
        </w:rPr>
        <w:tab/>
      </w:r>
      <w:r w:rsidR="000B6739">
        <w:rPr>
          <w:rFonts w:ascii="Arial" w:eastAsia="Arial" w:hAnsi="Arial" w:cs="Arial"/>
          <w:b/>
          <w:i w:val="0"/>
          <w:iCs w:val="0"/>
          <w:sz w:val="20"/>
          <w:szCs w:val="20"/>
          <w:lang w:bidi="cs-CZ"/>
        </w:rPr>
        <w:t>XXX</w:t>
      </w:r>
      <w:r w:rsidRPr="00C819A4">
        <w:rPr>
          <w:rFonts w:ascii="Arial" w:eastAsia="Arial" w:hAnsi="Arial" w:cs="Arial"/>
          <w:b/>
          <w:i w:val="0"/>
          <w:iCs w:val="0"/>
          <w:sz w:val="20"/>
          <w:szCs w:val="20"/>
          <w:lang w:bidi="cs-CZ"/>
        </w:rPr>
        <w:t xml:space="preserve"> Kč + DPH</w:t>
      </w:r>
    </w:p>
    <w:p w:rsidR="00C819A4" w:rsidRPr="00C819A4" w:rsidRDefault="00C819A4" w:rsidP="000A2C35">
      <w:pPr>
        <w:pStyle w:val="Zkladntext"/>
        <w:widowControl w:val="0"/>
        <w:tabs>
          <w:tab w:val="clear" w:pos="2280"/>
        </w:tabs>
        <w:autoSpaceDE w:val="0"/>
        <w:autoSpaceDN w:val="0"/>
        <w:ind w:left="4689" w:right="389" w:firstLine="274"/>
        <w:rPr>
          <w:rFonts w:ascii="Arial" w:eastAsia="Arial" w:hAnsi="Arial" w:cs="Arial"/>
          <w:b/>
          <w:i w:val="0"/>
          <w:iCs w:val="0"/>
          <w:sz w:val="20"/>
          <w:szCs w:val="20"/>
          <w:lang w:bidi="cs-CZ"/>
        </w:rPr>
      </w:pPr>
      <w:r w:rsidRPr="00C819A4">
        <w:rPr>
          <w:rFonts w:ascii="Arial" w:eastAsia="Arial" w:hAnsi="Arial" w:cs="Arial"/>
          <w:b/>
          <w:i w:val="0"/>
          <w:iCs w:val="0"/>
          <w:sz w:val="20"/>
          <w:szCs w:val="20"/>
          <w:lang w:bidi="cs-CZ"/>
        </w:rPr>
        <w:t>1 x za 12 měsíců</w:t>
      </w: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r w:rsidRPr="00C819A4">
        <w:rPr>
          <w:rFonts w:ascii="Arial" w:eastAsia="Arial" w:hAnsi="Arial" w:cs="Arial"/>
          <w:i w:val="0"/>
          <w:iCs w:val="0"/>
          <w:sz w:val="20"/>
          <w:szCs w:val="20"/>
          <w:lang w:bidi="cs-CZ"/>
        </w:rPr>
        <w:t>V případě, že servisní technik při provádění servisní služby identifikuje závadu, o tomto stavu informuje objednatele s tím, že doporučí způsob jejího odstranění a zástupce zhotovitele v nejbližším možném termínu předloží objednateli cenovou nabídku na provedení této opravy.</w:t>
      </w:r>
    </w:p>
    <w:p w:rsid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p>
    <w:p w:rsidR="000A2C35" w:rsidRPr="00C819A4" w:rsidRDefault="000A2C35"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b/>
          <w:i w:val="0"/>
          <w:iCs w:val="0"/>
          <w:sz w:val="20"/>
          <w:szCs w:val="20"/>
          <w:lang w:bidi="cs-CZ"/>
        </w:rPr>
      </w:pPr>
      <w:r w:rsidRPr="00C819A4">
        <w:rPr>
          <w:rFonts w:ascii="Arial" w:eastAsia="Arial" w:hAnsi="Arial" w:cs="Arial"/>
          <w:b/>
          <w:i w:val="0"/>
          <w:iCs w:val="0"/>
          <w:sz w:val="20"/>
          <w:szCs w:val="20"/>
          <w:lang w:bidi="cs-CZ"/>
        </w:rPr>
        <w:t>M360/</w:t>
      </w:r>
      <w:proofErr w:type="gramStart"/>
      <w:r w:rsidRPr="00C819A4">
        <w:rPr>
          <w:rFonts w:ascii="Arial" w:eastAsia="Arial" w:hAnsi="Arial" w:cs="Arial"/>
          <w:b/>
          <w:i w:val="0"/>
          <w:iCs w:val="0"/>
          <w:sz w:val="20"/>
          <w:szCs w:val="20"/>
          <w:lang w:bidi="cs-CZ"/>
        </w:rPr>
        <w:t>2 – 500</w:t>
      </w:r>
      <w:proofErr w:type="gramEnd"/>
      <w:r w:rsidRPr="00C819A4">
        <w:rPr>
          <w:rFonts w:ascii="Arial" w:eastAsia="Arial" w:hAnsi="Arial" w:cs="Arial"/>
          <w:b/>
          <w:i w:val="0"/>
          <w:iCs w:val="0"/>
          <w:sz w:val="20"/>
          <w:szCs w:val="20"/>
          <w:lang w:bidi="cs-CZ"/>
        </w:rPr>
        <w:t xml:space="preserve"> C/24M Výměna těsnění komory</w:t>
      </w:r>
      <w:r w:rsidRPr="00C819A4">
        <w:rPr>
          <w:rFonts w:ascii="Arial" w:eastAsia="Arial" w:hAnsi="Arial" w:cs="Arial"/>
          <w:b/>
          <w:i w:val="0"/>
          <w:iCs w:val="0"/>
          <w:sz w:val="20"/>
          <w:szCs w:val="20"/>
          <w:lang w:bidi="cs-CZ"/>
        </w:rPr>
        <w:tab/>
      </w:r>
      <w:r w:rsidR="000A2C35">
        <w:rPr>
          <w:rFonts w:ascii="Arial" w:eastAsia="Arial" w:hAnsi="Arial" w:cs="Arial"/>
          <w:b/>
          <w:i w:val="0"/>
          <w:iCs w:val="0"/>
          <w:sz w:val="20"/>
          <w:szCs w:val="20"/>
          <w:lang w:bidi="cs-CZ"/>
        </w:rPr>
        <w:tab/>
      </w:r>
      <w:r w:rsidR="000A2C35">
        <w:rPr>
          <w:rFonts w:ascii="Arial" w:eastAsia="Arial" w:hAnsi="Arial" w:cs="Arial"/>
          <w:b/>
          <w:i w:val="0"/>
          <w:iCs w:val="0"/>
          <w:sz w:val="20"/>
          <w:szCs w:val="20"/>
          <w:lang w:bidi="cs-CZ"/>
        </w:rPr>
        <w:tab/>
      </w:r>
      <w:r w:rsidR="000A2C35">
        <w:rPr>
          <w:rFonts w:ascii="Arial" w:eastAsia="Arial" w:hAnsi="Arial" w:cs="Arial"/>
          <w:b/>
          <w:i w:val="0"/>
          <w:iCs w:val="0"/>
          <w:sz w:val="20"/>
          <w:szCs w:val="20"/>
          <w:lang w:bidi="cs-CZ"/>
        </w:rPr>
        <w:tab/>
      </w:r>
      <w:r w:rsidR="000B6739">
        <w:rPr>
          <w:rFonts w:ascii="Arial" w:eastAsia="Arial" w:hAnsi="Arial" w:cs="Arial"/>
          <w:b/>
          <w:i w:val="0"/>
          <w:iCs w:val="0"/>
          <w:sz w:val="20"/>
          <w:szCs w:val="20"/>
          <w:lang w:bidi="cs-CZ"/>
        </w:rPr>
        <w:t>XXX</w:t>
      </w:r>
      <w:r w:rsidRPr="00C819A4">
        <w:rPr>
          <w:rFonts w:ascii="Arial" w:eastAsia="Arial" w:hAnsi="Arial" w:cs="Arial"/>
          <w:b/>
          <w:i w:val="0"/>
          <w:iCs w:val="0"/>
          <w:sz w:val="20"/>
          <w:szCs w:val="20"/>
          <w:lang w:bidi="cs-CZ"/>
        </w:rPr>
        <w:t xml:space="preserve"> Kč + DPH</w:t>
      </w:r>
    </w:p>
    <w:p w:rsidR="00C819A4" w:rsidRPr="00C819A4" w:rsidRDefault="00C819A4" w:rsidP="000A2C35">
      <w:pPr>
        <w:pStyle w:val="Zkladntext"/>
        <w:widowControl w:val="0"/>
        <w:tabs>
          <w:tab w:val="clear" w:pos="2280"/>
        </w:tabs>
        <w:autoSpaceDE w:val="0"/>
        <w:autoSpaceDN w:val="0"/>
        <w:ind w:left="4689" w:right="389" w:firstLine="274"/>
        <w:rPr>
          <w:rFonts w:ascii="Arial" w:eastAsia="Arial" w:hAnsi="Arial" w:cs="Arial"/>
          <w:b/>
          <w:i w:val="0"/>
          <w:iCs w:val="0"/>
          <w:sz w:val="20"/>
          <w:szCs w:val="20"/>
          <w:lang w:bidi="cs-CZ"/>
        </w:rPr>
      </w:pPr>
      <w:r w:rsidRPr="00C819A4">
        <w:rPr>
          <w:rFonts w:ascii="Arial" w:eastAsia="Arial" w:hAnsi="Arial" w:cs="Arial"/>
          <w:b/>
          <w:i w:val="0"/>
          <w:iCs w:val="0"/>
          <w:sz w:val="20"/>
          <w:szCs w:val="20"/>
          <w:lang w:bidi="cs-CZ"/>
        </w:rPr>
        <w:t>1 x za max. 500 cyklů nebo 24 měsíců</w:t>
      </w: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r w:rsidRPr="00C819A4">
        <w:rPr>
          <w:rFonts w:ascii="Arial" w:eastAsia="Arial" w:hAnsi="Arial" w:cs="Arial"/>
          <w:i w:val="0"/>
          <w:iCs w:val="0"/>
          <w:sz w:val="20"/>
          <w:szCs w:val="20"/>
          <w:lang w:bidi="cs-CZ"/>
        </w:rPr>
        <w:t>V případě, že servisní technik při provádění servisní služby identifikuje závadu, o tomto stavu informuje objednatele s tím, že doporučí způsob jejího odstranění a zástupce zhotovitele v nejbližším možném termínu předloží objednateli cenovou nabídku na provedení této opravy.</w:t>
      </w:r>
    </w:p>
    <w:p w:rsid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p>
    <w:p w:rsidR="000A2C35" w:rsidRPr="00C819A4" w:rsidRDefault="000A2C35"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b/>
          <w:i w:val="0"/>
          <w:iCs w:val="0"/>
          <w:sz w:val="20"/>
          <w:szCs w:val="20"/>
          <w:lang w:bidi="cs-CZ"/>
        </w:rPr>
      </w:pPr>
      <w:r w:rsidRPr="00C819A4">
        <w:rPr>
          <w:rFonts w:ascii="Arial" w:eastAsia="Arial" w:hAnsi="Arial" w:cs="Arial"/>
          <w:b/>
          <w:i w:val="0"/>
          <w:iCs w:val="0"/>
          <w:sz w:val="20"/>
          <w:szCs w:val="20"/>
          <w:lang w:bidi="cs-CZ"/>
        </w:rPr>
        <w:t>M560/1000 – 6M Povinná kontrola bezpečnosti a výkonnosti zařízení</w:t>
      </w:r>
      <w:r w:rsidRPr="00C819A4">
        <w:rPr>
          <w:rFonts w:ascii="Arial" w:eastAsia="Arial" w:hAnsi="Arial" w:cs="Arial"/>
          <w:b/>
          <w:i w:val="0"/>
          <w:iCs w:val="0"/>
          <w:sz w:val="20"/>
          <w:szCs w:val="20"/>
          <w:lang w:bidi="cs-CZ"/>
        </w:rPr>
        <w:tab/>
      </w:r>
      <w:r w:rsidR="000B6739">
        <w:rPr>
          <w:rFonts w:ascii="Arial" w:eastAsia="Arial" w:hAnsi="Arial" w:cs="Arial"/>
          <w:b/>
          <w:i w:val="0"/>
          <w:iCs w:val="0"/>
          <w:sz w:val="20"/>
          <w:szCs w:val="20"/>
          <w:lang w:bidi="cs-CZ"/>
        </w:rPr>
        <w:t>XXX</w:t>
      </w:r>
      <w:r w:rsidRPr="00C819A4">
        <w:rPr>
          <w:rFonts w:ascii="Arial" w:eastAsia="Arial" w:hAnsi="Arial" w:cs="Arial"/>
          <w:b/>
          <w:i w:val="0"/>
          <w:iCs w:val="0"/>
          <w:sz w:val="20"/>
          <w:szCs w:val="20"/>
          <w:lang w:bidi="cs-CZ"/>
        </w:rPr>
        <w:t xml:space="preserve"> Kč + DPH</w:t>
      </w:r>
    </w:p>
    <w:p w:rsidR="00C819A4" w:rsidRPr="00C819A4" w:rsidRDefault="00C819A4" w:rsidP="000A2C35">
      <w:pPr>
        <w:pStyle w:val="Zkladntext"/>
        <w:widowControl w:val="0"/>
        <w:tabs>
          <w:tab w:val="clear" w:pos="2280"/>
        </w:tabs>
        <w:autoSpaceDE w:val="0"/>
        <w:autoSpaceDN w:val="0"/>
        <w:ind w:left="4689" w:right="389" w:firstLine="274"/>
        <w:rPr>
          <w:rFonts w:ascii="Arial" w:eastAsia="Arial" w:hAnsi="Arial" w:cs="Arial"/>
          <w:b/>
          <w:i w:val="0"/>
          <w:iCs w:val="0"/>
          <w:sz w:val="20"/>
          <w:szCs w:val="20"/>
          <w:lang w:bidi="cs-CZ"/>
        </w:rPr>
      </w:pPr>
      <w:r w:rsidRPr="00C819A4">
        <w:rPr>
          <w:rFonts w:ascii="Arial" w:eastAsia="Arial" w:hAnsi="Arial" w:cs="Arial"/>
          <w:b/>
          <w:i w:val="0"/>
          <w:iCs w:val="0"/>
          <w:sz w:val="20"/>
          <w:szCs w:val="20"/>
          <w:lang w:bidi="cs-CZ"/>
        </w:rPr>
        <w:t>1 x za 6 měsíců</w:t>
      </w: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r w:rsidRPr="00C819A4">
        <w:rPr>
          <w:rFonts w:ascii="Arial" w:eastAsia="Arial" w:hAnsi="Arial" w:cs="Arial"/>
          <w:i w:val="0"/>
          <w:iCs w:val="0"/>
          <w:sz w:val="20"/>
          <w:szCs w:val="20"/>
          <w:lang w:bidi="cs-CZ"/>
        </w:rPr>
        <w:t>V případě, že servisní technik při provádění servisní služby identifikuje závadu, o tomto stavu informuje objednatele s tím, že doporučí způsob jejího odstranění a zástupce zhotovitele v nejbližším možném termínu předloží objednateli cenovou nabídku na provedení této opravy.</w:t>
      </w:r>
    </w:p>
    <w:p w:rsid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p>
    <w:p w:rsidR="000A2C35" w:rsidRPr="00C819A4" w:rsidRDefault="000A2C35"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b/>
          <w:i w:val="0"/>
          <w:iCs w:val="0"/>
          <w:sz w:val="20"/>
          <w:szCs w:val="20"/>
          <w:lang w:bidi="cs-CZ"/>
        </w:rPr>
      </w:pPr>
      <w:r w:rsidRPr="00C819A4">
        <w:rPr>
          <w:rFonts w:ascii="Arial" w:eastAsia="Arial" w:hAnsi="Arial" w:cs="Arial"/>
          <w:b/>
          <w:i w:val="0"/>
          <w:iCs w:val="0"/>
          <w:sz w:val="20"/>
          <w:szCs w:val="20"/>
          <w:lang w:bidi="cs-CZ"/>
        </w:rPr>
        <w:t>M560/1000 – 12M Povinná kontrola bezpečnosti a výkonnosti zařízení</w:t>
      </w:r>
      <w:r w:rsidRPr="00C819A4">
        <w:rPr>
          <w:rFonts w:ascii="Arial" w:eastAsia="Arial" w:hAnsi="Arial" w:cs="Arial"/>
          <w:b/>
          <w:i w:val="0"/>
          <w:iCs w:val="0"/>
          <w:sz w:val="20"/>
          <w:szCs w:val="20"/>
          <w:lang w:bidi="cs-CZ"/>
        </w:rPr>
        <w:tab/>
      </w:r>
      <w:r w:rsidR="000B6739">
        <w:rPr>
          <w:rFonts w:ascii="Arial" w:eastAsia="Arial" w:hAnsi="Arial" w:cs="Arial"/>
          <w:b/>
          <w:i w:val="0"/>
          <w:iCs w:val="0"/>
          <w:sz w:val="20"/>
          <w:szCs w:val="20"/>
          <w:lang w:bidi="cs-CZ"/>
        </w:rPr>
        <w:t>XXX</w:t>
      </w:r>
      <w:r w:rsidRPr="00C819A4">
        <w:rPr>
          <w:rFonts w:ascii="Arial" w:eastAsia="Arial" w:hAnsi="Arial" w:cs="Arial"/>
          <w:b/>
          <w:i w:val="0"/>
          <w:iCs w:val="0"/>
          <w:sz w:val="20"/>
          <w:szCs w:val="20"/>
          <w:lang w:bidi="cs-CZ"/>
        </w:rPr>
        <w:t xml:space="preserve"> Kč + DPH</w:t>
      </w:r>
    </w:p>
    <w:p w:rsidR="00C819A4" w:rsidRPr="00C819A4" w:rsidRDefault="00C819A4" w:rsidP="000A2C35">
      <w:pPr>
        <w:pStyle w:val="Zkladntext"/>
        <w:widowControl w:val="0"/>
        <w:tabs>
          <w:tab w:val="clear" w:pos="2280"/>
        </w:tabs>
        <w:autoSpaceDE w:val="0"/>
        <w:autoSpaceDN w:val="0"/>
        <w:ind w:left="4689" w:right="389" w:firstLine="274"/>
        <w:rPr>
          <w:rFonts w:ascii="Arial" w:eastAsia="Arial" w:hAnsi="Arial" w:cs="Arial"/>
          <w:b/>
          <w:i w:val="0"/>
          <w:iCs w:val="0"/>
          <w:sz w:val="20"/>
          <w:szCs w:val="20"/>
          <w:lang w:bidi="cs-CZ"/>
        </w:rPr>
      </w:pPr>
      <w:r w:rsidRPr="00C819A4">
        <w:rPr>
          <w:rFonts w:ascii="Arial" w:eastAsia="Arial" w:hAnsi="Arial" w:cs="Arial"/>
          <w:b/>
          <w:i w:val="0"/>
          <w:iCs w:val="0"/>
          <w:sz w:val="20"/>
          <w:szCs w:val="20"/>
          <w:lang w:bidi="cs-CZ"/>
        </w:rPr>
        <w:t>1 x za 12 měsíců</w:t>
      </w: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r w:rsidRPr="00C819A4">
        <w:rPr>
          <w:rFonts w:ascii="Arial" w:eastAsia="Arial" w:hAnsi="Arial" w:cs="Arial"/>
          <w:i w:val="0"/>
          <w:iCs w:val="0"/>
          <w:sz w:val="20"/>
          <w:szCs w:val="20"/>
          <w:lang w:bidi="cs-CZ"/>
        </w:rPr>
        <w:t>V případě, že servisní technik při provádění servisní služby identifikuje závadu, o tomto stavu informuje objednatele s tím, že doporučí způsob jejího odstranění a zástupce zhotovitele v nejbližším možném termínu předloží objednateli cenovou nabídku na provedení této opravy.</w:t>
      </w:r>
    </w:p>
    <w:p w:rsidR="000A2C35" w:rsidRDefault="000A2C35" w:rsidP="000A2C35">
      <w:pPr>
        <w:pStyle w:val="Zkladntext"/>
        <w:widowControl w:val="0"/>
        <w:tabs>
          <w:tab w:val="clear" w:pos="2280"/>
        </w:tabs>
        <w:autoSpaceDE w:val="0"/>
        <w:autoSpaceDN w:val="0"/>
        <w:ind w:left="435" w:right="389"/>
        <w:rPr>
          <w:rFonts w:ascii="Arial" w:eastAsia="Arial" w:hAnsi="Arial" w:cs="Arial"/>
          <w:b/>
          <w:i w:val="0"/>
          <w:iCs w:val="0"/>
          <w:sz w:val="20"/>
          <w:szCs w:val="20"/>
          <w:lang w:bidi="cs-CZ"/>
        </w:rPr>
      </w:pPr>
    </w:p>
    <w:p w:rsidR="000A2C35" w:rsidRDefault="000A2C35" w:rsidP="000A2C35">
      <w:pPr>
        <w:pStyle w:val="Zkladntext"/>
        <w:widowControl w:val="0"/>
        <w:tabs>
          <w:tab w:val="clear" w:pos="2280"/>
        </w:tabs>
        <w:autoSpaceDE w:val="0"/>
        <w:autoSpaceDN w:val="0"/>
        <w:ind w:left="435" w:right="389"/>
        <w:rPr>
          <w:rFonts w:ascii="Arial" w:eastAsia="Arial" w:hAnsi="Arial" w:cs="Arial"/>
          <w:b/>
          <w:i w:val="0"/>
          <w:iCs w:val="0"/>
          <w:sz w:val="20"/>
          <w:szCs w:val="20"/>
          <w:lang w:bidi="cs-CZ"/>
        </w:rPr>
      </w:pPr>
    </w:p>
    <w:p w:rsidR="000A2C35"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r w:rsidRPr="00C819A4">
        <w:rPr>
          <w:rFonts w:ascii="Arial" w:eastAsia="Arial" w:hAnsi="Arial" w:cs="Arial"/>
          <w:b/>
          <w:i w:val="0"/>
          <w:iCs w:val="0"/>
          <w:sz w:val="20"/>
          <w:szCs w:val="20"/>
          <w:lang w:bidi="cs-CZ"/>
        </w:rPr>
        <w:t>Práce servisního technika při odstraňování závady</w:t>
      </w:r>
      <w:r w:rsidRPr="00C819A4">
        <w:rPr>
          <w:rFonts w:ascii="Arial" w:eastAsia="Arial" w:hAnsi="Arial" w:cs="Arial"/>
          <w:i w:val="0"/>
          <w:iCs w:val="0"/>
          <w:sz w:val="20"/>
          <w:szCs w:val="20"/>
          <w:lang w:bidi="cs-CZ"/>
        </w:rPr>
        <w:tab/>
      </w:r>
      <w:r w:rsidR="000A2C35">
        <w:rPr>
          <w:rFonts w:ascii="Arial" w:eastAsia="Arial" w:hAnsi="Arial" w:cs="Arial"/>
          <w:i w:val="0"/>
          <w:iCs w:val="0"/>
          <w:sz w:val="20"/>
          <w:szCs w:val="20"/>
          <w:lang w:bidi="cs-CZ"/>
        </w:rPr>
        <w:tab/>
      </w:r>
      <w:r w:rsidR="000A2C35">
        <w:rPr>
          <w:rFonts w:ascii="Arial" w:eastAsia="Arial" w:hAnsi="Arial" w:cs="Arial"/>
          <w:i w:val="0"/>
          <w:iCs w:val="0"/>
          <w:sz w:val="20"/>
          <w:szCs w:val="20"/>
          <w:lang w:bidi="cs-CZ"/>
        </w:rPr>
        <w:tab/>
      </w:r>
      <w:r w:rsidR="000B6739">
        <w:rPr>
          <w:rFonts w:ascii="Arial" w:eastAsia="Arial" w:hAnsi="Arial" w:cs="Arial"/>
          <w:b/>
          <w:i w:val="0"/>
          <w:iCs w:val="0"/>
          <w:sz w:val="20"/>
          <w:szCs w:val="20"/>
          <w:lang w:bidi="cs-CZ"/>
        </w:rPr>
        <w:t>XXX</w:t>
      </w:r>
      <w:r w:rsidRPr="000A2C35">
        <w:rPr>
          <w:rFonts w:ascii="Arial" w:eastAsia="Arial" w:hAnsi="Arial" w:cs="Arial"/>
          <w:b/>
          <w:i w:val="0"/>
          <w:iCs w:val="0"/>
          <w:sz w:val="20"/>
          <w:szCs w:val="20"/>
          <w:lang w:bidi="cs-CZ"/>
        </w:rPr>
        <w:t xml:space="preserve"> Kč/ hod.+ DPH</w:t>
      </w:r>
      <w:r w:rsidRPr="00C819A4">
        <w:rPr>
          <w:rFonts w:ascii="Arial" w:eastAsia="Arial" w:hAnsi="Arial" w:cs="Arial"/>
          <w:i w:val="0"/>
          <w:iCs w:val="0"/>
          <w:sz w:val="20"/>
          <w:szCs w:val="20"/>
          <w:lang w:bidi="cs-CZ"/>
        </w:rPr>
        <w:t xml:space="preserve"> </w:t>
      </w:r>
    </w:p>
    <w:p w:rsidR="000A2C35" w:rsidRDefault="000A2C35"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p>
    <w:p w:rsidR="00C819A4" w:rsidRPr="000A2C35" w:rsidRDefault="00C819A4" w:rsidP="000A2C35">
      <w:pPr>
        <w:pStyle w:val="Zkladntext"/>
        <w:widowControl w:val="0"/>
        <w:tabs>
          <w:tab w:val="clear" w:pos="2280"/>
        </w:tabs>
        <w:autoSpaceDE w:val="0"/>
        <w:autoSpaceDN w:val="0"/>
        <w:ind w:left="435" w:right="389"/>
        <w:rPr>
          <w:rFonts w:ascii="Arial" w:eastAsia="Arial" w:hAnsi="Arial" w:cs="Arial"/>
          <w:b/>
          <w:i w:val="0"/>
          <w:iCs w:val="0"/>
          <w:sz w:val="20"/>
          <w:szCs w:val="20"/>
          <w:lang w:bidi="cs-CZ"/>
        </w:rPr>
      </w:pPr>
      <w:r w:rsidRPr="00C819A4">
        <w:rPr>
          <w:rFonts w:ascii="Arial" w:eastAsia="Arial" w:hAnsi="Arial" w:cs="Arial"/>
          <w:b/>
          <w:i w:val="0"/>
          <w:iCs w:val="0"/>
          <w:sz w:val="20"/>
          <w:szCs w:val="20"/>
          <w:lang w:bidi="cs-CZ"/>
        </w:rPr>
        <w:t>Cestovné</w:t>
      </w:r>
      <w:r w:rsidRPr="00C819A4">
        <w:rPr>
          <w:rFonts w:ascii="Arial" w:eastAsia="Arial" w:hAnsi="Arial" w:cs="Arial"/>
          <w:i w:val="0"/>
          <w:iCs w:val="0"/>
          <w:sz w:val="20"/>
          <w:szCs w:val="20"/>
          <w:lang w:bidi="cs-CZ"/>
        </w:rPr>
        <w:tab/>
      </w:r>
      <w:r w:rsidR="000A2C35">
        <w:rPr>
          <w:rFonts w:ascii="Arial" w:eastAsia="Arial" w:hAnsi="Arial" w:cs="Arial"/>
          <w:i w:val="0"/>
          <w:iCs w:val="0"/>
          <w:sz w:val="20"/>
          <w:szCs w:val="20"/>
          <w:lang w:bidi="cs-CZ"/>
        </w:rPr>
        <w:tab/>
      </w:r>
      <w:r w:rsidR="000A2C35">
        <w:rPr>
          <w:rFonts w:ascii="Arial" w:eastAsia="Arial" w:hAnsi="Arial" w:cs="Arial"/>
          <w:i w:val="0"/>
          <w:iCs w:val="0"/>
          <w:sz w:val="20"/>
          <w:szCs w:val="20"/>
          <w:lang w:bidi="cs-CZ"/>
        </w:rPr>
        <w:tab/>
      </w:r>
      <w:r w:rsidR="000A2C35">
        <w:rPr>
          <w:rFonts w:ascii="Arial" w:eastAsia="Arial" w:hAnsi="Arial" w:cs="Arial"/>
          <w:i w:val="0"/>
          <w:iCs w:val="0"/>
          <w:sz w:val="20"/>
          <w:szCs w:val="20"/>
          <w:lang w:bidi="cs-CZ"/>
        </w:rPr>
        <w:tab/>
      </w:r>
      <w:r w:rsidR="000A2C35">
        <w:rPr>
          <w:rFonts w:ascii="Arial" w:eastAsia="Arial" w:hAnsi="Arial" w:cs="Arial"/>
          <w:i w:val="0"/>
          <w:iCs w:val="0"/>
          <w:sz w:val="20"/>
          <w:szCs w:val="20"/>
          <w:lang w:bidi="cs-CZ"/>
        </w:rPr>
        <w:tab/>
      </w:r>
      <w:r w:rsidR="000A2C35">
        <w:rPr>
          <w:rFonts w:ascii="Arial" w:eastAsia="Arial" w:hAnsi="Arial" w:cs="Arial"/>
          <w:i w:val="0"/>
          <w:iCs w:val="0"/>
          <w:sz w:val="20"/>
          <w:szCs w:val="20"/>
          <w:lang w:bidi="cs-CZ"/>
        </w:rPr>
        <w:tab/>
      </w:r>
      <w:r w:rsidR="000A2C35">
        <w:rPr>
          <w:rFonts w:ascii="Arial" w:eastAsia="Arial" w:hAnsi="Arial" w:cs="Arial"/>
          <w:i w:val="0"/>
          <w:iCs w:val="0"/>
          <w:sz w:val="20"/>
          <w:szCs w:val="20"/>
          <w:lang w:bidi="cs-CZ"/>
        </w:rPr>
        <w:tab/>
      </w:r>
      <w:r w:rsidR="000A2C35">
        <w:rPr>
          <w:rFonts w:ascii="Arial" w:eastAsia="Arial" w:hAnsi="Arial" w:cs="Arial"/>
          <w:i w:val="0"/>
          <w:iCs w:val="0"/>
          <w:sz w:val="20"/>
          <w:szCs w:val="20"/>
          <w:lang w:bidi="cs-CZ"/>
        </w:rPr>
        <w:tab/>
      </w:r>
      <w:r w:rsidRPr="00C819A4">
        <w:rPr>
          <w:rFonts w:ascii="Arial" w:eastAsia="Arial" w:hAnsi="Arial" w:cs="Arial"/>
          <w:i w:val="0"/>
          <w:iCs w:val="0"/>
          <w:sz w:val="20"/>
          <w:szCs w:val="20"/>
          <w:lang w:bidi="cs-CZ"/>
        </w:rPr>
        <w:tab/>
      </w:r>
      <w:r w:rsidR="000B6739">
        <w:rPr>
          <w:rFonts w:ascii="Arial" w:eastAsia="Arial" w:hAnsi="Arial" w:cs="Arial"/>
          <w:b/>
          <w:i w:val="0"/>
          <w:iCs w:val="0"/>
          <w:sz w:val="20"/>
          <w:szCs w:val="20"/>
          <w:lang w:bidi="cs-CZ"/>
        </w:rPr>
        <w:t>XXX</w:t>
      </w:r>
      <w:r w:rsidRPr="000A2C35">
        <w:rPr>
          <w:rFonts w:ascii="Arial" w:eastAsia="Arial" w:hAnsi="Arial" w:cs="Arial"/>
          <w:b/>
          <w:i w:val="0"/>
          <w:iCs w:val="0"/>
          <w:sz w:val="20"/>
          <w:szCs w:val="20"/>
          <w:lang w:bidi="cs-CZ"/>
        </w:rPr>
        <w:t xml:space="preserve"> Kč / km + DPH</w:t>
      </w: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r w:rsidRPr="00C819A4">
        <w:rPr>
          <w:rFonts w:ascii="Arial" w:eastAsia="Arial" w:hAnsi="Arial" w:cs="Arial"/>
          <w:i w:val="0"/>
          <w:iCs w:val="0"/>
          <w:sz w:val="20"/>
          <w:szCs w:val="20"/>
          <w:lang w:bidi="cs-CZ"/>
        </w:rPr>
        <w:t>z Prahy do místa plnění a zpět</w:t>
      </w: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p>
    <w:p w:rsidR="00C819A4" w:rsidRPr="00C819A4" w:rsidRDefault="00C819A4" w:rsidP="000A2C35">
      <w:pPr>
        <w:pStyle w:val="Zkladntext"/>
        <w:widowControl w:val="0"/>
        <w:tabs>
          <w:tab w:val="clear" w:pos="2280"/>
        </w:tabs>
        <w:autoSpaceDE w:val="0"/>
        <w:autoSpaceDN w:val="0"/>
        <w:ind w:left="435" w:right="389"/>
        <w:rPr>
          <w:rFonts w:ascii="Arial" w:eastAsia="Arial" w:hAnsi="Arial" w:cs="Arial"/>
          <w:i w:val="0"/>
          <w:iCs w:val="0"/>
          <w:sz w:val="20"/>
          <w:szCs w:val="20"/>
          <w:lang w:bidi="cs-CZ"/>
        </w:rPr>
      </w:pPr>
      <w:r w:rsidRPr="00C819A4">
        <w:rPr>
          <w:rFonts w:ascii="Arial" w:eastAsia="Arial" w:hAnsi="Arial" w:cs="Arial"/>
          <w:i w:val="0"/>
          <w:iCs w:val="0"/>
          <w:sz w:val="20"/>
          <w:szCs w:val="20"/>
          <w:lang w:bidi="cs-CZ"/>
        </w:rPr>
        <w:t xml:space="preserve">Všechny výše uvedené ceny jsou bez DPH </w:t>
      </w:r>
      <w:proofErr w:type="gramStart"/>
      <w:r w:rsidRPr="00C819A4">
        <w:rPr>
          <w:rFonts w:ascii="Arial" w:eastAsia="Arial" w:hAnsi="Arial" w:cs="Arial"/>
          <w:i w:val="0"/>
          <w:iCs w:val="0"/>
          <w:sz w:val="20"/>
          <w:szCs w:val="20"/>
          <w:lang w:bidi="cs-CZ"/>
        </w:rPr>
        <w:t>21%</w:t>
      </w:r>
      <w:proofErr w:type="gramEnd"/>
      <w:r w:rsidRPr="00C819A4">
        <w:rPr>
          <w:rFonts w:ascii="Arial" w:eastAsia="Arial" w:hAnsi="Arial" w:cs="Arial"/>
          <w:i w:val="0"/>
          <w:iCs w:val="0"/>
          <w:sz w:val="20"/>
          <w:szCs w:val="20"/>
          <w:lang w:bidi="cs-CZ"/>
        </w:rPr>
        <w:t>.</w:t>
      </w:r>
    </w:p>
    <w:p w:rsidR="0062471A" w:rsidRPr="00C819A4" w:rsidRDefault="0062471A" w:rsidP="00C819A4">
      <w:pPr>
        <w:pStyle w:val="Zkladntext"/>
        <w:widowControl w:val="0"/>
        <w:tabs>
          <w:tab w:val="clear" w:pos="2280"/>
        </w:tabs>
        <w:autoSpaceDE w:val="0"/>
        <w:autoSpaceDN w:val="0"/>
        <w:ind w:left="435" w:right="389"/>
        <w:jc w:val="left"/>
        <w:rPr>
          <w:rFonts w:ascii="Arial" w:eastAsia="Arial" w:hAnsi="Arial" w:cs="Arial"/>
          <w:i w:val="0"/>
          <w:iCs w:val="0"/>
          <w:sz w:val="20"/>
          <w:szCs w:val="20"/>
          <w:lang w:bidi="cs-CZ"/>
        </w:rPr>
      </w:pPr>
    </w:p>
    <w:p w:rsidR="0062471A" w:rsidRPr="00C819A4" w:rsidRDefault="0062471A" w:rsidP="00C819A4">
      <w:pPr>
        <w:pStyle w:val="Zkladntext"/>
        <w:widowControl w:val="0"/>
        <w:tabs>
          <w:tab w:val="clear" w:pos="2280"/>
        </w:tabs>
        <w:autoSpaceDE w:val="0"/>
        <w:autoSpaceDN w:val="0"/>
        <w:ind w:left="435" w:right="389"/>
        <w:jc w:val="left"/>
        <w:rPr>
          <w:rFonts w:ascii="Arial" w:eastAsia="Arial" w:hAnsi="Arial" w:cs="Arial"/>
          <w:i w:val="0"/>
          <w:iCs w:val="0"/>
          <w:sz w:val="20"/>
          <w:szCs w:val="20"/>
          <w:lang w:bidi="cs-CZ"/>
        </w:rPr>
      </w:pPr>
    </w:p>
    <w:p w:rsidR="0062471A" w:rsidRDefault="0062471A" w:rsidP="00852A95">
      <w:pPr>
        <w:pStyle w:val="HLAVICKA"/>
        <w:spacing w:after="0"/>
        <w:jc w:val="center"/>
        <w:rPr>
          <w:b/>
          <w:sz w:val="24"/>
        </w:rPr>
      </w:pPr>
    </w:p>
    <w:p w:rsidR="0062471A" w:rsidRDefault="0062471A" w:rsidP="00852A95">
      <w:pPr>
        <w:pStyle w:val="HLAVICKA"/>
        <w:spacing w:after="0"/>
        <w:jc w:val="center"/>
        <w:rPr>
          <w:b/>
          <w:sz w:val="24"/>
        </w:rPr>
      </w:pPr>
    </w:p>
    <w:p w:rsidR="0062471A" w:rsidRDefault="0062471A" w:rsidP="00852A95">
      <w:pPr>
        <w:pStyle w:val="HLAVICKA"/>
        <w:spacing w:after="0"/>
        <w:jc w:val="center"/>
        <w:rPr>
          <w:b/>
          <w:sz w:val="24"/>
        </w:rPr>
      </w:pPr>
    </w:p>
    <w:p w:rsidR="0062471A" w:rsidRDefault="0062471A" w:rsidP="00852A95">
      <w:pPr>
        <w:pStyle w:val="HLAVICKA"/>
        <w:spacing w:after="0"/>
        <w:jc w:val="center"/>
        <w:rPr>
          <w:b/>
          <w:sz w:val="24"/>
        </w:rPr>
      </w:pPr>
    </w:p>
    <w:p w:rsidR="0062471A" w:rsidRDefault="0062471A" w:rsidP="00852A95">
      <w:pPr>
        <w:pStyle w:val="HLAVICKA"/>
        <w:spacing w:after="0"/>
        <w:jc w:val="center"/>
        <w:rPr>
          <w:b/>
          <w:sz w:val="24"/>
        </w:rPr>
      </w:pPr>
    </w:p>
    <w:p w:rsidR="0062471A" w:rsidRDefault="0062471A" w:rsidP="00852A95">
      <w:pPr>
        <w:pStyle w:val="HLAVICKA"/>
        <w:spacing w:after="0"/>
        <w:jc w:val="center"/>
        <w:rPr>
          <w:b/>
          <w:sz w:val="24"/>
        </w:rPr>
      </w:pPr>
    </w:p>
    <w:p w:rsidR="0062471A" w:rsidRDefault="0062471A" w:rsidP="00852A95">
      <w:pPr>
        <w:pStyle w:val="HLAVICKA"/>
        <w:spacing w:after="0"/>
        <w:jc w:val="center"/>
        <w:rPr>
          <w:b/>
          <w:sz w:val="24"/>
        </w:rPr>
      </w:pPr>
    </w:p>
    <w:p w:rsidR="0062471A" w:rsidRDefault="0062471A" w:rsidP="00852A95">
      <w:pPr>
        <w:pStyle w:val="HLAVICKA"/>
        <w:spacing w:after="0"/>
        <w:jc w:val="center"/>
        <w:rPr>
          <w:b/>
          <w:sz w:val="24"/>
        </w:rPr>
      </w:pPr>
    </w:p>
    <w:p w:rsidR="0062471A" w:rsidRDefault="0062471A" w:rsidP="0062471A">
      <w:pPr>
        <w:pStyle w:val="Odstavecseseznamem"/>
        <w:tabs>
          <w:tab w:val="center" w:pos="1843"/>
          <w:tab w:val="center" w:pos="7230"/>
        </w:tabs>
        <w:ind w:left="0"/>
      </w:pPr>
    </w:p>
    <w:p w:rsidR="0062471A" w:rsidRDefault="0062471A" w:rsidP="0062471A">
      <w:pPr>
        <w:pStyle w:val="Odstavecseseznamem"/>
        <w:tabs>
          <w:tab w:val="center" w:pos="1843"/>
          <w:tab w:val="center" w:pos="7230"/>
        </w:tabs>
        <w:ind w:left="0"/>
      </w:pPr>
    </w:p>
    <w:p w:rsidR="0062471A" w:rsidRDefault="0062471A" w:rsidP="0062471A">
      <w:pPr>
        <w:pStyle w:val="Odstavecseseznamem"/>
        <w:tabs>
          <w:tab w:val="center" w:pos="1843"/>
          <w:tab w:val="center" w:pos="7230"/>
        </w:tabs>
        <w:ind w:left="0"/>
        <w:rPr>
          <w:b/>
          <w:color w:val="000000"/>
        </w:rPr>
      </w:pPr>
      <w:bookmarkStart w:id="52" w:name="_Hlk33619220"/>
      <w:r>
        <w:rPr>
          <w:b/>
          <w:color w:val="000000"/>
        </w:rPr>
        <w:t>Příloha č. 3</w:t>
      </w:r>
    </w:p>
    <w:p w:rsidR="0062471A" w:rsidRDefault="0062471A" w:rsidP="0062471A">
      <w:pPr>
        <w:pStyle w:val="Nadpis1"/>
        <w:spacing w:afterLines="50" w:after="120"/>
        <w:rPr>
          <w:rFonts w:ascii="Arial Narrow" w:hAnsi="Arial Narrow"/>
        </w:rPr>
      </w:pPr>
      <w:r>
        <w:rPr>
          <w:rFonts w:ascii="Arial Narrow" w:hAnsi="Arial Narrow"/>
        </w:rPr>
        <w:t>Sankce za porušení BOZP, PO a OŽP</w:t>
      </w:r>
    </w:p>
    <w:p w:rsidR="0062471A" w:rsidRDefault="0062471A" w:rsidP="0062471A">
      <w:pPr>
        <w:shd w:val="clear" w:color="auto" w:fill="FFFFFF"/>
        <w:ind w:left="720" w:firstLine="720"/>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71"/>
        <w:gridCol w:w="3086"/>
        <w:gridCol w:w="1397"/>
      </w:tblGrid>
      <w:tr w:rsidR="0062471A" w:rsidTr="00B71BD0">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rsidR="0062471A" w:rsidRDefault="0062471A" w:rsidP="00B71BD0">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62471A" w:rsidRDefault="0062471A" w:rsidP="00B71BD0">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62471A" w:rsidRDefault="0062471A" w:rsidP="00B71BD0">
            <w:pPr>
              <w:jc w:val="center"/>
              <w:rPr>
                <w:rFonts w:ascii="Arial" w:hAnsi="Arial" w:cs="Arial"/>
                <w:b/>
              </w:rPr>
            </w:pPr>
            <w:r>
              <w:rPr>
                <w:rFonts w:ascii="Arial" w:hAnsi="Arial" w:cs="Arial"/>
                <w:b/>
              </w:rPr>
              <w:t>Rozsah krácení [Kč]</w:t>
            </w:r>
          </w:p>
        </w:tc>
      </w:tr>
      <w:tr w:rsidR="0062471A" w:rsidTr="00B71BD0">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62471A" w:rsidRDefault="0062471A" w:rsidP="00B71BD0">
            <w:pPr>
              <w:pStyle w:val="13Stupovit"/>
              <w:numPr>
                <w:ilvl w:val="0"/>
                <w:numId w:val="49"/>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62471A" w:rsidRDefault="0062471A" w:rsidP="00B71BD0">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62471A" w:rsidRDefault="0062471A" w:rsidP="00B71BD0">
            <w:pPr>
              <w:jc w:val="center"/>
              <w:rPr>
                <w:rFonts w:ascii="Arial" w:hAnsi="Arial" w:cs="Arial"/>
                <w:sz w:val="18"/>
              </w:rPr>
            </w:pPr>
          </w:p>
        </w:tc>
      </w:tr>
      <w:tr w:rsidR="0062471A" w:rsidTr="00B71BD0">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proofErr w:type="gramStart"/>
            <w:r>
              <w:rPr>
                <w:rFonts w:ascii="Arial" w:hAnsi="Arial" w:cs="Arial"/>
                <w:sz w:val="18"/>
              </w:rPr>
              <w:t>200 – 1000</w:t>
            </w:r>
            <w:proofErr w:type="gramEnd"/>
            <w:r>
              <w:rPr>
                <w:rFonts w:ascii="Arial" w:hAnsi="Arial" w:cs="Arial"/>
                <w:sz w:val="18"/>
              </w:rPr>
              <w:t xml:space="preserve"> / případ</w:t>
            </w:r>
          </w:p>
        </w:tc>
      </w:tr>
      <w:tr w:rsidR="0062471A" w:rsidTr="00B71BD0">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r>
              <w:rPr>
                <w:rFonts w:ascii="Arial" w:hAnsi="Arial" w:cs="Arial"/>
                <w:sz w:val="18"/>
              </w:rPr>
              <w:t>500 – návrh koordinátora BOZP</w:t>
            </w:r>
          </w:p>
        </w:tc>
      </w:tr>
      <w:tr w:rsidR="0062471A" w:rsidTr="00B71BD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r>
              <w:rPr>
                <w:rFonts w:ascii="Arial" w:hAnsi="Arial" w:cs="Arial"/>
                <w:sz w:val="18"/>
              </w:rPr>
              <w:t>500</w:t>
            </w:r>
          </w:p>
        </w:tc>
      </w:tr>
      <w:tr w:rsidR="0062471A" w:rsidTr="00B71BD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color w:val="FF0000"/>
                <w:sz w:val="18"/>
              </w:rPr>
            </w:pPr>
            <w:proofErr w:type="gramStart"/>
            <w:r>
              <w:rPr>
                <w:rFonts w:ascii="Arial" w:hAnsi="Arial" w:cs="Arial"/>
                <w:sz w:val="18"/>
              </w:rPr>
              <w:t>300 – 800</w:t>
            </w:r>
            <w:proofErr w:type="gramEnd"/>
          </w:p>
        </w:tc>
      </w:tr>
      <w:tr w:rsidR="0062471A" w:rsidTr="00B71BD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proofErr w:type="gramStart"/>
            <w:r>
              <w:rPr>
                <w:rFonts w:ascii="Arial" w:hAnsi="Arial" w:cs="Arial"/>
                <w:sz w:val="18"/>
              </w:rPr>
              <w:t>2000 – 10000</w:t>
            </w:r>
            <w:proofErr w:type="gramEnd"/>
          </w:p>
        </w:tc>
      </w:tr>
      <w:tr w:rsidR="0062471A" w:rsidTr="00B71BD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pacing w:val="-4"/>
                <w:sz w:val="18"/>
              </w:rPr>
            </w:pPr>
            <w:r>
              <w:rPr>
                <w:rFonts w:ascii="Arial" w:hAnsi="Arial" w:cs="Arial"/>
                <w:spacing w:val="-4"/>
                <w:sz w:val="18"/>
              </w:rPr>
              <w:t>500</w:t>
            </w:r>
          </w:p>
        </w:tc>
      </w:tr>
      <w:tr w:rsidR="0062471A" w:rsidTr="00B71BD0">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62471A" w:rsidRDefault="0062471A" w:rsidP="00B71BD0">
            <w:pPr>
              <w:jc w:val="center"/>
              <w:rPr>
                <w:rFonts w:ascii="Arial" w:hAnsi="Arial" w:cs="Arial"/>
                <w:sz w:val="18"/>
              </w:rPr>
            </w:pPr>
            <w:proofErr w:type="gramStart"/>
            <w:r>
              <w:rPr>
                <w:rFonts w:ascii="Arial" w:hAnsi="Arial" w:cs="Arial"/>
                <w:sz w:val="18"/>
              </w:rPr>
              <w:t>500 – 5000</w:t>
            </w:r>
            <w:proofErr w:type="gramEnd"/>
          </w:p>
        </w:tc>
      </w:tr>
      <w:tr w:rsidR="0062471A" w:rsidTr="00B71BD0">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62471A" w:rsidRDefault="0062471A" w:rsidP="00B71BD0">
            <w:pPr>
              <w:pStyle w:val="13Stupovit"/>
              <w:numPr>
                <w:ilvl w:val="0"/>
                <w:numId w:val="49"/>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62471A" w:rsidRDefault="0062471A" w:rsidP="00B71BD0">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62471A" w:rsidRDefault="0062471A" w:rsidP="00B71BD0">
            <w:pPr>
              <w:jc w:val="center"/>
              <w:rPr>
                <w:rFonts w:ascii="Arial" w:hAnsi="Arial" w:cs="Arial"/>
                <w:sz w:val="18"/>
              </w:rPr>
            </w:pPr>
          </w:p>
        </w:tc>
      </w:tr>
      <w:tr w:rsidR="0062471A" w:rsidTr="00B71BD0">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proofErr w:type="gramStart"/>
            <w:r>
              <w:rPr>
                <w:rFonts w:ascii="Arial" w:hAnsi="Arial" w:cs="Arial"/>
                <w:sz w:val="18"/>
              </w:rPr>
              <w:t>3000 – 5000</w:t>
            </w:r>
            <w:proofErr w:type="gramEnd"/>
          </w:p>
        </w:tc>
      </w:tr>
      <w:tr w:rsidR="0062471A" w:rsidTr="00B71BD0">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r>
              <w:rPr>
                <w:rFonts w:ascii="Arial" w:hAnsi="Arial" w:cs="Arial"/>
                <w:sz w:val="18"/>
              </w:rPr>
              <w:t>2000 / závada</w:t>
            </w:r>
          </w:p>
        </w:tc>
      </w:tr>
      <w:tr w:rsidR="0062471A" w:rsidTr="00B71BD0">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62471A" w:rsidRDefault="0062471A" w:rsidP="00B71BD0">
            <w:pPr>
              <w:jc w:val="center"/>
              <w:rPr>
                <w:rFonts w:ascii="Arial" w:hAnsi="Arial" w:cs="Arial"/>
                <w:sz w:val="18"/>
              </w:rPr>
            </w:pPr>
            <w:proofErr w:type="gramStart"/>
            <w:r>
              <w:rPr>
                <w:rFonts w:ascii="Arial" w:hAnsi="Arial" w:cs="Arial"/>
                <w:sz w:val="18"/>
              </w:rPr>
              <w:t>500 – 1000</w:t>
            </w:r>
            <w:proofErr w:type="gramEnd"/>
          </w:p>
        </w:tc>
      </w:tr>
      <w:tr w:rsidR="0062471A" w:rsidTr="00B71BD0">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62471A" w:rsidRDefault="0062471A" w:rsidP="00B71BD0">
            <w:pPr>
              <w:pStyle w:val="13Stupovit"/>
              <w:numPr>
                <w:ilvl w:val="0"/>
                <w:numId w:val="49"/>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62471A" w:rsidRDefault="0062471A" w:rsidP="00B71BD0">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62471A" w:rsidRDefault="0062471A" w:rsidP="00B71BD0">
            <w:pPr>
              <w:jc w:val="center"/>
              <w:rPr>
                <w:rFonts w:ascii="Arial" w:hAnsi="Arial" w:cs="Arial"/>
                <w:sz w:val="18"/>
              </w:rPr>
            </w:pPr>
          </w:p>
        </w:tc>
      </w:tr>
      <w:tr w:rsidR="0062471A" w:rsidTr="00B71BD0">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 xml:space="preserve">Zák. 133/1985 Sb., </w:t>
            </w:r>
          </w:p>
          <w:p w:rsidR="0062471A" w:rsidRDefault="0062471A" w:rsidP="00B71BD0">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proofErr w:type="gramStart"/>
            <w:r>
              <w:rPr>
                <w:rFonts w:ascii="Arial" w:hAnsi="Arial" w:cs="Arial"/>
                <w:sz w:val="18"/>
              </w:rPr>
              <w:t>500 – 1000</w:t>
            </w:r>
            <w:proofErr w:type="gramEnd"/>
          </w:p>
        </w:tc>
      </w:tr>
      <w:tr w:rsidR="0062471A" w:rsidTr="00B71BD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 xml:space="preserve">Zák. 262/2006 Sb., </w:t>
            </w:r>
          </w:p>
          <w:p w:rsidR="0062471A" w:rsidRDefault="0062471A" w:rsidP="00B71BD0">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r>
              <w:rPr>
                <w:rFonts w:ascii="Arial" w:hAnsi="Arial" w:cs="Arial"/>
                <w:sz w:val="18"/>
              </w:rPr>
              <w:t>300</w:t>
            </w:r>
          </w:p>
        </w:tc>
      </w:tr>
      <w:tr w:rsidR="0062471A" w:rsidTr="00B71BD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r>
              <w:rPr>
                <w:rFonts w:ascii="Arial" w:hAnsi="Arial" w:cs="Arial"/>
                <w:sz w:val="18"/>
              </w:rPr>
              <w:t>10000</w:t>
            </w:r>
          </w:p>
        </w:tc>
      </w:tr>
      <w:tr w:rsidR="0062471A" w:rsidTr="00B71BD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proofErr w:type="gramStart"/>
            <w:r>
              <w:rPr>
                <w:rFonts w:ascii="Arial" w:hAnsi="Arial" w:cs="Arial"/>
                <w:sz w:val="18"/>
              </w:rPr>
              <w:t>3000 – 10000</w:t>
            </w:r>
            <w:proofErr w:type="gramEnd"/>
          </w:p>
        </w:tc>
      </w:tr>
      <w:tr w:rsidR="0062471A" w:rsidTr="00B71BD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proofErr w:type="gramStart"/>
            <w:r>
              <w:rPr>
                <w:rFonts w:ascii="Arial" w:hAnsi="Arial" w:cs="Arial"/>
                <w:sz w:val="18"/>
              </w:rPr>
              <w:t>200 – 500</w:t>
            </w:r>
            <w:proofErr w:type="gramEnd"/>
          </w:p>
        </w:tc>
      </w:tr>
      <w:tr w:rsidR="0062471A" w:rsidTr="00B71BD0">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62471A" w:rsidRDefault="0062471A" w:rsidP="00B71BD0">
            <w:pPr>
              <w:pStyle w:val="13Stupovit"/>
              <w:numPr>
                <w:ilvl w:val="0"/>
                <w:numId w:val="49"/>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62471A" w:rsidRDefault="0062471A" w:rsidP="00B71BD0">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62471A" w:rsidRDefault="0062471A" w:rsidP="00B71BD0">
            <w:pPr>
              <w:jc w:val="center"/>
              <w:rPr>
                <w:rFonts w:ascii="Arial" w:hAnsi="Arial" w:cs="Arial"/>
                <w:sz w:val="18"/>
              </w:rPr>
            </w:pPr>
          </w:p>
        </w:tc>
      </w:tr>
      <w:tr w:rsidR="0062471A" w:rsidTr="00B71BD0">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62471A" w:rsidRDefault="0062471A" w:rsidP="00B71BD0">
            <w:pPr>
              <w:jc w:val="center"/>
              <w:rPr>
                <w:rFonts w:ascii="Arial" w:hAnsi="Arial" w:cs="Arial"/>
                <w:sz w:val="18"/>
              </w:rPr>
            </w:pPr>
            <w:proofErr w:type="gramStart"/>
            <w:r>
              <w:rPr>
                <w:rFonts w:ascii="Arial" w:hAnsi="Arial" w:cs="Arial"/>
                <w:sz w:val="18"/>
              </w:rPr>
              <w:t>500 – 5000</w:t>
            </w:r>
            <w:proofErr w:type="gramEnd"/>
          </w:p>
        </w:tc>
      </w:tr>
      <w:tr w:rsidR="0062471A" w:rsidTr="00B71BD0">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rsidR="0062471A" w:rsidRDefault="0062471A" w:rsidP="00B71BD0">
            <w:pPr>
              <w:pStyle w:val="13Stupovit"/>
              <w:numPr>
                <w:ilvl w:val="1"/>
                <w:numId w:val="49"/>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62471A" w:rsidRDefault="0062471A" w:rsidP="00B71BD0">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62471A" w:rsidRDefault="0062471A" w:rsidP="00B71BD0">
            <w:pPr>
              <w:jc w:val="center"/>
              <w:rPr>
                <w:rFonts w:ascii="Arial" w:hAnsi="Arial" w:cs="Arial"/>
                <w:sz w:val="18"/>
              </w:rPr>
            </w:pPr>
            <w:r>
              <w:rPr>
                <w:rFonts w:ascii="Arial" w:hAnsi="Arial" w:cs="Arial"/>
                <w:sz w:val="18"/>
              </w:rPr>
              <w:t>300 / závada</w:t>
            </w:r>
          </w:p>
        </w:tc>
      </w:tr>
      <w:bookmarkEnd w:id="52"/>
    </w:tbl>
    <w:p w:rsidR="0062471A" w:rsidRPr="00572187" w:rsidRDefault="0062471A" w:rsidP="00852A95">
      <w:pPr>
        <w:pStyle w:val="HLAVICKA"/>
        <w:spacing w:after="0"/>
        <w:jc w:val="center"/>
        <w:rPr>
          <w:b/>
          <w:sz w:val="24"/>
        </w:rPr>
      </w:pPr>
    </w:p>
    <w:sectPr w:rsidR="0062471A" w:rsidRPr="00572187" w:rsidSect="00581855">
      <w:headerReference w:type="default" r:id="rId9"/>
      <w:footerReference w:type="default" r:id="rId10"/>
      <w:pgSz w:w="11906" w:h="16838" w:code="9"/>
      <w:pgMar w:top="1418" w:right="1134" w:bottom="1418" w:left="1134" w:header="709" w:footer="113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1B4" w:rsidRDefault="00E851B4">
      <w:r>
        <w:separator/>
      </w:r>
    </w:p>
  </w:endnote>
  <w:endnote w:type="continuationSeparator" w:id="0">
    <w:p w:rsidR="00E851B4" w:rsidRDefault="00E8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7C1" w:rsidRPr="00E64924" w:rsidRDefault="003347C1" w:rsidP="00E64924">
    <w:pPr>
      <w:pStyle w:val="Zpat"/>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6pt;margin-top:788.65pt;width:33.5pt;height:39.9pt;z-index:2;visibility:visible;mso-wrap-distance-left:0;mso-wrap-distance-right:0" filled="t">
          <v:imagedata r:id="rId1" o:title=""/>
        </v:shape>
      </w:pict>
    </w:r>
    <w:r>
      <w:rPr>
        <w:noProof/>
      </w:rPr>
      <w:pict>
        <v:shape id="Obrázek 6" o:spid="_x0000_s2049" type="#_x0000_t75" style="position:absolute;left:0;text-align:left;margin-left:49.6pt;margin-top:788.65pt;width:33.5pt;height:39.9pt;z-index:1;visibility:visible;mso-wrap-distance-left:0;mso-wrap-distance-right:0" filled="t">
          <v:imagedata r:id="rId1" o:title=""/>
        </v:shape>
      </w:pict>
    </w:r>
    <w:r>
      <w:fldChar w:fldCharType="begin"/>
    </w:r>
    <w:r>
      <w:instrText>PAGE   \* MERGEFORMAT</w:instrText>
    </w:r>
    <w:r>
      <w:fldChar w:fldCharType="separate"/>
    </w:r>
    <w:r>
      <w:rPr>
        <w:noProof/>
      </w:rPr>
      <w:t>22</w:t>
    </w:r>
    <w:r>
      <w:fldChar w:fldCharType="end"/>
    </w:r>
    <w:r>
      <w:rPr>
        <w:noProof/>
      </w:rPr>
      <w:pict>
        <v:shape id="_x0000_s2051" type="#_x0000_t75" style="position:absolute;left:0;text-align:left;margin-left:49.6pt;margin-top:788.65pt;width:33.5pt;height:39.9pt;z-index:3;visibility:visible;mso-wrap-distance-left:0;mso-wrap-distance-right:0;mso-position-horizontal-relative:text;mso-position-vertical-relative:text" filled="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1B4" w:rsidRDefault="00E851B4">
      <w:r>
        <w:separator/>
      </w:r>
    </w:p>
  </w:footnote>
  <w:footnote w:type="continuationSeparator" w:id="0">
    <w:p w:rsidR="00E851B4" w:rsidRDefault="00E8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7C1" w:rsidRPr="00E64924" w:rsidRDefault="003347C1" w:rsidP="00580DAC">
    <w:pPr>
      <w:tabs>
        <w:tab w:val="left" w:pos="3332"/>
      </w:tabs>
      <w:jc w:val="right"/>
    </w:pPr>
    <w:r>
      <w:t>S</w:t>
    </w:r>
    <w:r w:rsidRPr="00E64924">
      <w:t xml:space="preserve">mlouva č. </w:t>
    </w:r>
    <w:r>
      <w:t xml:space="preserve"> </w:t>
    </w:r>
    <w:r w:rsidRPr="00E64924">
      <w:t>C-</w:t>
    </w:r>
    <w:r>
      <w:t>373-00/22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4"/>
    <w:multiLevelType w:val="singleLevel"/>
    <w:tmpl w:val="00000014"/>
    <w:name w:val="WW8Num32"/>
    <w:lvl w:ilvl="0">
      <w:start w:val="1"/>
      <w:numFmt w:val="decimal"/>
      <w:lvlText w:val="%1."/>
      <w:lvlJc w:val="left"/>
      <w:pPr>
        <w:tabs>
          <w:tab w:val="num" w:pos="360"/>
        </w:tabs>
        <w:ind w:left="357" w:hanging="357"/>
      </w:pPr>
      <w:rPr>
        <w:rFonts w:hint="default"/>
        <w:i w:val="0"/>
        <w:iCs w:val="0"/>
        <w:strike w:val="0"/>
        <w:dstrike w:val="0"/>
        <w:color w:val="auto"/>
        <w:sz w:val="24"/>
        <w:szCs w:val="24"/>
      </w:rPr>
    </w:lvl>
  </w:abstractNum>
  <w:abstractNum w:abstractNumId="3" w15:restartNumberingAfterBreak="0">
    <w:nsid w:val="0B643D99"/>
    <w:multiLevelType w:val="hybridMultilevel"/>
    <w:tmpl w:val="27509A78"/>
    <w:lvl w:ilvl="0" w:tplc="BCE2CA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DA110FB"/>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EA202BD"/>
    <w:multiLevelType w:val="hybridMultilevel"/>
    <w:tmpl w:val="5EB22DD6"/>
    <w:lvl w:ilvl="0" w:tplc="B0541236">
      <w:start w:val="2"/>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E97216"/>
    <w:multiLevelType w:val="hybridMultilevel"/>
    <w:tmpl w:val="F49CBEE8"/>
    <w:lvl w:ilvl="0" w:tplc="B0541236">
      <w:start w:val="2"/>
      <w:numFmt w:val="bullet"/>
      <w:lvlText w:val=""/>
      <w:lvlJc w:val="left"/>
      <w:pPr>
        <w:tabs>
          <w:tab w:val="num" w:pos="720"/>
        </w:tabs>
        <w:ind w:left="720" w:hanging="360"/>
      </w:pPr>
      <w:rPr>
        <w:rFonts w:ascii="Wingdings" w:eastAsia="Times New Roman" w:hAnsi="Wingdings"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5C4D8E"/>
    <w:multiLevelType w:val="singleLevel"/>
    <w:tmpl w:val="FFFFFFFF"/>
    <w:lvl w:ilvl="0">
      <w:start w:val="4"/>
      <w:numFmt w:val="bullet"/>
      <w:lvlText w:val=""/>
      <w:legacy w:legacy="1" w:legacySpace="0" w:legacyIndent="360"/>
      <w:lvlJc w:val="left"/>
      <w:pPr>
        <w:ind w:left="360" w:hanging="360"/>
      </w:pPr>
      <w:rPr>
        <w:rFonts w:ascii="Wingdings" w:hAnsi="Wingdings" w:hint="default"/>
      </w:rPr>
    </w:lvl>
  </w:abstractNum>
  <w:abstractNum w:abstractNumId="10" w15:restartNumberingAfterBreak="0">
    <w:nsid w:val="15982998"/>
    <w:multiLevelType w:val="hybridMultilevel"/>
    <w:tmpl w:val="EDF0CAC0"/>
    <w:lvl w:ilvl="0" w:tplc="B0541236">
      <w:start w:val="2"/>
      <w:numFmt w:val="bullet"/>
      <w:lvlText w:val=""/>
      <w:lvlJc w:val="left"/>
      <w:pPr>
        <w:tabs>
          <w:tab w:val="num" w:pos="720"/>
        </w:tabs>
        <w:ind w:left="720" w:hanging="360"/>
      </w:pPr>
      <w:rPr>
        <w:rFonts w:ascii="Wingdings" w:eastAsia="Times New Roman" w:hAnsi="Wingdings"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8602E"/>
    <w:multiLevelType w:val="hybridMultilevel"/>
    <w:tmpl w:val="11BCA8AE"/>
    <w:lvl w:ilvl="0" w:tplc="B0541236">
      <w:start w:val="2"/>
      <w:numFmt w:val="bullet"/>
      <w:lvlText w:val=""/>
      <w:lvlJc w:val="left"/>
      <w:pPr>
        <w:tabs>
          <w:tab w:val="num" w:pos="1080"/>
        </w:tabs>
        <w:ind w:left="1080" w:hanging="360"/>
      </w:pPr>
      <w:rPr>
        <w:rFonts w:ascii="Wingdings" w:eastAsia="Times New Roman" w:hAnsi="Wingdings" w:cs="Aria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1DFA243C"/>
    <w:multiLevelType w:val="hybridMultilevel"/>
    <w:tmpl w:val="8058257E"/>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4"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5E44E8E"/>
    <w:multiLevelType w:val="hybridMultilevel"/>
    <w:tmpl w:val="E67CDCFA"/>
    <w:lvl w:ilvl="0" w:tplc="B0541236">
      <w:start w:val="2"/>
      <w:numFmt w:val="bullet"/>
      <w:lvlText w:val=""/>
      <w:lvlJc w:val="left"/>
      <w:pPr>
        <w:tabs>
          <w:tab w:val="num" w:pos="720"/>
        </w:tabs>
        <w:ind w:left="720" w:hanging="360"/>
      </w:pPr>
      <w:rPr>
        <w:rFonts w:ascii="Wingdings" w:eastAsia="Times New Roman" w:hAnsi="Wingdings" w:cs="Arial" w:hint="default"/>
      </w:rPr>
    </w:lvl>
    <w:lvl w:ilvl="1" w:tplc="0C07000F">
      <w:start w:val="1"/>
      <w:numFmt w:val="decimal"/>
      <w:lvlText w:val="%2."/>
      <w:lvlJc w:val="left"/>
      <w:pPr>
        <w:tabs>
          <w:tab w:val="num" w:pos="1440"/>
        </w:tabs>
        <w:ind w:left="1440" w:hanging="360"/>
      </w:pPr>
      <w:rPr>
        <w:rFonts w:hint="default"/>
      </w:rPr>
    </w:lvl>
    <w:lvl w:ilvl="2" w:tplc="62745F40">
      <w:start w:val="4"/>
      <w:numFmt w:val="bullet"/>
      <w:lvlText w:val=""/>
      <w:lvlJc w:val="left"/>
      <w:pPr>
        <w:tabs>
          <w:tab w:val="num" w:pos="2160"/>
        </w:tabs>
        <w:ind w:left="2160" w:hanging="360"/>
      </w:pPr>
      <w:rPr>
        <w:rFonts w:ascii="Wingdings" w:eastAsia="Times New Roman" w:hAnsi="Wingdings" w:cs="Times New Roman"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5F184E"/>
    <w:multiLevelType w:val="hybridMultilevel"/>
    <w:tmpl w:val="2410D17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C14F47"/>
    <w:multiLevelType w:val="singleLevel"/>
    <w:tmpl w:val="FFFFFFFF"/>
    <w:lvl w:ilvl="0">
      <w:start w:val="4"/>
      <w:numFmt w:val="bullet"/>
      <w:lvlText w:val=""/>
      <w:legacy w:legacy="1" w:legacySpace="0" w:legacyIndent="360"/>
      <w:lvlJc w:val="left"/>
      <w:pPr>
        <w:ind w:left="360" w:hanging="360"/>
      </w:pPr>
      <w:rPr>
        <w:rFonts w:ascii="Wingdings" w:hAnsi="Wingdings" w:hint="default"/>
      </w:rPr>
    </w:lvl>
  </w:abstractNum>
  <w:abstractNum w:abstractNumId="18" w15:restartNumberingAfterBreak="0">
    <w:nsid w:val="28987BBB"/>
    <w:multiLevelType w:val="hybridMultilevel"/>
    <w:tmpl w:val="5F8A8962"/>
    <w:lvl w:ilvl="0" w:tplc="82AEB1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CA34B0"/>
    <w:multiLevelType w:val="hybridMultilevel"/>
    <w:tmpl w:val="C2CEF854"/>
    <w:lvl w:ilvl="0" w:tplc="B0541236">
      <w:start w:val="2"/>
      <w:numFmt w:val="bullet"/>
      <w:lvlText w:val=""/>
      <w:lvlJc w:val="left"/>
      <w:pPr>
        <w:tabs>
          <w:tab w:val="num" w:pos="720"/>
        </w:tabs>
        <w:ind w:left="720" w:hanging="360"/>
      </w:pPr>
      <w:rPr>
        <w:rFonts w:ascii="Wingdings" w:eastAsia="Times New Roman" w:hAnsi="Wingdings" w:cs="Arial" w:hint="default"/>
      </w:rPr>
    </w:lvl>
    <w:lvl w:ilvl="1" w:tplc="0C070001">
      <w:start w:val="1"/>
      <w:numFmt w:val="bullet"/>
      <w:lvlText w:val=""/>
      <w:lvlJc w:val="left"/>
      <w:pPr>
        <w:tabs>
          <w:tab w:val="num" w:pos="1440"/>
        </w:tabs>
        <w:ind w:left="1440" w:hanging="360"/>
      </w:pPr>
      <w:rPr>
        <w:rFonts w:ascii="Symbol" w:hAnsi="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2864AD"/>
    <w:multiLevelType w:val="hybridMultilevel"/>
    <w:tmpl w:val="558688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792BDE"/>
    <w:multiLevelType w:val="hybridMultilevel"/>
    <w:tmpl w:val="F066F788"/>
    <w:lvl w:ilvl="0" w:tplc="B0541236">
      <w:start w:val="2"/>
      <w:numFmt w:val="bullet"/>
      <w:lvlText w:val=""/>
      <w:lvlJc w:val="left"/>
      <w:pPr>
        <w:tabs>
          <w:tab w:val="num" w:pos="786"/>
        </w:tabs>
        <w:ind w:left="786"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A4323"/>
    <w:multiLevelType w:val="singleLevel"/>
    <w:tmpl w:val="83DC2008"/>
    <w:lvl w:ilvl="0">
      <w:start w:val="1"/>
      <w:numFmt w:val="decimal"/>
      <w:pStyle w:val="cislovani"/>
      <w:lvlText w:val="%1."/>
      <w:lvlJc w:val="left"/>
      <w:pPr>
        <w:tabs>
          <w:tab w:val="num" w:pos="1068"/>
        </w:tabs>
        <w:ind w:left="1068" w:hanging="360"/>
      </w:pPr>
      <w:rPr>
        <w:rFonts w:cs="Times New Roman" w:hint="default"/>
      </w:rPr>
    </w:lvl>
  </w:abstractNum>
  <w:abstractNum w:abstractNumId="26" w15:restartNumberingAfterBreak="0">
    <w:nsid w:val="488859DE"/>
    <w:multiLevelType w:val="multilevel"/>
    <w:tmpl w:val="5B38EFDE"/>
    <w:lvl w:ilvl="0">
      <w:start w:val="2"/>
      <w:numFmt w:val="decimal"/>
      <w:pStyle w:val="PODPOMLCKA"/>
      <w:lvlText w:val="%1."/>
      <w:lvlJc w:val="left"/>
      <w:pPr>
        <w:tabs>
          <w:tab w:val="num" w:pos="360"/>
        </w:tabs>
        <w:ind w:left="360" w:hanging="360"/>
      </w:pPr>
      <w:rPr>
        <w:rFonts w:cs="Times New Roman" w:hint="default"/>
        <w:b w:val="0"/>
        <w:i w:val="0"/>
        <w:color w:val="auto"/>
        <w:sz w:val="24"/>
      </w:rPr>
    </w:lvl>
    <w:lvl w:ilvl="1">
      <w:start w:val="1"/>
      <w:numFmt w:val="decimal"/>
      <w:lvlText w:val="3.%2."/>
      <w:lvlJc w:val="left"/>
      <w:pPr>
        <w:tabs>
          <w:tab w:val="num" w:pos="567"/>
        </w:tabs>
        <w:ind w:left="567" w:hanging="567"/>
      </w:pPr>
      <w:rPr>
        <w:rFonts w:ascii="Times New Roman" w:hAnsi="Times New Roman" w:cs="Times New Roman" w:hint="default"/>
        <w:b w:val="0"/>
        <w:i w:val="0"/>
        <w:color w:val="auto"/>
        <w:sz w:val="24"/>
        <w:szCs w:val="24"/>
      </w:rPr>
    </w:lvl>
    <w:lvl w:ilvl="2">
      <w:start w:val="1"/>
      <w:numFmt w:val="decimal"/>
      <w:lvlText w:val="%1.%2."/>
      <w:lvlJc w:val="left"/>
      <w:pPr>
        <w:tabs>
          <w:tab w:val="num" w:pos="1434"/>
        </w:tabs>
        <w:ind w:left="1434" w:hanging="720"/>
      </w:pPr>
      <w:rPr>
        <w:rFonts w:cs="Times New Roman" w:hint="default"/>
        <w:color w:val="auto"/>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27" w15:restartNumberingAfterBreak="0">
    <w:nsid w:val="4F0D7E28"/>
    <w:multiLevelType w:val="hybridMultilevel"/>
    <w:tmpl w:val="19867F98"/>
    <w:lvl w:ilvl="0" w:tplc="B0541236">
      <w:start w:val="2"/>
      <w:numFmt w:val="bullet"/>
      <w:lvlText w:val=""/>
      <w:lvlJc w:val="left"/>
      <w:pPr>
        <w:tabs>
          <w:tab w:val="num" w:pos="720"/>
        </w:tabs>
        <w:ind w:left="720" w:hanging="360"/>
      </w:pPr>
      <w:rPr>
        <w:rFonts w:ascii="Wingdings" w:eastAsia="Times New Roman" w:hAnsi="Wingdings" w:cs="Aria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1E0FF2"/>
    <w:multiLevelType w:val="hybridMultilevel"/>
    <w:tmpl w:val="81E83B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A848E1"/>
    <w:multiLevelType w:val="hybridMultilevel"/>
    <w:tmpl w:val="153AD37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5" w15:restartNumberingAfterBreak="0">
    <w:nsid w:val="6E9F21DD"/>
    <w:multiLevelType w:val="hybridMultilevel"/>
    <w:tmpl w:val="0A9084F8"/>
    <w:lvl w:ilvl="0" w:tplc="F05CB2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2024E3"/>
    <w:multiLevelType w:val="hybridMultilevel"/>
    <w:tmpl w:val="905EDBD8"/>
    <w:lvl w:ilvl="0" w:tplc="B0541236">
      <w:start w:val="2"/>
      <w:numFmt w:val="bullet"/>
      <w:lvlText w:val=""/>
      <w:lvlJc w:val="left"/>
      <w:pPr>
        <w:tabs>
          <w:tab w:val="num" w:pos="720"/>
        </w:tabs>
        <w:ind w:left="720" w:hanging="360"/>
      </w:pPr>
      <w:rPr>
        <w:rFonts w:ascii="Wingdings" w:eastAsia="Times New Roman" w:hAnsi="Wingdings"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614CAE"/>
    <w:multiLevelType w:val="hybridMultilevel"/>
    <w:tmpl w:val="D026D42A"/>
    <w:lvl w:ilvl="0" w:tplc="B0541236">
      <w:start w:val="2"/>
      <w:numFmt w:val="bullet"/>
      <w:lvlText w:val=""/>
      <w:lvlJc w:val="left"/>
      <w:pPr>
        <w:tabs>
          <w:tab w:val="num" w:pos="720"/>
        </w:tabs>
        <w:ind w:left="720" w:hanging="360"/>
      </w:pPr>
      <w:rPr>
        <w:rFonts w:ascii="Wingdings" w:eastAsia="Times New Roman" w:hAnsi="Wingdings" w:cs="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5"/>
  </w:num>
  <w:num w:numId="3">
    <w:abstractNumId w:val="5"/>
  </w:num>
  <w:num w:numId="4">
    <w:abstractNumId w:val="0"/>
    <w:lvlOverride w:ilvl="0">
      <w:lvl w:ilvl="0">
        <w:start w:val="4"/>
        <w:numFmt w:val="bullet"/>
        <w:lvlText w:val=""/>
        <w:legacy w:legacy="1" w:legacySpace="0" w:legacyIndent="360"/>
        <w:lvlJc w:val="left"/>
        <w:pPr>
          <w:ind w:left="360" w:hanging="360"/>
        </w:pPr>
        <w:rPr>
          <w:rFonts w:ascii="Wingdings" w:hAnsi="Wingdings" w:hint="default"/>
        </w:rPr>
      </w:lvl>
    </w:lvlOverride>
  </w:num>
  <w:num w:numId="5">
    <w:abstractNumId w:val="17"/>
  </w:num>
  <w:num w:numId="6">
    <w:abstractNumId w:val="9"/>
  </w:num>
  <w:num w:numId="7">
    <w:abstractNumId w:val="6"/>
  </w:num>
  <w:num w:numId="8">
    <w:abstractNumId w:val="37"/>
  </w:num>
  <w:num w:numId="9">
    <w:abstractNumId w:val="24"/>
  </w:num>
  <w:num w:numId="10">
    <w:abstractNumId w:val="22"/>
  </w:num>
  <w:num w:numId="11">
    <w:abstractNumId w:val="10"/>
  </w:num>
  <w:num w:numId="12">
    <w:abstractNumId w:val="27"/>
  </w:num>
  <w:num w:numId="13">
    <w:abstractNumId w:val="11"/>
  </w:num>
  <w:num w:numId="14">
    <w:abstractNumId w:val="7"/>
  </w:num>
  <w:num w:numId="15">
    <w:abstractNumId w:val="15"/>
  </w:num>
  <w:num w:numId="16">
    <w:abstractNumId w:val="36"/>
  </w:num>
  <w:num w:numId="17">
    <w:abstractNumId w:val="13"/>
  </w:num>
  <w:num w:numId="18">
    <w:abstractNumId w:val="23"/>
  </w:num>
  <w:num w:numId="19">
    <w:abstractNumId w:val="31"/>
  </w:num>
  <w:num w:numId="20">
    <w:abstractNumId w:val="17"/>
  </w:num>
  <w:num w:numId="21">
    <w:abstractNumId w:val="9"/>
  </w:num>
  <w:num w:numId="22">
    <w:abstractNumId w:val="6"/>
  </w:num>
  <w:num w:numId="23">
    <w:abstractNumId w:val="37"/>
  </w:num>
  <w:num w:numId="24">
    <w:abstractNumId w:val="36"/>
  </w:num>
  <w:num w:numId="25">
    <w:abstractNumId w:val="15"/>
    <w:lvlOverride w:ilvl="0"/>
    <w:lvlOverride w:ilvl="1">
      <w:startOverride w:val="1"/>
    </w:lvlOverride>
    <w:lvlOverride w:ilvl="2"/>
    <w:lvlOverride w:ilvl="3"/>
    <w:lvlOverride w:ilvl="4"/>
    <w:lvlOverride w:ilvl="5"/>
    <w:lvlOverride w:ilvl="6"/>
    <w:lvlOverride w:ilvl="7"/>
    <w:lvlOverride w:ilvl="8"/>
  </w:num>
  <w:num w:numId="26">
    <w:abstractNumId w:val="22"/>
  </w:num>
  <w:num w:numId="27">
    <w:abstractNumId w:val="27"/>
  </w:num>
  <w:num w:numId="28">
    <w:abstractNumId w:val="10"/>
  </w:num>
  <w:num w:numId="29">
    <w:abstractNumId w:val="7"/>
  </w:num>
  <w:num w:numId="30">
    <w:abstractNumId w:val="11"/>
  </w:num>
  <w:num w:numId="31">
    <w:abstractNumId w:val="24"/>
  </w:num>
  <w:num w:numId="32">
    <w:abstractNumId w:val="28"/>
  </w:num>
  <w:num w:numId="33">
    <w:abstractNumId w:val="14"/>
  </w:num>
  <w:num w:numId="34">
    <w:abstractNumId w:val="35"/>
  </w:num>
  <w:num w:numId="35">
    <w:abstractNumId w:val="3"/>
  </w:num>
  <w:num w:numId="36">
    <w:abstractNumId w:val="18"/>
  </w:num>
  <w:num w:numId="37">
    <w:abstractNumId w:val="30"/>
  </w:num>
  <w:num w:numId="38">
    <w:abstractNumId w:val="20"/>
  </w:num>
  <w:num w:numId="39">
    <w:abstractNumId w:val="16"/>
  </w:num>
  <w:num w:numId="40">
    <w:abstractNumId w:val="1"/>
  </w:num>
  <w:num w:numId="41">
    <w:abstractNumId w:val="12"/>
  </w:num>
  <w:num w:numId="42">
    <w:abstractNumId w:val="19"/>
  </w:num>
  <w:num w:numId="43">
    <w:abstractNumId w:val="29"/>
  </w:num>
  <w:num w:numId="44">
    <w:abstractNumId w:val="34"/>
  </w:num>
  <w:num w:numId="45">
    <w:abstractNumId w:val="8"/>
  </w:num>
  <w:num w:numId="46">
    <w:abstractNumId w:val="21"/>
  </w:num>
  <w:num w:numId="47">
    <w:abstractNumId w:val="33"/>
  </w:num>
  <w:num w:numId="48">
    <w:abstractNumId w:val="32"/>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80F"/>
    <w:rsid w:val="000009F0"/>
    <w:rsid w:val="00000BDD"/>
    <w:rsid w:val="0000132B"/>
    <w:rsid w:val="00001977"/>
    <w:rsid w:val="00001EBF"/>
    <w:rsid w:val="00002E27"/>
    <w:rsid w:val="000033FC"/>
    <w:rsid w:val="00003A35"/>
    <w:rsid w:val="000041FE"/>
    <w:rsid w:val="00005ACC"/>
    <w:rsid w:val="00005EEA"/>
    <w:rsid w:val="000060AD"/>
    <w:rsid w:val="00006F92"/>
    <w:rsid w:val="0000702A"/>
    <w:rsid w:val="0000770A"/>
    <w:rsid w:val="00010BD1"/>
    <w:rsid w:val="0001181F"/>
    <w:rsid w:val="000127D5"/>
    <w:rsid w:val="0001312D"/>
    <w:rsid w:val="0001445A"/>
    <w:rsid w:val="0001507A"/>
    <w:rsid w:val="00015152"/>
    <w:rsid w:val="00017EA1"/>
    <w:rsid w:val="000203BD"/>
    <w:rsid w:val="00021837"/>
    <w:rsid w:val="00022B7F"/>
    <w:rsid w:val="00024BDB"/>
    <w:rsid w:val="00030117"/>
    <w:rsid w:val="000311EB"/>
    <w:rsid w:val="00032915"/>
    <w:rsid w:val="00034FCC"/>
    <w:rsid w:val="00035B3F"/>
    <w:rsid w:val="0003610D"/>
    <w:rsid w:val="00036635"/>
    <w:rsid w:val="00040923"/>
    <w:rsid w:val="0004262F"/>
    <w:rsid w:val="000449F7"/>
    <w:rsid w:val="0004653E"/>
    <w:rsid w:val="00046E6F"/>
    <w:rsid w:val="00047ED0"/>
    <w:rsid w:val="00050152"/>
    <w:rsid w:val="00050B0B"/>
    <w:rsid w:val="00051C9B"/>
    <w:rsid w:val="00052635"/>
    <w:rsid w:val="0005472E"/>
    <w:rsid w:val="00054A63"/>
    <w:rsid w:val="00055C5C"/>
    <w:rsid w:val="0005637F"/>
    <w:rsid w:val="00060696"/>
    <w:rsid w:val="00061CAB"/>
    <w:rsid w:val="000623CF"/>
    <w:rsid w:val="00062E00"/>
    <w:rsid w:val="00063584"/>
    <w:rsid w:val="0006475A"/>
    <w:rsid w:val="00065901"/>
    <w:rsid w:val="000668F4"/>
    <w:rsid w:val="00066AF7"/>
    <w:rsid w:val="00067BAB"/>
    <w:rsid w:val="000708C1"/>
    <w:rsid w:val="00071116"/>
    <w:rsid w:val="00072D83"/>
    <w:rsid w:val="00073574"/>
    <w:rsid w:val="00073711"/>
    <w:rsid w:val="00073A3C"/>
    <w:rsid w:val="00075746"/>
    <w:rsid w:val="00075C69"/>
    <w:rsid w:val="0007748E"/>
    <w:rsid w:val="0007792E"/>
    <w:rsid w:val="00077C40"/>
    <w:rsid w:val="00081ECC"/>
    <w:rsid w:val="00084536"/>
    <w:rsid w:val="00084E3A"/>
    <w:rsid w:val="000859FF"/>
    <w:rsid w:val="000861AB"/>
    <w:rsid w:val="00087092"/>
    <w:rsid w:val="00087312"/>
    <w:rsid w:val="00087C5E"/>
    <w:rsid w:val="00090B14"/>
    <w:rsid w:val="00090E00"/>
    <w:rsid w:val="00091404"/>
    <w:rsid w:val="00092391"/>
    <w:rsid w:val="000A16DB"/>
    <w:rsid w:val="000A1BF9"/>
    <w:rsid w:val="000A1E41"/>
    <w:rsid w:val="000A2C35"/>
    <w:rsid w:val="000A6003"/>
    <w:rsid w:val="000A6A6A"/>
    <w:rsid w:val="000A72E5"/>
    <w:rsid w:val="000B0CEF"/>
    <w:rsid w:val="000B13E1"/>
    <w:rsid w:val="000B4405"/>
    <w:rsid w:val="000B4D97"/>
    <w:rsid w:val="000B5F5A"/>
    <w:rsid w:val="000B6416"/>
    <w:rsid w:val="000B6739"/>
    <w:rsid w:val="000B6795"/>
    <w:rsid w:val="000B7EAE"/>
    <w:rsid w:val="000C4331"/>
    <w:rsid w:val="000C4E05"/>
    <w:rsid w:val="000C5A13"/>
    <w:rsid w:val="000D08EB"/>
    <w:rsid w:val="000D2147"/>
    <w:rsid w:val="000D2380"/>
    <w:rsid w:val="000D37F6"/>
    <w:rsid w:val="000D3881"/>
    <w:rsid w:val="000D3AF1"/>
    <w:rsid w:val="000D4724"/>
    <w:rsid w:val="000D58F3"/>
    <w:rsid w:val="000D6AAB"/>
    <w:rsid w:val="000D70F0"/>
    <w:rsid w:val="000E0121"/>
    <w:rsid w:val="000E049A"/>
    <w:rsid w:val="000E21E1"/>
    <w:rsid w:val="000E2CBC"/>
    <w:rsid w:val="000E3E2A"/>
    <w:rsid w:val="000E62EC"/>
    <w:rsid w:val="000E6CF5"/>
    <w:rsid w:val="000E7B53"/>
    <w:rsid w:val="000F1495"/>
    <w:rsid w:val="000F14FB"/>
    <w:rsid w:val="000F23D2"/>
    <w:rsid w:val="000F749F"/>
    <w:rsid w:val="000F755B"/>
    <w:rsid w:val="000F7D28"/>
    <w:rsid w:val="00101424"/>
    <w:rsid w:val="001029FA"/>
    <w:rsid w:val="00104B9C"/>
    <w:rsid w:val="0010575F"/>
    <w:rsid w:val="00105D49"/>
    <w:rsid w:val="00106678"/>
    <w:rsid w:val="001076FD"/>
    <w:rsid w:val="001100F8"/>
    <w:rsid w:val="00110C51"/>
    <w:rsid w:val="00111BA0"/>
    <w:rsid w:val="00113B73"/>
    <w:rsid w:val="00114900"/>
    <w:rsid w:val="0011587C"/>
    <w:rsid w:val="00115ED5"/>
    <w:rsid w:val="001227B9"/>
    <w:rsid w:val="001232D4"/>
    <w:rsid w:val="0012354E"/>
    <w:rsid w:val="00123DCB"/>
    <w:rsid w:val="001244B9"/>
    <w:rsid w:val="00124982"/>
    <w:rsid w:val="001256CD"/>
    <w:rsid w:val="00125727"/>
    <w:rsid w:val="0012697D"/>
    <w:rsid w:val="0013319F"/>
    <w:rsid w:val="001341B4"/>
    <w:rsid w:val="0013425C"/>
    <w:rsid w:val="0013434D"/>
    <w:rsid w:val="00134C5C"/>
    <w:rsid w:val="0013517B"/>
    <w:rsid w:val="001351AB"/>
    <w:rsid w:val="00135BE2"/>
    <w:rsid w:val="00137F51"/>
    <w:rsid w:val="0014083E"/>
    <w:rsid w:val="00141EF3"/>
    <w:rsid w:val="0014240A"/>
    <w:rsid w:val="00143C43"/>
    <w:rsid w:val="00144956"/>
    <w:rsid w:val="00144E4D"/>
    <w:rsid w:val="001459A9"/>
    <w:rsid w:val="00150567"/>
    <w:rsid w:val="001511A5"/>
    <w:rsid w:val="00151FC1"/>
    <w:rsid w:val="00152038"/>
    <w:rsid w:val="00152CEF"/>
    <w:rsid w:val="00154886"/>
    <w:rsid w:val="00154C52"/>
    <w:rsid w:val="0015606F"/>
    <w:rsid w:val="0016072A"/>
    <w:rsid w:val="00161B0E"/>
    <w:rsid w:val="00162921"/>
    <w:rsid w:val="00163548"/>
    <w:rsid w:val="00163EB2"/>
    <w:rsid w:val="00164185"/>
    <w:rsid w:val="00164E3D"/>
    <w:rsid w:val="00166EBD"/>
    <w:rsid w:val="00167E09"/>
    <w:rsid w:val="00170A7D"/>
    <w:rsid w:val="00170CE7"/>
    <w:rsid w:val="00171971"/>
    <w:rsid w:val="001724D6"/>
    <w:rsid w:val="00173AFC"/>
    <w:rsid w:val="0017522D"/>
    <w:rsid w:val="001758E6"/>
    <w:rsid w:val="001778E0"/>
    <w:rsid w:val="00180138"/>
    <w:rsid w:val="00180A8E"/>
    <w:rsid w:val="00180F26"/>
    <w:rsid w:val="0018119B"/>
    <w:rsid w:val="001812AD"/>
    <w:rsid w:val="00181A0E"/>
    <w:rsid w:val="001823E2"/>
    <w:rsid w:val="00182502"/>
    <w:rsid w:val="00182D2E"/>
    <w:rsid w:val="001835BC"/>
    <w:rsid w:val="00185852"/>
    <w:rsid w:val="001861EA"/>
    <w:rsid w:val="0018697D"/>
    <w:rsid w:val="00186C56"/>
    <w:rsid w:val="00186F57"/>
    <w:rsid w:val="00187452"/>
    <w:rsid w:val="00187875"/>
    <w:rsid w:val="00190A0A"/>
    <w:rsid w:val="00191114"/>
    <w:rsid w:val="00194C49"/>
    <w:rsid w:val="00194CF5"/>
    <w:rsid w:val="00194D4F"/>
    <w:rsid w:val="00195CD4"/>
    <w:rsid w:val="00195DE9"/>
    <w:rsid w:val="00197DC8"/>
    <w:rsid w:val="001A0E21"/>
    <w:rsid w:val="001A22CB"/>
    <w:rsid w:val="001A282F"/>
    <w:rsid w:val="001A2E5A"/>
    <w:rsid w:val="001A4419"/>
    <w:rsid w:val="001A51C5"/>
    <w:rsid w:val="001A6AE2"/>
    <w:rsid w:val="001A764A"/>
    <w:rsid w:val="001B0E79"/>
    <w:rsid w:val="001B3766"/>
    <w:rsid w:val="001B39D3"/>
    <w:rsid w:val="001B418E"/>
    <w:rsid w:val="001B510E"/>
    <w:rsid w:val="001B64B1"/>
    <w:rsid w:val="001B660D"/>
    <w:rsid w:val="001C0477"/>
    <w:rsid w:val="001C0756"/>
    <w:rsid w:val="001C2E17"/>
    <w:rsid w:val="001C3563"/>
    <w:rsid w:val="001C713E"/>
    <w:rsid w:val="001C768A"/>
    <w:rsid w:val="001D00A4"/>
    <w:rsid w:val="001D023F"/>
    <w:rsid w:val="001D09CC"/>
    <w:rsid w:val="001D0D25"/>
    <w:rsid w:val="001D1703"/>
    <w:rsid w:val="001D1DDE"/>
    <w:rsid w:val="001D2F91"/>
    <w:rsid w:val="001D3146"/>
    <w:rsid w:val="001D3358"/>
    <w:rsid w:val="001D5A14"/>
    <w:rsid w:val="001D5EB6"/>
    <w:rsid w:val="001E0F0C"/>
    <w:rsid w:val="001E1FEE"/>
    <w:rsid w:val="001E2A4C"/>
    <w:rsid w:val="001E2EF0"/>
    <w:rsid w:val="001E2F73"/>
    <w:rsid w:val="001E3ADB"/>
    <w:rsid w:val="001E452B"/>
    <w:rsid w:val="001E7F48"/>
    <w:rsid w:val="001F0728"/>
    <w:rsid w:val="001F09EE"/>
    <w:rsid w:val="001F10C2"/>
    <w:rsid w:val="001F3D9D"/>
    <w:rsid w:val="001F4D5A"/>
    <w:rsid w:val="001F5243"/>
    <w:rsid w:val="001F665F"/>
    <w:rsid w:val="001F6782"/>
    <w:rsid w:val="001F6CE4"/>
    <w:rsid w:val="001F754F"/>
    <w:rsid w:val="001F78E4"/>
    <w:rsid w:val="0020085F"/>
    <w:rsid w:val="0020148A"/>
    <w:rsid w:val="00201541"/>
    <w:rsid w:val="00201F66"/>
    <w:rsid w:val="00202FC4"/>
    <w:rsid w:val="00203A4C"/>
    <w:rsid w:val="00205801"/>
    <w:rsid w:val="0020641A"/>
    <w:rsid w:val="00206E01"/>
    <w:rsid w:val="002079F1"/>
    <w:rsid w:val="00210B21"/>
    <w:rsid w:val="002129DD"/>
    <w:rsid w:val="00213362"/>
    <w:rsid w:val="002134E1"/>
    <w:rsid w:val="002137AB"/>
    <w:rsid w:val="002142F9"/>
    <w:rsid w:val="00214594"/>
    <w:rsid w:val="002163C5"/>
    <w:rsid w:val="00217CBF"/>
    <w:rsid w:val="002211F0"/>
    <w:rsid w:val="002224E3"/>
    <w:rsid w:val="00222E58"/>
    <w:rsid w:val="00222FD9"/>
    <w:rsid w:val="00224582"/>
    <w:rsid w:val="002246A7"/>
    <w:rsid w:val="00224FA9"/>
    <w:rsid w:val="002268F2"/>
    <w:rsid w:val="00226DE2"/>
    <w:rsid w:val="00227277"/>
    <w:rsid w:val="00227FA6"/>
    <w:rsid w:val="00230091"/>
    <w:rsid w:val="00232F44"/>
    <w:rsid w:val="002334D9"/>
    <w:rsid w:val="00234C37"/>
    <w:rsid w:val="00234D9E"/>
    <w:rsid w:val="00235247"/>
    <w:rsid w:val="002358DB"/>
    <w:rsid w:val="00235950"/>
    <w:rsid w:val="00235CA3"/>
    <w:rsid w:val="00235CD1"/>
    <w:rsid w:val="002401DD"/>
    <w:rsid w:val="00240A33"/>
    <w:rsid w:val="00242627"/>
    <w:rsid w:val="00242D38"/>
    <w:rsid w:val="00243B2D"/>
    <w:rsid w:val="002456D2"/>
    <w:rsid w:val="0024659F"/>
    <w:rsid w:val="00247D12"/>
    <w:rsid w:val="0025059B"/>
    <w:rsid w:val="0025164E"/>
    <w:rsid w:val="00252095"/>
    <w:rsid w:val="00256C92"/>
    <w:rsid w:val="002570CD"/>
    <w:rsid w:val="0025730D"/>
    <w:rsid w:val="0025755C"/>
    <w:rsid w:val="002575CA"/>
    <w:rsid w:val="0026088E"/>
    <w:rsid w:val="0026099E"/>
    <w:rsid w:val="002615D5"/>
    <w:rsid w:val="00261E81"/>
    <w:rsid w:val="00262B31"/>
    <w:rsid w:val="0026554A"/>
    <w:rsid w:val="00265B1F"/>
    <w:rsid w:val="00266348"/>
    <w:rsid w:val="00267924"/>
    <w:rsid w:val="00270B9C"/>
    <w:rsid w:val="00271F95"/>
    <w:rsid w:val="0027305C"/>
    <w:rsid w:val="00273756"/>
    <w:rsid w:val="002737A1"/>
    <w:rsid w:val="0027458C"/>
    <w:rsid w:val="00274782"/>
    <w:rsid w:val="0027523E"/>
    <w:rsid w:val="002752DC"/>
    <w:rsid w:val="002766A9"/>
    <w:rsid w:val="002820D5"/>
    <w:rsid w:val="00282270"/>
    <w:rsid w:val="00282461"/>
    <w:rsid w:val="00283814"/>
    <w:rsid w:val="0028455C"/>
    <w:rsid w:val="00286766"/>
    <w:rsid w:val="00290D62"/>
    <w:rsid w:val="00291E5A"/>
    <w:rsid w:val="002943E2"/>
    <w:rsid w:val="00294B26"/>
    <w:rsid w:val="00295A1F"/>
    <w:rsid w:val="002978AC"/>
    <w:rsid w:val="002A23A6"/>
    <w:rsid w:val="002A2AC0"/>
    <w:rsid w:val="002A3F26"/>
    <w:rsid w:val="002A498E"/>
    <w:rsid w:val="002A5662"/>
    <w:rsid w:val="002A6404"/>
    <w:rsid w:val="002B32F7"/>
    <w:rsid w:val="002B4AD6"/>
    <w:rsid w:val="002B4F1B"/>
    <w:rsid w:val="002B59DA"/>
    <w:rsid w:val="002B5BAA"/>
    <w:rsid w:val="002C08F9"/>
    <w:rsid w:val="002C0DCD"/>
    <w:rsid w:val="002C0F8E"/>
    <w:rsid w:val="002C3F4F"/>
    <w:rsid w:val="002C4B00"/>
    <w:rsid w:val="002C6468"/>
    <w:rsid w:val="002C7643"/>
    <w:rsid w:val="002D0F39"/>
    <w:rsid w:val="002D2436"/>
    <w:rsid w:val="002D25C8"/>
    <w:rsid w:val="002D2649"/>
    <w:rsid w:val="002D3A89"/>
    <w:rsid w:val="002D4205"/>
    <w:rsid w:val="002D495E"/>
    <w:rsid w:val="002D52F2"/>
    <w:rsid w:val="002D7CE7"/>
    <w:rsid w:val="002E0916"/>
    <w:rsid w:val="002E0D99"/>
    <w:rsid w:val="002E1FF8"/>
    <w:rsid w:val="002E2222"/>
    <w:rsid w:val="002E2690"/>
    <w:rsid w:val="002E3AF0"/>
    <w:rsid w:val="002E41C0"/>
    <w:rsid w:val="002E41D9"/>
    <w:rsid w:val="002E4A6C"/>
    <w:rsid w:val="002E5950"/>
    <w:rsid w:val="002E63BB"/>
    <w:rsid w:val="002E6FDD"/>
    <w:rsid w:val="002E7A26"/>
    <w:rsid w:val="002E7F9F"/>
    <w:rsid w:val="002F0AFE"/>
    <w:rsid w:val="002F1BC4"/>
    <w:rsid w:val="002F31B9"/>
    <w:rsid w:val="002F49EB"/>
    <w:rsid w:val="002F4FC3"/>
    <w:rsid w:val="00300062"/>
    <w:rsid w:val="00301463"/>
    <w:rsid w:val="00302D21"/>
    <w:rsid w:val="00303E33"/>
    <w:rsid w:val="0030493B"/>
    <w:rsid w:val="00304B39"/>
    <w:rsid w:val="00305433"/>
    <w:rsid w:val="00305D5E"/>
    <w:rsid w:val="00305E25"/>
    <w:rsid w:val="00306932"/>
    <w:rsid w:val="00307CD4"/>
    <w:rsid w:val="0031121D"/>
    <w:rsid w:val="00311B18"/>
    <w:rsid w:val="00315E68"/>
    <w:rsid w:val="00316A7B"/>
    <w:rsid w:val="00317354"/>
    <w:rsid w:val="00320DC3"/>
    <w:rsid w:val="00321657"/>
    <w:rsid w:val="00322709"/>
    <w:rsid w:val="00322B27"/>
    <w:rsid w:val="00323CCA"/>
    <w:rsid w:val="00332D6E"/>
    <w:rsid w:val="003344B0"/>
    <w:rsid w:val="0033467A"/>
    <w:rsid w:val="003347C1"/>
    <w:rsid w:val="0033565B"/>
    <w:rsid w:val="00335AAB"/>
    <w:rsid w:val="003366F6"/>
    <w:rsid w:val="003421DE"/>
    <w:rsid w:val="003436D5"/>
    <w:rsid w:val="00343DDD"/>
    <w:rsid w:val="00344079"/>
    <w:rsid w:val="00344145"/>
    <w:rsid w:val="00345F4F"/>
    <w:rsid w:val="0034629E"/>
    <w:rsid w:val="00346509"/>
    <w:rsid w:val="00347D17"/>
    <w:rsid w:val="003507C3"/>
    <w:rsid w:val="003511BA"/>
    <w:rsid w:val="0035158D"/>
    <w:rsid w:val="003520DF"/>
    <w:rsid w:val="00352100"/>
    <w:rsid w:val="00352A60"/>
    <w:rsid w:val="00352C2D"/>
    <w:rsid w:val="0035323F"/>
    <w:rsid w:val="003536E6"/>
    <w:rsid w:val="003546C3"/>
    <w:rsid w:val="00354C8D"/>
    <w:rsid w:val="003560AA"/>
    <w:rsid w:val="003607BF"/>
    <w:rsid w:val="0036155A"/>
    <w:rsid w:val="00366D1C"/>
    <w:rsid w:val="00372594"/>
    <w:rsid w:val="003733EB"/>
    <w:rsid w:val="0037355D"/>
    <w:rsid w:val="003735DD"/>
    <w:rsid w:val="00373A29"/>
    <w:rsid w:val="00373BE2"/>
    <w:rsid w:val="00375A0A"/>
    <w:rsid w:val="00376050"/>
    <w:rsid w:val="003764B7"/>
    <w:rsid w:val="003770AA"/>
    <w:rsid w:val="0037715C"/>
    <w:rsid w:val="00377467"/>
    <w:rsid w:val="003808D1"/>
    <w:rsid w:val="0038132C"/>
    <w:rsid w:val="00381EC7"/>
    <w:rsid w:val="003833BB"/>
    <w:rsid w:val="003839BC"/>
    <w:rsid w:val="0038500B"/>
    <w:rsid w:val="00385451"/>
    <w:rsid w:val="00387AC3"/>
    <w:rsid w:val="00390CE1"/>
    <w:rsid w:val="00390E62"/>
    <w:rsid w:val="003922FA"/>
    <w:rsid w:val="00392AF5"/>
    <w:rsid w:val="00392B53"/>
    <w:rsid w:val="00392E8E"/>
    <w:rsid w:val="00393A09"/>
    <w:rsid w:val="00393DD6"/>
    <w:rsid w:val="00397779"/>
    <w:rsid w:val="00397D8E"/>
    <w:rsid w:val="003A7A2F"/>
    <w:rsid w:val="003A7FB5"/>
    <w:rsid w:val="003B075C"/>
    <w:rsid w:val="003B0964"/>
    <w:rsid w:val="003B1BC8"/>
    <w:rsid w:val="003B22C6"/>
    <w:rsid w:val="003B37A3"/>
    <w:rsid w:val="003B38D0"/>
    <w:rsid w:val="003B4166"/>
    <w:rsid w:val="003B54FF"/>
    <w:rsid w:val="003B5B36"/>
    <w:rsid w:val="003B6E4B"/>
    <w:rsid w:val="003B6F62"/>
    <w:rsid w:val="003C3B61"/>
    <w:rsid w:val="003C3F38"/>
    <w:rsid w:val="003C3F46"/>
    <w:rsid w:val="003C5DCF"/>
    <w:rsid w:val="003C635B"/>
    <w:rsid w:val="003C77CD"/>
    <w:rsid w:val="003C78E0"/>
    <w:rsid w:val="003C7C14"/>
    <w:rsid w:val="003D1195"/>
    <w:rsid w:val="003D2781"/>
    <w:rsid w:val="003D2AA7"/>
    <w:rsid w:val="003D31EF"/>
    <w:rsid w:val="003D7F56"/>
    <w:rsid w:val="003E0BF3"/>
    <w:rsid w:val="003E2CBF"/>
    <w:rsid w:val="003E2E1F"/>
    <w:rsid w:val="003E2F5C"/>
    <w:rsid w:val="003E3359"/>
    <w:rsid w:val="003E5228"/>
    <w:rsid w:val="003E54F3"/>
    <w:rsid w:val="003E672E"/>
    <w:rsid w:val="003E7313"/>
    <w:rsid w:val="003F023E"/>
    <w:rsid w:val="003F03E3"/>
    <w:rsid w:val="003F0B6A"/>
    <w:rsid w:val="003F19A5"/>
    <w:rsid w:val="003F1A33"/>
    <w:rsid w:val="003F1E58"/>
    <w:rsid w:val="003F3397"/>
    <w:rsid w:val="003F55D3"/>
    <w:rsid w:val="003F58E3"/>
    <w:rsid w:val="003F6795"/>
    <w:rsid w:val="003F70A6"/>
    <w:rsid w:val="004002C3"/>
    <w:rsid w:val="00400695"/>
    <w:rsid w:val="004023BD"/>
    <w:rsid w:val="00403078"/>
    <w:rsid w:val="004045C6"/>
    <w:rsid w:val="00404994"/>
    <w:rsid w:val="00405156"/>
    <w:rsid w:val="00405B37"/>
    <w:rsid w:val="00406038"/>
    <w:rsid w:val="00406945"/>
    <w:rsid w:val="00410013"/>
    <w:rsid w:val="00410171"/>
    <w:rsid w:val="004106B6"/>
    <w:rsid w:val="0041081E"/>
    <w:rsid w:val="00410AE5"/>
    <w:rsid w:val="004123B8"/>
    <w:rsid w:val="00414E38"/>
    <w:rsid w:val="004152CC"/>
    <w:rsid w:val="00415F0A"/>
    <w:rsid w:val="00415FBD"/>
    <w:rsid w:val="00416A78"/>
    <w:rsid w:val="00416B4B"/>
    <w:rsid w:val="00417F8B"/>
    <w:rsid w:val="00420E3F"/>
    <w:rsid w:val="0042164F"/>
    <w:rsid w:val="004232C3"/>
    <w:rsid w:val="00426742"/>
    <w:rsid w:val="00426D24"/>
    <w:rsid w:val="004273E8"/>
    <w:rsid w:val="00427DD6"/>
    <w:rsid w:val="00431093"/>
    <w:rsid w:val="004341DC"/>
    <w:rsid w:val="0043511E"/>
    <w:rsid w:val="00435448"/>
    <w:rsid w:val="00435587"/>
    <w:rsid w:val="004369BF"/>
    <w:rsid w:val="00436A24"/>
    <w:rsid w:val="0043790F"/>
    <w:rsid w:val="00440E4E"/>
    <w:rsid w:val="00441007"/>
    <w:rsid w:val="00441E88"/>
    <w:rsid w:val="00442BBA"/>
    <w:rsid w:val="00443866"/>
    <w:rsid w:val="004444F9"/>
    <w:rsid w:val="004450C6"/>
    <w:rsid w:val="00445B3D"/>
    <w:rsid w:val="004462D5"/>
    <w:rsid w:val="00451924"/>
    <w:rsid w:val="00451BE6"/>
    <w:rsid w:val="00452A21"/>
    <w:rsid w:val="004539F1"/>
    <w:rsid w:val="00455475"/>
    <w:rsid w:val="00460925"/>
    <w:rsid w:val="00461B15"/>
    <w:rsid w:val="00463520"/>
    <w:rsid w:val="00465C35"/>
    <w:rsid w:val="00465C92"/>
    <w:rsid w:val="00467128"/>
    <w:rsid w:val="00467145"/>
    <w:rsid w:val="004715D1"/>
    <w:rsid w:val="0047339D"/>
    <w:rsid w:val="004740A3"/>
    <w:rsid w:val="00474594"/>
    <w:rsid w:val="00474660"/>
    <w:rsid w:val="004807C8"/>
    <w:rsid w:val="00484501"/>
    <w:rsid w:val="004858C5"/>
    <w:rsid w:val="00486D7C"/>
    <w:rsid w:val="00491626"/>
    <w:rsid w:val="00492F8E"/>
    <w:rsid w:val="00493A8B"/>
    <w:rsid w:val="004942D8"/>
    <w:rsid w:val="00494E97"/>
    <w:rsid w:val="0049570F"/>
    <w:rsid w:val="00495C17"/>
    <w:rsid w:val="004963DE"/>
    <w:rsid w:val="004A1CA6"/>
    <w:rsid w:val="004A2D82"/>
    <w:rsid w:val="004A5A27"/>
    <w:rsid w:val="004A6C44"/>
    <w:rsid w:val="004A6F28"/>
    <w:rsid w:val="004B0FB2"/>
    <w:rsid w:val="004B2EE2"/>
    <w:rsid w:val="004B3881"/>
    <w:rsid w:val="004B45B2"/>
    <w:rsid w:val="004B4AE4"/>
    <w:rsid w:val="004B5717"/>
    <w:rsid w:val="004B7715"/>
    <w:rsid w:val="004B779E"/>
    <w:rsid w:val="004C04E7"/>
    <w:rsid w:val="004C2738"/>
    <w:rsid w:val="004C36E2"/>
    <w:rsid w:val="004C3B88"/>
    <w:rsid w:val="004C5E25"/>
    <w:rsid w:val="004C62D5"/>
    <w:rsid w:val="004C6F5C"/>
    <w:rsid w:val="004C703E"/>
    <w:rsid w:val="004C78B2"/>
    <w:rsid w:val="004D3F5A"/>
    <w:rsid w:val="004D478B"/>
    <w:rsid w:val="004D491D"/>
    <w:rsid w:val="004D7419"/>
    <w:rsid w:val="004D7A42"/>
    <w:rsid w:val="004E0D56"/>
    <w:rsid w:val="004E274D"/>
    <w:rsid w:val="004E34EE"/>
    <w:rsid w:val="004E4BA4"/>
    <w:rsid w:val="004E55C9"/>
    <w:rsid w:val="004E72A7"/>
    <w:rsid w:val="004E7E7D"/>
    <w:rsid w:val="004F1090"/>
    <w:rsid w:val="004F130A"/>
    <w:rsid w:val="004F20D5"/>
    <w:rsid w:val="004F3B48"/>
    <w:rsid w:val="004F3D7D"/>
    <w:rsid w:val="004F3DA8"/>
    <w:rsid w:val="004F41A1"/>
    <w:rsid w:val="004F4586"/>
    <w:rsid w:val="004F4E13"/>
    <w:rsid w:val="004F4E88"/>
    <w:rsid w:val="004F5B79"/>
    <w:rsid w:val="00502DFE"/>
    <w:rsid w:val="00503CE9"/>
    <w:rsid w:val="00504C95"/>
    <w:rsid w:val="00510410"/>
    <w:rsid w:val="0051118A"/>
    <w:rsid w:val="00511F60"/>
    <w:rsid w:val="005120FD"/>
    <w:rsid w:val="005126B6"/>
    <w:rsid w:val="00512979"/>
    <w:rsid w:val="00513461"/>
    <w:rsid w:val="00513E25"/>
    <w:rsid w:val="00514CE9"/>
    <w:rsid w:val="0051546E"/>
    <w:rsid w:val="0051736C"/>
    <w:rsid w:val="00520AC1"/>
    <w:rsid w:val="005224DD"/>
    <w:rsid w:val="00522AFE"/>
    <w:rsid w:val="00523CD8"/>
    <w:rsid w:val="0052479E"/>
    <w:rsid w:val="00525418"/>
    <w:rsid w:val="00525F84"/>
    <w:rsid w:val="00526020"/>
    <w:rsid w:val="005267A9"/>
    <w:rsid w:val="005309E4"/>
    <w:rsid w:val="00532726"/>
    <w:rsid w:val="0053459F"/>
    <w:rsid w:val="00534A94"/>
    <w:rsid w:val="00535043"/>
    <w:rsid w:val="0053572E"/>
    <w:rsid w:val="00537691"/>
    <w:rsid w:val="00537B12"/>
    <w:rsid w:val="00537DB2"/>
    <w:rsid w:val="00540697"/>
    <w:rsid w:val="00540BAE"/>
    <w:rsid w:val="0054157E"/>
    <w:rsid w:val="00541932"/>
    <w:rsid w:val="00541C33"/>
    <w:rsid w:val="00542F68"/>
    <w:rsid w:val="0054517D"/>
    <w:rsid w:val="0054585C"/>
    <w:rsid w:val="00545CBD"/>
    <w:rsid w:val="005461EF"/>
    <w:rsid w:val="00546FE0"/>
    <w:rsid w:val="00551023"/>
    <w:rsid w:val="00551093"/>
    <w:rsid w:val="005556FF"/>
    <w:rsid w:val="00555DCA"/>
    <w:rsid w:val="00555EC0"/>
    <w:rsid w:val="005562AF"/>
    <w:rsid w:val="00557332"/>
    <w:rsid w:val="005577E7"/>
    <w:rsid w:val="00557D39"/>
    <w:rsid w:val="0056280D"/>
    <w:rsid w:val="005628BD"/>
    <w:rsid w:val="0056350C"/>
    <w:rsid w:val="00563A34"/>
    <w:rsid w:val="00563CA3"/>
    <w:rsid w:val="00565BC9"/>
    <w:rsid w:val="00567572"/>
    <w:rsid w:val="00567C7B"/>
    <w:rsid w:val="005708D0"/>
    <w:rsid w:val="00572187"/>
    <w:rsid w:val="00573670"/>
    <w:rsid w:val="00573B4F"/>
    <w:rsid w:val="005755D3"/>
    <w:rsid w:val="00576253"/>
    <w:rsid w:val="00580864"/>
    <w:rsid w:val="00580DAC"/>
    <w:rsid w:val="00581855"/>
    <w:rsid w:val="00581EB7"/>
    <w:rsid w:val="00582791"/>
    <w:rsid w:val="00583427"/>
    <w:rsid w:val="005904B0"/>
    <w:rsid w:val="00590E9C"/>
    <w:rsid w:val="005918D3"/>
    <w:rsid w:val="005935D8"/>
    <w:rsid w:val="00594473"/>
    <w:rsid w:val="00596E28"/>
    <w:rsid w:val="00597BCE"/>
    <w:rsid w:val="005A1BCD"/>
    <w:rsid w:val="005A331B"/>
    <w:rsid w:val="005A33BA"/>
    <w:rsid w:val="005A3958"/>
    <w:rsid w:val="005A4D5A"/>
    <w:rsid w:val="005A5249"/>
    <w:rsid w:val="005A53D2"/>
    <w:rsid w:val="005A5BB1"/>
    <w:rsid w:val="005A666B"/>
    <w:rsid w:val="005A670D"/>
    <w:rsid w:val="005A6D33"/>
    <w:rsid w:val="005B0244"/>
    <w:rsid w:val="005B04D6"/>
    <w:rsid w:val="005B52A9"/>
    <w:rsid w:val="005B6B59"/>
    <w:rsid w:val="005B7B2A"/>
    <w:rsid w:val="005C0225"/>
    <w:rsid w:val="005C3EBC"/>
    <w:rsid w:val="005C5BB4"/>
    <w:rsid w:val="005C5D73"/>
    <w:rsid w:val="005C5DAE"/>
    <w:rsid w:val="005C6622"/>
    <w:rsid w:val="005C677C"/>
    <w:rsid w:val="005C76B4"/>
    <w:rsid w:val="005C7C28"/>
    <w:rsid w:val="005C7D8A"/>
    <w:rsid w:val="005D0F0A"/>
    <w:rsid w:val="005D2373"/>
    <w:rsid w:val="005D31C9"/>
    <w:rsid w:val="005D32F5"/>
    <w:rsid w:val="005D339C"/>
    <w:rsid w:val="005D3CB7"/>
    <w:rsid w:val="005D4A98"/>
    <w:rsid w:val="005D5195"/>
    <w:rsid w:val="005D6098"/>
    <w:rsid w:val="005D719F"/>
    <w:rsid w:val="005E0134"/>
    <w:rsid w:val="005E0398"/>
    <w:rsid w:val="005E3A15"/>
    <w:rsid w:val="005E47BC"/>
    <w:rsid w:val="005E47D7"/>
    <w:rsid w:val="005E4827"/>
    <w:rsid w:val="005E4A6D"/>
    <w:rsid w:val="005E59DD"/>
    <w:rsid w:val="005E5C93"/>
    <w:rsid w:val="005E6339"/>
    <w:rsid w:val="005E7B22"/>
    <w:rsid w:val="005F017D"/>
    <w:rsid w:val="005F087A"/>
    <w:rsid w:val="005F1343"/>
    <w:rsid w:val="005F216E"/>
    <w:rsid w:val="005F2BE5"/>
    <w:rsid w:val="005F34A6"/>
    <w:rsid w:val="005F47D8"/>
    <w:rsid w:val="005F4DD3"/>
    <w:rsid w:val="005F5278"/>
    <w:rsid w:val="005F581C"/>
    <w:rsid w:val="005F5D8B"/>
    <w:rsid w:val="005F62B6"/>
    <w:rsid w:val="005F6A09"/>
    <w:rsid w:val="005F70FB"/>
    <w:rsid w:val="005F7473"/>
    <w:rsid w:val="005F766A"/>
    <w:rsid w:val="005F7CA1"/>
    <w:rsid w:val="00600FB8"/>
    <w:rsid w:val="00601D28"/>
    <w:rsid w:val="00602449"/>
    <w:rsid w:val="00602A12"/>
    <w:rsid w:val="00602DED"/>
    <w:rsid w:val="00604BE1"/>
    <w:rsid w:val="00606068"/>
    <w:rsid w:val="00606C2E"/>
    <w:rsid w:val="00607283"/>
    <w:rsid w:val="006072DB"/>
    <w:rsid w:val="006074B6"/>
    <w:rsid w:val="00610A80"/>
    <w:rsid w:val="0061170B"/>
    <w:rsid w:val="00611966"/>
    <w:rsid w:val="006126C1"/>
    <w:rsid w:val="00613110"/>
    <w:rsid w:val="006137A0"/>
    <w:rsid w:val="00614F27"/>
    <w:rsid w:val="00615015"/>
    <w:rsid w:val="006154DD"/>
    <w:rsid w:val="0061555D"/>
    <w:rsid w:val="006155DB"/>
    <w:rsid w:val="006165D1"/>
    <w:rsid w:val="00617546"/>
    <w:rsid w:val="00623C02"/>
    <w:rsid w:val="00623E53"/>
    <w:rsid w:val="0062471A"/>
    <w:rsid w:val="00627F96"/>
    <w:rsid w:val="006318A7"/>
    <w:rsid w:val="00631EC3"/>
    <w:rsid w:val="00632A21"/>
    <w:rsid w:val="00634774"/>
    <w:rsid w:val="006401B8"/>
    <w:rsid w:val="006409B9"/>
    <w:rsid w:val="0064154A"/>
    <w:rsid w:val="00645CD6"/>
    <w:rsid w:val="0064601C"/>
    <w:rsid w:val="006462CB"/>
    <w:rsid w:val="0064696E"/>
    <w:rsid w:val="006477D9"/>
    <w:rsid w:val="006479DF"/>
    <w:rsid w:val="0065059C"/>
    <w:rsid w:val="00650DA1"/>
    <w:rsid w:val="00651538"/>
    <w:rsid w:val="00652065"/>
    <w:rsid w:val="0065303D"/>
    <w:rsid w:val="006535BB"/>
    <w:rsid w:val="0065439C"/>
    <w:rsid w:val="0065622A"/>
    <w:rsid w:val="00656550"/>
    <w:rsid w:val="006605B6"/>
    <w:rsid w:val="0066091A"/>
    <w:rsid w:val="00660AD0"/>
    <w:rsid w:val="006615AE"/>
    <w:rsid w:val="006616BB"/>
    <w:rsid w:val="006616C6"/>
    <w:rsid w:val="006621DA"/>
    <w:rsid w:val="00662464"/>
    <w:rsid w:val="006627CF"/>
    <w:rsid w:val="00666522"/>
    <w:rsid w:val="006669C0"/>
    <w:rsid w:val="0067179A"/>
    <w:rsid w:val="0067227D"/>
    <w:rsid w:val="0067380D"/>
    <w:rsid w:val="00673C5A"/>
    <w:rsid w:val="006740B9"/>
    <w:rsid w:val="00674547"/>
    <w:rsid w:val="006747CE"/>
    <w:rsid w:val="00675C6A"/>
    <w:rsid w:val="00676279"/>
    <w:rsid w:val="00676C49"/>
    <w:rsid w:val="006772C3"/>
    <w:rsid w:val="006773F2"/>
    <w:rsid w:val="00677698"/>
    <w:rsid w:val="00677FEE"/>
    <w:rsid w:val="00680E44"/>
    <w:rsid w:val="00680E93"/>
    <w:rsid w:val="0068102D"/>
    <w:rsid w:val="0068129F"/>
    <w:rsid w:val="0068131B"/>
    <w:rsid w:val="00681644"/>
    <w:rsid w:val="0068309A"/>
    <w:rsid w:val="00684863"/>
    <w:rsid w:val="006848C3"/>
    <w:rsid w:val="00684952"/>
    <w:rsid w:val="006851A0"/>
    <w:rsid w:val="00686A43"/>
    <w:rsid w:val="00687302"/>
    <w:rsid w:val="00690A99"/>
    <w:rsid w:val="00691D74"/>
    <w:rsid w:val="00692120"/>
    <w:rsid w:val="0069331E"/>
    <w:rsid w:val="006938BB"/>
    <w:rsid w:val="00693FBD"/>
    <w:rsid w:val="0069434B"/>
    <w:rsid w:val="00694D2A"/>
    <w:rsid w:val="006A33FF"/>
    <w:rsid w:val="006A40B3"/>
    <w:rsid w:val="006A552B"/>
    <w:rsid w:val="006A6FB7"/>
    <w:rsid w:val="006B0C21"/>
    <w:rsid w:val="006B0FC9"/>
    <w:rsid w:val="006B2E46"/>
    <w:rsid w:val="006B4297"/>
    <w:rsid w:val="006B5730"/>
    <w:rsid w:val="006B6131"/>
    <w:rsid w:val="006B7BD5"/>
    <w:rsid w:val="006C1438"/>
    <w:rsid w:val="006C2383"/>
    <w:rsid w:val="006C260C"/>
    <w:rsid w:val="006C52D5"/>
    <w:rsid w:val="006C672A"/>
    <w:rsid w:val="006C6BCF"/>
    <w:rsid w:val="006C6D35"/>
    <w:rsid w:val="006C7128"/>
    <w:rsid w:val="006C7B13"/>
    <w:rsid w:val="006C7D0D"/>
    <w:rsid w:val="006D31E0"/>
    <w:rsid w:val="006D4020"/>
    <w:rsid w:val="006D61A1"/>
    <w:rsid w:val="006D63DF"/>
    <w:rsid w:val="006D7865"/>
    <w:rsid w:val="006E08E9"/>
    <w:rsid w:val="006E0F62"/>
    <w:rsid w:val="006E10AB"/>
    <w:rsid w:val="006E200F"/>
    <w:rsid w:val="006E23B7"/>
    <w:rsid w:val="006E2921"/>
    <w:rsid w:val="006E3C09"/>
    <w:rsid w:val="006E4691"/>
    <w:rsid w:val="006E4C58"/>
    <w:rsid w:val="006E5DC1"/>
    <w:rsid w:val="006E67A0"/>
    <w:rsid w:val="006F0CD0"/>
    <w:rsid w:val="006F16F5"/>
    <w:rsid w:val="006F19F7"/>
    <w:rsid w:val="006F3657"/>
    <w:rsid w:val="006F3692"/>
    <w:rsid w:val="006F3E1C"/>
    <w:rsid w:val="00700171"/>
    <w:rsid w:val="00701CBB"/>
    <w:rsid w:val="00701CE0"/>
    <w:rsid w:val="00701FF9"/>
    <w:rsid w:val="00702C45"/>
    <w:rsid w:val="007054C0"/>
    <w:rsid w:val="00705584"/>
    <w:rsid w:val="00710294"/>
    <w:rsid w:val="0071139C"/>
    <w:rsid w:val="0071256F"/>
    <w:rsid w:val="007139DB"/>
    <w:rsid w:val="00714466"/>
    <w:rsid w:val="007150A1"/>
    <w:rsid w:val="0071560C"/>
    <w:rsid w:val="00716093"/>
    <w:rsid w:val="00716965"/>
    <w:rsid w:val="00717814"/>
    <w:rsid w:val="00721E24"/>
    <w:rsid w:val="00723500"/>
    <w:rsid w:val="00724347"/>
    <w:rsid w:val="0072485B"/>
    <w:rsid w:val="00724891"/>
    <w:rsid w:val="00724D8E"/>
    <w:rsid w:val="00724DEF"/>
    <w:rsid w:val="00725404"/>
    <w:rsid w:val="00726441"/>
    <w:rsid w:val="00726550"/>
    <w:rsid w:val="00727220"/>
    <w:rsid w:val="00730B8E"/>
    <w:rsid w:val="0073162E"/>
    <w:rsid w:val="00731D13"/>
    <w:rsid w:val="007331B6"/>
    <w:rsid w:val="007341BC"/>
    <w:rsid w:val="007345BB"/>
    <w:rsid w:val="00736870"/>
    <w:rsid w:val="00737262"/>
    <w:rsid w:val="00742AF1"/>
    <w:rsid w:val="00742DF1"/>
    <w:rsid w:val="00743484"/>
    <w:rsid w:val="0074349A"/>
    <w:rsid w:val="00743807"/>
    <w:rsid w:val="00745C2D"/>
    <w:rsid w:val="0074712D"/>
    <w:rsid w:val="007506ED"/>
    <w:rsid w:val="00750922"/>
    <w:rsid w:val="0075094E"/>
    <w:rsid w:val="00750CC0"/>
    <w:rsid w:val="00750E33"/>
    <w:rsid w:val="00752F19"/>
    <w:rsid w:val="007534EA"/>
    <w:rsid w:val="00754DED"/>
    <w:rsid w:val="007558A0"/>
    <w:rsid w:val="00756625"/>
    <w:rsid w:val="007567BD"/>
    <w:rsid w:val="00757049"/>
    <w:rsid w:val="00762BAA"/>
    <w:rsid w:val="00763E5D"/>
    <w:rsid w:val="007642CE"/>
    <w:rsid w:val="00764CFC"/>
    <w:rsid w:val="00765281"/>
    <w:rsid w:val="00765E91"/>
    <w:rsid w:val="00767D92"/>
    <w:rsid w:val="00771458"/>
    <w:rsid w:val="007742AC"/>
    <w:rsid w:val="007755B8"/>
    <w:rsid w:val="007756B9"/>
    <w:rsid w:val="00775B74"/>
    <w:rsid w:val="0077633C"/>
    <w:rsid w:val="00776C77"/>
    <w:rsid w:val="007771B5"/>
    <w:rsid w:val="0078002A"/>
    <w:rsid w:val="0078264B"/>
    <w:rsid w:val="007835A5"/>
    <w:rsid w:val="0078360C"/>
    <w:rsid w:val="00785549"/>
    <w:rsid w:val="00785823"/>
    <w:rsid w:val="00787352"/>
    <w:rsid w:val="007875C5"/>
    <w:rsid w:val="00787745"/>
    <w:rsid w:val="0079022B"/>
    <w:rsid w:val="007949FF"/>
    <w:rsid w:val="00795F6B"/>
    <w:rsid w:val="007969A9"/>
    <w:rsid w:val="007A086A"/>
    <w:rsid w:val="007A19D6"/>
    <w:rsid w:val="007A1FA9"/>
    <w:rsid w:val="007A453F"/>
    <w:rsid w:val="007A515D"/>
    <w:rsid w:val="007A73FD"/>
    <w:rsid w:val="007A764F"/>
    <w:rsid w:val="007A7ECF"/>
    <w:rsid w:val="007B25E2"/>
    <w:rsid w:val="007B3699"/>
    <w:rsid w:val="007B3F1A"/>
    <w:rsid w:val="007B47F8"/>
    <w:rsid w:val="007B4F31"/>
    <w:rsid w:val="007B5620"/>
    <w:rsid w:val="007B6388"/>
    <w:rsid w:val="007B643E"/>
    <w:rsid w:val="007B6D1E"/>
    <w:rsid w:val="007B6DD5"/>
    <w:rsid w:val="007C079E"/>
    <w:rsid w:val="007C1267"/>
    <w:rsid w:val="007C13A1"/>
    <w:rsid w:val="007C1A16"/>
    <w:rsid w:val="007C7FFA"/>
    <w:rsid w:val="007D19C8"/>
    <w:rsid w:val="007D24B6"/>
    <w:rsid w:val="007D3936"/>
    <w:rsid w:val="007D47AA"/>
    <w:rsid w:val="007D5406"/>
    <w:rsid w:val="007D553D"/>
    <w:rsid w:val="007D5DFB"/>
    <w:rsid w:val="007E0694"/>
    <w:rsid w:val="007E37E5"/>
    <w:rsid w:val="007E49AF"/>
    <w:rsid w:val="007E542C"/>
    <w:rsid w:val="007E5BBF"/>
    <w:rsid w:val="007E5CA5"/>
    <w:rsid w:val="007E78DD"/>
    <w:rsid w:val="007E7B4B"/>
    <w:rsid w:val="007F16E6"/>
    <w:rsid w:val="007F3EA0"/>
    <w:rsid w:val="007F4654"/>
    <w:rsid w:val="007F5298"/>
    <w:rsid w:val="007F52CC"/>
    <w:rsid w:val="007F5DBC"/>
    <w:rsid w:val="007F7674"/>
    <w:rsid w:val="0080023C"/>
    <w:rsid w:val="008003A8"/>
    <w:rsid w:val="00800794"/>
    <w:rsid w:val="00800D30"/>
    <w:rsid w:val="008014BB"/>
    <w:rsid w:val="00802AA5"/>
    <w:rsid w:val="00802D8A"/>
    <w:rsid w:val="0080318F"/>
    <w:rsid w:val="00803CB1"/>
    <w:rsid w:val="00804465"/>
    <w:rsid w:val="008047D9"/>
    <w:rsid w:val="00804877"/>
    <w:rsid w:val="0080612C"/>
    <w:rsid w:val="008074C4"/>
    <w:rsid w:val="00810397"/>
    <w:rsid w:val="00811BAD"/>
    <w:rsid w:val="00811CF2"/>
    <w:rsid w:val="0081264A"/>
    <w:rsid w:val="00812D07"/>
    <w:rsid w:val="00812EBA"/>
    <w:rsid w:val="008131CD"/>
    <w:rsid w:val="00815870"/>
    <w:rsid w:val="00815E1B"/>
    <w:rsid w:val="0081627C"/>
    <w:rsid w:val="00816C66"/>
    <w:rsid w:val="00816FC4"/>
    <w:rsid w:val="008171AA"/>
    <w:rsid w:val="008201C9"/>
    <w:rsid w:val="0082042C"/>
    <w:rsid w:val="00820FFD"/>
    <w:rsid w:val="00821778"/>
    <w:rsid w:val="00822013"/>
    <w:rsid w:val="0082329E"/>
    <w:rsid w:val="00825F33"/>
    <w:rsid w:val="00827CDF"/>
    <w:rsid w:val="00831E00"/>
    <w:rsid w:val="00832564"/>
    <w:rsid w:val="00834436"/>
    <w:rsid w:val="0083520E"/>
    <w:rsid w:val="00835CEB"/>
    <w:rsid w:val="00835F2B"/>
    <w:rsid w:val="00836BC0"/>
    <w:rsid w:val="00837E99"/>
    <w:rsid w:val="00844A19"/>
    <w:rsid w:val="008452D5"/>
    <w:rsid w:val="0084610A"/>
    <w:rsid w:val="00846CB4"/>
    <w:rsid w:val="00847625"/>
    <w:rsid w:val="008518C8"/>
    <w:rsid w:val="00852A95"/>
    <w:rsid w:val="00854069"/>
    <w:rsid w:val="008542CB"/>
    <w:rsid w:val="0085482E"/>
    <w:rsid w:val="00855920"/>
    <w:rsid w:val="00855F29"/>
    <w:rsid w:val="00857832"/>
    <w:rsid w:val="00857C2F"/>
    <w:rsid w:val="00857CD7"/>
    <w:rsid w:val="0086036A"/>
    <w:rsid w:val="008604A1"/>
    <w:rsid w:val="008624CC"/>
    <w:rsid w:val="00863731"/>
    <w:rsid w:val="00865965"/>
    <w:rsid w:val="00865971"/>
    <w:rsid w:val="00872012"/>
    <w:rsid w:val="00872440"/>
    <w:rsid w:val="00874E6E"/>
    <w:rsid w:val="008764F7"/>
    <w:rsid w:val="008768F6"/>
    <w:rsid w:val="00877512"/>
    <w:rsid w:val="00880056"/>
    <w:rsid w:val="008806FA"/>
    <w:rsid w:val="00882150"/>
    <w:rsid w:val="00882EDD"/>
    <w:rsid w:val="00883737"/>
    <w:rsid w:val="00886386"/>
    <w:rsid w:val="0088732E"/>
    <w:rsid w:val="008873BD"/>
    <w:rsid w:val="008905F9"/>
    <w:rsid w:val="00892F06"/>
    <w:rsid w:val="00893B31"/>
    <w:rsid w:val="008960AB"/>
    <w:rsid w:val="008A12A4"/>
    <w:rsid w:val="008A1F1F"/>
    <w:rsid w:val="008A3186"/>
    <w:rsid w:val="008A4636"/>
    <w:rsid w:val="008A4730"/>
    <w:rsid w:val="008A54B3"/>
    <w:rsid w:val="008A5EFC"/>
    <w:rsid w:val="008A7327"/>
    <w:rsid w:val="008A7364"/>
    <w:rsid w:val="008A7383"/>
    <w:rsid w:val="008A7C64"/>
    <w:rsid w:val="008B041F"/>
    <w:rsid w:val="008B0820"/>
    <w:rsid w:val="008B22B1"/>
    <w:rsid w:val="008B25F7"/>
    <w:rsid w:val="008B3E94"/>
    <w:rsid w:val="008B4EF7"/>
    <w:rsid w:val="008B6A21"/>
    <w:rsid w:val="008C0BB2"/>
    <w:rsid w:val="008C2022"/>
    <w:rsid w:val="008C2D4E"/>
    <w:rsid w:val="008C2D82"/>
    <w:rsid w:val="008C3467"/>
    <w:rsid w:val="008C4FE9"/>
    <w:rsid w:val="008D11FB"/>
    <w:rsid w:val="008D1B3A"/>
    <w:rsid w:val="008D384E"/>
    <w:rsid w:val="008D3E33"/>
    <w:rsid w:val="008D461F"/>
    <w:rsid w:val="008D4E8C"/>
    <w:rsid w:val="008D5AED"/>
    <w:rsid w:val="008D680D"/>
    <w:rsid w:val="008D797B"/>
    <w:rsid w:val="008E268F"/>
    <w:rsid w:val="008E2E31"/>
    <w:rsid w:val="008E3A9B"/>
    <w:rsid w:val="008E4E2A"/>
    <w:rsid w:val="008E4F96"/>
    <w:rsid w:val="008E650F"/>
    <w:rsid w:val="008F06FB"/>
    <w:rsid w:val="008F1237"/>
    <w:rsid w:val="008F28DD"/>
    <w:rsid w:val="008F4BEB"/>
    <w:rsid w:val="008F53BA"/>
    <w:rsid w:val="008F55D8"/>
    <w:rsid w:val="008F59F9"/>
    <w:rsid w:val="008F627B"/>
    <w:rsid w:val="008F66AA"/>
    <w:rsid w:val="008F7112"/>
    <w:rsid w:val="008F7768"/>
    <w:rsid w:val="00901655"/>
    <w:rsid w:val="00902E87"/>
    <w:rsid w:val="009033FE"/>
    <w:rsid w:val="00904607"/>
    <w:rsid w:val="00906FBF"/>
    <w:rsid w:val="00910169"/>
    <w:rsid w:val="00910EB0"/>
    <w:rsid w:val="0091352E"/>
    <w:rsid w:val="009141EC"/>
    <w:rsid w:val="00914835"/>
    <w:rsid w:val="00914BD7"/>
    <w:rsid w:val="00914C8C"/>
    <w:rsid w:val="00916DB1"/>
    <w:rsid w:val="00916F81"/>
    <w:rsid w:val="00917F50"/>
    <w:rsid w:val="00917FF8"/>
    <w:rsid w:val="00923F45"/>
    <w:rsid w:val="00925175"/>
    <w:rsid w:val="00926FF4"/>
    <w:rsid w:val="00930818"/>
    <w:rsid w:val="009319B2"/>
    <w:rsid w:val="00931F99"/>
    <w:rsid w:val="00932A0B"/>
    <w:rsid w:val="00932A25"/>
    <w:rsid w:val="00932DFB"/>
    <w:rsid w:val="00933F09"/>
    <w:rsid w:val="00934F96"/>
    <w:rsid w:val="00935C45"/>
    <w:rsid w:val="0094026B"/>
    <w:rsid w:val="009411CB"/>
    <w:rsid w:val="009416C0"/>
    <w:rsid w:val="00942488"/>
    <w:rsid w:val="00943172"/>
    <w:rsid w:val="009439D1"/>
    <w:rsid w:val="0094400C"/>
    <w:rsid w:val="00944B3A"/>
    <w:rsid w:val="00945BAF"/>
    <w:rsid w:val="00947444"/>
    <w:rsid w:val="00947AAD"/>
    <w:rsid w:val="00950255"/>
    <w:rsid w:val="0095091A"/>
    <w:rsid w:val="00951463"/>
    <w:rsid w:val="00951D52"/>
    <w:rsid w:val="0095439A"/>
    <w:rsid w:val="0095459D"/>
    <w:rsid w:val="00954A4B"/>
    <w:rsid w:val="00955947"/>
    <w:rsid w:val="009576A3"/>
    <w:rsid w:val="00961B42"/>
    <w:rsid w:val="0096233E"/>
    <w:rsid w:val="009625E3"/>
    <w:rsid w:val="00963276"/>
    <w:rsid w:val="00963773"/>
    <w:rsid w:val="00964E7C"/>
    <w:rsid w:val="0096778D"/>
    <w:rsid w:val="009703A0"/>
    <w:rsid w:val="009716FE"/>
    <w:rsid w:val="0097283F"/>
    <w:rsid w:val="00972D4D"/>
    <w:rsid w:val="0097377F"/>
    <w:rsid w:val="00973BD2"/>
    <w:rsid w:val="00973E66"/>
    <w:rsid w:val="009741E4"/>
    <w:rsid w:val="00974848"/>
    <w:rsid w:val="0097554B"/>
    <w:rsid w:val="00975C76"/>
    <w:rsid w:val="00976F75"/>
    <w:rsid w:val="009806C6"/>
    <w:rsid w:val="00980C43"/>
    <w:rsid w:val="00980CAE"/>
    <w:rsid w:val="009824DF"/>
    <w:rsid w:val="00982E6C"/>
    <w:rsid w:val="009842CF"/>
    <w:rsid w:val="00987A72"/>
    <w:rsid w:val="00991639"/>
    <w:rsid w:val="00992BF2"/>
    <w:rsid w:val="009947A2"/>
    <w:rsid w:val="0099570C"/>
    <w:rsid w:val="00996027"/>
    <w:rsid w:val="00996593"/>
    <w:rsid w:val="00996777"/>
    <w:rsid w:val="0099701A"/>
    <w:rsid w:val="00997268"/>
    <w:rsid w:val="00997537"/>
    <w:rsid w:val="00997F2C"/>
    <w:rsid w:val="009A00AE"/>
    <w:rsid w:val="009A0BC0"/>
    <w:rsid w:val="009A2416"/>
    <w:rsid w:val="009A256C"/>
    <w:rsid w:val="009A2E95"/>
    <w:rsid w:val="009A4096"/>
    <w:rsid w:val="009A451F"/>
    <w:rsid w:val="009A5196"/>
    <w:rsid w:val="009A62C1"/>
    <w:rsid w:val="009A7217"/>
    <w:rsid w:val="009B0136"/>
    <w:rsid w:val="009B1374"/>
    <w:rsid w:val="009B3F88"/>
    <w:rsid w:val="009B428A"/>
    <w:rsid w:val="009B51F8"/>
    <w:rsid w:val="009B7D7C"/>
    <w:rsid w:val="009C08A1"/>
    <w:rsid w:val="009C0DC0"/>
    <w:rsid w:val="009C0FEF"/>
    <w:rsid w:val="009C19C1"/>
    <w:rsid w:val="009C1E42"/>
    <w:rsid w:val="009C23AB"/>
    <w:rsid w:val="009C2872"/>
    <w:rsid w:val="009C3504"/>
    <w:rsid w:val="009C3C96"/>
    <w:rsid w:val="009C45C8"/>
    <w:rsid w:val="009C613E"/>
    <w:rsid w:val="009C70C0"/>
    <w:rsid w:val="009C769C"/>
    <w:rsid w:val="009C783E"/>
    <w:rsid w:val="009C7FB9"/>
    <w:rsid w:val="009D0009"/>
    <w:rsid w:val="009D2487"/>
    <w:rsid w:val="009D61ED"/>
    <w:rsid w:val="009E0DFB"/>
    <w:rsid w:val="009E1DB6"/>
    <w:rsid w:val="009E28C2"/>
    <w:rsid w:val="009E364D"/>
    <w:rsid w:val="009E6AFB"/>
    <w:rsid w:val="009E6E4F"/>
    <w:rsid w:val="009E728D"/>
    <w:rsid w:val="009F1956"/>
    <w:rsid w:val="009F1B74"/>
    <w:rsid w:val="009F27C6"/>
    <w:rsid w:val="009F3240"/>
    <w:rsid w:val="009F48C9"/>
    <w:rsid w:val="009F4EB8"/>
    <w:rsid w:val="009F6961"/>
    <w:rsid w:val="00A00271"/>
    <w:rsid w:val="00A007F2"/>
    <w:rsid w:val="00A03478"/>
    <w:rsid w:val="00A042C7"/>
    <w:rsid w:val="00A04EDA"/>
    <w:rsid w:val="00A05067"/>
    <w:rsid w:val="00A07771"/>
    <w:rsid w:val="00A1168D"/>
    <w:rsid w:val="00A12C39"/>
    <w:rsid w:val="00A1469F"/>
    <w:rsid w:val="00A14D95"/>
    <w:rsid w:val="00A175C8"/>
    <w:rsid w:val="00A17A95"/>
    <w:rsid w:val="00A21442"/>
    <w:rsid w:val="00A22B37"/>
    <w:rsid w:val="00A23711"/>
    <w:rsid w:val="00A237EB"/>
    <w:rsid w:val="00A2472D"/>
    <w:rsid w:val="00A256A4"/>
    <w:rsid w:val="00A25BA6"/>
    <w:rsid w:val="00A262C5"/>
    <w:rsid w:val="00A2705B"/>
    <w:rsid w:val="00A271E2"/>
    <w:rsid w:val="00A27F64"/>
    <w:rsid w:val="00A329E6"/>
    <w:rsid w:val="00A33B85"/>
    <w:rsid w:val="00A33BC5"/>
    <w:rsid w:val="00A36079"/>
    <w:rsid w:val="00A3698B"/>
    <w:rsid w:val="00A402D0"/>
    <w:rsid w:val="00A404B8"/>
    <w:rsid w:val="00A4101A"/>
    <w:rsid w:val="00A431E3"/>
    <w:rsid w:val="00A43989"/>
    <w:rsid w:val="00A456A7"/>
    <w:rsid w:val="00A45D41"/>
    <w:rsid w:val="00A46A0C"/>
    <w:rsid w:val="00A46ED0"/>
    <w:rsid w:val="00A46F28"/>
    <w:rsid w:val="00A4761C"/>
    <w:rsid w:val="00A476C9"/>
    <w:rsid w:val="00A50B5F"/>
    <w:rsid w:val="00A5212E"/>
    <w:rsid w:val="00A528C8"/>
    <w:rsid w:val="00A53D70"/>
    <w:rsid w:val="00A541F0"/>
    <w:rsid w:val="00A548BE"/>
    <w:rsid w:val="00A54ADC"/>
    <w:rsid w:val="00A561AD"/>
    <w:rsid w:val="00A563A6"/>
    <w:rsid w:val="00A577EB"/>
    <w:rsid w:val="00A60673"/>
    <w:rsid w:val="00A61C22"/>
    <w:rsid w:val="00A62315"/>
    <w:rsid w:val="00A661B3"/>
    <w:rsid w:val="00A7075F"/>
    <w:rsid w:val="00A7158A"/>
    <w:rsid w:val="00A716C3"/>
    <w:rsid w:val="00A71804"/>
    <w:rsid w:val="00A73391"/>
    <w:rsid w:val="00A74100"/>
    <w:rsid w:val="00A76116"/>
    <w:rsid w:val="00A76451"/>
    <w:rsid w:val="00A76EDB"/>
    <w:rsid w:val="00A8357F"/>
    <w:rsid w:val="00A83D88"/>
    <w:rsid w:val="00A84081"/>
    <w:rsid w:val="00A84F2C"/>
    <w:rsid w:val="00A85868"/>
    <w:rsid w:val="00A85F67"/>
    <w:rsid w:val="00A85F76"/>
    <w:rsid w:val="00A86100"/>
    <w:rsid w:val="00A863C7"/>
    <w:rsid w:val="00A8749B"/>
    <w:rsid w:val="00A874EB"/>
    <w:rsid w:val="00A90787"/>
    <w:rsid w:val="00A9248D"/>
    <w:rsid w:val="00A92652"/>
    <w:rsid w:val="00A92B1C"/>
    <w:rsid w:val="00A94563"/>
    <w:rsid w:val="00A955C0"/>
    <w:rsid w:val="00AA155A"/>
    <w:rsid w:val="00AA2142"/>
    <w:rsid w:val="00AA25F3"/>
    <w:rsid w:val="00AA2903"/>
    <w:rsid w:val="00AA2F8C"/>
    <w:rsid w:val="00AA333B"/>
    <w:rsid w:val="00AA45DE"/>
    <w:rsid w:val="00AA4B4C"/>
    <w:rsid w:val="00AA6118"/>
    <w:rsid w:val="00AB057F"/>
    <w:rsid w:val="00AB18B1"/>
    <w:rsid w:val="00AB698B"/>
    <w:rsid w:val="00AB6A42"/>
    <w:rsid w:val="00AB785A"/>
    <w:rsid w:val="00AC00D0"/>
    <w:rsid w:val="00AC088D"/>
    <w:rsid w:val="00AC13C5"/>
    <w:rsid w:val="00AC1D3E"/>
    <w:rsid w:val="00AC2429"/>
    <w:rsid w:val="00AC4568"/>
    <w:rsid w:val="00AC5364"/>
    <w:rsid w:val="00AC5975"/>
    <w:rsid w:val="00AC5A47"/>
    <w:rsid w:val="00AC5F33"/>
    <w:rsid w:val="00AC6BB6"/>
    <w:rsid w:val="00AC7F3D"/>
    <w:rsid w:val="00AD0AC2"/>
    <w:rsid w:val="00AD0D37"/>
    <w:rsid w:val="00AD1A47"/>
    <w:rsid w:val="00AD3B5B"/>
    <w:rsid w:val="00AD3E8C"/>
    <w:rsid w:val="00AD3FD1"/>
    <w:rsid w:val="00AD522C"/>
    <w:rsid w:val="00AD6C7A"/>
    <w:rsid w:val="00AE00A4"/>
    <w:rsid w:val="00AE151C"/>
    <w:rsid w:val="00AE177A"/>
    <w:rsid w:val="00AE336D"/>
    <w:rsid w:val="00AE421F"/>
    <w:rsid w:val="00AE79BD"/>
    <w:rsid w:val="00AE7D39"/>
    <w:rsid w:val="00AF1778"/>
    <w:rsid w:val="00AF2CF6"/>
    <w:rsid w:val="00AF381E"/>
    <w:rsid w:val="00AF4448"/>
    <w:rsid w:val="00AF4F01"/>
    <w:rsid w:val="00AF6868"/>
    <w:rsid w:val="00AF69DE"/>
    <w:rsid w:val="00AF7CD9"/>
    <w:rsid w:val="00B00398"/>
    <w:rsid w:val="00B00B8B"/>
    <w:rsid w:val="00B010B4"/>
    <w:rsid w:val="00B023E4"/>
    <w:rsid w:val="00B0317F"/>
    <w:rsid w:val="00B0481E"/>
    <w:rsid w:val="00B04EDA"/>
    <w:rsid w:val="00B04FC3"/>
    <w:rsid w:val="00B05D1A"/>
    <w:rsid w:val="00B061DE"/>
    <w:rsid w:val="00B066D6"/>
    <w:rsid w:val="00B07F8E"/>
    <w:rsid w:val="00B107BA"/>
    <w:rsid w:val="00B124BF"/>
    <w:rsid w:val="00B13000"/>
    <w:rsid w:val="00B14E01"/>
    <w:rsid w:val="00B15A8D"/>
    <w:rsid w:val="00B1608B"/>
    <w:rsid w:val="00B163F2"/>
    <w:rsid w:val="00B17781"/>
    <w:rsid w:val="00B17DAB"/>
    <w:rsid w:val="00B21AC4"/>
    <w:rsid w:val="00B2255B"/>
    <w:rsid w:val="00B24674"/>
    <w:rsid w:val="00B246DB"/>
    <w:rsid w:val="00B251AA"/>
    <w:rsid w:val="00B25A08"/>
    <w:rsid w:val="00B27D5E"/>
    <w:rsid w:val="00B32E8E"/>
    <w:rsid w:val="00B3398A"/>
    <w:rsid w:val="00B35061"/>
    <w:rsid w:val="00B37799"/>
    <w:rsid w:val="00B37A94"/>
    <w:rsid w:val="00B4109B"/>
    <w:rsid w:val="00B4230A"/>
    <w:rsid w:val="00B42936"/>
    <w:rsid w:val="00B43F23"/>
    <w:rsid w:val="00B447C7"/>
    <w:rsid w:val="00B449DD"/>
    <w:rsid w:val="00B45444"/>
    <w:rsid w:val="00B46205"/>
    <w:rsid w:val="00B46A0C"/>
    <w:rsid w:val="00B47529"/>
    <w:rsid w:val="00B50294"/>
    <w:rsid w:val="00B51D26"/>
    <w:rsid w:val="00B53A6D"/>
    <w:rsid w:val="00B55060"/>
    <w:rsid w:val="00B55699"/>
    <w:rsid w:val="00B56E7A"/>
    <w:rsid w:val="00B579E5"/>
    <w:rsid w:val="00B60B43"/>
    <w:rsid w:val="00B61BD7"/>
    <w:rsid w:val="00B6294C"/>
    <w:rsid w:val="00B63479"/>
    <w:rsid w:val="00B63A1E"/>
    <w:rsid w:val="00B6643A"/>
    <w:rsid w:val="00B666BB"/>
    <w:rsid w:val="00B67CB5"/>
    <w:rsid w:val="00B702D6"/>
    <w:rsid w:val="00B71BD0"/>
    <w:rsid w:val="00B72A81"/>
    <w:rsid w:val="00B73C26"/>
    <w:rsid w:val="00B73D55"/>
    <w:rsid w:val="00B74E49"/>
    <w:rsid w:val="00B7597D"/>
    <w:rsid w:val="00B75D66"/>
    <w:rsid w:val="00B77698"/>
    <w:rsid w:val="00B825A3"/>
    <w:rsid w:val="00B82DCD"/>
    <w:rsid w:val="00B830EC"/>
    <w:rsid w:val="00B83E55"/>
    <w:rsid w:val="00B84349"/>
    <w:rsid w:val="00B85086"/>
    <w:rsid w:val="00B853C9"/>
    <w:rsid w:val="00B86336"/>
    <w:rsid w:val="00B86880"/>
    <w:rsid w:val="00B91DDB"/>
    <w:rsid w:val="00B92002"/>
    <w:rsid w:val="00B93A6E"/>
    <w:rsid w:val="00B93FDA"/>
    <w:rsid w:val="00B945C4"/>
    <w:rsid w:val="00B949D0"/>
    <w:rsid w:val="00B94ED3"/>
    <w:rsid w:val="00B959D9"/>
    <w:rsid w:val="00B95A8D"/>
    <w:rsid w:val="00BA0EA2"/>
    <w:rsid w:val="00BA17BA"/>
    <w:rsid w:val="00BA2C94"/>
    <w:rsid w:val="00BA3A1F"/>
    <w:rsid w:val="00BA4A83"/>
    <w:rsid w:val="00BA4D99"/>
    <w:rsid w:val="00BA5AFF"/>
    <w:rsid w:val="00BB13BD"/>
    <w:rsid w:val="00BB24A5"/>
    <w:rsid w:val="00BB2D0E"/>
    <w:rsid w:val="00BB54EA"/>
    <w:rsid w:val="00BB6599"/>
    <w:rsid w:val="00BC437D"/>
    <w:rsid w:val="00BC43D9"/>
    <w:rsid w:val="00BC4957"/>
    <w:rsid w:val="00BC66C9"/>
    <w:rsid w:val="00BC6997"/>
    <w:rsid w:val="00BC742B"/>
    <w:rsid w:val="00BD01AE"/>
    <w:rsid w:val="00BD09E1"/>
    <w:rsid w:val="00BD0C49"/>
    <w:rsid w:val="00BD1B29"/>
    <w:rsid w:val="00BD221A"/>
    <w:rsid w:val="00BD2283"/>
    <w:rsid w:val="00BD33B5"/>
    <w:rsid w:val="00BD4176"/>
    <w:rsid w:val="00BD4FD4"/>
    <w:rsid w:val="00BD5E10"/>
    <w:rsid w:val="00BD6B76"/>
    <w:rsid w:val="00BD7D88"/>
    <w:rsid w:val="00BE072B"/>
    <w:rsid w:val="00BE2423"/>
    <w:rsid w:val="00BE273E"/>
    <w:rsid w:val="00BE27FE"/>
    <w:rsid w:val="00BE427E"/>
    <w:rsid w:val="00BE542F"/>
    <w:rsid w:val="00BE64B2"/>
    <w:rsid w:val="00BE75AE"/>
    <w:rsid w:val="00BE78B3"/>
    <w:rsid w:val="00BE7ACD"/>
    <w:rsid w:val="00BF2701"/>
    <w:rsid w:val="00BF2F23"/>
    <w:rsid w:val="00BF3AFA"/>
    <w:rsid w:val="00BF489C"/>
    <w:rsid w:val="00BF4A55"/>
    <w:rsid w:val="00BF5201"/>
    <w:rsid w:val="00BF5343"/>
    <w:rsid w:val="00BF6ACE"/>
    <w:rsid w:val="00BF6C8E"/>
    <w:rsid w:val="00C00E76"/>
    <w:rsid w:val="00C01BB3"/>
    <w:rsid w:val="00C0220F"/>
    <w:rsid w:val="00C0402E"/>
    <w:rsid w:val="00C04E26"/>
    <w:rsid w:val="00C04FF3"/>
    <w:rsid w:val="00C0512F"/>
    <w:rsid w:val="00C05408"/>
    <w:rsid w:val="00C05569"/>
    <w:rsid w:val="00C05B87"/>
    <w:rsid w:val="00C069BE"/>
    <w:rsid w:val="00C0717E"/>
    <w:rsid w:val="00C110DE"/>
    <w:rsid w:val="00C118E5"/>
    <w:rsid w:val="00C11DEA"/>
    <w:rsid w:val="00C11F1B"/>
    <w:rsid w:val="00C121B0"/>
    <w:rsid w:val="00C1365B"/>
    <w:rsid w:val="00C1469D"/>
    <w:rsid w:val="00C15925"/>
    <w:rsid w:val="00C15C91"/>
    <w:rsid w:val="00C16111"/>
    <w:rsid w:val="00C167FD"/>
    <w:rsid w:val="00C170EE"/>
    <w:rsid w:val="00C17AAF"/>
    <w:rsid w:val="00C20FCA"/>
    <w:rsid w:val="00C20FD9"/>
    <w:rsid w:val="00C229AA"/>
    <w:rsid w:val="00C242BB"/>
    <w:rsid w:val="00C24775"/>
    <w:rsid w:val="00C251EF"/>
    <w:rsid w:val="00C259C9"/>
    <w:rsid w:val="00C26531"/>
    <w:rsid w:val="00C26C35"/>
    <w:rsid w:val="00C3034D"/>
    <w:rsid w:val="00C30C2F"/>
    <w:rsid w:val="00C312BE"/>
    <w:rsid w:val="00C31352"/>
    <w:rsid w:val="00C34256"/>
    <w:rsid w:val="00C34C2C"/>
    <w:rsid w:val="00C35F21"/>
    <w:rsid w:val="00C36E6C"/>
    <w:rsid w:val="00C371D0"/>
    <w:rsid w:val="00C412A4"/>
    <w:rsid w:val="00C413D1"/>
    <w:rsid w:val="00C421B6"/>
    <w:rsid w:val="00C4352D"/>
    <w:rsid w:val="00C43C70"/>
    <w:rsid w:val="00C45EAC"/>
    <w:rsid w:val="00C46B38"/>
    <w:rsid w:val="00C476FF"/>
    <w:rsid w:val="00C51B7A"/>
    <w:rsid w:val="00C520F9"/>
    <w:rsid w:val="00C522F0"/>
    <w:rsid w:val="00C52B20"/>
    <w:rsid w:val="00C52D19"/>
    <w:rsid w:val="00C532A5"/>
    <w:rsid w:val="00C5573E"/>
    <w:rsid w:val="00C5677D"/>
    <w:rsid w:val="00C57299"/>
    <w:rsid w:val="00C5783B"/>
    <w:rsid w:val="00C60828"/>
    <w:rsid w:val="00C61D25"/>
    <w:rsid w:val="00C649DA"/>
    <w:rsid w:val="00C66C76"/>
    <w:rsid w:val="00C66FC8"/>
    <w:rsid w:val="00C67D09"/>
    <w:rsid w:val="00C71CCA"/>
    <w:rsid w:val="00C72C95"/>
    <w:rsid w:val="00C7344A"/>
    <w:rsid w:val="00C7535F"/>
    <w:rsid w:val="00C75B6B"/>
    <w:rsid w:val="00C77878"/>
    <w:rsid w:val="00C77B8B"/>
    <w:rsid w:val="00C77E84"/>
    <w:rsid w:val="00C77FA8"/>
    <w:rsid w:val="00C80989"/>
    <w:rsid w:val="00C81284"/>
    <w:rsid w:val="00C81358"/>
    <w:rsid w:val="00C819A4"/>
    <w:rsid w:val="00C81A87"/>
    <w:rsid w:val="00C836E7"/>
    <w:rsid w:val="00C843E3"/>
    <w:rsid w:val="00C84F06"/>
    <w:rsid w:val="00C85DBB"/>
    <w:rsid w:val="00C86A47"/>
    <w:rsid w:val="00C912AC"/>
    <w:rsid w:val="00C91B07"/>
    <w:rsid w:val="00C92AEF"/>
    <w:rsid w:val="00C92BD8"/>
    <w:rsid w:val="00C935CE"/>
    <w:rsid w:val="00C941C2"/>
    <w:rsid w:val="00C94637"/>
    <w:rsid w:val="00C95730"/>
    <w:rsid w:val="00C978B7"/>
    <w:rsid w:val="00CA0F98"/>
    <w:rsid w:val="00CA33E8"/>
    <w:rsid w:val="00CA6F45"/>
    <w:rsid w:val="00CB037E"/>
    <w:rsid w:val="00CB1F04"/>
    <w:rsid w:val="00CB2F92"/>
    <w:rsid w:val="00CB504F"/>
    <w:rsid w:val="00CB7C2E"/>
    <w:rsid w:val="00CB7C67"/>
    <w:rsid w:val="00CC0260"/>
    <w:rsid w:val="00CC0DB4"/>
    <w:rsid w:val="00CC2043"/>
    <w:rsid w:val="00CC2248"/>
    <w:rsid w:val="00CC2665"/>
    <w:rsid w:val="00CC3708"/>
    <w:rsid w:val="00CC3EAC"/>
    <w:rsid w:val="00CC4195"/>
    <w:rsid w:val="00CC4326"/>
    <w:rsid w:val="00CC5A38"/>
    <w:rsid w:val="00CC7094"/>
    <w:rsid w:val="00CC70D8"/>
    <w:rsid w:val="00CD0036"/>
    <w:rsid w:val="00CD01F7"/>
    <w:rsid w:val="00CD0D89"/>
    <w:rsid w:val="00CD30EA"/>
    <w:rsid w:val="00CD3BC3"/>
    <w:rsid w:val="00CD480F"/>
    <w:rsid w:val="00CD51F5"/>
    <w:rsid w:val="00CE2A35"/>
    <w:rsid w:val="00CE426D"/>
    <w:rsid w:val="00CE7EAD"/>
    <w:rsid w:val="00CF0252"/>
    <w:rsid w:val="00CF02A4"/>
    <w:rsid w:val="00CF0867"/>
    <w:rsid w:val="00CF18D2"/>
    <w:rsid w:val="00CF1B75"/>
    <w:rsid w:val="00CF2D68"/>
    <w:rsid w:val="00CF5329"/>
    <w:rsid w:val="00CF605E"/>
    <w:rsid w:val="00CF6150"/>
    <w:rsid w:val="00CF6478"/>
    <w:rsid w:val="00CF73F0"/>
    <w:rsid w:val="00D02427"/>
    <w:rsid w:val="00D02473"/>
    <w:rsid w:val="00D02C7F"/>
    <w:rsid w:val="00D02F98"/>
    <w:rsid w:val="00D03C31"/>
    <w:rsid w:val="00D03E1B"/>
    <w:rsid w:val="00D050C7"/>
    <w:rsid w:val="00D05434"/>
    <w:rsid w:val="00D05B35"/>
    <w:rsid w:val="00D073BC"/>
    <w:rsid w:val="00D07FB7"/>
    <w:rsid w:val="00D112AA"/>
    <w:rsid w:val="00D1133E"/>
    <w:rsid w:val="00D123A6"/>
    <w:rsid w:val="00D14549"/>
    <w:rsid w:val="00D164FB"/>
    <w:rsid w:val="00D16DE0"/>
    <w:rsid w:val="00D16EDC"/>
    <w:rsid w:val="00D20C92"/>
    <w:rsid w:val="00D214BF"/>
    <w:rsid w:val="00D232A4"/>
    <w:rsid w:val="00D23750"/>
    <w:rsid w:val="00D23D41"/>
    <w:rsid w:val="00D24DE4"/>
    <w:rsid w:val="00D275E6"/>
    <w:rsid w:val="00D328F8"/>
    <w:rsid w:val="00D34927"/>
    <w:rsid w:val="00D34AA7"/>
    <w:rsid w:val="00D3569D"/>
    <w:rsid w:val="00D356EA"/>
    <w:rsid w:val="00D36C0F"/>
    <w:rsid w:val="00D37202"/>
    <w:rsid w:val="00D41182"/>
    <w:rsid w:val="00D423FE"/>
    <w:rsid w:val="00D4312B"/>
    <w:rsid w:val="00D445E5"/>
    <w:rsid w:val="00D45349"/>
    <w:rsid w:val="00D4693E"/>
    <w:rsid w:val="00D46D8E"/>
    <w:rsid w:val="00D47098"/>
    <w:rsid w:val="00D51309"/>
    <w:rsid w:val="00D5199D"/>
    <w:rsid w:val="00D53BFA"/>
    <w:rsid w:val="00D563E5"/>
    <w:rsid w:val="00D56D17"/>
    <w:rsid w:val="00D56DD2"/>
    <w:rsid w:val="00D57FB8"/>
    <w:rsid w:val="00D601E3"/>
    <w:rsid w:val="00D623EB"/>
    <w:rsid w:val="00D66AB0"/>
    <w:rsid w:val="00D6723D"/>
    <w:rsid w:val="00D675B3"/>
    <w:rsid w:val="00D676F2"/>
    <w:rsid w:val="00D677D7"/>
    <w:rsid w:val="00D67D4A"/>
    <w:rsid w:val="00D70683"/>
    <w:rsid w:val="00D70AAB"/>
    <w:rsid w:val="00D70C71"/>
    <w:rsid w:val="00D70D63"/>
    <w:rsid w:val="00D72BAB"/>
    <w:rsid w:val="00D73CEF"/>
    <w:rsid w:val="00D74715"/>
    <w:rsid w:val="00D74C33"/>
    <w:rsid w:val="00D75763"/>
    <w:rsid w:val="00D800A3"/>
    <w:rsid w:val="00D81F58"/>
    <w:rsid w:val="00D82817"/>
    <w:rsid w:val="00D846DA"/>
    <w:rsid w:val="00D84728"/>
    <w:rsid w:val="00D84F1B"/>
    <w:rsid w:val="00D8537D"/>
    <w:rsid w:val="00D8718C"/>
    <w:rsid w:val="00D874B8"/>
    <w:rsid w:val="00D87635"/>
    <w:rsid w:val="00D90E6B"/>
    <w:rsid w:val="00D91C0A"/>
    <w:rsid w:val="00D92205"/>
    <w:rsid w:val="00D953A6"/>
    <w:rsid w:val="00D96E3E"/>
    <w:rsid w:val="00D97CA4"/>
    <w:rsid w:val="00DA074B"/>
    <w:rsid w:val="00DA1200"/>
    <w:rsid w:val="00DA3246"/>
    <w:rsid w:val="00DA3430"/>
    <w:rsid w:val="00DA5386"/>
    <w:rsid w:val="00DA5B9F"/>
    <w:rsid w:val="00DA5E09"/>
    <w:rsid w:val="00DA6866"/>
    <w:rsid w:val="00DA7AE9"/>
    <w:rsid w:val="00DB06C7"/>
    <w:rsid w:val="00DB1224"/>
    <w:rsid w:val="00DB12CF"/>
    <w:rsid w:val="00DB1908"/>
    <w:rsid w:val="00DB2162"/>
    <w:rsid w:val="00DB2174"/>
    <w:rsid w:val="00DB4F9D"/>
    <w:rsid w:val="00DB5367"/>
    <w:rsid w:val="00DB5D0A"/>
    <w:rsid w:val="00DB62CF"/>
    <w:rsid w:val="00DB6855"/>
    <w:rsid w:val="00DB7BA9"/>
    <w:rsid w:val="00DC0E6A"/>
    <w:rsid w:val="00DC1CAB"/>
    <w:rsid w:val="00DC2576"/>
    <w:rsid w:val="00DC4DFC"/>
    <w:rsid w:val="00DC5A83"/>
    <w:rsid w:val="00DC6E15"/>
    <w:rsid w:val="00DD139A"/>
    <w:rsid w:val="00DD302B"/>
    <w:rsid w:val="00DD3317"/>
    <w:rsid w:val="00DD3F8C"/>
    <w:rsid w:val="00DD50B0"/>
    <w:rsid w:val="00DD6EEF"/>
    <w:rsid w:val="00DD6FCF"/>
    <w:rsid w:val="00DE084B"/>
    <w:rsid w:val="00DE0977"/>
    <w:rsid w:val="00DE3201"/>
    <w:rsid w:val="00DE4A4E"/>
    <w:rsid w:val="00DE57CB"/>
    <w:rsid w:val="00DF18E2"/>
    <w:rsid w:val="00DF1E93"/>
    <w:rsid w:val="00DF1EBB"/>
    <w:rsid w:val="00DF2D9B"/>
    <w:rsid w:val="00DF39DF"/>
    <w:rsid w:val="00DF67ED"/>
    <w:rsid w:val="00E01878"/>
    <w:rsid w:val="00E02483"/>
    <w:rsid w:val="00E0305B"/>
    <w:rsid w:val="00E04ECA"/>
    <w:rsid w:val="00E04FCB"/>
    <w:rsid w:val="00E05200"/>
    <w:rsid w:val="00E0560D"/>
    <w:rsid w:val="00E059D7"/>
    <w:rsid w:val="00E07AC2"/>
    <w:rsid w:val="00E10716"/>
    <w:rsid w:val="00E13105"/>
    <w:rsid w:val="00E14996"/>
    <w:rsid w:val="00E2067B"/>
    <w:rsid w:val="00E20842"/>
    <w:rsid w:val="00E22746"/>
    <w:rsid w:val="00E22D84"/>
    <w:rsid w:val="00E236D3"/>
    <w:rsid w:val="00E241C4"/>
    <w:rsid w:val="00E251F9"/>
    <w:rsid w:val="00E26023"/>
    <w:rsid w:val="00E26BCB"/>
    <w:rsid w:val="00E26F01"/>
    <w:rsid w:val="00E3088A"/>
    <w:rsid w:val="00E30F8A"/>
    <w:rsid w:val="00E326E3"/>
    <w:rsid w:val="00E33113"/>
    <w:rsid w:val="00E33ED6"/>
    <w:rsid w:val="00E36AB3"/>
    <w:rsid w:val="00E377BF"/>
    <w:rsid w:val="00E37B39"/>
    <w:rsid w:val="00E40035"/>
    <w:rsid w:val="00E42FBF"/>
    <w:rsid w:val="00E439A8"/>
    <w:rsid w:val="00E440FD"/>
    <w:rsid w:val="00E448B8"/>
    <w:rsid w:val="00E44A3F"/>
    <w:rsid w:val="00E4600E"/>
    <w:rsid w:val="00E46452"/>
    <w:rsid w:val="00E464E7"/>
    <w:rsid w:val="00E47093"/>
    <w:rsid w:val="00E50949"/>
    <w:rsid w:val="00E52378"/>
    <w:rsid w:val="00E52A94"/>
    <w:rsid w:val="00E554F8"/>
    <w:rsid w:val="00E566A7"/>
    <w:rsid w:val="00E56900"/>
    <w:rsid w:val="00E5705B"/>
    <w:rsid w:val="00E575B0"/>
    <w:rsid w:val="00E57B66"/>
    <w:rsid w:val="00E60235"/>
    <w:rsid w:val="00E6441E"/>
    <w:rsid w:val="00E64924"/>
    <w:rsid w:val="00E65777"/>
    <w:rsid w:val="00E6642C"/>
    <w:rsid w:val="00E71B63"/>
    <w:rsid w:val="00E72423"/>
    <w:rsid w:val="00E726CC"/>
    <w:rsid w:val="00E728B8"/>
    <w:rsid w:val="00E7344A"/>
    <w:rsid w:val="00E75502"/>
    <w:rsid w:val="00E77FAD"/>
    <w:rsid w:val="00E831C4"/>
    <w:rsid w:val="00E844C3"/>
    <w:rsid w:val="00E84F48"/>
    <w:rsid w:val="00E851B4"/>
    <w:rsid w:val="00E85967"/>
    <w:rsid w:val="00E85BF6"/>
    <w:rsid w:val="00E867E1"/>
    <w:rsid w:val="00E869BF"/>
    <w:rsid w:val="00E907FF"/>
    <w:rsid w:val="00E90A97"/>
    <w:rsid w:val="00E91E9E"/>
    <w:rsid w:val="00E92652"/>
    <w:rsid w:val="00E93FA2"/>
    <w:rsid w:val="00E9406A"/>
    <w:rsid w:val="00E94EE7"/>
    <w:rsid w:val="00E9673E"/>
    <w:rsid w:val="00E96AB1"/>
    <w:rsid w:val="00E96ADE"/>
    <w:rsid w:val="00E974D5"/>
    <w:rsid w:val="00EA061A"/>
    <w:rsid w:val="00EA1008"/>
    <w:rsid w:val="00EA12CB"/>
    <w:rsid w:val="00EA3CA8"/>
    <w:rsid w:val="00EA669B"/>
    <w:rsid w:val="00EA7348"/>
    <w:rsid w:val="00EB03DF"/>
    <w:rsid w:val="00EB0D12"/>
    <w:rsid w:val="00EB1A27"/>
    <w:rsid w:val="00EB1FCE"/>
    <w:rsid w:val="00EB2093"/>
    <w:rsid w:val="00EB27F5"/>
    <w:rsid w:val="00EB4AE3"/>
    <w:rsid w:val="00EB771F"/>
    <w:rsid w:val="00EB785E"/>
    <w:rsid w:val="00EC00DD"/>
    <w:rsid w:val="00EC12BC"/>
    <w:rsid w:val="00EC1CC8"/>
    <w:rsid w:val="00EC2892"/>
    <w:rsid w:val="00EC2BEE"/>
    <w:rsid w:val="00EC2E15"/>
    <w:rsid w:val="00EC388B"/>
    <w:rsid w:val="00EC42F6"/>
    <w:rsid w:val="00EC5BD6"/>
    <w:rsid w:val="00EC656D"/>
    <w:rsid w:val="00EC7F2E"/>
    <w:rsid w:val="00ED096E"/>
    <w:rsid w:val="00ED28EE"/>
    <w:rsid w:val="00ED43E9"/>
    <w:rsid w:val="00ED43F8"/>
    <w:rsid w:val="00ED4D27"/>
    <w:rsid w:val="00ED52FC"/>
    <w:rsid w:val="00ED5864"/>
    <w:rsid w:val="00ED588B"/>
    <w:rsid w:val="00ED6B06"/>
    <w:rsid w:val="00ED745F"/>
    <w:rsid w:val="00ED7DD7"/>
    <w:rsid w:val="00EE0F74"/>
    <w:rsid w:val="00EE2756"/>
    <w:rsid w:val="00EE34C2"/>
    <w:rsid w:val="00EE4444"/>
    <w:rsid w:val="00EE5393"/>
    <w:rsid w:val="00EE5564"/>
    <w:rsid w:val="00EE60DB"/>
    <w:rsid w:val="00EE63D5"/>
    <w:rsid w:val="00EF005E"/>
    <w:rsid w:val="00EF05F4"/>
    <w:rsid w:val="00EF1C68"/>
    <w:rsid w:val="00EF1E43"/>
    <w:rsid w:val="00EF250D"/>
    <w:rsid w:val="00EF38A0"/>
    <w:rsid w:val="00EF38ED"/>
    <w:rsid w:val="00EF6B73"/>
    <w:rsid w:val="00EF6DFD"/>
    <w:rsid w:val="00EF74A7"/>
    <w:rsid w:val="00F02D3B"/>
    <w:rsid w:val="00F02E2F"/>
    <w:rsid w:val="00F04603"/>
    <w:rsid w:val="00F04F95"/>
    <w:rsid w:val="00F05FDD"/>
    <w:rsid w:val="00F06132"/>
    <w:rsid w:val="00F07783"/>
    <w:rsid w:val="00F11B6D"/>
    <w:rsid w:val="00F11FAC"/>
    <w:rsid w:val="00F12560"/>
    <w:rsid w:val="00F12590"/>
    <w:rsid w:val="00F12786"/>
    <w:rsid w:val="00F12AE1"/>
    <w:rsid w:val="00F176DB"/>
    <w:rsid w:val="00F17F96"/>
    <w:rsid w:val="00F20172"/>
    <w:rsid w:val="00F2024F"/>
    <w:rsid w:val="00F220F4"/>
    <w:rsid w:val="00F2437B"/>
    <w:rsid w:val="00F243FC"/>
    <w:rsid w:val="00F24AC6"/>
    <w:rsid w:val="00F24AF4"/>
    <w:rsid w:val="00F25C42"/>
    <w:rsid w:val="00F30A76"/>
    <w:rsid w:val="00F30AB0"/>
    <w:rsid w:val="00F311D9"/>
    <w:rsid w:val="00F3133D"/>
    <w:rsid w:val="00F3166B"/>
    <w:rsid w:val="00F35717"/>
    <w:rsid w:val="00F36C16"/>
    <w:rsid w:val="00F37B1A"/>
    <w:rsid w:val="00F37C64"/>
    <w:rsid w:val="00F40753"/>
    <w:rsid w:val="00F431F1"/>
    <w:rsid w:val="00F440E2"/>
    <w:rsid w:val="00F44767"/>
    <w:rsid w:val="00F44856"/>
    <w:rsid w:val="00F45501"/>
    <w:rsid w:val="00F470A5"/>
    <w:rsid w:val="00F471E7"/>
    <w:rsid w:val="00F50709"/>
    <w:rsid w:val="00F50825"/>
    <w:rsid w:val="00F528B5"/>
    <w:rsid w:val="00F53310"/>
    <w:rsid w:val="00F533D0"/>
    <w:rsid w:val="00F5349E"/>
    <w:rsid w:val="00F54A2F"/>
    <w:rsid w:val="00F55401"/>
    <w:rsid w:val="00F5621B"/>
    <w:rsid w:val="00F56B7E"/>
    <w:rsid w:val="00F60430"/>
    <w:rsid w:val="00F607D6"/>
    <w:rsid w:val="00F60997"/>
    <w:rsid w:val="00F60CDD"/>
    <w:rsid w:val="00F613F8"/>
    <w:rsid w:val="00F63748"/>
    <w:rsid w:val="00F64574"/>
    <w:rsid w:val="00F6484A"/>
    <w:rsid w:val="00F64F85"/>
    <w:rsid w:val="00F65375"/>
    <w:rsid w:val="00F673AA"/>
    <w:rsid w:val="00F71764"/>
    <w:rsid w:val="00F718D9"/>
    <w:rsid w:val="00F72900"/>
    <w:rsid w:val="00F73098"/>
    <w:rsid w:val="00F733C2"/>
    <w:rsid w:val="00F7467F"/>
    <w:rsid w:val="00F7650D"/>
    <w:rsid w:val="00F8066D"/>
    <w:rsid w:val="00F814CE"/>
    <w:rsid w:val="00F81FCD"/>
    <w:rsid w:val="00F82828"/>
    <w:rsid w:val="00F8367F"/>
    <w:rsid w:val="00F86A9F"/>
    <w:rsid w:val="00F87792"/>
    <w:rsid w:val="00F913B2"/>
    <w:rsid w:val="00F942BB"/>
    <w:rsid w:val="00F94624"/>
    <w:rsid w:val="00F95189"/>
    <w:rsid w:val="00F967A9"/>
    <w:rsid w:val="00F97A8C"/>
    <w:rsid w:val="00FA0F24"/>
    <w:rsid w:val="00FA13B7"/>
    <w:rsid w:val="00FA1D28"/>
    <w:rsid w:val="00FA2BD3"/>
    <w:rsid w:val="00FA3CEE"/>
    <w:rsid w:val="00FA4A1C"/>
    <w:rsid w:val="00FA4FE3"/>
    <w:rsid w:val="00FA5216"/>
    <w:rsid w:val="00FA718B"/>
    <w:rsid w:val="00FA7670"/>
    <w:rsid w:val="00FA7B70"/>
    <w:rsid w:val="00FB0C17"/>
    <w:rsid w:val="00FB1FC7"/>
    <w:rsid w:val="00FB2B78"/>
    <w:rsid w:val="00FB3531"/>
    <w:rsid w:val="00FB3B03"/>
    <w:rsid w:val="00FB5100"/>
    <w:rsid w:val="00FB58EE"/>
    <w:rsid w:val="00FB5A18"/>
    <w:rsid w:val="00FB5BE3"/>
    <w:rsid w:val="00FB6F5E"/>
    <w:rsid w:val="00FB76FA"/>
    <w:rsid w:val="00FB7B7B"/>
    <w:rsid w:val="00FC023D"/>
    <w:rsid w:val="00FC3453"/>
    <w:rsid w:val="00FC48DB"/>
    <w:rsid w:val="00FC5ED1"/>
    <w:rsid w:val="00FC5F3E"/>
    <w:rsid w:val="00FC660F"/>
    <w:rsid w:val="00FC7A9F"/>
    <w:rsid w:val="00FC7B82"/>
    <w:rsid w:val="00FD0F4C"/>
    <w:rsid w:val="00FD1CEE"/>
    <w:rsid w:val="00FD344A"/>
    <w:rsid w:val="00FD3A19"/>
    <w:rsid w:val="00FD41D5"/>
    <w:rsid w:val="00FD7841"/>
    <w:rsid w:val="00FD791A"/>
    <w:rsid w:val="00FD7D77"/>
    <w:rsid w:val="00FE0C0A"/>
    <w:rsid w:val="00FE28BF"/>
    <w:rsid w:val="00FE4163"/>
    <w:rsid w:val="00FE4B37"/>
    <w:rsid w:val="00FE5C30"/>
    <w:rsid w:val="00FE6A7B"/>
    <w:rsid w:val="00FF2170"/>
    <w:rsid w:val="00FF2570"/>
    <w:rsid w:val="00FF3E6B"/>
    <w:rsid w:val="00FF428A"/>
    <w:rsid w:val="00FF5024"/>
    <w:rsid w:val="00FF56B8"/>
    <w:rsid w:val="00FF5C7C"/>
    <w:rsid w:val="00FF5E66"/>
    <w:rsid w:val="00FF6872"/>
    <w:rsid w:val="00FF68A2"/>
    <w:rsid w:val="00FF7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20798B"/>
  <w15:docId w15:val="{ED71B473-F13C-47B2-9DC3-A2D3ED70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92F06"/>
    <w:rPr>
      <w:sz w:val="24"/>
      <w:szCs w:val="24"/>
    </w:rPr>
  </w:style>
  <w:style w:type="paragraph" w:styleId="Nadpis1">
    <w:name w:val="heading 1"/>
    <w:aliases w:val="H1,kapitola,název kapitol,Chapter Headline"/>
    <w:basedOn w:val="Normln"/>
    <w:next w:val="Normln"/>
    <w:link w:val="Nadpis1Char"/>
    <w:qFormat/>
    <w:rsid w:val="00892F06"/>
    <w:pPr>
      <w:keepNext/>
      <w:jc w:val="center"/>
      <w:outlineLvl w:val="0"/>
    </w:pPr>
    <w:rPr>
      <w:b/>
      <w:szCs w:val="16"/>
    </w:rPr>
  </w:style>
  <w:style w:type="paragraph" w:styleId="Nadpis2">
    <w:name w:val="heading 2"/>
    <w:basedOn w:val="Normln"/>
    <w:next w:val="Normln"/>
    <w:link w:val="Nadpis2Char"/>
    <w:qFormat/>
    <w:rsid w:val="00892F06"/>
    <w:pPr>
      <w:keepNext/>
      <w:jc w:val="center"/>
      <w:outlineLvl w:val="1"/>
    </w:pPr>
    <w:rPr>
      <w:b/>
      <w:sz w:val="32"/>
      <w:szCs w:val="16"/>
    </w:rPr>
  </w:style>
  <w:style w:type="paragraph" w:styleId="Nadpis3">
    <w:name w:val="heading 3"/>
    <w:basedOn w:val="Normln"/>
    <w:next w:val="Normln"/>
    <w:link w:val="Nadpis3Char"/>
    <w:qFormat/>
    <w:rsid w:val="00892F06"/>
    <w:pPr>
      <w:keepNext/>
      <w:tabs>
        <w:tab w:val="left" w:pos="2280"/>
      </w:tabs>
      <w:jc w:val="both"/>
      <w:outlineLvl w:val="2"/>
    </w:pPr>
    <w:rPr>
      <w:b/>
    </w:rPr>
  </w:style>
  <w:style w:type="paragraph" w:styleId="Nadpis4">
    <w:name w:val="heading 4"/>
    <w:basedOn w:val="Normln"/>
    <w:next w:val="Normln"/>
    <w:link w:val="Nadpis4Char"/>
    <w:qFormat/>
    <w:rsid w:val="00892F06"/>
    <w:pPr>
      <w:keepNext/>
      <w:jc w:val="both"/>
      <w:outlineLvl w:val="3"/>
    </w:pPr>
    <w:rPr>
      <w:b/>
      <w:bCs/>
      <w:i/>
      <w:iCs/>
      <w:szCs w:val="20"/>
    </w:rPr>
  </w:style>
  <w:style w:type="paragraph" w:styleId="Nadpis5">
    <w:name w:val="heading 5"/>
    <w:basedOn w:val="Normln"/>
    <w:next w:val="Normln"/>
    <w:link w:val="Nadpis5Char"/>
    <w:qFormat/>
    <w:rsid w:val="00A07771"/>
    <w:pPr>
      <w:spacing w:before="240" w:after="60"/>
      <w:outlineLvl w:val="4"/>
    </w:pPr>
    <w:rPr>
      <w:b/>
      <w:bCs/>
      <w:i/>
      <w:iCs/>
      <w:sz w:val="26"/>
      <w:szCs w:val="26"/>
    </w:rPr>
  </w:style>
  <w:style w:type="paragraph" w:styleId="Nadpis7">
    <w:name w:val="heading 7"/>
    <w:basedOn w:val="Normln"/>
    <w:next w:val="Normln"/>
    <w:link w:val="Nadpis7Char"/>
    <w:unhideWhenUsed/>
    <w:qFormat/>
    <w:locked/>
    <w:rsid w:val="00690A99"/>
    <w:pPr>
      <w:keepNext/>
      <w:keepLines/>
      <w:spacing w:before="40"/>
      <w:outlineLvl w:val="6"/>
    </w:pPr>
    <w:rPr>
      <w:rFonts w:ascii="Cambria" w:hAnsi="Cambria"/>
      <w:i/>
      <w:iCs/>
      <w:color w:val="243F60"/>
    </w:rPr>
  </w:style>
  <w:style w:type="paragraph" w:styleId="Nadpis8">
    <w:name w:val="heading 8"/>
    <w:basedOn w:val="Normln"/>
    <w:next w:val="Normln"/>
    <w:link w:val="Nadpis8Char"/>
    <w:qFormat/>
    <w:rsid w:val="00210B21"/>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název kapitol Char,Chapter Headline Char"/>
    <w:link w:val="Nadpis1"/>
    <w:locked/>
    <w:rPr>
      <w:rFonts w:ascii="Cambria" w:hAnsi="Cambria" w:cs="Times New Roman"/>
      <w:b/>
      <w:bCs/>
      <w:kern w:val="32"/>
      <w:sz w:val="32"/>
      <w:szCs w:val="32"/>
    </w:rPr>
  </w:style>
  <w:style w:type="character" w:customStyle="1" w:styleId="Nadpis2Char">
    <w:name w:val="Nadpis 2 Char"/>
    <w:link w:val="Nadpis2"/>
    <w:semiHidden/>
    <w:locked/>
    <w:rPr>
      <w:rFonts w:ascii="Cambria" w:hAnsi="Cambria" w:cs="Times New Roman"/>
      <w:b/>
      <w:bCs/>
      <w:i/>
      <w:iCs/>
      <w:sz w:val="28"/>
      <w:szCs w:val="28"/>
    </w:rPr>
  </w:style>
  <w:style w:type="character" w:customStyle="1" w:styleId="Nadpis3Char">
    <w:name w:val="Nadpis 3 Char"/>
    <w:link w:val="Nadpis3"/>
    <w:semiHidden/>
    <w:locked/>
    <w:rPr>
      <w:rFonts w:ascii="Cambria" w:hAnsi="Cambria" w:cs="Times New Roman"/>
      <w:b/>
      <w:bCs/>
      <w:sz w:val="26"/>
      <w:szCs w:val="26"/>
    </w:rPr>
  </w:style>
  <w:style w:type="character" w:customStyle="1" w:styleId="Nadpis4Char">
    <w:name w:val="Nadpis 4 Char"/>
    <w:link w:val="Nadpis4"/>
    <w:semiHidden/>
    <w:locked/>
    <w:rPr>
      <w:rFonts w:ascii="Calibri" w:hAnsi="Calibri" w:cs="Times New Roman"/>
      <w:b/>
      <w:bCs/>
      <w:sz w:val="28"/>
      <w:szCs w:val="28"/>
    </w:rPr>
  </w:style>
  <w:style w:type="character" w:customStyle="1" w:styleId="Nadpis5Char">
    <w:name w:val="Nadpis 5 Char"/>
    <w:link w:val="Nadpis5"/>
    <w:semiHidden/>
    <w:locked/>
    <w:rPr>
      <w:rFonts w:ascii="Calibri" w:hAnsi="Calibri" w:cs="Times New Roman"/>
      <w:b/>
      <w:bCs/>
      <w:i/>
      <w:iCs/>
      <w:sz w:val="26"/>
      <w:szCs w:val="26"/>
    </w:rPr>
  </w:style>
  <w:style w:type="character" w:customStyle="1" w:styleId="Nadpis8Char">
    <w:name w:val="Nadpis 8 Char"/>
    <w:link w:val="Nadpis8"/>
    <w:semiHidden/>
    <w:locked/>
    <w:rPr>
      <w:rFonts w:ascii="Calibri" w:hAnsi="Calibri" w:cs="Times New Roman"/>
      <w:i/>
      <w:iCs/>
      <w:sz w:val="24"/>
      <w:szCs w:val="24"/>
    </w:rPr>
  </w:style>
  <w:style w:type="paragraph" w:styleId="Zkladntext">
    <w:name w:val="Body Text"/>
    <w:aliases w:val="Nornální,Základní text Char Char Char Char Char Char Char Char Char, Char Char"/>
    <w:basedOn w:val="Normln"/>
    <w:link w:val="ZkladntextChar"/>
    <w:uiPriority w:val="1"/>
    <w:qFormat/>
    <w:rsid w:val="00892F06"/>
    <w:pPr>
      <w:tabs>
        <w:tab w:val="left" w:pos="2280"/>
      </w:tabs>
      <w:jc w:val="both"/>
    </w:pPr>
    <w:rPr>
      <w:i/>
      <w:iCs/>
      <w:szCs w:val="16"/>
    </w:rPr>
  </w:style>
  <w:style w:type="character" w:customStyle="1" w:styleId="ZkladntextChar">
    <w:name w:val="Základní text Char"/>
    <w:aliases w:val="Nornální Char1,Základní text Char Char Char Char Char Char Char Char Char Char1, Char Char Char"/>
    <w:link w:val="Zkladntext"/>
    <w:locked/>
    <w:rPr>
      <w:rFonts w:cs="Times New Roman"/>
      <w:sz w:val="24"/>
      <w:szCs w:val="24"/>
    </w:rPr>
  </w:style>
  <w:style w:type="paragraph" w:styleId="Zkladntextodsazen">
    <w:name w:val="Body Text Indent"/>
    <w:basedOn w:val="Normln"/>
    <w:link w:val="ZkladntextodsazenChar"/>
    <w:rsid w:val="00892F06"/>
    <w:pPr>
      <w:ind w:firstLine="720"/>
      <w:jc w:val="both"/>
    </w:pPr>
    <w:rPr>
      <w:bCs/>
      <w:szCs w:val="16"/>
    </w:rPr>
  </w:style>
  <w:style w:type="character" w:customStyle="1" w:styleId="ZkladntextodsazenChar">
    <w:name w:val="Základní text odsazený Char"/>
    <w:link w:val="Zkladntextodsazen"/>
    <w:semiHidden/>
    <w:locked/>
    <w:rPr>
      <w:rFonts w:cs="Times New Roman"/>
      <w:sz w:val="24"/>
      <w:szCs w:val="24"/>
    </w:rPr>
  </w:style>
  <w:style w:type="paragraph" w:styleId="Zhlav">
    <w:name w:val="header"/>
    <w:basedOn w:val="Normln"/>
    <w:link w:val="ZhlavChar"/>
    <w:rsid w:val="00892F06"/>
    <w:pPr>
      <w:tabs>
        <w:tab w:val="center" w:pos="4536"/>
        <w:tab w:val="right" w:pos="9072"/>
      </w:tabs>
    </w:pPr>
    <w:rPr>
      <w:szCs w:val="16"/>
    </w:rPr>
  </w:style>
  <w:style w:type="character" w:customStyle="1" w:styleId="ZhlavChar">
    <w:name w:val="Záhlaví Char"/>
    <w:link w:val="Zhlav"/>
    <w:semiHidden/>
    <w:locked/>
    <w:rPr>
      <w:rFonts w:cs="Times New Roman"/>
      <w:sz w:val="24"/>
      <w:szCs w:val="24"/>
    </w:rPr>
  </w:style>
  <w:style w:type="paragraph" w:styleId="Zkladntext2">
    <w:name w:val="Body Text 2"/>
    <w:basedOn w:val="Normln"/>
    <w:link w:val="Zkladntext2Char"/>
    <w:rsid w:val="00892F06"/>
    <w:pPr>
      <w:spacing w:before="120"/>
      <w:jc w:val="both"/>
    </w:pPr>
    <w:rPr>
      <w:szCs w:val="20"/>
    </w:rPr>
  </w:style>
  <w:style w:type="character" w:customStyle="1" w:styleId="Zkladntext2Char">
    <w:name w:val="Základní text 2 Char"/>
    <w:link w:val="Zkladntext2"/>
    <w:semiHidden/>
    <w:locked/>
    <w:rPr>
      <w:rFonts w:cs="Times New Roman"/>
      <w:sz w:val="24"/>
      <w:szCs w:val="24"/>
    </w:rPr>
  </w:style>
  <w:style w:type="character" w:styleId="slostrnky">
    <w:name w:val="page number"/>
    <w:rsid w:val="00892F06"/>
    <w:rPr>
      <w:rFonts w:cs="Times New Roman"/>
    </w:rPr>
  </w:style>
  <w:style w:type="paragraph" w:customStyle="1" w:styleId="rozkazy">
    <w:name w:val="_rozkazy"/>
    <w:basedOn w:val="Normln"/>
    <w:rsid w:val="00892F06"/>
    <w:pPr>
      <w:spacing w:after="120"/>
      <w:ind w:firstLine="567"/>
      <w:jc w:val="both"/>
    </w:pPr>
  </w:style>
  <w:style w:type="paragraph" w:styleId="Zpat">
    <w:name w:val="footer"/>
    <w:basedOn w:val="Normln"/>
    <w:link w:val="ZpatChar"/>
    <w:uiPriority w:val="99"/>
    <w:rsid w:val="00892F06"/>
    <w:pPr>
      <w:tabs>
        <w:tab w:val="center" w:pos="4536"/>
        <w:tab w:val="right" w:pos="9072"/>
      </w:tabs>
    </w:pPr>
  </w:style>
  <w:style w:type="character" w:customStyle="1" w:styleId="ZpatChar">
    <w:name w:val="Zápatí Char"/>
    <w:link w:val="Zpat"/>
    <w:uiPriority w:val="99"/>
    <w:locked/>
    <w:rPr>
      <w:rFonts w:cs="Times New Roman"/>
      <w:sz w:val="24"/>
      <w:szCs w:val="24"/>
    </w:rPr>
  </w:style>
  <w:style w:type="paragraph" w:styleId="Zkladntext3">
    <w:name w:val="Body Text 3"/>
    <w:basedOn w:val="Normln"/>
    <w:link w:val="Zkladntext3Char"/>
    <w:rsid w:val="00892F06"/>
    <w:pPr>
      <w:jc w:val="both"/>
    </w:pPr>
    <w:rPr>
      <w:color w:val="FF0000"/>
    </w:rPr>
  </w:style>
  <w:style w:type="character" w:customStyle="1" w:styleId="Zkladntext3Char">
    <w:name w:val="Základní text 3 Char"/>
    <w:link w:val="Zkladntext3"/>
    <w:semiHidden/>
    <w:locked/>
    <w:rPr>
      <w:rFonts w:cs="Times New Roman"/>
      <w:sz w:val="16"/>
      <w:szCs w:val="16"/>
    </w:rPr>
  </w:style>
  <w:style w:type="paragraph" w:customStyle="1" w:styleId="HLAVICKA">
    <w:name w:val="HLAVICKA"/>
    <w:basedOn w:val="Normln"/>
    <w:rsid w:val="00892F06"/>
    <w:pPr>
      <w:tabs>
        <w:tab w:val="left" w:pos="284"/>
        <w:tab w:val="left" w:pos="1134"/>
      </w:tabs>
      <w:spacing w:after="60"/>
    </w:pPr>
    <w:rPr>
      <w:sz w:val="20"/>
      <w:szCs w:val="20"/>
    </w:rPr>
  </w:style>
  <w:style w:type="paragraph" w:styleId="Textbubliny">
    <w:name w:val="Balloon Text"/>
    <w:basedOn w:val="Normln"/>
    <w:link w:val="TextbublinyChar"/>
    <w:semiHidden/>
    <w:rsid w:val="00892F06"/>
    <w:rPr>
      <w:rFonts w:ascii="Tahoma" w:hAnsi="Tahoma" w:cs="Tahoma"/>
      <w:sz w:val="16"/>
      <w:szCs w:val="16"/>
    </w:rPr>
  </w:style>
  <w:style w:type="character" w:customStyle="1" w:styleId="TextbublinyChar">
    <w:name w:val="Text bubliny Char"/>
    <w:link w:val="Textbubliny"/>
    <w:semiHidden/>
    <w:locked/>
    <w:rPr>
      <w:rFonts w:cs="Times New Roman"/>
      <w:sz w:val="2"/>
    </w:rPr>
  </w:style>
  <w:style w:type="character" w:customStyle="1" w:styleId="Kurzva12">
    <w:name w:val="Kurzíva 12"/>
    <w:rsid w:val="00610A80"/>
    <w:rPr>
      <w:rFonts w:ascii="Times New Roman" w:hAnsi="Times New Roman"/>
      <w:i/>
      <w:sz w:val="24"/>
    </w:rPr>
  </w:style>
  <w:style w:type="paragraph" w:customStyle="1" w:styleId="PODPOMLCKA">
    <w:name w:val="PODPOMLCKA"/>
    <w:basedOn w:val="Normln"/>
    <w:rsid w:val="004B0FB2"/>
    <w:pPr>
      <w:numPr>
        <w:numId w:val="1"/>
      </w:numPr>
      <w:spacing w:before="60" w:after="60"/>
      <w:ind w:left="567" w:hanging="227"/>
      <w:jc w:val="both"/>
    </w:pPr>
    <w:rPr>
      <w:sz w:val="20"/>
      <w:szCs w:val="20"/>
    </w:rPr>
  </w:style>
  <w:style w:type="character" w:customStyle="1" w:styleId="Kurzva9">
    <w:name w:val="Kurzíva 9"/>
    <w:rsid w:val="006E0F62"/>
    <w:rPr>
      <w:rFonts w:ascii="Times New Roman" w:hAnsi="Times New Roman"/>
      <w:i/>
      <w:sz w:val="18"/>
    </w:rPr>
  </w:style>
  <w:style w:type="paragraph" w:customStyle="1" w:styleId="SMLOUVACISLO">
    <w:name w:val="SMLOUVA CISLO"/>
    <w:basedOn w:val="Normln"/>
    <w:rsid w:val="008A3186"/>
    <w:pPr>
      <w:spacing w:before="60"/>
      <w:ind w:left="1134" w:hanging="1134"/>
      <w:outlineLvl w:val="0"/>
    </w:pPr>
    <w:rPr>
      <w:rFonts w:ascii="Arial" w:hAnsi="Arial"/>
      <w:b/>
      <w:spacing w:val="10"/>
      <w:szCs w:val="20"/>
    </w:rPr>
  </w:style>
  <w:style w:type="paragraph" w:customStyle="1" w:styleId="MEZERA6B">
    <w:name w:val="MEZERA 6B"/>
    <w:basedOn w:val="Normln"/>
    <w:rsid w:val="002334D9"/>
    <w:pPr>
      <w:spacing w:before="60" w:after="60"/>
      <w:jc w:val="center"/>
    </w:pPr>
    <w:rPr>
      <w:sz w:val="12"/>
      <w:szCs w:val="20"/>
    </w:rPr>
  </w:style>
  <w:style w:type="paragraph" w:customStyle="1" w:styleId="cislovani">
    <w:name w:val="cislovani"/>
    <w:basedOn w:val="Normln"/>
    <w:autoRedefine/>
    <w:rsid w:val="00CB1F04"/>
    <w:pPr>
      <w:numPr>
        <w:numId w:val="2"/>
      </w:numPr>
      <w:autoSpaceDE w:val="0"/>
      <w:autoSpaceDN w:val="0"/>
      <w:spacing w:line="360" w:lineRule="auto"/>
      <w:jc w:val="both"/>
    </w:pPr>
    <w:rPr>
      <w:b/>
      <w:szCs w:val="20"/>
    </w:rPr>
  </w:style>
  <w:style w:type="paragraph" w:customStyle="1" w:styleId="BodyText21">
    <w:name w:val="Body Text 21"/>
    <w:basedOn w:val="Normln"/>
    <w:rsid w:val="004A1CA6"/>
    <w:pPr>
      <w:tabs>
        <w:tab w:val="left" w:pos="0"/>
      </w:tabs>
      <w:overflowPunct w:val="0"/>
      <w:autoSpaceDE w:val="0"/>
      <w:autoSpaceDN w:val="0"/>
      <w:adjustRightInd w:val="0"/>
      <w:spacing w:before="120"/>
      <w:ind w:left="284"/>
      <w:jc w:val="both"/>
      <w:textAlignment w:val="baseline"/>
    </w:pPr>
  </w:style>
  <w:style w:type="character" w:styleId="Odkaznakoment">
    <w:name w:val="annotation reference"/>
    <w:semiHidden/>
    <w:rsid w:val="001C0756"/>
    <w:rPr>
      <w:rFonts w:cs="Times New Roman"/>
      <w:sz w:val="16"/>
    </w:rPr>
  </w:style>
  <w:style w:type="paragraph" w:styleId="Textkomente">
    <w:name w:val="annotation text"/>
    <w:basedOn w:val="Normln"/>
    <w:link w:val="TextkomenteChar"/>
    <w:semiHidden/>
    <w:rsid w:val="001C0756"/>
    <w:rPr>
      <w:sz w:val="20"/>
      <w:szCs w:val="20"/>
    </w:rPr>
  </w:style>
  <w:style w:type="character" w:customStyle="1" w:styleId="TextkomenteChar">
    <w:name w:val="Text komentáře Char"/>
    <w:link w:val="Textkomente"/>
    <w:semiHidden/>
    <w:locked/>
    <w:rPr>
      <w:rFonts w:cs="Times New Roman"/>
    </w:rPr>
  </w:style>
  <w:style w:type="paragraph" w:styleId="Pedmtkomente">
    <w:name w:val="annotation subject"/>
    <w:basedOn w:val="Textkomente"/>
    <w:next w:val="Textkomente"/>
    <w:link w:val="PedmtkomenteChar"/>
    <w:semiHidden/>
    <w:rsid w:val="001C0756"/>
    <w:rPr>
      <w:b/>
      <w:bCs/>
    </w:rPr>
  </w:style>
  <w:style w:type="character" w:customStyle="1" w:styleId="PedmtkomenteChar">
    <w:name w:val="Předmět komentáře Char"/>
    <w:link w:val="Pedmtkomente"/>
    <w:semiHidden/>
    <w:locked/>
    <w:rPr>
      <w:rFonts w:cs="Times New Roman"/>
      <w:b/>
      <w:bCs/>
    </w:rPr>
  </w:style>
  <w:style w:type="paragraph" w:customStyle="1" w:styleId="Zkladntext0">
    <w:name w:val="Základní text["/>
    <w:basedOn w:val="Normln"/>
    <w:rsid w:val="00EE60DB"/>
    <w:pPr>
      <w:jc w:val="both"/>
    </w:pPr>
    <w:rPr>
      <w:szCs w:val="20"/>
    </w:rPr>
  </w:style>
  <w:style w:type="paragraph" w:styleId="Seznam">
    <w:name w:val="List"/>
    <w:basedOn w:val="Normln"/>
    <w:rsid w:val="00210B21"/>
    <w:pPr>
      <w:overflowPunct w:val="0"/>
      <w:autoSpaceDE w:val="0"/>
      <w:autoSpaceDN w:val="0"/>
      <w:adjustRightInd w:val="0"/>
      <w:ind w:left="283" w:hanging="283"/>
      <w:textAlignment w:val="baseline"/>
    </w:pPr>
    <w:rPr>
      <w:sz w:val="20"/>
      <w:szCs w:val="20"/>
    </w:rPr>
  </w:style>
  <w:style w:type="paragraph" w:styleId="Seznam2">
    <w:name w:val="List 2"/>
    <w:basedOn w:val="Normln"/>
    <w:rsid w:val="00210B21"/>
    <w:pPr>
      <w:ind w:left="566" w:hanging="283"/>
    </w:pPr>
    <w:rPr>
      <w:sz w:val="20"/>
      <w:szCs w:val="20"/>
    </w:rPr>
  </w:style>
  <w:style w:type="character" w:customStyle="1" w:styleId="ZkladntextCharCharCharCharCharCharCharCharCharChar">
    <w:name w:val="Základní text Char Char Char Char Char Char Char Char Char Char"/>
    <w:rsid w:val="00FC5ED1"/>
    <w:rPr>
      <w:sz w:val="24"/>
      <w:lang w:val="cs-CZ" w:eastAsia="cs-CZ"/>
    </w:rPr>
  </w:style>
  <w:style w:type="paragraph" w:customStyle="1" w:styleId="xl34">
    <w:name w:val="xl34"/>
    <w:basedOn w:val="Normln"/>
    <w:rsid w:val="00FC5ED1"/>
    <w:pPr>
      <w:widowControl w:val="0"/>
      <w:adjustRightInd w:val="0"/>
      <w:spacing w:before="100" w:beforeAutospacing="1" w:after="100" w:afterAutospacing="1" w:line="360" w:lineRule="atLeast"/>
      <w:jc w:val="center"/>
      <w:textAlignment w:val="center"/>
    </w:pPr>
    <w:rPr>
      <w:rFonts w:ascii="Arial" w:hAnsi="Arial" w:cs="Arial"/>
      <w:b/>
      <w:bCs/>
    </w:rPr>
  </w:style>
  <w:style w:type="paragraph" w:customStyle="1" w:styleId="xl44">
    <w:name w:val="xl44"/>
    <w:basedOn w:val="Normln"/>
    <w:rsid w:val="00FC5ED1"/>
    <w:pPr>
      <w:pBdr>
        <w:left w:val="single" w:sz="4" w:space="0" w:color="auto"/>
        <w:right w:val="single" w:sz="4" w:space="0" w:color="auto"/>
      </w:pBdr>
      <w:spacing w:before="100" w:beforeAutospacing="1" w:after="100" w:afterAutospacing="1"/>
      <w:jc w:val="center"/>
      <w:textAlignment w:val="center"/>
    </w:pPr>
  </w:style>
  <w:style w:type="paragraph" w:customStyle="1" w:styleId="BlockText1">
    <w:name w:val="Block Text1"/>
    <w:basedOn w:val="Normln"/>
    <w:rsid w:val="00872440"/>
    <w:pPr>
      <w:overflowPunct w:val="0"/>
      <w:autoSpaceDE w:val="0"/>
      <w:autoSpaceDN w:val="0"/>
      <w:adjustRightInd w:val="0"/>
      <w:ind w:left="284" w:right="-284" w:hanging="284"/>
      <w:textAlignment w:val="baseline"/>
    </w:pPr>
  </w:style>
  <w:style w:type="paragraph" w:styleId="Rozloendokumentu">
    <w:name w:val="Document Map"/>
    <w:basedOn w:val="Normln"/>
    <w:link w:val="RozloendokumentuChar"/>
    <w:semiHidden/>
    <w:rsid w:val="00427DD6"/>
    <w:pPr>
      <w:shd w:val="clear" w:color="auto" w:fill="000080"/>
    </w:pPr>
    <w:rPr>
      <w:rFonts w:ascii="Tahoma" w:hAnsi="Tahoma" w:cs="Tahoma"/>
      <w:sz w:val="20"/>
      <w:szCs w:val="20"/>
    </w:rPr>
  </w:style>
  <w:style w:type="character" w:customStyle="1" w:styleId="RozloendokumentuChar">
    <w:name w:val="Rozložení dokumentu Char"/>
    <w:link w:val="Rozloendokumentu"/>
    <w:semiHidden/>
    <w:locked/>
    <w:rPr>
      <w:rFonts w:cs="Times New Roman"/>
      <w:sz w:val="2"/>
    </w:rPr>
  </w:style>
  <w:style w:type="paragraph" w:customStyle="1" w:styleId="normlnnorm2">
    <w:name w:val="normlnnorm2"/>
    <w:basedOn w:val="Normln"/>
    <w:rsid w:val="000708C1"/>
    <w:pPr>
      <w:spacing w:before="100" w:beforeAutospacing="1" w:after="100" w:afterAutospacing="1"/>
    </w:pPr>
  </w:style>
  <w:style w:type="character" w:customStyle="1" w:styleId="NornlnChar">
    <w:name w:val="Nornální Char"/>
    <w:aliases w:val="Základní text Char Char Char Char Char Char Char Char Char Char Char"/>
    <w:rsid w:val="00716965"/>
    <w:rPr>
      <w:i/>
      <w:iCs/>
      <w:sz w:val="24"/>
      <w:szCs w:val="16"/>
      <w:lang w:val="cs-CZ" w:eastAsia="cs-CZ" w:bidi="ar-SA"/>
    </w:rPr>
  </w:style>
  <w:style w:type="paragraph" w:styleId="Textpoznpodarou">
    <w:name w:val="footnote text"/>
    <w:basedOn w:val="Normln"/>
    <w:semiHidden/>
    <w:rsid w:val="006F3692"/>
    <w:pPr>
      <w:tabs>
        <w:tab w:val="left" w:pos="425"/>
      </w:tabs>
      <w:ind w:left="425" w:hanging="425"/>
      <w:jc w:val="both"/>
    </w:pPr>
    <w:rPr>
      <w:sz w:val="20"/>
      <w:szCs w:val="20"/>
    </w:rPr>
  </w:style>
  <w:style w:type="character" w:styleId="Znakapoznpodarou">
    <w:name w:val="footnote reference"/>
    <w:semiHidden/>
    <w:rsid w:val="006F3692"/>
    <w:rPr>
      <w:vertAlign w:val="superscript"/>
    </w:rPr>
  </w:style>
  <w:style w:type="paragraph" w:customStyle="1" w:styleId="A">
    <w:name w:val="A)"/>
    <w:basedOn w:val="Normln"/>
    <w:rsid w:val="00EB785E"/>
    <w:pPr>
      <w:spacing w:before="60" w:after="60"/>
      <w:ind w:left="567" w:hanging="284"/>
      <w:jc w:val="both"/>
    </w:pPr>
    <w:rPr>
      <w:sz w:val="20"/>
      <w:szCs w:val="20"/>
    </w:rPr>
  </w:style>
  <w:style w:type="character" w:customStyle="1" w:styleId="Nadpis7Char">
    <w:name w:val="Nadpis 7 Char"/>
    <w:link w:val="Nadpis7"/>
    <w:rsid w:val="00690A99"/>
    <w:rPr>
      <w:rFonts w:ascii="Cambria" w:eastAsia="Times New Roman" w:hAnsi="Cambria" w:cs="Times New Roman"/>
      <w:i/>
      <w:iCs/>
      <w:color w:val="243F60"/>
      <w:sz w:val="24"/>
      <w:szCs w:val="24"/>
    </w:rPr>
  </w:style>
  <w:style w:type="character" w:styleId="Hypertextovodkaz">
    <w:name w:val="Hyperlink"/>
    <w:uiPriority w:val="99"/>
    <w:unhideWhenUsed/>
    <w:rsid w:val="007E49AF"/>
    <w:rPr>
      <w:color w:val="0000FF"/>
      <w:u w:val="single"/>
    </w:rPr>
  </w:style>
  <w:style w:type="paragraph" w:styleId="Odstavecseseznamem">
    <w:name w:val="List Paragraph"/>
    <w:basedOn w:val="Normln"/>
    <w:link w:val="OdstavecseseznamemChar"/>
    <w:uiPriority w:val="34"/>
    <w:qFormat/>
    <w:rsid w:val="007E49AF"/>
    <w:pPr>
      <w:ind w:left="720"/>
      <w:contextualSpacing/>
    </w:pPr>
  </w:style>
  <w:style w:type="paragraph" w:customStyle="1" w:styleId="slovn">
    <w:name w:val="číslování"/>
    <w:basedOn w:val="Normln"/>
    <w:rsid w:val="00961B42"/>
    <w:pPr>
      <w:numPr>
        <w:numId w:val="40"/>
      </w:numPr>
      <w:tabs>
        <w:tab w:val="left" w:pos="-3119"/>
        <w:tab w:val="left" w:pos="-2977"/>
      </w:tabs>
      <w:suppressAutoHyphens/>
      <w:overflowPunct w:val="0"/>
      <w:autoSpaceDE w:val="0"/>
      <w:spacing w:after="60"/>
      <w:jc w:val="both"/>
      <w:textAlignment w:val="baseline"/>
    </w:pPr>
    <w:rPr>
      <w:rFonts w:ascii="Arial" w:hAnsi="Arial" w:cs="Arial"/>
      <w:sz w:val="20"/>
      <w:szCs w:val="20"/>
      <w:lang w:eastAsia="ar-SA"/>
    </w:rPr>
  </w:style>
  <w:style w:type="character" w:customStyle="1" w:styleId="OdstavecseseznamemChar">
    <w:name w:val="Odstavec se seznamem Char"/>
    <w:link w:val="Odstavecseseznamem"/>
    <w:uiPriority w:val="34"/>
    <w:rsid w:val="005A33BA"/>
    <w:rPr>
      <w:sz w:val="24"/>
      <w:szCs w:val="24"/>
    </w:rPr>
  </w:style>
  <w:style w:type="paragraph" w:customStyle="1" w:styleId="13Stupovit">
    <w:name w:val="13. Stupňovité"/>
    <w:basedOn w:val="Normln"/>
    <w:rsid w:val="00624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8939063">
      <w:bodyDiv w:val="1"/>
      <w:marLeft w:val="0"/>
      <w:marRight w:val="0"/>
      <w:marTop w:val="0"/>
      <w:marBottom w:val="0"/>
      <w:divBdr>
        <w:top w:val="none" w:sz="0" w:space="0" w:color="auto"/>
        <w:left w:val="none" w:sz="0" w:space="0" w:color="auto"/>
        <w:bottom w:val="none" w:sz="0" w:space="0" w:color="auto"/>
        <w:right w:val="none" w:sz="0" w:space="0" w:color="auto"/>
      </w:divBdr>
    </w:div>
    <w:div w:id="18183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D21E-ED61-4AEB-9149-D84279D4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5359</Words>
  <Characters>31621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Vzor KS</vt:lpstr>
    </vt:vector>
  </TitlesOfParts>
  <Company>ATC</Company>
  <LinksUpToDate>false</LinksUpToDate>
  <CharactersWithSpaces>36907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KS</dc:title>
  <dc:subject/>
  <dc:creator>VZ 3818 St.Bol.</dc:creator>
  <cp:keywords/>
  <cp:lastModifiedBy>BRIGANTOVA Helena</cp:lastModifiedBy>
  <cp:revision>4</cp:revision>
  <cp:lastPrinted>2017-03-16T11:46:00Z</cp:lastPrinted>
  <dcterms:created xsi:type="dcterms:W3CDTF">2022-09-20T12:36:00Z</dcterms:created>
  <dcterms:modified xsi:type="dcterms:W3CDTF">2022-09-27T09:09:00Z</dcterms:modified>
</cp:coreProperties>
</file>