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F4EC" w14:textId="39F53EB2" w:rsidR="005C266F" w:rsidRPr="00CA0CD8" w:rsidRDefault="00DE1CBA" w:rsidP="0022253F">
      <w:pPr>
        <w:pStyle w:val="Nadpis1"/>
        <w:rPr>
          <w:sz w:val="28"/>
          <w:szCs w:val="24"/>
        </w:rPr>
      </w:pPr>
      <w:r w:rsidRPr="00CA0CD8">
        <w:t xml:space="preserve">SMLOUVA O DÍLO  </w:t>
      </w:r>
    </w:p>
    <w:p w14:paraId="55D1ED55" w14:textId="77777777" w:rsidR="005C266F" w:rsidRPr="00CA0CD8" w:rsidRDefault="00DE1CBA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14:paraId="718AA96C" w14:textId="77777777" w:rsidR="005C266F" w:rsidRPr="00E84521" w:rsidRDefault="00DE1C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E84521">
        <w:rPr>
          <w:rFonts w:asciiTheme="minorHAnsi" w:hAnsiTheme="minorHAnsi"/>
          <w:sz w:val="20"/>
          <w:szCs w:val="24"/>
        </w:rPr>
        <w:t xml:space="preserve">uzavřená dle </w:t>
      </w:r>
      <w:r w:rsidRPr="00E84521">
        <w:rPr>
          <w:rFonts w:asciiTheme="minorHAnsi" w:hAnsiTheme="minorHAnsi"/>
          <w:sz w:val="20"/>
          <w:szCs w:val="20"/>
        </w:rPr>
        <w:t xml:space="preserve">§ 2586 zákona č. 89/2012 Sb., občanského zákoníku v platném znění </w:t>
      </w:r>
    </w:p>
    <w:p w14:paraId="6F928260" w14:textId="77777777" w:rsidR="005C266F" w:rsidRPr="00EE4463" w:rsidRDefault="00EB7FB0">
      <w:pPr>
        <w:spacing w:before="100" w:beforeAutospacing="1" w:after="100" w:afterAutospacing="1" w:line="240" w:lineRule="auto"/>
        <w:rPr>
          <w:rFonts w:asciiTheme="minorHAnsi" w:hAnsiTheme="minorHAnsi"/>
          <w:b/>
          <w:szCs w:val="24"/>
        </w:rPr>
      </w:pPr>
      <w:r w:rsidRPr="00EE4463">
        <w:rPr>
          <w:rFonts w:asciiTheme="minorHAnsi" w:hAnsiTheme="minorHAnsi"/>
          <w:b/>
          <w:iCs/>
          <w:szCs w:val="24"/>
        </w:rPr>
        <w:t>Smluvní strany</w:t>
      </w:r>
      <w:r w:rsidR="00DE1CBA" w:rsidRPr="00EE4463">
        <w:rPr>
          <w:rFonts w:asciiTheme="minorHAnsi" w:hAnsiTheme="minorHAnsi"/>
          <w:b/>
          <w:iCs/>
          <w:szCs w:val="24"/>
        </w:rPr>
        <w:t>:</w:t>
      </w:r>
    </w:p>
    <w:p w14:paraId="62A09DAD" w14:textId="237DB97A" w:rsidR="0073750F" w:rsidRDefault="001059AF" w:rsidP="00C24BED">
      <w:r>
        <w:t>Brána Jihlavy</w:t>
      </w:r>
      <w:r w:rsidR="0073750F" w:rsidRPr="0073750F">
        <w:t>, příspěvková organizace</w:t>
      </w:r>
      <w:r>
        <w:t xml:space="preserve"> </w:t>
      </w:r>
      <w:r w:rsidRPr="001059AF">
        <w:t>Statutárního města Jihlavy</w:t>
      </w:r>
    </w:p>
    <w:p w14:paraId="46CDD8FA" w14:textId="2880D21E" w:rsidR="005C266F" w:rsidRPr="00017165" w:rsidRDefault="00017165" w:rsidP="0073750F">
      <w:r>
        <w:t xml:space="preserve">se sídlem: </w:t>
      </w:r>
      <w:r w:rsidR="001059AF" w:rsidRPr="001059AF">
        <w:t>Divadelní 1365/4</w:t>
      </w:r>
      <w:r w:rsidR="0073750F">
        <w:t>, 586 01 Jihlava</w:t>
      </w:r>
    </w:p>
    <w:p w14:paraId="6209D492" w14:textId="2BB46843" w:rsidR="005C266F" w:rsidRDefault="00DE1CBA" w:rsidP="00C24BED">
      <w:r w:rsidRPr="00017165">
        <w:t xml:space="preserve">IČ: </w:t>
      </w:r>
      <w:r w:rsidR="001059AF" w:rsidRPr="001059AF">
        <w:t>09718044</w:t>
      </w:r>
    </w:p>
    <w:p w14:paraId="2E2CD881" w14:textId="44E66A47" w:rsidR="0073750F" w:rsidRPr="001059AF" w:rsidRDefault="0073750F" w:rsidP="00C24BED">
      <w:pPr>
        <w:rPr>
          <w:color w:val="FF0000"/>
        </w:rPr>
      </w:pPr>
      <w:r w:rsidRPr="0073750F">
        <w:t>Ban</w:t>
      </w:r>
      <w:r>
        <w:t xml:space="preserve">kovní spojení: </w:t>
      </w:r>
    </w:p>
    <w:p w14:paraId="097AA32F" w14:textId="1173857B" w:rsidR="0073750F" w:rsidRDefault="00017165" w:rsidP="00C24BED">
      <w:r>
        <w:t>z</w:t>
      </w:r>
      <w:r w:rsidR="00DE1CBA" w:rsidRPr="00017165">
        <w:t>astoupen</w:t>
      </w:r>
      <w:r>
        <w:t>a</w:t>
      </w:r>
      <w:r w:rsidR="00DE1CBA" w:rsidRPr="00017165">
        <w:t xml:space="preserve">: </w:t>
      </w:r>
      <w:r w:rsidR="001059AF" w:rsidRPr="001059AF">
        <w:t>MgA. Jakub</w:t>
      </w:r>
      <w:r w:rsidR="001059AF">
        <w:t>em</w:t>
      </w:r>
      <w:r w:rsidR="001059AF" w:rsidRPr="001059AF">
        <w:t xml:space="preserve"> Deml</w:t>
      </w:r>
      <w:r w:rsidR="001059AF">
        <w:t>em</w:t>
      </w:r>
    </w:p>
    <w:p w14:paraId="17D46DFE" w14:textId="56880686" w:rsidR="001059AF" w:rsidRPr="00017165" w:rsidRDefault="001059AF" w:rsidP="00C24BED">
      <w:r>
        <w:t xml:space="preserve">kontaktní osoba: </w:t>
      </w:r>
    </w:p>
    <w:p w14:paraId="40D2FF24" w14:textId="77777777" w:rsidR="005C266F" w:rsidRPr="00017165" w:rsidRDefault="00DE1CBA" w:rsidP="00C24BED">
      <w:pPr>
        <w:rPr>
          <w:i/>
        </w:rPr>
      </w:pPr>
      <w:r w:rsidRPr="00017165">
        <w:rPr>
          <w:i/>
        </w:rPr>
        <w:t xml:space="preserve">(dále jen </w:t>
      </w:r>
      <w:r w:rsidRPr="00017165">
        <w:rPr>
          <w:b/>
          <w:i/>
        </w:rPr>
        <w:t>„objednatel“</w:t>
      </w:r>
      <w:r w:rsidRPr="00017165">
        <w:rPr>
          <w:i/>
        </w:rPr>
        <w:t>)</w:t>
      </w:r>
    </w:p>
    <w:p w14:paraId="7992E356" w14:textId="77777777" w:rsidR="005C266F" w:rsidRPr="00017165" w:rsidRDefault="005C266F">
      <w:pPr>
        <w:pStyle w:val="Odstavecseseznamem"/>
        <w:spacing w:line="240" w:lineRule="auto"/>
        <w:outlineLvl w:val="0"/>
        <w:rPr>
          <w:rFonts w:asciiTheme="minorHAnsi" w:hAnsiTheme="minorHAnsi"/>
          <w:b/>
          <w:szCs w:val="24"/>
        </w:rPr>
      </w:pPr>
    </w:p>
    <w:p w14:paraId="13286397" w14:textId="77777777" w:rsidR="005C266F" w:rsidRPr="00017165" w:rsidRDefault="00017165" w:rsidP="00C24BED">
      <w:pPr>
        <w:rPr>
          <w:b/>
        </w:rPr>
      </w:pPr>
      <w:r>
        <w:t>Vysoká škola polytechnická Jihlava</w:t>
      </w:r>
    </w:p>
    <w:p w14:paraId="0F814963" w14:textId="77777777" w:rsidR="005C266F" w:rsidRPr="00017165" w:rsidRDefault="00DE1CBA" w:rsidP="00C24BED">
      <w:r w:rsidRPr="00017165">
        <w:t xml:space="preserve">se sídlem: </w:t>
      </w:r>
      <w:r w:rsidR="00017165">
        <w:t>Tolstého 1556/16, 586 01 Jihlava</w:t>
      </w:r>
    </w:p>
    <w:p w14:paraId="6DE910E9" w14:textId="77777777" w:rsidR="007B6F26" w:rsidRDefault="00DE1CBA" w:rsidP="00C24BED">
      <w:r w:rsidRPr="00017165">
        <w:t>IČ:</w:t>
      </w:r>
      <w:r w:rsidR="00AB10B5">
        <w:t xml:space="preserve"> 71226401</w:t>
      </w:r>
    </w:p>
    <w:p w14:paraId="213AB275" w14:textId="3B6F2FA0" w:rsidR="00017165" w:rsidRDefault="007B6F26" w:rsidP="00C24BED">
      <w:r>
        <w:t>Bankovní spojení</w:t>
      </w:r>
    </w:p>
    <w:p w14:paraId="63DCF710" w14:textId="0FFE9B71" w:rsidR="005C266F" w:rsidRPr="00017165" w:rsidRDefault="00017165" w:rsidP="00C24BED">
      <w:r>
        <w:t>z</w:t>
      </w:r>
      <w:r w:rsidR="00DE1CBA" w:rsidRPr="00017165">
        <w:t>astoupen</w:t>
      </w:r>
      <w:r>
        <w:t>a</w:t>
      </w:r>
      <w:r w:rsidR="00DE1CBA" w:rsidRPr="00017165">
        <w:t xml:space="preserve">: </w:t>
      </w:r>
      <w:r w:rsidR="009D1063" w:rsidRPr="009D1063">
        <w:t>doc. Ing. Zde</w:t>
      </w:r>
      <w:r w:rsidR="00172B25">
        <w:t>ňkem</w:t>
      </w:r>
      <w:r w:rsidR="009D1063" w:rsidRPr="009D1063">
        <w:t xml:space="preserve"> Horák</w:t>
      </w:r>
      <w:r w:rsidR="00172B25">
        <w:t>em</w:t>
      </w:r>
      <w:r w:rsidR="009D1063" w:rsidRPr="009D1063">
        <w:t>, Ph.D.</w:t>
      </w:r>
    </w:p>
    <w:p w14:paraId="2EFF025F" w14:textId="3382EB03" w:rsidR="00205D0C" w:rsidRPr="00205D0C" w:rsidRDefault="00205D0C" w:rsidP="00C24BED">
      <w:r>
        <w:t xml:space="preserve">kontaktní osoba: </w:t>
      </w:r>
    </w:p>
    <w:p w14:paraId="080ABD06" w14:textId="77777777" w:rsidR="005C266F" w:rsidRPr="00017165" w:rsidRDefault="00DE1CBA" w:rsidP="00C24BED">
      <w:r w:rsidRPr="00017165">
        <w:rPr>
          <w:i/>
        </w:rPr>
        <w:t xml:space="preserve">(dále jen </w:t>
      </w:r>
      <w:r w:rsidRPr="00017165">
        <w:rPr>
          <w:b/>
          <w:i/>
        </w:rPr>
        <w:t>„zhotovitel“</w:t>
      </w:r>
      <w:r w:rsidRPr="00017165">
        <w:rPr>
          <w:i/>
        </w:rPr>
        <w:t>)</w:t>
      </w:r>
    </w:p>
    <w:p w14:paraId="1F023FBC" w14:textId="77777777" w:rsidR="005C266F" w:rsidRDefault="005C266F">
      <w:pPr>
        <w:spacing w:line="240" w:lineRule="auto"/>
        <w:rPr>
          <w:rFonts w:asciiTheme="minorHAnsi" w:hAnsiTheme="minorHAnsi"/>
          <w:szCs w:val="24"/>
        </w:rPr>
      </w:pPr>
    </w:p>
    <w:p w14:paraId="052390FA" w14:textId="77777777" w:rsidR="005C266F" w:rsidRPr="00EE4463" w:rsidRDefault="00DE1CBA" w:rsidP="00604FB1">
      <w:pPr>
        <w:pStyle w:val="Nadpis2"/>
        <w:ind w:left="510" w:hanging="170"/>
      </w:pPr>
      <w:r w:rsidRPr="00EE4463">
        <w:t>Předmět plnění</w:t>
      </w:r>
    </w:p>
    <w:p w14:paraId="407D8277" w14:textId="243037FA" w:rsidR="005C266F" w:rsidRPr="00017165" w:rsidRDefault="00DE1CBA" w:rsidP="00EE4463">
      <w:r w:rsidRPr="00017165">
        <w:t xml:space="preserve">Zhotovitel se zavazuje provést na svůj náklad a nebezpečí pro objednatele dílo, které spočívá </w:t>
      </w:r>
      <w:r w:rsidR="00017165">
        <w:t xml:space="preserve">v provedení </w:t>
      </w:r>
      <w:r w:rsidR="0073750F">
        <w:t>Marketingového</w:t>
      </w:r>
      <w:r w:rsidR="0073750F" w:rsidRPr="0073750F">
        <w:t xml:space="preserve"> výzkum</w:t>
      </w:r>
      <w:r w:rsidR="0073750F">
        <w:t>u</w:t>
      </w:r>
      <w:r w:rsidR="0073750F" w:rsidRPr="0073750F">
        <w:t xml:space="preserve"> návštěvníka </w:t>
      </w:r>
      <w:r w:rsidR="001059AF">
        <w:t>Jihlavy</w:t>
      </w:r>
      <w:r w:rsidR="0073750F" w:rsidRPr="0073750F">
        <w:t xml:space="preserve"> 20</w:t>
      </w:r>
      <w:r w:rsidR="001059AF">
        <w:t>22</w:t>
      </w:r>
      <w:r w:rsidR="0073750F" w:rsidRPr="0073750F">
        <w:t>-202</w:t>
      </w:r>
      <w:r w:rsidR="001059AF">
        <w:t>3</w:t>
      </w:r>
      <w:r w:rsidR="0073750F" w:rsidRPr="0073750F">
        <w:t xml:space="preserve"> </w:t>
      </w:r>
      <w:r w:rsidRPr="00017165">
        <w:t>(dále jen „dílo“) v</w:t>
      </w:r>
      <w:r w:rsidR="005F346F">
        <w:t> </w:t>
      </w:r>
      <w:r w:rsidRPr="00017165">
        <w:t xml:space="preserve">rozsahu specifikovaném </w:t>
      </w:r>
      <w:r w:rsidR="008505FA">
        <w:t>v</w:t>
      </w:r>
      <w:r w:rsidRPr="00017165">
        <w:t xml:space="preserve"> př</w:t>
      </w:r>
      <w:r w:rsidR="00CF58C1">
        <w:t>ílo</w:t>
      </w:r>
      <w:r w:rsidR="008505FA">
        <w:t>ze</w:t>
      </w:r>
      <w:r w:rsidR="00CF58C1">
        <w:t xml:space="preserve"> č. 1 této Smlouvy o dílo,</w:t>
      </w:r>
      <w:r w:rsidR="00C24BED">
        <w:t xml:space="preserve"> a </w:t>
      </w:r>
      <w:r w:rsidRPr="00017165">
        <w:t>objednatel se zavazuje dílo převzít a zaplatit níže sjednanou cenu díla.</w:t>
      </w:r>
    </w:p>
    <w:p w14:paraId="2A02D930" w14:textId="77777777" w:rsidR="005C266F" w:rsidRPr="00017165" w:rsidRDefault="00017165" w:rsidP="00604FB1">
      <w:pPr>
        <w:pStyle w:val="Nadpis2"/>
        <w:ind w:left="510" w:hanging="170"/>
      </w:pPr>
      <w:r>
        <w:t>Termín</w:t>
      </w:r>
      <w:r w:rsidR="00DE1CBA" w:rsidRPr="00017165">
        <w:t xml:space="preserve"> plnění</w:t>
      </w:r>
    </w:p>
    <w:p w14:paraId="4A52C4A1" w14:textId="69C6D1F2" w:rsidR="00205D0C" w:rsidRDefault="00017165" w:rsidP="0022253F">
      <w:pPr>
        <w:spacing w:line="240" w:lineRule="auto"/>
        <w:rPr>
          <w:rFonts w:asciiTheme="minorHAnsi" w:hAnsiTheme="minorHAnsi"/>
          <w:szCs w:val="24"/>
        </w:rPr>
      </w:pPr>
      <w:r w:rsidRPr="00017165">
        <w:rPr>
          <w:rFonts w:asciiTheme="minorHAnsi" w:hAnsiTheme="minorHAnsi"/>
          <w:szCs w:val="24"/>
        </w:rPr>
        <w:t xml:space="preserve">Smluvní strany se dohodly, že dílo bude </w:t>
      </w:r>
      <w:r w:rsidR="007B6F26">
        <w:rPr>
          <w:rFonts w:asciiTheme="minorHAnsi" w:hAnsiTheme="minorHAnsi"/>
          <w:szCs w:val="24"/>
        </w:rPr>
        <w:t>z</w:t>
      </w:r>
      <w:r w:rsidRPr="00017165">
        <w:rPr>
          <w:rFonts w:asciiTheme="minorHAnsi" w:hAnsiTheme="minorHAnsi"/>
          <w:szCs w:val="24"/>
        </w:rPr>
        <w:t>hotovitelem provedeno v termínu nejpozději</w:t>
      </w:r>
      <w:r w:rsidRPr="00017165">
        <w:rPr>
          <w:rFonts w:asciiTheme="minorHAnsi" w:hAnsiTheme="minorHAnsi"/>
          <w:szCs w:val="24"/>
        </w:rPr>
        <w:br/>
        <w:t xml:space="preserve">do </w:t>
      </w:r>
      <w:r w:rsidR="0073750F" w:rsidRPr="0073750F">
        <w:rPr>
          <w:rFonts w:asciiTheme="minorHAnsi" w:hAnsiTheme="minorHAnsi"/>
          <w:szCs w:val="24"/>
        </w:rPr>
        <w:t>31</w:t>
      </w:r>
      <w:r w:rsidRPr="0073750F">
        <w:rPr>
          <w:rFonts w:asciiTheme="minorHAnsi" w:hAnsiTheme="minorHAnsi"/>
          <w:szCs w:val="24"/>
        </w:rPr>
        <w:t xml:space="preserve">. </w:t>
      </w:r>
      <w:r w:rsidR="001059AF">
        <w:rPr>
          <w:rFonts w:asciiTheme="minorHAnsi" w:hAnsiTheme="minorHAnsi"/>
          <w:szCs w:val="24"/>
        </w:rPr>
        <w:t>12</w:t>
      </w:r>
      <w:r w:rsidRPr="00017165">
        <w:rPr>
          <w:rFonts w:asciiTheme="minorHAnsi" w:hAnsiTheme="minorHAnsi"/>
          <w:szCs w:val="24"/>
        </w:rPr>
        <w:t>. 20</w:t>
      </w:r>
      <w:r w:rsidR="0073750F">
        <w:rPr>
          <w:rFonts w:asciiTheme="minorHAnsi" w:hAnsiTheme="minorHAnsi"/>
          <w:szCs w:val="24"/>
        </w:rPr>
        <w:t>2</w:t>
      </w:r>
      <w:r w:rsidR="001059AF">
        <w:rPr>
          <w:rFonts w:asciiTheme="minorHAnsi" w:hAnsiTheme="minorHAnsi"/>
          <w:szCs w:val="24"/>
        </w:rPr>
        <w:t>3</w:t>
      </w:r>
      <w:r w:rsidRPr="00017165">
        <w:rPr>
          <w:rFonts w:asciiTheme="minorHAnsi" w:hAnsiTheme="minorHAnsi"/>
          <w:szCs w:val="24"/>
        </w:rPr>
        <w:t xml:space="preserve">. </w:t>
      </w:r>
    </w:p>
    <w:p w14:paraId="644E252F" w14:textId="77777777" w:rsidR="005C266F" w:rsidRPr="00017165" w:rsidRDefault="00DE1CBA" w:rsidP="00604FB1">
      <w:pPr>
        <w:pStyle w:val="Nadpis2"/>
        <w:ind w:left="510" w:hanging="170"/>
      </w:pPr>
      <w:r w:rsidRPr="00017165">
        <w:t>Cena díla</w:t>
      </w:r>
    </w:p>
    <w:p w14:paraId="24F56DF8" w14:textId="032929A9" w:rsidR="005C266F" w:rsidRPr="007B6F26" w:rsidRDefault="00DE1CB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4"/>
        </w:rPr>
      </w:pPr>
      <w:r w:rsidRPr="00017165">
        <w:rPr>
          <w:rFonts w:asciiTheme="minorHAnsi" w:hAnsiTheme="minorHAnsi"/>
          <w:szCs w:val="24"/>
        </w:rPr>
        <w:t xml:space="preserve">Smluvní strany se dohodly, že cena za provedení díla je stanovena dohodou obou smluvních stran, na základě </w:t>
      </w:r>
      <w:r w:rsidR="007B6F26">
        <w:rPr>
          <w:rFonts w:asciiTheme="minorHAnsi" w:hAnsiTheme="minorHAnsi"/>
          <w:szCs w:val="24"/>
        </w:rPr>
        <w:t xml:space="preserve">nabídky </w:t>
      </w:r>
      <w:r w:rsidRPr="00017165">
        <w:rPr>
          <w:rFonts w:asciiTheme="minorHAnsi" w:hAnsiTheme="minorHAnsi"/>
          <w:szCs w:val="24"/>
        </w:rPr>
        <w:t>zhotovit</w:t>
      </w:r>
      <w:r w:rsidR="005D206D" w:rsidRPr="00017165">
        <w:rPr>
          <w:rFonts w:asciiTheme="minorHAnsi" w:hAnsiTheme="minorHAnsi"/>
          <w:szCs w:val="24"/>
        </w:rPr>
        <w:t xml:space="preserve">ele a činí </w:t>
      </w:r>
      <w:r w:rsidR="001059AF" w:rsidRPr="001059AF">
        <w:rPr>
          <w:rFonts w:asciiTheme="minorHAnsi" w:hAnsiTheme="minorHAnsi"/>
          <w:szCs w:val="24"/>
        </w:rPr>
        <w:t>200 850 Kč bez DPH</w:t>
      </w:r>
      <w:r w:rsidRPr="00FE46A7">
        <w:rPr>
          <w:rFonts w:asciiTheme="minorHAnsi" w:hAnsiTheme="minorHAnsi"/>
          <w:szCs w:val="24"/>
        </w:rPr>
        <w:t>.</w:t>
      </w:r>
      <w:r w:rsidRPr="007B6F26">
        <w:rPr>
          <w:rFonts w:asciiTheme="minorHAnsi" w:hAnsiTheme="minorHAnsi"/>
          <w:szCs w:val="24"/>
        </w:rPr>
        <w:t xml:space="preserve"> </w:t>
      </w:r>
    </w:p>
    <w:p w14:paraId="76887A2A" w14:textId="77777777" w:rsidR="005C266F" w:rsidRPr="00017165" w:rsidRDefault="00DE1CBA" w:rsidP="00604FB1">
      <w:pPr>
        <w:pStyle w:val="Nadpis2"/>
        <w:ind w:left="510" w:hanging="170"/>
      </w:pPr>
      <w:r w:rsidRPr="00017165">
        <w:t>Platební podmínky</w:t>
      </w:r>
    </w:p>
    <w:p w14:paraId="6CC38A80" w14:textId="014DF5E1" w:rsidR="00265FD8" w:rsidRPr="0044792E" w:rsidRDefault="00BB088F" w:rsidP="008505FA">
      <w:pPr>
        <w:pStyle w:val="Odstavecseseznamem"/>
        <w:numPr>
          <w:ilvl w:val="0"/>
          <w:numId w:val="5"/>
        </w:numPr>
        <w:ind w:left="426" w:hanging="426"/>
      </w:pPr>
      <w:r w:rsidRPr="0044792E">
        <w:t>Platba za provedení díla</w:t>
      </w:r>
      <w:r w:rsidR="005D1CFD" w:rsidRPr="0044792E">
        <w:t xml:space="preserve"> bude probíhat </w:t>
      </w:r>
      <w:r w:rsidR="00265FD8" w:rsidRPr="0044792E">
        <w:t>v souladu s přílohou</w:t>
      </w:r>
      <w:r w:rsidR="005D1CFD" w:rsidRPr="0044792E">
        <w:t xml:space="preserve"> č. 1</w:t>
      </w:r>
      <w:r w:rsidR="0044792E" w:rsidRPr="0044792E">
        <w:t xml:space="preserve"> této Smlouvy v</w:t>
      </w:r>
      <w:r w:rsidR="00791A59">
        <w:t>e</w:t>
      </w:r>
      <w:r w:rsidR="0044792E" w:rsidRPr="0044792E">
        <w:t> </w:t>
      </w:r>
      <w:r w:rsidR="00791A59">
        <w:t>dvou</w:t>
      </w:r>
      <w:r w:rsidR="0044792E" w:rsidRPr="0044792E">
        <w:t xml:space="preserve"> etapách</w:t>
      </w:r>
      <w:r w:rsidR="005D1CFD" w:rsidRPr="0044792E">
        <w:t xml:space="preserve">, </w:t>
      </w:r>
      <w:r w:rsidR="0044792E" w:rsidRPr="0044792E">
        <w:t>a</w:t>
      </w:r>
      <w:r w:rsidR="00265FD8" w:rsidRPr="0044792E">
        <w:t xml:space="preserve"> to </w:t>
      </w:r>
      <w:r w:rsidR="005D1CFD" w:rsidRPr="0044792E">
        <w:t>vždy</w:t>
      </w:r>
      <w:r w:rsidR="00265FD8" w:rsidRPr="0044792E">
        <w:t xml:space="preserve"> po dokončení </w:t>
      </w:r>
      <w:r w:rsidR="0044792E" w:rsidRPr="0044792E">
        <w:t xml:space="preserve">dané </w:t>
      </w:r>
      <w:r w:rsidR="00265FD8" w:rsidRPr="0044792E">
        <w:t>dílčí části díla.</w:t>
      </w:r>
    </w:p>
    <w:p w14:paraId="24A54A69" w14:textId="77777777" w:rsidR="005C266F" w:rsidRPr="0044792E" w:rsidRDefault="00DE1CBA" w:rsidP="008505FA">
      <w:pPr>
        <w:pStyle w:val="Odstavecseseznamem"/>
        <w:numPr>
          <w:ilvl w:val="0"/>
          <w:numId w:val="5"/>
        </w:numPr>
        <w:ind w:left="426" w:hanging="426"/>
      </w:pPr>
      <w:r w:rsidRPr="0044792E">
        <w:t xml:space="preserve">Cena </w:t>
      </w:r>
      <w:r w:rsidR="0044792E" w:rsidRPr="0044792E">
        <w:t xml:space="preserve">každé </w:t>
      </w:r>
      <w:r w:rsidR="005D1CFD" w:rsidRPr="0044792E">
        <w:t xml:space="preserve">dílčí části </w:t>
      </w:r>
      <w:r w:rsidRPr="0044792E">
        <w:t>díla je splatná ve lhůtě 30 dnů od doručení daňového dokladu (faktury) objednateli.</w:t>
      </w:r>
    </w:p>
    <w:p w14:paraId="742465FF" w14:textId="77777777" w:rsidR="005C266F" w:rsidRPr="0044792E" w:rsidRDefault="00DE1CBA" w:rsidP="008505FA">
      <w:pPr>
        <w:pStyle w:val="Odstavecseseznamem"/>
        <w:numPr>
          <w:ilvl w:val="0"/>
          <w:numId w:val="5"/>
        </w:numPr>
        <w:ind w:left="426" w:hanging="426"/>
      </w:pPr>
      <w:r w:rsidRPr="0044792E">
        <w:t>Zhotovitel je oprávněn v</w:t>
      </w:r>
      <w:r w:rsidR="001B63DB" w:rsidRPr="0044792E">
        <w:t xml:space="preserve">ystavit doklad (fakturu) ke dni </w:t>
      </w:r>
      <w:r w:rsidRPr="0044792E">
        <w:t xml:space="preserve">předání a převzetí </w:t>
      </w:r>
      <w:r w:rsidR="00D329CB" w:rsidRPr="0044792E">
        <w:t xml:space="preserve">dílčí části </w:t>
      </w:r>
      <w:r w:rsidRPr="0044792E">
        <w:t xml:space="preserve">díla objednatelem. </w:t>
      </w:r>
    </w:p>
    <w:p w14:paraId="3369EF42" w14:textId="77777777" w:rsidR="005C266F" w:rsidRPr="008505FA" w:rsidRDefault="00DE1CBA" w:rsidP="008505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szCs w:val="24"/>
        </w:rPr>
      </w:pPr>
      <w:r w:rsidRPr="008505FA">
        <w:rPr>
          <w:rFonts w:asciiTheme="minorHAnsi" w:hAnsiTheme="minorHAnsi"/>
          <w:szCs w:val="24"/>
        </w:rPr>
        <w:lastRenderedPageBreak/>
        <w:t xml:space="preserve">Cena díla bude zaplacena formou bankovního převodu na účet zhotovitele uvedený v záhlaví této smlouvy. </w:t>
      </w:r>
    </w:p>
    <w:p w14:paraId="020C8821" w14:textId="77777777" w:rsidR="005C266F" w:rsidRPr="00017165" w:rsidRDefault="00DE1CBA" w:rsidP="00604FB1">
      <w:pPr>
        <w:pStyle w:val="Nadpis2"/>
        <w:ind w:left="510" w:hanging="170"/>
      </w:pPr>
      <w:r w:rsidRPr="00017165">
        <w:t>Práva a povinnosti smluvních stran</w:t>
      </w:r>
    </w:p>
    <w:p w14:paraId="35CF029A" w14:textId="77777777" w:rsidR="0022253F" w:rsidRPr="00017165" w:rsidRDefault="0022253F" w:rsidP="008505FA">
      <w:pPr>
        <w:pStyle w:val="Odstavecseseznamem"/>
        <w:numPr>
          <w:ilvl w:val="0"/>
          <w:numId w:val="6"/>
        </w:numPr>
        <w:ind w:left="426" w:hanging="426"/>
      </w:pPr>
      <w:r w:rsidRPr="00017165">
        <w:t xml:space="preserve">Objednatel se zavazuje předat </w:t>
      </w:r>
      <w:r>
        <w:t>z</w:t>
      </w:r>
      <w:r w:rsidRPr="00017165">
        <w:t>hotoviteli při podpisu smlouvy veškeré podklady potřebné k provedení díla</w:t>
      </w:r>
      <w:r w:rsidR="008505FA">
        <w:t>, které má ke dni podpisu smlouvy k dispozici</w:t>
      </w:r>
      <w:r w:rsidRPr="00017165">
        <w:t xml:space="preserve"> (specifikaci/technickou dokumentaci, případně další potřebné podklady).</w:t>
      </w:r>
    </w:p>
    <w:p w14:paraId="61A392A8" w14:textId="77777777" w:rsidR="005C266F" w:rsidRPr="00017165" w:rsidRDefault="00DE1CBA" w:rsidP="008505FA">
      <w:pPr>
        <w:pStyle w:val="Odstavecseseznamem"/>
        <w:numPr>
          <w:ilvl w:val="0"/>
          <w:numId w:val="6"/>
        </w:numPr>
        <w:ind w:left="426" w:hanging="426"/>
      </w:pPr>
      <w:r w:rsidRPr="00017165">
        <w:t xml:space="preserve">Objednatel se zavazuje poskytovat </w:t>
      </w:r>
      <w:r w:rsidR="00CF58C1">
        <w:t>z</w:t>
      </w:r>
      <w:r w:rsidRPr="00017165">
        <w:t xml:space="preserve">hotoviteli součinnost </w:t>
      </w:r>
      <w:r w:rsidR="007C4F1C">
        <w:t xml:space="preserve">potřebnou </w:t>
      </w:r>
      <w:r w:rsidRPr="00017165">
        <w:t xml:space="preserve">k provedení </w:t>
      </w:r>
      <w:r w:rsidR="007C4F1C">
        <w:t>d</w:t>
      </w:r>
      <w:r w:rsidRPr="00017165">
        <w:t xml:space="preserve">íla, a to ve lhůtě, jíž mu </w:t>
      </w:r>
      <w:r w:rsidR="00C24BED">
        <w:t>z</w:t>
      </w:r>
      <w:r w:rsidRPr="00017165">
        <w:t>hotovitel určí.</w:t>
      </w:r>
    </w:p>
    <w:p w14:paraId="5B3E172A" w14:textId="2F4A0845" w:rsidR="005C266F" w:rsidRPr="00017165" w:rsidRDefault="00DE1CBA" w:rsidP="008505FA">
      <w:pPr>
        <w:pStyle w:val="Odstavecseseznamem"/>
        <w:numPr>
          <w:ilvl w:val="0"/>
          <w:numId w:val="6"/>
        </w:numPr>
        <w:ind w:left="426" w:hanging="426"/>
      </w:pPr>
      <w:r w:rsidRPr="00017165">
        <w:t>Zjist</w:t>
      </w:r>
      <w:r w:rsidR="00C24BED">
        <w:t xml:space="preserve">í-li objednatel, že zhotovitel provádí </w:t>
      </w:r>
      <w:r w:rsidRPr="00017165">
        <w:t>dílo v rozporu se svými povinnostmi, je oprávněn dožadovat se toho, aby zhotovitel odstranil nedostatky vzniklé vadným plněním a dílo prováděl řádným způsobem.  Jestliže zhotovitel díla tak neu</w:t>
      </w:r>
      <w:r w:rsidR="00591B50">
        <w:t>činí ani v přiměřené lhůtě mu k </w:t>
      </w:r>
      <w:r w:rsidRPr="00017165">
        <w:t>tomu poskytnuté a postup z</w:t>
      </w:r>
      <w:r w:rsidR="00C24BED">
        <w:t>hotovitele by vedl nepochybně k </w:t>
      </w:r>
      <w:r w:rsidRPr="00017165">
        <w:t>podstatnému porušení smlouvy, je objednatel oprávněn od smlouvy odstoupit.</w:t>
      </w:r>
    </w:p>
    <w:p w14:paraId="780B81D1" w14:textId="462BFE4E" w:rsidR="005C266F" w:rsidRPr="00017165" w:rsidRDefault="00DE1CBA" w:rsidP="008505FA">
      <w:pPr>
        <w:pStyle w:val="Odstavecseseznamem"/>
        <w:numPr>
          <w:ilvl w:val="0"/>
          <w:numId w:val="6"/>
        </w:numPr>
        <w:ind w:left="426" w:hanging="426"/>
      </w:pPr>
      <w:r w:rsidRPr="00017165">
        <w:t>Zjistí-li zhotovitel při provádění díla skryté překážky, které znemožňují provedení díla vhodným způsobem, je povinen oznámit to bez zbytečného odkladu objednateli a navrhnout mu změnu díla. Do dosažení dohody o změně díla je zhotovitel oprávněn provádění díla přerušit. </w:t>
      </w:r>
    </w:p>
    <w:p w14:paraId="6C802DC7" w14:textId="4E267AB4" w:rsidR="005C266F" w:rsidRDefault="00DE1CBA" w:rsidP="008505FA">
      <w:pPr>
        <w:pStyle w:val="Odstavecseseznamem"/>
        <w:numPr>
          <w:ilvl w:val="0"/>
          <w:numId w:val="6"/>
        </w:numPr>
        <w:ind w:left="426" w:hanging="426"/>
      </w:pPr>
      <w:r w:rsidRPr="00017165">
        <w:t xml:space="preserve">Zhotovitel je povinen dodržet při provádění </w:t>
      </w:r>
      <w:r w:rsidR="007C4F1C">
        <w:t>d</w:t>
      </w:r>
      <w:r w:rsidRPr="00017165">
        <w:t>íla všechny právní předpisy, týkající se předmětné činnosti.</w:t>
      </w:r>
    </w:p>
    <w:p w14:paraId="0C691911" w14:textId="77777777" w:rsidR="005C266F" w:rsidRPr="00017165" w:rsidRDefault="00DE1CBA" w:rsidP="00604FB1">
      <w:pPr>
        <w:pStyle w:val="Nadpis2"/>
        <w:ind w:left="510" w:hanging="170"/>
      </w:pPr>
      <w:r w:rsidRPr="00017165">
        <w:t>Předání a převzetí díla</w:t>
      </w:r>
    </w:p>
    <w:p w14:paraId="2E6EF5C2" w14:textId="77777777" w:rsidR="00624A1F" w:rsidRDefault="00DE1CBA" w:rsidP="00624A1F">
      <w:pPr>
        <w:pStyle w:val="Odstavecseseznamem"/>
        <w:numPr>
          <w:ilvl w:val="0"/>
          <w:numId w:val="7"/>
        </w:numPr>
        <w:ind w:left="426" w:hanging="426"/>
      </w:pPr>
      <w:r w:rsidRPr="00017165">
        <w:t xml:space="preserve">Zhotovitel </w:t>
      </w:r>
      <w:r w:rsidR="005D206D" w:rsidRPr="00017165">
        <w:t xml:space="preserve">předmět díla předá </w:t>
      </w:r>
      <w:r w:rsidR="0022253F">
        <w:t>nejpozději v termínu uvedeném v článku II. této Smlouvy</w:t>
      </w:r>
      <w:r w:rsidR="007C4F1C">
        <w:t>.</w:t>
      </w:r>
      <w:r w:rsidR="00CF58C1">
        <w:t xml:space="preserve"> </w:t>
      </w:r>
    </w:p>
    <w:p w14:paraId="309E955C" w14:textId="42C299B9" w:rsidR="005C266F" w:rsidRPr="00017165" w:rsidRDefault="0022253F" w:rsidP="00E5606A">
      <w:pPr>
        <w:pStyle w:val="Odstavecseseznamem"/>
        <w:numPr>
          <w:ilvl w:val="0"/>
          <w:numId w:val="7"/>
        </w:numPr>
        <w:ind w:left="426" w:hanging="426"/>
      </w:pPr>
      <w:r>
        <w:t>O </w:t>
      </w:r>
      <w:r w:rsidR="00DE1CBA" w:rsidRPr="00017165">
        <w:t>průběhu a výsledku vlastního předání sepíší strany předávací protokol, v němž objednatel výslovně uvede, zda d</w:t>
      </w:r>
      <w:r w:rsidR="00C24BED">
        <w:t>ílo přejímá nebo ne a </w:t>
      </w:r>
      <w:r w:rsidR="00DE1CBA" w:rsidRPr="00017165">
        <w:t xml:space="preserve">pokud ne, z jakých důvodů. Pokud dílo nebude vykazovat zjevné vady, je objednatel povinen dílo převzít.  </w:t>
      </w:r>
    </w:p>
    <w:p w14:paraId="4ED4A517" w14:textId="77777777" w:rsidR="005C266F" w:rsidRPr="00017165" w:rsidRDefault="00DE1CBA" w:rsidP="00604FB1">
      <w:pPr>
        <w:pStyle w:val="Nadpis2"/>
        <w:ind w:left="510" w:hanging="170"/>
      </w:pPr>
      <w:r w:rsidRPr="00017165">
        <w:t>Odpovědnost za vady, reklamační řízení</w:t>
      </w:r>
    </w:p>
    <w:p w14:paraId="4ECE45D0" w14:textId="77777777" w:rsidR="005C266F" w:rsidRPr="00017165" w:rsidRDefault="00DE1CBA" w:rsidP="00C24BED">
      <w:r w:rsidRPr="00017165">
        <w:t xml:space="preserve">Na výše uvedený předmět díla dle bodu I. poskytuje zhotovitel záruku po dobu dvaceti čtyř měsíců od předání objednateli. </w:t>
      </w:r>
    </w:p>
    <w:p w14:paraId="5A5909F6" w14:textId="77777777" w:rsidR="005C266F" w:rsidRPr="00017165" w:rsidRDefault="00DE1CBA" w:rsidP="00604FB1">
      <w:pPr>
        <w:pStyle w:val="Nadpis2"/>
        <w:ind w:left="510" w:hanging="170"/>
      </w:pPr>
      <w:r w:rsidRPr="00017165">
        <w:t xml:space="preserve">Smluvní sankce </w:t>
      </w:r>
    </w:p>
    <w:p w14:paraId="24E0148F" w14:textId="289E4A6F" w:rsidR="005C266F" w:rsidRDefault="00DE1CBA" w:rsidP="0006627E">
      <w:pPr>
        <w:pStyle w:val="Odstavecseseznamem"/>
        <w:numPr>
          <w:ilvl w:val="0"/>
          <w:numId w:val="8"/>
        </w:numPr>
        <w:ind w:left="426" w:hanging="426"/>
      </w:pPr>
      <w:r w:rsidRPr="00017165">
        <w:t xml:space="preserve">Pro případ prodlení objednatele se zaplacením ceny díla sjednávají smluvní strany smluvní pokutu ve výši </w:t>
      </w:r>
      <w:proofErr w:type="gramStart"/>
      <w:r w:rsidRPr="00017165">
        <w:t>0,05%</w:t>
      </w:r>
      <w:proofErr w:type="gramEnd"/>
      <w:r w:rsidRPr="00017165">
        <w:t xml:space="preserve"> </w:t>
      </w:r>
      <w:r w:rsidR="009D1063">
        <w:t xml:space="preserve">z ceny díla bez DPH </w:t>
      </w:r>
      <w:r w:rsidRPr="00017165">
        <w:t>za každý den prodlení.</w:t>
      </w:r>
    </w:p>
    <w:p w14:paraId="5E1305D2" w14:textId="37BACC33" w:rsidR="00624A1F" w:rsidRPr="00017165" w:rsidRDefault="00624A1F" w:rsidP="0006627E">
      <w:pPr>
        <w:pStyle w:val="Odstavecseseznamem"/>
        <w:numPr>
          <w:ilvl w:val="0"/>
          <w:numId w:val="8"/>
        </w:numPr>
        <w:ind w:left="426" w:hanging="426"/>
      </w:pPr>
      <w:r>
        <w:t xml:space="preserve">Pro případ prodlení zhotovitele s jakýmkoliv termínem uvedeným v příloze č. 1 této Smlouvy či termínem uvedeným v čl. II. této smlouvy </w:t>
      </w:r>
      <w:r w:rsidRPr="00017165">
        <w:t xml:space="preserve">sjednávají smluvní strany smluvní pokutu ve výši </w:t>
      </w:r>
      <w:proofErr w:type="gramStart"/>
      <w:r w:rsidRPr="00017165">
        <w:t>0,05%</w:t>
      </w:r>
      <w:proofErr w:type="gramEnd"/>
      <w:r w:rsidRPr="00017165">
        <w:t xml:space="preserve"> </w:t>
      </w:r>
      <w:r w:rsidR="009D1063">
        <w:t xml:space="preserve">z ceny díla bez DPH </w:t>
      </w:r>
      <w:r w:rsidRPr="00017165">
        <w:t>za každý den prodlení</w:t>
      </w:r>
      <w:r>
        <w:t>.</w:t>
      </w:r>
    </w:p>
    <w:p w14:paraId="438184E5" w14:textId="6F61DFD5" w:rsidR="005C266F" w:rsidRPr="00017165" w:rsidRDefault="00DE1CBA" w:rsidP="00604FB1">
      <w:pPr>
        <w:pStyle w:val="Nadpis2"/>
        <w:ind w:left="510" w:hanging="170"/>
      </w:pPr>
      <w:r w:rsidRPr="00017165">
        <w:t>Závěrečná ustanovení</w:t>
      </w:r>
    </w:p>
    <w:p w14:paraId="5AD421F4" w14:textId="24084028" w:rsidR="005C266F" w:rsidRPr="00017165" w:rsidRDefault="00DE1CBA" w:rsidP="0006627E">
      <w:pPr>
        <w:pStyle w:val="Odstavecseseznamem"/>
        <w:numPr>
          <w:ilvl w:val="0"/>
          <w:numId w:val="9"/>
        </w:numPr>
        <w:ind w:left="426" w:hanging="426"/>
      </w:pPr>
      <w:r w:rsidRPr="00017165">
        <w:t xml:space="preserve">Tato Smlouva nabývá platnosti </w:t>
      </w:r>
      <w:r w:rsidR="0006627E" w:rsidRPr="0006627E">
        <w:t>dnem podpisu oprávněnými zástupci obou smluvních stran a účinnosti dnem uveřejnění v informačním systému veřejné správy – Registru smluv.</w:t>
      </w:r>
    </w:p>
    <w:p w14:paraId="1727628A" w14:textId="77777777" w:rsidR="005C266F" w:rsidRPr="00017165" w:rsidRDefault="00DE1CBA" w:rsidP="0006627E">
      <w:pPr>
        <w:pStyle w:val="Odstavecseseznamem"/>
        <w:numPr>
          <w:ilvl w:val="0"/>
          <w:numId w:val="9"/>
        </w:numPr>
        <w:ind w:left="426" w:hanging="426"/>
      </w:pPr>
      <w:r w:rsidRPr="00017165">
        <w:lastRenderedPageBreak/>
        <w:t>Tato Smlouva a vztahy z ní vyplývající se řídí právním řádem České republiky, zejména příslušnými ustanoveními zák. č. 89/2012 Sb., občanský zákoník, ve znění pozdějších předpisů.</w:t>
      </w:r>
    </w:p>
    <w:p w14:paraId="5CFBF3E4" w14:textId="77777777" w:rsidR="005C266F" w:rsidRPr="00017165" w:rsidRDefault="00DE1CBA" w:rsidP="0006627E">
      <w:pPr>
        <w:pStyle w:val="Odstavecseseznamem"/>
        <w:numPr>
          <w:ilvl w:val="0"/>
          <w:numId w:val="9"/>
        </w:numPr>
        <w:ind w:left="426" w:hanging="426"/>
      </w:pPr>
      <w:r w:rsidRPr="00017165">
        <w:t xml:space="preserve">Smlouva byla vyhotovena ve </w:t>
      </w:r>
      <w:r w:rsidR="00AB48F5">
        <w:t>dvou</w:t>
      </w:r>
      <w:r w:rsidRPr="00017165">
        <w:t xml:space="preserve"> stejnopisech s platností originálu. </w:t>
      </w:r>
    </w:p>
    <w:p w14:paraId="48C84EAA" w14:textId="77777777" w:rsidR="005C266F" w:rsidRPr="00017165" w:rsidRDefault="00DE1CBA" w:rsidP="0006627E">
      <w:pPr>
        <w:pStyle w:val="Odstavecseseznamem"/>
        <w:numPr>
          <w:ilvl w:val="0"/>
          <w:numId w:val="9"/>
        </w:numPr>
        <w:ind w:left="426" w:hanging="426"/>
      </w:pPr>
      <w:r w:rsidRPr="00017165">
        <w:t xml:space="preserve">Smluvní strany níže svým podpisem stvrzují, že si Smlouvu </w:t>
      </w:r>
      <w:r w:rsidR="001D2E49">
        <w:t>před jejím podpisem přečetly, s </w:t>
      </w:r>
      <w:r w:rsidRPr="00017165">
        <w:t>jejím obsahem souhlasí, je sepsána podle jejich prav</w:t>
      </w:r>
      <w:r w:rsidR="008C3F8B">
        <w:t>é a skutečné vůle, srozumitelně, nikoli v </w:t>
      </w:r>
      <w:r w:rsidRPr="00017165">
        <w:t>tísni za nápadně nevýhodných podmínek.</w:t>
      </w:r>
    </w:p>
    <w:p w14:paraId="477EAB9F" w14:textId="5E64AD3E" w:rsidR="005C266F" w:rsidRPr="00017165" w:rsidRDefault="00DE1CBA" w:rsidP="0006627E">
      <w:pPr>
        <w:pStyle w:val="Odstavecseseznamem"/>
        <w:numPr>
          <w:ilvl w:val="0"/>
          <w:numId w:val="9"/>
        </w:numPr>
        <w:ind w:left="426" w:hanging="426"/>
      </w:pPr>
      <w:r w:rsidRPr="00017165">
        <w:t>Případné změny této smlouvy budou provedeny písemně formou dodatků</w:t>
      </w:r>
      <w:r w:rsidR="0006627E" w:rsidRPr="0006627E">
        <w:t xml:space="preserve"> vyjma změn identifikačních údajů uvedených v záhlaví této </w:t>
      </w:r>
      <w:proofErr w:type="gramStart"/>
      <w:r w:rsidR="0006627E" w:rsidRPr="0006627E">
        <w:t>smlouvy</w:t>
      </w:r>
      <w:proofErr w:type="gramEnd"/>
      <w:r w:rsidR="0006627E" w:rsidRPr="0006627E">
        <w:t xml:space="preserve"> a to včetně kontaktních osob. Tyto změny budou pouze neprodleně písemně oznámeny druhé smluvní straně</w:t>
      </w:r>
      <w:r w:rsidRPr="00017165">
        <w:t>.</w:t>
      </w:r>
    </w:p>
    <w:p w14:paraId="618AC0C3" w14:textId="77777777" w:rsidR="0022253F" w:rsidRDefault="0022253F">
      <w:pPr>
        <w:spacing w:line="240" w:lineRule="auto"/>
        <w:jc w:val="left"/>
        <w:rPr>
          <w:rFonts w:asciiTheme="minorHAnsi" w:hAnsiTheme="minorHAnsi"/>
          <w:szCs w:val="24"/>
        </w:rPr>
      </w:pPr>
    </w:p>
    <w:p w14:paraId="7E4D890F" w14:textId="77777777" w:rsidR="005C266F" w:rsidRPr="00017165" w:rsidRDefault="0022253F" w:rsidP="0022253F">
      <w:r>
        <w:t>Přílohy</w:t>
      </w:r>
      <w:r w:rsidR="00DE1CBA" w:rsidRPr="00017165">
        <w:t>:</w:t>
      </w:r>
    </w:p>
    <w:p w14:paraId="7F900A91" w14:textId="2E4B7F4A" w:rsidR="005C266F" w:rsidRPr="00017165" w:rsidRDefault="00DE1CBA" w:rsidP="0022253F">
      <w:r w:rsidRPr="00017165">
        <w:t>Příloha č.</w:t>
      </w:r>
      <w:r w:rsidR="00205D0C">
        <w:t xml:space="preserve"> </w:t>
      </w:r>
      <w:r w:rsidRPr="00017165">
        <w:t>1</w:t>
      </w:r>
      <w:r w:rsidR="0022253F">
        <w:t xml:space="preserve"> </w:t>
      </w:r>
      <w:r w:rsidR="008505FA">
        <w:t xml:space="preserve">- </w:t>
      </w:r>
      <w:r w:rsidR="00083B31" w:rsidRPr="00083B31">
        <w:t xml:space="preserve">Marketingový výzkum návštěvníka Jihlavy </w:t>
      </w:r>
      <w:proofErr w:type="gramStart"/>
      <w:r w:rsidR="00083B31" w:rsidRPr="00083B31">
        <w:t>2022 – 2023</w:t>
      </w:r>
      <w:proofErr w:type="gramEnd"/>
    </w:p>
    <w:p w14:paraId="53F26246" w14:textId="77777777" w:rsidR="008505FA" w:rsidRDefault="008505FA" w:rsidP="00FC3F86">
      <w:pPr>
        <w:tabs>
          <w:tab w:val="left" w:pos="5670"/>
        </w:tabs>
      </w:pPr>
    </w:p>
    <w:p w14:paraId="14B0EC2D" w14:textId="77777777" w:rsidR="00205D0C" w:rsidRDefault="00205D0C" w:rsidP="00FC3F86">
      <w:pPr>
        <w:tabs>
          <w:tab w:val="left" w:pos="5670"/>
        </w:tabs>
      </w:pPr>
      <w:r>
        <w:t>Za objednatele</w:t>
      </w:r>
      <w:r>
        <w:tab/>
        <w:t>Za zhotovitele</w:t>
      </w:r>
    </w:p>
    <w:p w14:paraId="62613E88" w14:textId="77777777" w:rsidR="00FC3F86" w:rsidRDefault="00FC3F86" w:rsidP="00FC3F86">
      <w:pPr>
        <w:tabs>
          <w:tab w:val="right" w:pos="3402"/>
          <w:tab w:val="left" w:pos="5670"/>
          <w:tab w:val="right" w:pos="9072"/>
        </w:tabs>
      </w:pPr>
    </w:p>
    <w:p w14:paraId="47A8CC7C" w14:textId="77777777" w:rsidR="005C266F" w:rsidRPr="00205D0C" w:rsidRDefault="00DE1CBA" w:rsidP="00FC3F86">
      <w:pPr>
        <w:tabs>
          <w:tab w:val="right" w:pos="3402"/>
          <w:tab w:val="left" w:pos="5670"/>
          <w:tab w:val="right" w:pos="9072"/>
        </w:tabs>
        <w:rPr>
          <w:iCs/>
          <w:u w:val="dotted"/>
        </w:rPr>
      </w:pPr>
      <w:r w:rsidRPr="00017165">
        <w:t>V </w:t>
      </w:r>
      <w:r w:rsidR="000A0BD1">
        <w:t>Jihlavě</w:t>
      </w:r>
      <w:r w:rsidRPr="00017165">
        <w:rPr>
          <w:iCs/>
        </w:rPr>
        <w:t xml:space="preserve"> dne:</w:t>
      </w:r>
      <w:r w:rsidR="00205D0C">
        <w:rPr>
          <w:iCs/>
        </w:rPr>
        <w:t xml:space="preserve"> </w:t>
      </w:r>
      <w:r w:rsidR="00205D0C">
        <w:rPr>
          <w:iCs/>
          <w:u w:val="dotted"/>
        </w:rPr>
        <w:tab/>
      </w:r>
      <w:r w:rsidR="00205D0C">
        <w:rPr>
          <w:iCs/>
        </w:rPr>
        <w:tab/>
        <w:t xml:space="preserve">V Jihlavě dne: </w:t>
      </w:r>
      <w:r w:rsidR="00205D0C">
        <w:rPr>
          <w:iCs/>
          <w:u w:val="dotted"/>
        </w:rPr>
        <w:tab/>
      </w:r>
    </w:p>
    <w:p w14:paraId="31B98C29" w14:textId="77777777" w:rsidR="00AB48F5" w:rsidRDefault="00AB48F5" w:rsidP="00FC3F86">
      <w:pPr>
        <w:rPr>
          <w:iCs/>
        </w:rPr>
      </w:pPr>
    </w:p>
    <w:p w14:paraId="3642D5F0" w14:textId="77777777" w:rsidR="00FC3F86" w:rsidRDefault="00FC3F86" w:rsidP="00FC3F86">
      <w:pPr>
        <w:tabs>
          <w:tab w:val="right" w:pos="3402"/>
          <w:tab w:val="left" w:pos="5670"/>
          <w:tab w:val="right" w:pos="9072"/>
        </w:tabs>
        <w:rPr>
          <w:iCs/>
          <w:u w:val="dotted"/>
        </w:rPr>
      </w:pPr>
    </w:p>
    <w:p w14:paraId="18789D7C" w14:textId="77777777" w:rsidR="00AB48F5" w:rsidRPr="001D2E49" w:rsidRDefault="001D2E49" w:rsidP="00FC3F86">
      <w:pPr>
        <w:tabs>
          <w:tab w:val="right" w:pos="3402"/>
          <w:tab w:val="left" w:pos="5670"/>
          <w:tab w:val="right" w:pos="9072"/>
        </w:tabs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</w:rPr>
        <w:tab/>
      </w:r>
      <w:r>
        <w:rPr>
          <w:iCs/>
          <w:u w:val="dotted"/>
        </w:rPr>
        <w:tab/>
      </w:r>
    </w:p>
    <w:p w14:paraId="663E544B" w14:textId="0E5D9E0A" w:rsidR="005C266F" w:rsidRDefault="00FC3F86" w:rsidP="00FC3F86">
      <w:pPr>
        <w:tabs>
          <w:tab w:val="center" w:pos="1701"/>
          <w:tab w:val="center" w:pos="7371"/>
        </w:tabs>
        <w:rPr>
          <w:iCs/>
        </w:rPr>
      </w:pPr>
      <w:r>
        <w:rPr>
          <w:iCs/>
        </w:rPr>
        <w:tab/>
      </w:r>
      <w:r w:rsidR="00083B31" w:rsidRPr="00083B31">
        <w:rPr>
          <w:iCs/>
        </w:rPr>
        <w:t>MgA. Jakub Deml</w:t>
      </w:r>
      <w:r w:rsidR="00AB48F5">
        <w:rPr>
          <w:iCs/>
        </w:rPr>
        <w:tab/>
      </w:r>
      <w:r w:rsidR="006E5904" w:rsidRPr="006E5904">
        <w:rPr>
          <w:iCs/>
        </w:rPr>
        <w:t>doc. Ing. Zdeněk Horák, Ph.D.</w:t>
      </w:r>
    </w:p>
    <w:p w14:paraId="0034AE92" w14:textId="77777777" w:rsidR="008505FA" w:rsidRDefault="001D2E49" w:rsidP="00FC3F86">
      <w:pPr>
        <w:tabs>
          <w:tab w:val="center" w:pos="1701"/>
          <w:tab w:val="center" w:pos="7371"/>
        </w:tabs>
        <w:rPr>
          <w:iCs/>
        </w:rPr>
      </w:pPr>
      <w:r>
        <w:rPr>
          <w:iCs/>
        </w:rPr>
        <w:tab/>
      </w:r>
      <w:r w:rsidR="000A0BD1">
        <w:rPr>
          <w:iCs/>
        </w:rPr>
        <w:t>ředitel</w:t>
      </w:r>
      <w:r>
        <w:rPr>
          <w:iCs/>
        </w:rPr>
        <w:tab/>
        <w:t>rektor</w:t>
      </w:r>
    </w:p>
    <w:p w14:paraId="34FC5428" w14:textId="77777777" w:rsidR="00083B31" w:rsidRDefault="00083B31">
      <w:pPr>
        <w:spacing w:line="240" w:lineRule="auto"/>
        <w:jc w:val="left"/>
      </w:pPr>
      <w:r>
        <w:br w:type="page"/>
      </w:r>
    </w:p>
    <w:p w14:paraId="788F1AB8" w14:textId="0F5B19E0" w:rsidR="008505FA" w:rsidRDefault="008505FA" w:rsidP="008505FA">
      <w:r>
        <w:lastRenderedPageBreak/>
        <w:t>Příloha č. 1</w:t>
      </w:r>
    </w:p>
    <w:p w14:paraId="2500F620" w14:textId="77777777" w:rsidR="008505FA" w:rsidRDefault="008505FA" w:rsidP="008505FA">
      <w:pPr>
        <w:jc w:val="center"/>
      </w:pPr>
    </w:p>
    <w:p w14:paraId="7FFD620C" w14:textId="073FF8CE" w:rsidR="00520B00" w:rsidRDefault="00520B00" w:rsidP="00520B00">
      <w:pPr>
        <w:spacing w:line="240" w:lineRule="auto"/>
        <w:jc w:val="center"/>
        <w:rPr>
          <w:b/>
        </w:rPr>
      </w:pPr>
      <w:r w:rsidRPr="00520B00">
        <w:rPr>
          <w:b/>
        </w:rPr>
        <w:t xml:space="preserve">Marketingový výzkum návštěvníka Jihlavy </w:t>
      </w:r>
      <w:proofErr w:type="gramStart"/>
      <w:r w:rsidRPr="00520B00">
        <w:rPr>
          <w:b/>
        </w:rPr>
        <w:t>2022 – 2023</w:t>
      </w:r>
      <w:proofErr w:type="gramEnd"/>
    </w:p>
    <w:p w14:paraId="3C389E2D" w14:textId="77777777" w:rsidR="009C5F2D" w:rsidRDefault="009C5F2D" w:rsidP="00520B00">
      <w:pPr>
        <w:spacing w:line="240" w:lineRule="auto"/>
        <w:jc w:val="center"/>
        <w:rPr>
          <w:b/>
        </w:rPr>
      </w:pPr>
    </w:p>
    <w:p w14:paraId="717A98B2" w14:textId="40275B30" w:rsidR="00FE46A7" w:rsidRPr="0007478C" w:rsidRDefault="00FE46A7" w:rsidP="00FE46A7">
      <w:pPr>
        <w:spacing w:line="240" w:lineRule="auto"/>
        <w:rPr>
          <w:szCs w:val="24"/>
        </w:rPr>
      </w:pPr>
      <w:r w:rsidRPr="00FE46A7">
        <w:rPr>
          <w:szCs w:val="24"/>
        </w:rPr>
        <w:t xml:space="preserve">Marketingový výzkum mezi návštěvníky </w:t>
      </w:r>
      <w:r w:rsidR="00520B00">
        <w:rPr>
          <w:szCs w:val="24"/>
        </w:rPr>
        <w:t>Jihlavy</w:t>
      </w:r>
      <w:r w:rsidRPr="00FE46A7">
        <w:rPr>
          <w:szCs w:val="24"/>
        </w:rPr>
        <w:t xml:space="preserve"> provedený v průběhu 12 navazujících </w:t>
      </w:r>
      <w:r w:rsidRPr="0007478C">
        <w:rPr>
          <w:szCs w:val="24"/>
        </w:rPr>
        <w:t xml:space="preserve">měsíců, statistické vyhodnocení výsledků, provedení analýz a vypracování závěrečné zprávy. </w:t>
      </w:r>
    </w:p>
    <w:p w14:paraId="4F0EA743" w14:textId="77777777" w:rsidR="00FE46A7" w:rsidRPr="0007478C" w:rsidRDefault="00FE46A7" w:rsidP="00FE46A7">
      <w:pPr>
        <w:spacing w:line="240" w:lineRule="auto"/>
        <w:rPr>
          <w:b/>
          <w:szCs w:val="24"/>
        </w:rPr>
      </w:pPr>
    </w:p>
    <w:p w14:paraId="0740E013" w14:textId="56B9DF68" w:rsidR="00FE46A7" w:rsidRPr="00FE46A7" w:rsidRDefault="00FE46A7" w:rsidP="00FE46A7">
      <w:pPr>
        <w:spacing w:line="240" w:lineRule="auto"/>
        <w:rPr>
          <w:szCs w:val="24"/>
        </w:rPr>
      </w:pPr>
      <w:r w:rsidRPr="0007478C">
        <w:rPr>
          <w:b/>
          <w:szCs w:val="24"/>
        </w:rPr>
        <w:t>Doba realizace:</w:t>
      </w:r>
      <w:r w:rsidRPr="0007478C">
        <w:rPr>
          <w:szCs w:val="24"/>
        </w:rPr>
        <w:t xml:space="preserve"> </w:t>
      </w:r>
      <w:r w:rsidR="00FB284F">
        <w:rPr>
          <w:szCs w:val="24"/>
        </w:rPr>
        <w:t>10</w:t>
      </w:r>
      <w:r w:rsidRPr="0007478C">
        <w:rPr>
          <w:szCs w:val="24"/>
        </w:rPr>
        <w:t>/</w:t>
      </w:r>
      <w:proofErr w:type="gramStart"/>
      <w:r w:rsidRPr="0007478C">
        <w:rPr>
          <w:szCs w:val="24"/>
        </w:rPr>
        <w:t>20</w:t>
      </w:r>
      <w:r w:rsidR="00520B00">
        <w:rPr>
          <w:szCs w:val="24"/>
        </w:rPr>
        <w:t>22</w:t>
      </w:r>
      <w:r w:rsidRPr="0007478C">
        <w:rPr>
          <w:szCs w:val="24"/>
        </w:rPr>
        <w:t xml:space="preserve"> </w:t>
      </w:r>
      <w:r w:rsidRPr="00FE46A7">
        <w:rPr>
          <w:szCs w:val="24"/>
        </w:rPr>
        <w:t xml:space="preserve">– </w:t>
      </w:r>
      <w:r w:rsidR="00520B00">
        <w:rPr>
          <w:szCs w:val="24"/>
        </w:rPr>
        <w:t>12</w:t>
      </w:r>
      <w:proofErr w:type="gramEnd"/>
      <w:r w:rsidRPr="00FE46A7">
        <w:rPr>
          <w:szCs w:val="24"/>
        </w:rPr>
        <w:t>/202</w:t>
      </w:r>
      <w:r w:rsidR="00520B00">
        <w:rPr>
          <w:szCs w:val="24"/>
        </w:rPr>
        <w:t>3</w:t>
      </w:r>
    </w:p>
    <w:p w14:paraId="5EE0F2AC" w14:textId="77777777" w:rsidR="00FE46A7" w:rsidRPr="0007478C" w:rsidRDefault="00FE46A7" w:rsidP="00FE46A7">
      <w:pPr>
        <w:spacing w:line="240" w:lineRule="auto"/>
        <w:rPr>
          <w:szCs w:val="24"/>
        </w:rPr>
      </w:pPr>
      <w:r w:rsidRPr="0007478C">
        <w:rPr>
          <w:b/>
          <w:szCs w:val="24"/>
        </w:rPr>
        <w:t>Realizační tým:</w:t>
      </w:r>
      <w:r w:rsidRPr="0007478C">
        <w:rPr>
          <w:szCs w:val="24"/>
        </w:rPr>
        <w:t xml:space="preserve"> Akademičtí pracovníci a studenti VŠPJ</w:t>
      </w:r>
    </w:p>
    <w:p w14:paraId="76CA8C0B" w14:textId="77777777" w:rsidR="00FE46A7" w:rsidRPr="0007478C" w:rsidRDefault="00FE46A7" w:rsidP="00FE46A7">
      <w:pPr>
        <w:rPr>
          <w:szCs w:val="24"/>
        </w:rPr>
      </w:pPr>
    </w:p>
    <w:p w14:paraId="536B80D9" w14:textId="26B48CF0" w:rsidR="00FE46A7" w:rsidRPr="0007478C" w:rsidRDefault="00FE46A7" w:rsidP="00FE46A7">
      <w:pPr>
        <w:rPr>
          <w:szCs w:val="24"/>
        </w:rPr>
      </w:pPr>
      <w:r w:rsidRPr="0007478C">
        <w:rPr>
          <w:szCs w:val="24"/>
        </w:rPr>
        <w:t xml:space="preserve">Zakázka bude objednateli fakturována ve </w:t>
      </w:r>
      <w:r w:rsidR="00520B00">
        <w:rPr>
          <w:szCs w:val="24"/>
        </w:rPr>
        <w:t>dvou</w:t>
      </w:r>
      <w:r w:rsidRPr="0007478C">
        <w:rPr>
          <w:szCs w:val="24"/>
        </w:rPr>
        <w:t xml:space="preserve"> obdobích (bez DPH) vždy po ukončení daného období: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807"/>
        <w:gridCol w:w="1985"/>
        <w:gridCol w:w="1275"/>
      </w:tblGrid>
      <w:tr w:rsidR="00FE46A7" w:rsidRPr="006035F9" w14:paraId="30594AE6" w14:textId="77777777" w:rsidTr="006035F9">
        <w:tc>
          <w:tcPr>
            <w:tcW w:w="5807" w:type="dxa"/>
            <w:shd w:val="clear" w:color="auto" w:fill="EEECE1" w:themeFill="background2"/>
          </w:tcPr>
          <w:p w14:paraId="5E3AF29A" w14:textId="77777777" w:rsidR="00FE46A7" w:rsidRPr="006035F9" w:rsidRDefault="00FE46A7" w:rsidP="00D12F47">
            <w:pPr>
              <w:ind w:left="709"/>
              <w:jc w:val="center"/>
              <w:rPr>
                <w:b/>
                <w:sz w:val="22"/>
              </w:rPr>
            </w:pPr>
            <w:r w:rsidRPr="006035F9">
              <w:rPr>
                <w:b/>
                <w:sz w:val="22"/>
              </w:rPr>
              <w:t>etapa</w:t>
            </w:r>
          </w:p>
        </w:tc>
        <w:tc>
          <w:tcPr>
            <w:tcW w:w="1985" w:type="dxa"/>
            <w:shd w:val="clear" w:color="auto" w:fill="EEECE1" w:themeFill="background2"/>
          </w:tcPr>
          <w:p w14:paraId="1679DBC2" w14:textId="77777777" w:rsidR="00FE46A7" w:rsidRPr="006035F9" w:rsidRDefault="00FE46A7" w:rsidP="00D12F47">
            <w:pPr>
              <w:jc w:val="center"/>
              <w:rPr>
                <w:b/>
                <w:sz w:val="22"/>
              </w:rPr>
            </w:pPr>
            <w:r w:rsidRPr="006035F9">
              <w:rPr>
                <w:b/>
                <w:sz w:val="22"/>
              </w:rPr>
              <w:t>období</w:t>
            </w:r>
          </w:p>
        </w:tc>
        <w:tc>
          <w:tcPr>
            <w:tcW w:w="1275" w:type="dxa"/>
            <w:shd w:val="clear" w:color="auto" w:fill="EEECE1" w:themeFill="background2"/>
          </w:tcPr>
          <w:p w14:paraId="5BF064D6" w14:textId="77777777" w:rsidR="00FE46A7" w:rsidRPr="006035F9" w:rsidRDefault="00FE46A7" w:rsidP="00D12F47">
            <w:pPr>
              <w:jc w:val="center"/>
              <w:rPr>
                <w:b/>
                <w:sz w:val="22"/>
              </w:rPr>
            </w:pPr>
            <w:r w:rsidRPr="006035F9">
              <w:rPr>
                <w:b/>
                <w:sz w:val="22"/>
              </w:rPr>
              <w:t>částka (Kč) bez DPH</w:t>
            </w:r>
          </w:p>
        </w:tc>
      </w:tr>
      <w:tr w:rsidR="00FB284F" w:rsidRPr="006035F9" w14:paraId="45D9A51F" w14:textId="77777777" w:rsidTr="00FB284F">
        <w:trPr>
          <w:trHeight w:val="1297"/>
        </w:trPr>
        <w:tc>
          <w:tcPr>
            <w:tcW w:w="5807" w:type="dxa"/>
          </w:tcPr>
          <w:p w14:paraId="7F30DFB8" w14:textId="77777777" w:rsidR="00FB284F" w:rsidRDefault="00FB284F" w:rsidP="00D12F47">
            <w:pPr>
              <w:spacing w:line="240" w:lineRule="auto"/>
              <w:rPr>
                <w:sz w:val="22"/>
              </w:rPr>
            </w:pPr>
            <w:r w:rsidRPr="00FB284F">
              <w:rPr>
                <w:sz w:val="22"/>
              </w:rPr>
              <w:t>10/</w:t>
            </w:r>
            <w:proofErr w:type="gramStart"/>
            <w:r w:rsidRPr="00FB284F">
              <w:rPr>
                <w:sz w:val="22"/>
              </w:rPr>
              <w:t>2022 – 12</w:t>
            </w:r>
            <w:proofErr w:type="gramEnd"/>
            <w:r w:rsidRPr="00FB284F">
              <w:rPr>
                <w:sz w:val="22"/>
              </w:rPr>
              <w:t xml:space="preserve">/2022 </w:t>
            </w:r>
          </w:p>
          <w:p w14:paraId="6605CE9D" w14:textId="6F327EA1" w:rsidR="00FB284F" w:rsidRDefault="00FB284F" w:rsidP="00D12F47">
            <w:pPr>
              <w:spacing w:line="240" w:lineRule="auto"/>
              <w:rPr>
                <w:sz w:val="22"/>
              </w:rPr>
            </w:pPr>
            <w:r w:rsidRPr="006035F9">
              <w:rPr>
                <w:sz w:val="22"/>
              </w:rPr>
              <w:t xml:space="preserve">Příprava výzkumu, tvorba dotazníku, </w:t>
            </w:r>
          </w:p>
          <w:p w14:paraId="5FFF9DDE" w14:textId="77777777" w:rsidR="00FB284F" w:rsidRPr="006035F9" w:rsidRDefault="00FB284F" w:rsidP="00D12F47">
            <w:pPr>
              <w:spacing w:line="240" w:lineRule="auto"/>
              <w:rPr>
                <w:sz w:val="22"/>
              </w:rPr>
            </w:pPr>
            <w:r w:rsidRPr="006035F9">
              <w:rPr>
                <w:sz w:val="22"/>
              </w:rPr>
              <w:t xml:space="preserve">školení tazatelů pro 1. část výzkumu, odborné konzultace. </w:t>
            </w:r>
          </w:p>
          <w:p w14:paraId="576A3020" w14:textId="115F2500" w:rsidR="00FB284F" w:rsidRPr="006035F9" w:rsidRDefault="00FB284F" w:rsidP="00D12F47">
            <w:pPr>
              <w:spacing w:line="240" w:lineRule="auto"/>
              <w:rPr>
                <w:sz w:val="22"/>
              </w:rPr>
            </w:pPr>
            <w:r w:rsidRPr="006035F9">
              <w:rPr>
                <w:sz w:val="22"/>
              </w:rPr>
              <w:t xml:space="preserve">1. část výzkumu, odborné vedení tazatelů + kontroly </w:t>
            </w:r>
            <w:proofErr w:type="gramStart"/>
            <w:r w:rsidRPr="006035F9">
              <w:rPr>
                <w:sz w:val="22"/>
              </w:rPr>
              <w:t>stanovišť,  školení</w:t>
            </w:r>
            <w:proofErr w:type="gramEnd"/>
            <w:r w:rsidRPr="006035F9">
              <w:rPr>
                <w:sz w:val="22"/>
              </w:rPr>
              <w:t xml:space="preserve"> tazatelů pro 2. část výzkumu. </w:t>
            </w:r>
          </w:p>
        </w:tc>
        <w:tc>
          <w:tcPr>
            <w:tcW w:w="1985" w:type="dxa"/>
            <w:vAlign w:val="center"/>
          </w:tcPr>
          <w:p w14:paraId="1FC53310" w14:textId="3D22F366" w:rsidR="00FB284F" w:rsidRPr="006035F9" w:rsidRDefault="00FB284F" w:rsidP="00D12F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6035F9">
              <w:rPr>
                <w:sz w:val="22"/>
              </w:rPr>
              <w:t>/</w:t>
            </w:r>
            <w:proofErr w:type="gramStart"/>
            <w:r w:rsidRPr="006035F9">
              <w:rPr>
                <w:sz w:val="22"/>
              </w:rPr>
              <w:t>2022 - 12</w:t>
            </w:r>
            <w:proofErr w:type="gramEnd"/>
            <w:r w:rsidRPr="006035F9">
              <w:rPr>
                <w:sz w:val="22"/>
              </w:rPr>
              <w:t>/2022</w:t>
            </w:r>
          </w:p>
        </w:tc>
        <w:tc>
          <w:tcPr>
            <w:tcW w:w="1275" w:type="dxa"/>
            <w:vAlign w:val="center"/>
          </w:tcPr>
          <w:p w14:paraId="6B44B4D1" w14:textId="648B2C83" w:rsidR="00FB284F" w:rsidRPr="006035F9" w:rsidRDefault="00FB284F" w:rsidP="004B63D9">
            <w:pPr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70 000</w:t>
            </w:r>
          </w:p>
        </w:tc>
      </w:tr>
      <w:tr w:rsidR="00B629A0" w:rsidRPr="006035F9" w14:paraId="0023B8CB" w14:textId="77777777" w:rsidTr="00B629A0">
        <w:tc>
          <w:tcPr>
            <w:tcW w:w="5807" w:type="dxa"/>
          </w:tcPr>
          <w:p w14:paraId="43BB6312" w14:textId="476011FC" w:rsidR="00B629A0" w:rsidRPr="006035F9" w:rsidRDefault="00B629A0" w:rsidP="00D12F47">
            <w:pPr>
              <w:spacing w:line="240" w:lineRule="auto"/>
              <w:rPr>
                <w:sz w:val="22"/>
              </w:rPr>
            </w:pPr>
            <w:r w:rsidRPr="006035F9">
              <w:rPr>
                <w:sz w:val="22"/>
              </w:rPr>
              <w:t>01/</w:t>
            </w:r>
            <w:proofErr w:type="gramStart"/>
            <w:r w:rsidRPr="006035F9">
              <w:rPr>
                <w:sz w:val="22"/>
              </w:rPr>
              <w:t>2023 – 09</w:t>
            </w:r>
            <w:proofErr w:type="gramEnd"/>
            <w:r w:rsidRPr="006035F9">
              <w:rPr>
                <w:sz w:val="22"/>
              </w:rPr>
              <w:t xml:space="preserve">/2023 </w:t>
            </w:r>
          </w:p>
          <w:p w14:paraId="22E064FB" w14:textId="3378282C" w:rsidR="00B629A0" w:rsidRPr="006035F9" w:rsidRDefault="00B629A0" w:rsidP="00D12F47">
            <w:pPr>
              <w:spacing w:line="240" w:lineRule="auto"/>
              <w:rPr>
                <w:sz w:val="22"/>
              </w:rPr>
            </w:pPr>
            <w:r w:rsidRPr="006035F9">
              <w:rPr>
                <w:sz w:val="22"/>
              </w:rPr>
              <w:t>2. část výzkumu, odborné vedení tazatelů + kontroly stanovišť, kontrola a sumarizace odpovědí z dotazníků do tabulek.</w:t>
            </w:r>
          </w:p>
        </w:tc>
        <w:tc>
          <w:tcPr>
            <w:tcW w:w="1985" w:type="dxa"/>
            <w:vMerge w:val="restart"/>
            <w:vAlign w:val="center"/>
          </w:tcPr>
          <w:p w14:paraId="21A30264" w14:textId="657C24DE" w:rsidR="00B629A0" w:rsidRPr="006035F9" w:rsidRDefault="00B629A0" w:rsidP="00D12F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Pr="006035F9">
              <w:rPr>
                <w:sz w:val="22"/>
              </w:rPr>
              <w:t>/</w:t>
            </w:r>
            <w:proofErr w:type="gramStart"/>
            <w:r w:rsidRPr="006035F9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6035F9">
              <w:rPr>
                <w:sz w:val="22"/>
              </w:rPr>
              <w:t xml:space="preserve"> – </w:t>
            </w:r>
            <w:r>
              <w:rPr>
                <w:sz w:val="22"/>
              </w:rPr>
              <w:t>12</w:t>
            </w:r>
            <w:proofErr w:type="gramEnd"/>
            <w:r w:rsidRPr="006035F9">
              <w:rPr>
                <w:sz w:val="22"/>
              </w:rPr>
              <w:t>/202</w:t>
            </w:r>
            <w:r>
              <w:rPr>
                <w:sz w:val="22"/>
              </w:rPr>
              <w:t>3</w:t>
            </w:r>
          </w:p>
          <w:p w14:paraId="158EAE1A" w14:textId="77777777" w:rsidR="00B629A0" w:rsidRPr="006035F9" w:rsidRDefault="00B629A0" w:rsidP="00D12F47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DB9E8C6" w14:textId="24CA2AA9" w:rsidR="00B629A0" w:rsidRPr="006035F9" w:rsidRDefault="004B63D9" w:rsidP="004B63D9">
            <w:pPr>
              <w:ind w:right="175"/>
              <w:jc w:val="right"/>
              <w:rPr>
                <w:sz w:val="22"/>
              </w:rPr>
            </w:pPr>
            <w:r w:rsidRPr="004B63D9">
              <w:rPr>
                <w:sz w:val="22"/>
              </w:rPr>
              <w:t>130 850</w:t>
            </w:r>
          </w:p>
        </w:tc>
      </w:tr>
      <w:tr w:rsidR="00B629A0" w:rsidRPr="006035F9" w14:paraId="1DC0C77B" w14:textId="77777777" w:rsidTr="006035F9">
        <w:tc>
          <w:tcPr>
            <w:tcW w:w="5807" w:type="dxa"/>
          </w:tcPr>
          <w:p w14:paraId="76452777" w14:textId="62913E04" w:rsidR="00B629A0" w:rsidRPr="006035F9" w:rsidRDefault="00B629A0" w:rsidP="00D12F47">
            <w:pPr>
              <w:spacing w:line="240" w:lineRule="auto"/>
              <w:rPr>
                <w:sz w:val="22"/>
              </w:rPr>
            </w:pPr>
            <w:r w:rsidRPr="006035F9">
              <w:rPr>
                <w:sz w:val="22"/>
              </w:rPr>
              <w:t>10/</w:t>
            </w:r>
            <w:proofErr w:type="gramStart"/>
            <w:r w:rsidRPr="006035F9">
              <w:rPr>
                <w:sz w:val="22"/>
              </w:rPr>
              <w:t>2023 – 1</w:t>
            </w:r>
            <w:r>
              <w:rPr>
                <w:sz w:val="22"/>
              </w:rPr>
              <w:t>1</w:t>
            </w:r>
            <w:proofErr w:type="gramEnd"/>
            <w:r w:rsidRPr="006035F9">
              <w:rPr>
                <w:sz w:val="22"/>
              </w:rPr>
              <w:t xml:space="preserve">/2023 </w:t>
            </w:r>
          </w:p>
          <w:p w14:paraId="22D2BC2B" w14:textId="23F3B7D0" w:rsidR="00B629A0" w:rsidRPr="006035F9" w:rsidRDefault="00B629A0" w:rsidP="006035F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035F9">
              <w:rPr>
                <w:sz w:val="22"/>
              </w:rPr>
              <w:t>tatistické vyhodnocení výsledků, tvorba analýz</w:t>
            </w:r>
            <w:r>
              <w:rPr>
                <w:sz w:val="22"/>
              </w:rPr>
              <w:t>.</w:t>
            </w:r>
            <w:r w:rsidRPr="006035F9">
              <w:rPr>
                <w:sz w:val="22"/>
              </w:rPr>
              <w:t xml:space="preserve">  </w:t>
            </w:r>
          </w:p>
        </w:tc>
        <w:tc>
          <w:tcPr>
            <w:tcW w:w="1985" w:type="dxa"/>
            <w:vMerge/>
            <w:vAlign w:val="center"/>
          </w:tcPr>
          <w:p w14:paraId="09897E23" w14:textId="77777777" w:rsidR="00B629A0" w:rsidRPr="006035F9" w:rsidRDefault="00B629A0" w:rsidP="00D12F47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14:paraId="7AB8C73F" w14:textId="0BA715F7" w:rsidR="00B629A0" w:rsidRPr="006035F9" w:rsidRDefault="00B629A0" w:rsidP="004B63D9">
            <w:pPr>
              <w:ind w:right="175"/>
              <w:jc w:val="right"/>
              <w:rPr>
                <w:sz w:val="22"/>
              </w:rPr>
            </w:pPr>
          </w:p>
        </w:tc>
      </w:tr>
      <w:tr w:rsidR="00B629A0" w:rsidRPr="006035F9" w14:paraId="0BAE20C3" w14:textId="77777777" w:rsidTr="00B629A0">
        <w:trPr>
          <w:trHeight w:val="461"/>
        </w:trPr>
        <w:tc>
          <w:tcPr>
            <w:tcW w:w="5807" w:type="dxa"/>
          </w:tcPr>
          <w:p w14:paraId="454245E6" w14:textId="11726FEF" w:rsidR="00B629A0" w:rsidRPr="006035F9" w:rsidRDefault="00B629A0" w:rsidP="00D12F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12/</w:t>
            </w:r>
            <w:r w:rsidRPr="006035F9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6035F9">
              <w:rPr>
                <w:sz w:val="22"/>
              </w:rPr>
              <w:t xml:space="preserve"> </w:t>
            </w:r>
          </w:p>
          <w:p w14:paraId="7C6DE8C2" w14:textId="27DAE1B4" w:rsidR="00B629A0" w:rsidRPr="006035F9" w:rsidRDefault="00B629A0" w:rsidP="00D12F47">
            <w:pPr>
              <w:spacing w:line="240" w:lineRule="auto"/>
              <w:rPr>
                <w:sz w:val="22"/>
              </w:rPr>
            </w:pPr>
            <w:r w:rsidRPr="006035F9">
              <w:rPr>
                <w:sz w:val="22"/>
              </w:rPr>
              <w:t>Tvorba závěrečné zprávy.</w:t>
            </w:r>
          </w:p>
        </w:tc>
        <w:tc>
          <w:tcPr>
            <w:tcW w:w="1985" w:type="dxa"/>
            <w:vMerge/>
            <w:vAlign w:val="center"/>
          </w:tcPr>
          <w:p w14:paraId="24E58B73" w14:textId="77777777" w:rsidR="00B629A0" w:rsidRPr="006035F9" w:rsidRDefault="00B629A0" w:rsidP="00D12F47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152370E1" w14:textId="0614CCCC" w:rsidR="00B629A0" w:rsidRPr="006035F9" w:rsidRDefault="00B629A0" w:rsidP="004B63D9">
            <w:pPr>
              <w:ind w:right="175"/>
              <w:jc w:val="right"/>
              <w:rPr>
                <w:sz w:val="22"/>
              </w:rPr>
            </w:pPr>
          </w:p>
        </w:tc>
      </w:tr>
      <w:tr w:rsidR="006035F9" w:rsidRPr="006035F9" w14:paraId="61B6CB9A" w14:textId="77777777" w:rsidTr="006035F9">
        <w:trPr>
          <w:trHeight w:val="344"/>
        </w:trPr>
        <w:tc>
          <w:tcPr>
            <w:tcW w:w="5807" w:type="dxa"/>
            <w:vAlign w:val="center"/>
          </w:tcPr>
          <w:p w14:paraId="5182EC0C" w14:textId="0780465B" w:rsidR="006035F9" w:rsidRPr="006035F9" w:rsidRDefault="00B629A0" w:rsidP="00D12F47">
            <w:pPr>
              <w:jc w:val="center"/>
              <w:rPr>
                <w:b/>
                <w:sz w:val="22"/>
              </w:rPr>
            </w:pPr>
            <w:r w:rsidRPr="006035F9">
              <w:rPr>
                <w:b/>
                <w:sz w:val="22"/>
              </w:rPr>
              <w:t>celkem</w:t>
            </w:r>
          </w:p>
        </w:tc>
        <w:tc>
          <w:tcPr>
            <w:tcW w:w="1985" w:type="dxa"/>
            <w:vAlign w:val="center"/>
          </w:tcPr>
          <w:p w14:paraId="26A65E4E" w14:textId="05C5EF6F" w:rsidR="006035F9" w:rsidRPr="006035F9" w:rsidRDefault="006035F9" w:rsidP="00D12F47">
            <w:pPr>
              <w:jc w:val="right"/>
              <w:rPr>
                <w:b/>
                <w:sz w:val="22"/>
              </w:rPr>
            </w:pPr>
            <w:r w:rsidRPr="006035F9">
              <w:rPr>
                <w:b/>
                <w:sz w:val="22"/>
              </w:rPr>
              <w:t>0</w:t>
            </w:r>
            <w:r w:rsidR="00B629A0">
              <w:rPr>
                <w:b/>
                <w:sz w:val="22"/>
              </w:rPr>
              <w:t>8</w:t>
            </w:r>
            <w:r w:rsidRPr="006035F9">
              <w:rPr>
                <w:b/>
                <w:sz w:val="22"/>
              </w:rPr>
              <w:t>/</w:t>
            </w:r>
            <w:proofErr w:type="gramStart"/>
            <w:r w:rsidRPr="006035F9">
              <w:rPr>
                <w:b/>
                <w:sz w:val="22"/>
              </w:rPr>
              <w:t>20</w:t>
            </w:r>
            <w:r w:rsidR="00B629A0">
              <w:rPr>
                <w:b/>
                <w:sz w:val="22"/>
              </w:rPr>
              <w:t>22</w:t>
            </w:r>
            <w:r w:rsidRPr="006035F9">
              <w:rPr>
                <w:b/>
                <w:sz w:val="22"/>
              </w:rPr>
              <w:t xml:space="preserve"> - </w:t>
            </w:r>
            <w:r w:rsidR="00B629A0">
              <w:rPr>
                <w:b/>
                <w:sz w:val="22"/>
              </w:rPr>
              <w:t>12</w:t>
            </w:r>
            <w:proofErr w:type="gramEnd"/>
            <w:r w:rsidRPr="006035F9">
              <w:rPr>
                <w:b/>
                <w:sz w:val="22"/>
              </w:rPr>
              <w:t>/202</w:t>
            </w:r>
            <w:r w:rsidR="00B629A0">
              <w:rPr>
                <w:b/>
                <w:sz w:val="22"/>
              </w:rPr>
              <w:t>3</w:t>
            </w:r>
            <w:r w:rsidRPr="006035F9">
              <w:rPr>
                <w:b/>
                <w:sz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77C96EC" w14:textId="3ABF38B6" w:rsidR="006035F9" w:rsidRPr="006035F9" w:rsidRDefault="00B629A0" w:rsidP="004B63D9">
            <w:pPr>
              <w:ind w:right="175"/>
              <w:jc w:val="right"/>
              <w:rPr>
                <w:b/>
                <w:sz w:val="22"/>
              </w:rPr>
            </w:pPr>
            <w:r w:rsidRPr="00B629A0">
              <w:rPr>
                <w:b/>
                <w:sz w:val="22"/>
              </w:rPr>
              <w:t>200 850</w:t>
            </w:r>
          </w:p>
        </w:tc>
      </w:tr>
    </w:tbl>
    <w:p w14:paraId="7CC49E9A" w14:textId="77777777" w:rsidR="005C266F" w:rsidRPr="00CA0CD8" w:rsidRDefault="005C266F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53D28E0D" w14:textId="7CCEE7DD" w:rsidR="005C266F" w:rsidRPr="00CA0CD8" w:rsidRDefault="00DE1CBA" w:rsidP="00E5606A">
      <w:pPr>
        <w:spacing w:before="100" w:beforeAutospacing="1" w:after="100" w:afterAutospacing="1" w:line="240" w:lineRule="auto"/>
        <w:rPr>
          <w:rFonts w:cs="Calibri"/>
        </w:rPr>
      </w:pPr>
      <w:r w:rsidRPr="00CA0CD8">
        <w:rPr>
          <w:rFonts w:ascii="Times New Roman" w:hAnsi="Times New Roman"/>
        </w:rPr>
        <w:t xml:space="preserve">                </w:t>
      </w: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D8E"/>
    <w:multiLevelType w:val="hybridMultilevel"/>
    <w:tmpl w:val="3E2448E6"/>
    <w:lvl w:ilvl="0" w:tplc="E4B0BFE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A6A"/>
    <w:multiLevelType w:val="hybridMultilevel"/>
    <w:tmpl w:val="5AE6A3A4"/>
    <w:lvl w:ilvl="0" w:tplc="E4B0BFE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08B"/>
    <w:multiLevelType w:val="hybridMultilevel"/>
    <w:tmpl w:val="B10834CC"/>
    <w:lvl w:ilvl="0" w:tplc="E4B0BFE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1AC"/>
    <w:multiLevelType w:val="hybridMultilevel"/>
    <w:tmpl w:val="82EC26C8"/>
    <w:lvl w:ilvl="0" w:tplc="E4B0BFE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22C6"/>
    <w:multiLevelType w:val="hybridMultilevel"/>
    <w:tmpl w:val="7A5457CC"/>
    <w:lvl w:ilvl="0" w:tplc="DC1EF23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37933"/>
    <w:multiLevelType w:val="hybridMultilevel"/>
    <w:tmpl w:val="ECA4F746"/>
    <w:lvl w:ilvl="0" w:tplc="E4B0BFE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BAA"/>
    <w:multiLevelType w:val="hybridMultilevel"/>
    <w:tmpl w:val="61D808B4"/>
    <w:lvl w:ilvl="0" w:tplc="107476EA">
      <w:start w:val="1"/>
      <w:numFmt w:val="upperRoman"/>
      <w:pStyle w:val="Nadpis2"/>
      <w:lvlText w:val="%1."/>
      <w:lvlJc w:val="righ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6475D"/>
    <w:multiLevelType w:val="hybridMultilevel"/>
    <w:tmpl w:val="EC6ED050"/>
    <w:lvl w:ilvl="0" w:tplc="E4B0BFE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1563760">
    <w:abstractNumId w:val="10"/>
  </w:num>
  <w:num w:numId="2" w16cid:durableId="1608074934">
    <w:abstractNumId w:val="8"/>
  </w:num>
  <w:num w:numId="3" w16cid:durableId="1432313829">
    <w:abstractNumId w:val="9"/>
  </w:num>
  <w:num w:numId="4" w16cid:durableId="1429497812">
    <w:abstractNumId w:val="6"/>
  </w:num>
  <w:num w:numId="5" w16cid:durableId="1035808546">
    <w:abstractNumId w:val="3"/>
  </w:num>
  <w:num w:numId="6" w16cid:durableId="1336614127">
    <w:abstractNumId w:val="0"/>
  </w:num>
  <w:num w:numId="7" w16cid:durableId="717782387">
    <w:abstractNumId w:val="7"/>
  </w:num>
  <w:num w:numId="8" w16cid:durableId="800608767">
    <w:abstractNumId w:val="1"/>
  </w:num>
  <w:num w:numId="9" w16cid:durableId="1522937894">
    <w:abstractNumId w:val="5"/>
  </w:num>
  <w:num w:numId="10" w16cid:durableId="546726498">
    <w:abstractNumId w:val="4"/>
  </w:num>
  <w:num w:numId="11" w16cid:durableId="1881085241">
    <w:abstractNumId w:val="6"/>
  </w:num>
  <w:num w:numId="12" w16cid:durableId="1991133290">
    <w:abstractNumId w:val="2"/>
  </w:num>
  <w:num w:numId="13" w16cid:durableId="1100763386">
    <w:abstractNumId w:val="6"/>
  </w:num>
  <w:num w:numId="14" w16cid:durableId="1722243790">
    <w:abstractNumId w:val="6"/>
  </w:num>
  <w:num w:numId="15" w16cid:durableId="459224893">
    <w:abstractNumId w:val="6"/>
  </w:num>
  <w:num w:numId="16" w16cid:durableId="1540430833">
    <w:abstractNumId w:val="6"/>
  </w:num>
  <w:num w:numId="17" w16cid:durableId="1317421609">
    <w:abstractNumId w:val="6"/>
  </w:num>
  <w:num w:numId="18" w16cid:durableId="1064258748">
    <w:abstractNumId w:val="6"/>
  </w:num>
  <w:num w:numId="19" w16cid:durableId="1096514487">
    <w:abstractNumId w:val="6"/>
  </w:num>
  <w:num w:numId="20" w16cid:durableId="683484548">
    <w:abstractNumId w:val="6"/>
  </w:num>
  <w:num w:numId="21" w16cid:durableId="1854227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17165"/>
    <w:rsid w:val="000307C0"/>
    <w:rsid w:val="0006627E"/>
    <w:rsid w:val="0007478C"/>
    <w:rsid w:val="00083B31"/>
    <w:rsid w:val="00086FF7"/>
    <w:rsid w:val="000A0BD1"/>
    <w:rsid w:val="000B4A47"/>
    <w:rsid w:val="000C277E"/>
    <w:rsid w:val="001059AF"/>
    <w:rsid w:val="00172B25"/>
    <w:rsid w:val="001B63DB"/>
    <w:rsid w:val="001D2E49"/>
    <w:rsid w:val="001D4629"/>
    <w:rsid w:val="00205D0C"/>
    <w:rsid w:val="0022253F"/>
    <w:rsid w:val="00265FD8"/>
    <w:rsid w:val="002D162C"/>
    <w:rsid w:val="002F099F"/>
    <w:rsid w:val="003107DD"/>
    <w:rsid w:val="00396084"/>
    <w:rsid w:val="003D0F74"/>
    <w:rsid w:val="0044792E"/>
    <w:rsid w:val="004B63D9"/>
    <w:rsid w:val="00520B00"/>
    <w:rsid w:val="0053285F"/>
    <w:rsid w:val="005431DE"/>
    <w:rsid w:val="00591B50"/>
    <w:rsid w:val="005C266F"/>
    <w:rsid w:val="005D1CFD"/>
    <w:rsid w:val="005D206D"/>
    <w:rsid w:val="005F346F"/>
    <w:rsid w:val="006035F9"/>
    <w:rsid w:val="00604FB1"/>
    <w:rsid w:val="00624A1F"/>
    <w:rsid w:val="00632842"/>
    <w:rsid w:val="006C0E4D"/>
    <w:rsid w:val="006E5904"/>
    <w:rsid w:val="0073750F"/>
    <w:rsid w:val="0073781A"/>
    <w:rsid w:val="00737F38"/>
    <w:rsid w:val="00750F0F"/>
    <w:rsid w:val="00791A59"/>
    <w:rsid w:val="007B6F26"/>
    <w:rsid w:val="007C4F1C"/>
    <w:rsid w:val="0080751C"/>
    <w:rsid w:val="008505FA"/>
    <w:rsid w:val="008C3F8B"/>
    <w:rsid w:val="008F13E7"/>
    <w:rsid w:val="009942CB"/>
    <w:rsid w:val="009C5F2D"/>
    <w:rsid w:val="009D1063"/>
    <w:rsid w:val="00AB0AA6"/>
    <w:rsid w:val="00AB10B5"/>
    <w:rsid w:val="00AB48F5"/>
    <w:rsid w:val="00B629A0"/>
    <w:rsid w:val="00BB088F"/>
    <w:rsid w:val="00C24BED"/>
    <w:rsid w:val="00C75E5C"/>
    <w:rsid w:val="00CA0CD8"/>
    <w:rsid w:val="00CD36B8"/>
    <w:rsid w:val="00CF58C1"/>
    <w:rsid w:val="00D329CB"/>
    <w:rsid w:val="00D94EA2"/>
    <w:rsid w:val="00DC76B4"/>
    <w:rsid w:val="00DE1CBA"/>
    <w:rsid w:val="00E14495"/>
    <w:rsid w:val="00E5606A"/>
    <w:rsid w:val="00E84521"/>
    <w:rsid w:val="00EB1955"/>
    <w:rsid w:val="00EB5FBC"/>
    <w:rsid w:val="00EB7FB0"/>
    <w:rsid w:val="00EE4463"/>
    <w:rsid w:val="00F93AA3"/>
    <w:rsid w:val="00FB1AAA"/>
    <w:rsid w:val="00FB284F"/>
    <w:rsid w:val="00FC3F86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A51BE"/>
  <w15:docId w15:val="{44A91AC3-1D05-430E-B19F-6FDD987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BED"/>
    <w:pPr>
      <w:spacing w:line="276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locked/>
    <w:rsid w:val="0022253F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22253F"/>
    <w:pPr>
      <w:keepNext/>
      <w:keepLines/>
      <w:numPr>
        <w:numId w:val="4"/>
      </w:numPr>
      <w:spacing w:before="240" w:after="120"/>
      <w:ind w:left="5606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line="240" w:lineRule="auto"/>
      <w:outlineLvl w:val="2"/>
    </w:pPr>
    <w:rPr>
      <w:rFonts w:ascii="Times New Roman" w:eastAsia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line="240" w:lineRule="auto"/>
    </w:pPr>
    <w:rPr>
      <w:rFonts w:ascii="Times New Roman" w:eastAsia="Times New Roman" w:hAnsi="Times New Roma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2253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rsid w:val="0022253F"/>
    <w:rPr>
      <w:rFonts w:eastAsiaTheme="majorEastAsia" w:cstheme="majorBidi"/>
      <w:b/>
      <w:sz w:val="32"/>
      <w:szCs w:val="32"/>
    </w:rPr>
  </w:style>
  <w:style w:type="table" w:styleId="Mkatabulky">
    <w:name w:val="Table Grid"/>
    <w:basedOn w:val="Normlntabulka"/>
    <w:uiPriority w:val="59"/>
    <w:locked/>
    <w:rsid w:val="008505F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D16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6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6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6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62C"/>
    <w:rPr>
      <w:b/>
      <w:bCs/>
      <w:sz w:val="20"/>
      <w:szCs w:val="20"/>
    </w:rPr>
  </w:style>
  <w:style w:type="paragraph" w:customStyle="1" w:styleId="Zkladntextodsazen1">
    <w:name w:val="Základní text odsazený1"/>
    <w:basedOn w:val="Normln"/>
    <w:rsid w:val="00604FB1"/>
    <w:pPr>
      <w:spacing w:line="240" w:lineRule="auto"/>
      <w:ind w:left="180" w:hanging="180"/>
      <w:jc w:val="left"/>
    </w:pPr>
    <w:rPr>
      <w:rFonts w:ascii="Arial" w:eastAsia="Times New Roman" w:hAnsi="Arial" w:cs="Arial"/>
      <w:sz w:val="22"/>
      <w:szCs w:val="24"/>
    </w:rPr>
  </w:style>
  <w:style w:type="paragraph" w:styleId="Revize">
    <w:name w:val="Revision"/>
    <w:hidden/>
    <w:uiPriority w:val="99"/>
    <w:semiHidden/>
    <w:rsid w:val="009D10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CC4A20C51AF40A53CB41DE84510DC" ma:contentTypeVersion="16" ma:contentTypeDescription="Vytvoří nový dokument" ma:contentTypeScope="" ma:versionID="39607b871c150b9113e5a1dd64e0719a">
  <xsd:schema xmlns:xsd="http://www.w3.org/2001/XMLSchema" xmlns:xs="http://www.w3.org/2001/XMLSchema" xmlns:p="http://schemas.microsoft.com/office/2006/metadata/properties" xmlns:ns2="66fc4e48-2f75-4515-80c5-9c5965df01a9" xmlns:ns3="0f73cdae-1833-4664-aab3-f603eb90331b" targetNamespace="http://schemas.microsoft.com/office/2006/metadata/properties" ma:root="true" ma:fieldsID="8f33d668112f68382822d99e2a0a0b98" ns2:_="" ns3:_="">
    <xsd:import namespace="66fc4e48-2f75-4515-80c5-9c5965df01a9"/>
    <xsd:import namespace="0f73cdae-1833-4664-aab3-f603eb90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c4e48-2f75-4515-80c5-9c5965df0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2c3c002-f940-45ab-b869-4542bde1e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3cdae-1833-4664-aab3-f603eb903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6d264-33ba-4c29-8e25-3059fa14ca16}" ma:internalName="TaxCatchAll" ma:showField="CatchAllData" ma:web="0f73cdae-1833-4664-aab3-f603eb90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fc4e48-2f75-4515-80c5-9c5965df01a9">
      <Terms xmlns="http://schemas.microsoft.com/office/infopath/2007/PartnerControls"/>
    </lcf76f155ced4ddcb4097134ff3c332f>
    <TaxCatchAll xmlns="0f73cdae-1833-4664-aab3-f603eb90331b" xsi:nil="true"/>
  </documentManagement>
</p:properties>
</file>

<file path=customXml/itemProps1.xml><?xml version="1.0" encoding="utf-8"?>
<ds:datastoreItem xmlns:ds="http://schemas.openxmlformats.org/officeDocument/2006/customXml" ds:itemID="{47071DD1-3EEA-4BE0-8A38-900A5E5B3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FD9F0-2544-4D8D-A230-0DE624551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c4e48-2f75-4515-80c5-9c5965df01a9"/>
    <ds:schemaRef ds:uri="0f73cdae-1833-4664-aab3-f603eb90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16EA4-D009-4BDD-98EB-668BEF73EA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3BEAE-B29C-424F-B7BD-E3BFCD5FBB65}">
  <ds:schemaRefs>
    <ds:schemaRef ds:uri="http://schemas.microsoft.com/office/2006/metadata/properties"/>
    <ds:schemaRef ds:uri="http://schemas.microsoft.com/office/infopath/2007/PartnerControls"/>
    <ds:schemaRef ds:uri="66fc4e48-2f75-4515-80c5-9c5965df01a9"/>
    <ds:schemaRef ds:uri="0f73cdae-1833-4664-aab3-f603eb903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Bc. Milena Vlčková</cp:lastModifiedBy>
  <cp:revision>2</cp:revision>
  <cp:lastPrinted>2022-09-08T09:12:00Z</cp:lastPrinted>
  <dcterms:created xsi:type="dcterms:W3CDTF">2022-09-26T12:46:00Z</dcterms:created>
  <dcterms:modified xsi:type="dcterms:W3CDTF">2022-09-26T12:46:00Z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0x010100B25CC4A20C51AF40A53CB41DE84510DC</vt:lpwstr>
  </property>
</Properties>
</file>