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86C94" w14:textId="1F6AAE9F" w:rsidR="00693C61" w:rsidRPr="00693C61" w:rsidRDefault="00693C61" w:rsidP="00225AC0">
      <w:pPr>
        <w:tabs>
          <w:tab w:val="left" w:pos="5040"/>
        </w:tabs>
        <w:spacing w:before="240" w:after="240" w:line="240" w:lineRule="auto"/>
        <w:ind w:left="-851"/>
        <w:jc w:val="center"/>
        <w:rPr>
          <w:rFonts w:ascii="Palatino Linotype" w:hAnsi="Palatino Linotype"/>
          <w:b/>
          <w:bCs/>
          <w:szCs w:val="22"/>
        </w:rPr>
      </w:pPr>
      <w:r w:rsidRPr="00693C61">
        <w:rPr>
          <w:rFonts w:ascii="Palatino Linotype" w:hAnsi="Palatino Linotype"/>
          <w:b/>
          <w:bCs/>
          <w:szCs w:val="22"/>
        </w:rPr>
        <w:t xml:space="preserve">Smlouva o </w:t>
      </w:r>
      <w:r w:rsidR="00576B48">
        <w:rPr>
          <w:rFonts w:ascii="Palatino Linotype" w:hAnsi="Palatino Linotype"/>
          <w:b/>
          <w:szCs w:val="22"/>
        </w:rPr>
        <w:t>z</w:t>
      </w:r>
      <w:r w:rsidR="00DD346F" w:rsidRPr="000A698B">
        <w:rPr>
          <w:rFonts w:ascii="Palatino Linotype" w:hAnsi="Palatino Linotype"/>
          <w:b/>
          <w:szCs w:val="22"/>
        </w:rPr>
        <w:t xml:space="preserve">ajištění </w:t>
      </w:r>
      <w:r w:rsidR="00DD346F">
        <w:rPr>
          <w:rFonts w:ascii="Palatino Linotype" w:hAnsi="Palatino Linotype"/>
          <w:b/>
          <w:szCs w:val="22"/>
        </w:rPr>
        <w:t>stravování pro dětskou skupinu</w:t>
      </w:r>
      <w:r w:rsidR="00DD346F" w:rsidRPr="000A698B">
        <w:rPr>
          <w:rFonts w:ascii="Palatino Linotype" w:hAnsi="Palatino Linotype"/>
          <w:b/>
          <w:szCs w:val="22"/>
        </w:rPr>
        <w:t xml:space="preserve"> </w:t>
      </w:r>
      <w:r w:rsidR="00DD346F">
        <w:rPr>
          <w:rFonts w:ascii="Palatino Linotype" w:hAnsi="Palatino Linotype"/>
          <w:b/>
          <w:szCs w:val="22"/>
        </w:rPr>
        <w:t>zřízenou</w:t>
      </w:r>
      <w:r w:rsidR="00DD346F" w:rsidRPr="000A698B">
        <w:rPr>
          <w:rFonts w:ascii="Palatino Linotype" w:hAnsi="Palatino Linotype"/>
          <w:b/>
          <w:szCs w:val="22"/>
        </w:rPr>
        <w:t xml:space="preserve"> MHMP</w:t>
      </w:r>
      <w:r w:rsidR="00DD346F">
        <w:rPr>
          <w:rFonts w:ascii="Palatino Linotype" w:hAnsi="Palatino Linotype"/>
          <w:b/>
          <w:bCs/>
          <w:szCs w:val="22"/>
        </w:rPr>
        <w:t xml:space="preserve"> </w:t>
      </w:r>
      <w:r w:rsidR="00AC6FF8">
        <w:rPr>
          <w:rFonts w:ascii="Palatino Linotype" w:hAnsi="Palatino Linotype"/>
          <w:b/>
          <w:bCs/>
          <w:szCs w:val="22"/>
        </w:rPr>
        <w:t>pro období od 01</w:t>
      </w:r>
      <w:r w:rsidR="00576B48">
        <w:rPr>
          <w:rFonts w:ascii="Palatino Linotype" w:hAnsi="Palatino Linotype"/>
          <w:b/>
          <w:bCs/>
          <w:szCs w:val="22"/>
        </w:rPr>
        <w:t>. </w:t>
      </w:r>
      <w:r w:rsidR="00225AC0">
        <w:rPr>
          <w:rFonts w:ascii="Palatino Linotype" w:hAnsi="Palatino Linotype"/>
          <w:b/>
          <w:bCs/>
          <w:szCs w:val="22"/>
        </w:rPr>
        <w:t>1</w:t>
      </w:r>
      <w:r w:rsidR="00AC6FF8">
        <w:rPr>
          <w:rFonts w:ascii="Palatino Linotype" w:hAnsi="Palatino Linotype"/>
          <w:b/>
          <w:bCs/>
          <w:szCs w:val="22"/>
        </w:rPr>
        <w:t>0</w:t>
      </w:r>
      <w:r w:rsidR="00225AC0">
        <w:rPr>
          <w:rFonts w:ascii="Palatino Linotype" w:hAnsi="Palatino Linotype"/>
          <w:b/>
          <w:bCs/>
          <w:szCs w:val="22"/>
        </w:rPr>
        <w:t>. </w:t>
      </w:r>
      <w:r w:rsidR="00AC6FF8">
        <w:rPr>
          <w:rFonts w:ascii="Palatino Linotype" w:hAnsi="Palatino Linotype"/>
          <w:b/>
          <w:bCs/>
          <w:szCs w:val="22"/>
        </w:rPr>
        <w:t>202</w:t>
      </w:r>
      <w:r w:rsidR="00BD5191">
        <w:rPr>
          <w:rFonts w:ascii="Palatino Linotype" w:hAnsi="Palatino Linotype"/>
          <w:b/>
          <w:bCs/>
          <w:szCs w:val="22"/>
        </w:rPr>
        <w:t>2</w:t>
      </w:r>
      <w:r w:rsidR="00CA2C75">
        <w:rPr>
          <w:rFonts w:ascii="Palatino Linotype" w:hAnsi="Palatino Linotype"/>
          <w:b/>
          <w:bCs/>
          <w:szCs w:val="22"/>
        </w:rPr>
        <w:t xml:space="preserve"> do </w:t>
      </w:r>
      <w:r w:rsidR="000301F5" w:rsidRPr="00123308">
        <w:rPr>
          <w:rFonts w:ascii="Palatino Linotype" w:hAnsi="Palatino Linotype"/>
          <w:b/>
          <w:bCs/>
          <w:szCs w:val="22"/>
        </w:rPr>
        <w:t xml:space="preserve">30. </w:t>
      </w:r>
      <w:r w:rsidR="0066723B">
        <w:rPr>
          <w:rFonts w:ascii="Palatino Linotype" w:hAnsi="Palatino Linotype"/>
          <w:b/>
          <w:bCs/>
          <w:szCs w:val="22"/>
        </w:rPr>
        <w:t>0</w:t>
      </w:r>
      <w:r w:rsidR="000301F5" w:rsidRPr="00123308">
        <w:rPr>
          <w:rFonts w:ascii="Palatino Linotype" w:hAnsi="Palatino Linotype"/>
          <w:b/>
          <w:bCs/>
          <w:szCs w:val="22"/>
        </w:rPr>
        <w:t>9. 202</w:t>
      </w:r>
      <w:r w:rsidR="00123308">
        <w:rPr>
          <w:rFonts w:ascii="Palatino Linotype" w:hAnsi="Palatino Linotype"/>
          <w:b/>
          <w:bCs/>
          <w:szCs w:val="22"/>
        </w:rPr>
        <w:t>3</w:t>
      </w:r>
      <w:r w:rsidR="007935DB">
        <w:rPr>
          <w:rFonts w:ascii="Palatino Linotype" w:hAnsi="Palatino Linotype"/>
          <w:b/>
          <w:bCs/>
          <w:szCs w:val="22"/>
        </w:rPr>
        <w:t xml:space="preserve">, č. </w:t>
      </w:r>
      <w:r w:rsidR="007935DB" w:rsidRPr="007935DB">
        <w:rPr>
          <w:rFonts w:ascii="Palatino Linotype" w:hAnsi="Palatino Linotype"/>
          <w:b/>
          <w:bCs/>
          <w:szCs w:val="22"/>
        </w:rPr>
        <w:t>INO/01/01/002168/2022</w:t>
      </w:r>
      <w:r>
        <w:rPr>
          <w:rFonts w:ascii="Palatino Linotype" w:hAnsi="Palatino Linotype"/>
          <w:b/>
          <w:bCs/>
          <w:szCs w:val="22"/>
        </w:rPr>
        <w:t xml:space="preserve"> </w:t>
      </w:r>
      <w:r w:rsidRPr="00693C61">
        <w:rPr>
          <w:rFonts w:ascii="Palatino Linotype" w:hAnsi="Palatino Linotype"/>
          <w:b/>
          <w:bCs/>
          <w:szCs w:val="22"/>
        </w:rPr>
        <w:t xml:space="preserve">(dále jen </w:t>
      </w:r>
      <w:r w:rsidRPr="0066723B">
        <w:rPr>
          <w:rFonts w:ascii="Palatino Linotype" w:hAnsi="Palatino Linotype"/>
          <w:b/>
          <w:bCs/>
          <w:i/>
          <w:iCs/>
          <w:szCs w:val="22"/>
        </w:rPr>
        <w:t>„Smlouva“)</w:t>
      </w:r>
    </w:p>
    <w:p w14:paraId="3AF8D431" w14:textId="256BFE9C" w:rsidR="006A4FD2" w:rsidRDefault="00693C61" w:rsidP="00225AC0">
      <w:pPr>
        <w:tabs>
          <w:tab w:val="left" w:pos="5040"/>
        </w:tabs>
        <w:spacing w:before="240" w:after="240" w:line="240" w:lineRule="auto"/>
        <w:ind w:left="-851"/>
        <w:jc w:val="center"/>
        <w:rPr>
          <w:rFonts w:ascii="Palatino Linotype" w:hAnsi="Palatino Linotype"/>
          <w:b/>
          <w:bCs/>
          <w:szCs w:val="22"/>
        </w:rPr>
      </w:pPr>
      <w:r w:rsidRPr="00693C61">
        <w:rPr>
          <w:rFonts w:ascii="Palatino Linotype" w:hAnsi="Palatino Linotype"/>
          <w:b/>
          <w:bCs/>
          <w:szCs w:val="22"/>
        </w:rPr>
        <w:t xml:space="preserve">uzavřená níže </w:t>
      </w:r>
      <w:r>
        <w:rPr>
          <w:rFonts w:ascii="Palatino Linotype" w:hAnsi="Palatino Linotype"/>
          <w:b/>
          <w:bCs/>
          <w:szCs w:val="22"/>
        </w:rPr>
        <w:t>uvedeného</w:t>
      </w:r>
      <w:r w:rsidRPr="00693C61">
        <w:rPr>
          <w:rFonts w:ascii="Palatino Linotype" w:hAnsi="Palatino Linotype"/>
          <w:b/>
          <w:bCs/>
          <w:szCs w:val="22"/>
        </w:rPr>
        <w:t xml:space="preserve"> dne</w:t>
      </w:r>
      <w:r>
        <w:rPr>
          <w:rFonts w:ascii="Palatino Linotype" w:hAnsi="Palatino Linotype"/>
          <w:b/>
          <w:bCs/>
          <w:szCs w:val="22"/>
        </w:rPr>
        <w:t>,</w:t>
      </w:r>
      <w:r w:rsidRPr="00693C61">
        <w:rPr>
          <w:rFonts w:ascii="Palatino Linotype" w:hAnsi="Palatino Linotype"/>
          <w:b/>
          <w:bCs/>
          <w:szCs w:val="22"/>
        </w:rPr>
        <w:t xml:space="preserve"> měsíce a roku podle ustanovení § 2586 a násl. zákona č. 89/2012 Sb. občanský zákoník, v platném znění (dále jen „OZ“), mezi smluvními stranami:</w:t>
      </w:r>
    </w:p>
    <w:p w14:paraId="07F13DC6" w14:textId="0974B5D2" w:rsidR="00D47985" w:rsidRPr="00C56F49" w:rsidRDefault="00D47985" w:rsidP="00C56F49">
      <w:pPr>
        <w:tabs>
          <w:tab w:val="left" w:pos="5040"/>
        </w:tabs>
        <w:spacing w:before="240" w:after="240" w:line="240" w:lineRule="auto"/>
        <w:ind w:left="-284"/>
        <w:rPr>
          <w:rFonts w:ascii="Palatino Linotype" w:hAnsi="Palatino Linotype"/>
          <w:b/>
          <w:bCs/>
          <w:szCs w:val="22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164"/>
        <w:gridCol w:w="6285"/>
      </w:tblGrid>
      <w:tr w:rsidR="00D47985" w:rsidRPr="00C56F49" w14:paraId="1A7A8D12" w14:textId="77777777" w:rsidTr="00693C61">
        <w:trPr>
          <w:trHeight w:val="259"/>
        </w:trPr>
        <w:tc>
          <w:tcPr>
            <w:tcW w:w="8449" w:type="dxa"/>
            <w:gridSpan w:val="2"/>
            <w:shd w:val="clear" w:color="auto" w:fill="auto"/>
          </w:tcPr>
          <w:p w14:paraId="4CDB773F" w14:textId="77777777" w:rsidR="00D47985" w:rsidRPr="00C56F49" w:rsidRDefault="00D47985" w:rsidP="00C56F49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284" w:firstLine="284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b/>
                <w:szCs w:val="22"/>
              </w:rPr>
              <w:t>Hlavní město Praha</w:t>
            </w:r>
          </w:p>
        </w:tc>
      </w:tr>
      <w:tr w:rsidR="00D47985" w:rsidRPr="00C56F49" w14:paraId="468FDC1B" w14:textId="77777777" w:rsidTr="00693C61">
        <w:trPr>
          <w:trHeight w:val="259"/>
        </w:trPr>
        <w:tc>
          <w:tcPr>
            <w:tcW w:w="2164" w:type="dxa"/>
            <w:shd w:val="clear" w:color="auto" w:fill="auto"/>
          </w:tcPr>
          <w:p w14:paraId="6A82B591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szCs w:val="22"/>
              </w:rPr>
              <w:t>se sídlem:</w:t>
            </w:r>
          </w:p>
        </w:tc>
        <w:tc>
          <w:tcPr>
            <w:tcW w:w="6285" w:type="dxa"/>
            <w:shd w:val="clear" w:color="auto" w:fill="auto"/>
          </w:tcPr>
          <w:p w14:paraId="337C6733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szCs w:val="22"/>
              </w:rPr>
              <w:t>Mariánské nám. 2, 110 01 Praha 1</w:t>
            </w:r>
          </w:p>
        </w:tc>
      </w:tr>
      <w:tr w:rsidR="00D47985" w:rsidRPr="00C56F49" w14:paraId="09FA5717" w14:textId="77777777" w:rsidTr="00693C61">
        <w:trPr>
          <w:trHeight w:val="259"/>
        </w:trPr>
        <w:tc>
          <w:tcPr>
            <w:tcW w:w="2164" w:type="dxa"/>
            <w:shd w:val="clear" w:color="auto" w:fill="auto"/>
          </w:tcPr>
          <w:p w14:paraId="3841BE21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szCs w:val="22"/>
              </w:rPr>
              <w:t>zastoupené:</w:t>
            </w:r>
          </w:p>
        </w:tc>
        <w:tc>
          <w:tcPr>
            <w:tcW w:w="6285" w:type="dxa"/>
            <w:shd w:val="clear" w:color="auto" w:fill="auto"/>
          </w:tcPr>
          <w:p w14:paraId="4D27C696" w14:textId="367FE935" w:rsidR="00D47985" w:rsidRPr="00C56F49" w:rsidRDefault="00BD5191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</w:rPr>
            </w:pPr>
            <w:r w:rsidRPr="00BD5191">
              <w:rPr>
                <w:rFonts w:ascii="Palatino Linotype" w:hAnsi="Palatino Linotype"/>
                <w:szCs w:val="22"/>
              </w:rPr>
              <w:t>Ing. Lukáš Stránský, pověřený řízením odboru služeb MHMP</w:t>
            </w:r>
          </w:p>
        </w:tc>
      </w:tr>
      <w:tr w:rsidR="00D47985" w:rsidRPr="00C56F49" w14:paraId="4584B76D" w14:textId="77777777" w:rsidTr="00693C61">
        <w:trPr>
          <w:trHeight w:val="259"/>
        </w:trPr>
        <w:tc>
          <w:tcPr>
            <w:tcW w:w="2164" w:type="dxa"/>
            <w:shd w:val="clear" w:color="auto" w:fill="auto"/>
          </w:tcPr>
          <w:p w14:paraId="63EBC4BA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szCs w:val="22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66E6F653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szCs w:val="22"/>
              </w:rPr>
              <w:t>00064581</w:t>
            </w:r>
          </w:p>
        </w:tc>
      </w:tr>
      <w:tr w:rsidR="00D47985" w:rsidRPr="00C56F49" w14:paraId="5AC57D54" w14:textId="77777777" w:rsidTr="00693C61">
        <w:trPr>
          <w:trHeight w:val="259"/>
        </w:trPr>
        <w:tc>
          <w:tcPr>
            <w:tcW w:w="2164" w:type="dxa"/>
            <w:shd w:val="clear" w:color="auto" w:fill="auto"/>
          </w:tcPr>
          <w:p w14:paraId="0F7DB24F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</w:rPr>
            </w:pPr>
            <w:r w:rsidRPr="00C56F49">
              <w:rPr>
                <w:rFonts w:ascii="Palatino Linotype" w:hAnsi="Palatino Linotype"/>
                <w:szCs w:val="22"/>
              </w:rPr>
              <w:t>DIČ:</w:t>
            </w:r>
          </w:p>
        </w:tc>
        <w:tc>
          <w:tcPr>
            <w:tcW w:w="6285" w:type="dxa"/>
            <w:shd w:val="clear" w:color="auto" w:fill="auto"/>
          </w:tcPr>
          <w:p w14:paraId="642E2EC7" w14:textId="6623B544" w:rsidR="009223E7" w:rsidRPr="009223E7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szCs w:val="22"/>
              </w:rPr>
            </w:pPr>
            <w:r w:rsidRPr="00C56F49">
              <w:rPr>
                <w:rFonts w:ascii="Palatino Linotype" w:hAnsi="Palatino Linotype"/>
                <w:szCs w:val="22"/>
              </w:rPr>
              <w:t>CZ00064581</w:t>
            </w:r>
          </w:p>
        </w:tc>
      </w:tr>
      <w:tr w:rsidR="00D47985" w:rsidRPr="00C56F49" w14:paraId="77EE6FDE" w14:textId="77777777" w:rsidTr="00693C61">
        <w:trPr>
          <w:trHeight w:val="259"/>
        </w:trPr>
        <w:tc>
          <w:tcPr>
            <w:tcW w:w="2164" w:type="dxa"/>
            <w:shd w:val="clear" w:color="auto" w:fill="auto"/>
          </w:tcPr>
          <w:p w14:paraId="6565F513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</w:rPr>
            </w:pPr>
            <w:r w:rsidRPr="00C56F49">
              <w:rPr>
                <w:rFonts w:ascii="Palatino Linotype" w:hAnsi="Palatino Linotype"/>
                <w:szCs w:val="22"/>
              </w:rPr>
              <w:t>bankovní účet:</w:t>
            </w:r>
          </w:p>
        </w:tc>
        <w:tc>
          <w:tcPr>
            <w:tcW w:w="6285" w:type="dxa"/>
            <w:shd w:val="clear" w:color="auto" w:fill="auto"/>
          </w:tcPr>
          <w:p w14:paraId="1377D9E2" w14:textId="77777777" w:rsidR="00D47985" w:rsidRPr="00C56F49" w:rsidRDefault="00D47985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</w:rPr>
            </w:pPr>
            <w:r w:rsidRPr="00C56F49">
              <w:rPr>
                <w:rFonts w:ascii="Palatino Linotype" w:hAnsi="Palatino Linotype"/>
                <w:szCs w:val="22"/>
              </w:rPr>
              <w:t>27-5157998/6000</w:t>
            </w:r>
          </w:p>
        </w:tc>
      </w:tr>
      <w:tr w:rsidR="00D47985" w:rsidRPr="00C56F49" w14:paraId="02F17561" w14:textId="77777777" w:rsidTr="00693C61">
        <w:trPr>
          <w:trHeight w:val="259"/>
        </w:trPr>
        <w:tc>
          <w:tcPr>
            <w:tcW w:w="2164" w:type="dxa"/>
            <w:shd w:val="clear" w:color="auto" w:fill="auto"/>
          </w:tcPr>
          <w:p w14:paraId="11467D67" w14:textId="31EC2819" w:rsidR="00D47985" w:rsidRPr="009223E7" w:rsidRDefault="009223E7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</w:rPr>
            </w:pPr>
            <w:r w:rsidRPr="009223E7">
              <w:rPr>
                <w:rFonts w:ascii="Palatino Linotype" w:hAnsi="Palatino Linotype"/>
              </w:rPr>
              <w:t>ID datové schránky:</w:t>
            </w:r>
          </w:p>
        </w:tc>
        <w:tc>
          <w:tcPr>
            <w:tcW w:w="6285" w:type="dxa"/>
            <w:shd w:val="clear" w:color="auto" w:fill="auto"/>
          </w:tcPr>
          <w:p w14:paraId="5845A5AB" w14:textId="5C063AAF" w:rsidR="00D47985" w:rsidRPr="009223E7" w:rsidRDefault="009223E7" w:rsidP="00C56F4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</w:rPr>
            </w:pPr>
            <w:r w:rsidRPr="009223E7">
              <w:rPr>
                <w:rFonts w:ascii="Palatino Linotype" w:hAnsi="Palatino Linotype"/>
              </w:rPr>
              <w:t>48ia97h</w:t>
            </w:r>
          </w:p>
        </w:tc>
      </w:tr>
    </w:tbl>
    <w:p w14:paraId="0430BF11" w14:textId="6F903F40" w:rsidR="00012A82" w:rsidRPr="00693C61" w:rsidRDefault="00693C61" w:rsidP="0066723B">
      <w:pPr>
        <w:tabs>
          <w:tab w:val="left" w:pos="5040"/>
        </w:tabs>
        <w:spacing w:before="240" w:after="240" w:line="240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dále jen </w:t>
      </w:r>
      <w:r w:rsidRPr="0066723B">
        <w:rPr>
          <w:rFonts w:ascii="Palatino Linotype" w:hAnsi="Palatino Linotype"/>
          <w:b/>
          <w:i/>
          <w:iCs/>
          <w:szCs w:val="22"/>
        </w:rPr>
        <w:t>„Objednatel“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008"/>
        <w:gridCol w:w="5810"/>
      </w:tblGrid>
      <w:tr w:rsidR="00B0707A" w:rsidRPr="00C56F49" w14:paraId="7BA62594" w14:textId="77777777" w:rsidTr="00693C61">
        <w:trPr>
          <w:trHeight w:val="195"/>
        </w:trPr>
        <w:tc>
          <w:tcPr>
            <w:tcW w:w="7818" w:type="dxa"/>
            <w:gridSpan w:val="2"/>
            <w:shd w:val="clear" w:color="auto" w:fill="auto"/>
          </w:tcPr>
          <w:p w14:paraId="194F2F5E" w14:textId="77777777" w:rsidR="00693C61" w:rsidRDefault="00693C61" w:rsidP="00C56F49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284" w:firstLine="284"/>
              <w:textAlignment w:val="baseline"/>
              <w:rPr>
                <w:rFonts w:ascii="Palatino Linotype" w:hAnsi="Palatino Linotype"/>
                <w:b/>
                <w:color w:val="000000" w:themeColor="text1"/>
                <w:szCs w:val="22"/>
              </w:rPr>
            </w:pPr>
          </w:p>
          <w:p w14:paraId="5D1EA4D3" w14:textId="047ACD59" w:rsidR="00B0707A" w:rsidRPr="00C56F49" w:rsidRDefault="007935DB" w:rsidP="00C56F49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-284" w:firstLine="284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397A95">
              <w:rPr>
                <w:rFonts w:ascii="Palatino Linotype" w:hAnsi="Palatino Linotype"/>
                <w:b/>
                <w:color w:val="000000" w:themeColor="text1"/>
                <w:szCs w:val="22"/>
              </w:rPr>
              <w:t>EKOLANDIA s.r.o.</w:t>
            </w:r>
          </w:p>
        </w:tc>
      </w:tr>
      <w:tr w:rsidR="007935DB" w:rsidRPr="00C56F49" w14:paraId="0523CC21" w14:textId="77777777" w:rsidTr="00693C61">
        <w:trPr>
          <w:trHeight w:val="195"/>
        </w:trPr>
        <w:tc>
          <w:tcPr>
            <w:tcW w:w="2008" w:type="dxa"/>
            <w:shd w:val="clear" w:color="auto" w:fill="auto"/>
          </w:tcPr>
          <w:p w14:paraId="2FFCA81C" w14:textId="79C15EDB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C56F49">
              <w:rPr>
                <w:rFonts w:ascii="Palatino Linotype" w:hAnsi="Palatino Linotype"/>
                <w:color w:val="000000" w:themeColor="text1"/>
                <w:szCs w:val="22"/>
              </w:rPr>
              <w:t>se sídlem:</w:t>
            </w:r>
          </w:p>
        </w:tc>
        <w:tc>
          <w:tcPr>
            <w:tcW w:w="5810" w:type="dxa"/>
            <w:shd w:val="clear" w:color="auto" w:fill="auto"/>
          </w:tcPr>
          <w:p w14:paraId="0ACA1211" w14:textId="4597BF61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DC4A16">
              <w:rPr>
                <w:rFonts w:ascii="Palatino Linotype" w:hAnsi="Palatino Linotype"/>
                <w:iCs/>
                <w:szCs w:val="22"/>
              </w:rPr>
              <w:t>Jiráskova 243/8, 250 88 Čelákovice</w:t>
            </w:r>
          </w:p>
        </w:tc>
      </w:tr>
      <w:tr w:rsidR="007935DB" w:rsidRPr="00C56F49" w14:paraId="5AE5FA8D" w14:textId="77777777" w:rsidTr="00693C61">
        <w:trPr>
          <w:trHeight w:val="195"/>
        </w:trPr>
        <w:tc>
          <w:tcPr>
            <w:tcW w:w="2008" w:type="dxa"/>
            <w:shd w:val="clear" w:color="auto" w:fill="auto"/>
          </w:tcPr>
          <w:p w14:paraId="495AB912" w14:textId="31F0DE09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C56F49">
              <w:rPr>
                <w:rFonts w:ascii="Palatino Linotype" w:hAnsi="Palatino Linotype"/>
                <w:color w:val="000000" w:themeColor="text1"/>
                <w:szCs w:val="22"/>
              </w:rPr>
              <w:t>zastoupené:</w:t>
            </w:r>
          </w:p>
        </w:tc>
        <w:tc>
          <w:tcPr>
            <w:tcW w:w="5810" w:type="dxa"/>
            <w:shd w:val="clear" w:color="auto" w:fill="auto"/>
          </w:tcPr>
          <w:p w14:paraId="387AD263" w14:textId="0226772F" w:rsidR="007935DB" w:rsidRPr="00C56F49" w:rsidRDefault="00D0775A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  <w:szCs w:val="22"/>
              </w:rPr>
              <w:t>*******</w:t>
            </w:r>
            <w:r w:rsidR="007935DB">
              <w:rPr>
                <w:rFonts w:ascii="Palatino Linotype" w:hAnsi="Palatino Linotype"/>
                <w:color w:val="000000" w:themeColor="text1"/>
                <w:szCs w:val="22"/>
              </w:rPr>
              <w:t>, jednatel</w:t>
            </w:r>
          </w:p>
        </w:tc>
      </w:tr>
      <w:tr w:rsidR="007935DB" w:rsidRPr="00C56F49" w14:paraId="75992EA6" w14:textId="77777777" w:rsidTr="00693C61">
        <w:trPr>
          <w:trHeight w:val="195"/>
        </w:trPr>
        <w:tc>
          <w:tcPr>
            <w:tcW w:w="2008" w:type="dxa"/>
            <w:shd w:val="clear" w:color="auto" w:fill="auto"/>
          </w:tcPr>
          <w:p w14:paraId="43C9E437" w14:textId="4ADEE55E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C56F49">
              <w:rPr>
                <w:rFonts w:ascii="Palatino Linotype" w:hAnsi="Palatino Linotype"/>
                <w:color w:val="000000" w:themeColor="text1"/>
                <w:szCs w:val="22"/>
              </w:rPr>
              <w:t>IČO:</w:t>
            </w:r>
          </w:p>
        </w:tc>
        <w:tc>
          <w:tcPr>
            <w:tcW w:w="5810" w:type="dxa"/>
            <w:shd w:val="clear" w:color="auto" w:fill="auto"/>
          </w:tcPr>
          <w:p w14:paraId="3344E886" w14:textId="26042188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DC4A16">
              <w:rPr>
                <w:rFonts w:ascii="Palatino Linotype" w:hAnsi="Palatino Linotype"/>
                <w:szCs w:val="22"/>
              </w:rPr>
              <w:t>24771881</w:t>
            </w:r>
          </w:p>
        </w:tc>
      </w:tr>
      <w:tr w:rsidR="007935DB" w:rsidRPr="00C56F49" w14:paraId="26182EC8" w14:textId="77777777" w:rsidTr="00693C61">
        <w:trPr>
          <w:trHeight w:val="195"/>
        </w:trPr>
        <w:tc>
          <w:tcPr>
            <w:tcW w:w="2008" w:type="dxa"/>
            <w:shd w:val="clear" w:color="auto" w:fill="auto"/>
          </w:tcPr>
          <w:p w14:paraId="109F8B92" w14:textId="691E1F36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 w:rsidRPr="00C56F49">
              <w:rPr>
                <w:rFonts w:ascii="Palatino Linotype" w:hAnsi="Palatino Linotype"/>
                <w:color w:val="000000" w:themeColor="text1"/>
                <w:szCs w:val="22"/>
              </w:rPr>
              <w:t>DIČ:</w:t>
            </w:r>
          </w:p>
        </w:tc>
        <w:tc>
          <w:tcPr>
            <w:tcW w:w="5810" w:type="dxa"/>
            <w:shd w:val="clear" w:color="auto" w:fill="auto"/>
          </w:tcPr>
          <w:p w14:paraId="53BA1DDB" w14:textId="78F44587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b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  <w:szCs w:val="22"/>
              </w:rPr>
              <w:t>CZ</w:t>
            </w:r>
            <w:r w:rsidRPr="00DC4A16">
              <w:rPr>
                <w:rFonts w:ascii="Palatino Linotype" w:hAnsi="Palatino Linotype"/>
                <w:szCs w:val="22"/>
              </w:rPr>
              <w:t>24771881</w:t>
            </w:r>
          </w:p>
        </w:tc>
      </w:tr>
      <w:tr w:rsidR="007935DB" w:rsidRPr="00C56F49" w14:paraId="7E4C7262" w14:textId="77777777" w:rsidTr="00693C61">
        <w:trPr>
          <w:trHeight w:val="195"/>
        </w:trPr>
        <w:tc>
          <w:tcPr>
            <w:tcW w:w="2008" w:type="dxa"/>
            <w:shd w:val="clear" w:color="auto" w:fill="auto"/>
          </w:tcPr>
          <w:p w14:paraId="08C7686E" w14:textId="2E49E2C6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</w:rPr>
            </w:pPr>
            <w:r w:rsidRPr="00C56F49">
              <w:rPr>
                <w:rFonts w:ascii="Palatino Linotype" w:hAnsi="Palatino Linotype"/>
                <w:color w:val="000000" w:themeColor="text1"/>
                <w:szCs w:val="22"/>
              </w:rPr>
              <w:t>bankovní účet:</w:t>
            </w:r>
          </w:p>
        </w:tc>
        <w:tc>
          <w:tcPr>
            <w:tcW w:w="5810" w:type="dxa"/>
            <w:shd w:val="clear" w:color="auto" w:fill="auto"/>
          </w:tcPr>
          <w:p w14:paraId="64FDF928" w14:textId="48F5543C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2700338298/2010</w:t>
            </w:r>
          </w:p>
        </w:tc>
      </w:tr>
      <w:tr w:rsidR="007935DB" w:rsidRPr="00C56F49" w14:paraId="00ACBAA0" w14:textId="77777777" w:rsidTr="00693C61">
        <w:trPr>
          <w:trHeight w:val="195"/>
        </w:trPr>
        <w:tc>
          <w:tcPr>
            <w:tcW w:w="2008" w:type="dxa"/>
            <w:shd w:val="clear" w:color="auto" w:fill="auto"/>
          </w:tcPr>
          <w:p w14:paraId="55CD074C" w14:textId="413749B1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</w:rPr>
            </w:pPr>
            <w:r w:rsidRPr="00C56F49">
              <w:rPr>
                <w:rFonts w:ascii="Palatino Linotype" w:hAnsi="Palatino Linotype"/>
                <w:color w:val="000000" w:themeColor="text1"/>
                <w:szCs w:val="22"/>
              </w:rPr>
              <w:t>kontaktní osoba:</w:t>
            </w:r>
          </w:p>
        </w:tc>
        <w:tc>
          <w:tcPr>
            <w:tcW w:w="5810" w:type="dxa"/>
            <w:shd w:val="clear" w:color="auto" w:fill="auto"/>
          </w:tcPr>
          <w:p w14:paraId="1B21D42A" w14:textId="33A20025" w:rsidR="007935DB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  <w:szCs w:val="22"/>
              </w:rPr>
            </w:pPr>
            <w:r>
              <w:rPr>
                <w:rFonts w:ascii="Palatino Linotype" w:hAnsi="Palatino Linotype"/>
                <w:color w:val="000000" w:themeColor="text1"/>
                <w:szCs w:val="22"/>
              </w:rPr>
              <w:t xml:space="preserve">email: </w:t>
            </w:r>
            <w:hyperlink r:id="rId8" w:history="1">
              <w:r w:rsidR="00D0775A">
                <w:rPr>
                  <w:rStyle w:val="Hypertextovodkaz"/>
                  <w:rFonts w:ascii="Palatino Linotype" w:hAnsi="Palatino Linotype"/>
                  <w:szCs w:val="22"/>
                </w:rPr>
                <w:t>*</w:t>
              </w:r>
              <w:r w:rsidR="00D0775A">
                <w:rPr>
                  <w:rStyle w:val="Hypertextovodkaz"/>
                  <w:rFonts w:ascii="Palatino Linotype" w:hAnsi="Palatino Linotype"/>
                </w:rPr>
                <w:t>******</w:t>
              </w:r>
            </w:hyperlink>
          </w:p>
          <w:p w14:paraId="5085D370" w14:textId="2FD3D327" w:rsidR="007935DB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  <w:szCs w:val="22"/>
              </w:rPr>
            </w:pPr>
            <w:r>
              <w:rPr>
                <w:rFonts w:ascii="Palatino Linotype" w:hAnsi="Palatino Linotype"/>
                <w:color w:val="000000" w:themeColor="text1"/>
                <w:szCs w:val="22"/>
              </w:rPr>
              <w:t xml:space="preserve">telefon: </w:t>
            </w:r>
            <w:r w:rsidR="00D0775A">
              <w:rPr>
                <w:rFonts w:ascii="Palatino Linotype" w:hAnsi="Palatino Linotype"/>
                <w:color w:val="000000" w:themeColor="text1"/>
                <w:szCs w:val="22"/>
              </w:rPr>
              <w:t>******</w:t>
            </w:r>
          </w:p>
          <w:p w14:paraId="359DC574" w14:textId="77777777" w:rsidR="007935DB" w:rsidRPr="00C56F49" w:rsidRDefault="007935DB" w:rsidP="007935D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14:paraId="15282456" w14:textId="4411A0BA" w:rsidR="00B91457" w:rsidRPr="00B91457" w:rsidRDefault="00576B48" w:rsidP="00B91457">
      <w:pPr>
        <w:keepNext/>
        <w:spacing w:line="240" w:lineRule="atLeast"/>
        <w:jc w:val="lef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d</w:t>
      </w:r>
      <w:r w:rsidR="00B91457" w:rsidRPr="00B91457">
        <w:rPr>
          <w:rFonts w:ascii="Palatino Linotype" w:hAnsi="Palatino Linotype"/>
          <w:szCs w:val="22"/>
        </w:rPr>
        <w:t xml:space="preserve">ále jen </w:t>
      </w:r>
      <w:r w:rsidR="00B91457" w:rsidRPr="0066723B">
        <w:rPr>
          <w:rFonts w:ascii="Palatino Linotype" w:hAnsi="Palatino Linotype"/>
          <w:b/>
          <w:bCs/>
          <w:i/>
          <w:iCs/>
          <w:szCs w:val="22"/>
        </w:rPr>
        <w:t>„Dodavatel“</w:t>
      </w:r>
    </w:p>
    <w:p w14:paraId="4006B0F0" w14:textId="734FDFDA" w:rsidR="00B91457" w:rsidRDefault="00576B48" w:rsidP="00B91457">
      <w:pPr>
        <w:keepNext/>
        <w:spacing w:line="240" w:lineRule="atLeast"/>
        <w:jc w:val="left"/>
        <w:rPr>
          <w:rFonts w:ascii="Palatino Linotype" w:hAnsi="Palatino Linotype"/>
          <w:b/>
          <w:bCs/>
          <w:i/>
          <w:iCs/>
          <w:szCs w:val="22"/>
        </w:rPr>
      </w:pPr>
      <w:r>
        <w:rPr>
          <w:rFonts w:ascii="Palatino Linotype" w:hAnsi="Palatino Linotype"/>
          <w:szCs w:val="22"/>
        </w:rPr>
        <w:t>d</w:t>
      </w:r>
      <w:r w:rsidR="00B91457" w:rsidRPr="00B91457">
        <w:rPr>
          <w:rFonts w:ascii="Palatino Linotype" w:hAnsi="Palatino Linotype"/>
          <w:szCs w:val="22"/>
        </w:rPr>
        <w:t xml:space="preserve">ále společně jen </w:t>
      </w:r>
      <w:r w:rsidR="00B91457" w:rsidRPr="0066723B">
        <w:rPr>
          <w:rFonts w:ascii="Palatino Linotype" w:hAnsi="Palatino Linotype"/>
          <w:b/>
          <w:bCs/>
          <w:i/>
          <w:iCs/>
          <w:szCs w:val="22"/>
        </w:rPr>
        <w:t>„Smluvní strany“</w:t>
      </w:r>
    </w:p>
    <w:p w14:paraId="5A4B97B1" w14:textId="77777777" w:rsidR="009454E5" w:rsidRPr="00B91457" w:rsidRDefault="009454E5" w:rsidP="00B91457">
      <w:pPr>
        <w:keepNext/>
        <w:spacing w:line="240" w:lineRule="atLeast"/>
        <w:jc w:val="left"/>
        <w:rPr>
          <w:rFonts w:ascii="Palatino Linotype" w:hAnsi="Palatino Linotype"/>
          <w:szCs w:val="22"/>
        </w:rPr>
      </w:pPr>
    </w:p>
    <w:p w14:paraId="3FF1A621" w14:textId="77777777" w:rsidR="00B91457" w:rsidRDefault="00B91457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szCs w:val="22"/>
        </w:rPr>
      </w:pPr>
    </w:p>
    <w:p w14:paraId="105F34E3" w14:textId="77777777" w:rsidR="00DD346F" w:rsidRPr="000223ED" w:rsidRDefault="00DD346F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szCs w:val="22"/>
        </w:rPr>
      </w:pPr>
      <w:r w:rsidRPr="000223ED">
        <w:rPr>
          <w:rFonts w:ascii="Palatino Linotype" w:hAnsi="Palatino Linotype"/>
          <w:b/>
          <w:szCs w:val="22"/>
        </w:rPr>
        <w:t>I.</w:t>
      </w:r>
    </w:p>
    <w:p w14:paraId="2F7CAC34" w14:textId="77777777" w:rsidR="00DD346F" w:rsidRPr="000223ED" w:rsidRDefault="00DD346F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szCs w:val="22"/>
        </w:rPr>
      </w:pPr>
      <w:r w:rsidRPr="000223ED">
        <w:rPr>
          <w:rFonts w:ascii="Palatino Linotype" w:hAnsi="Palatino Linotype"/>
          <w:b/>
          <w:szCs w:val="22"/>
        </w:rPr>
        <w:t>Preambule</w:t>
      </w:r>
    </w:p>
    <w:p w14:paraId="5CE70228" w14:textId="77777777" w:rsidR="00DD346F" w:rsidRPr="000223ED" w:rsidRDefault="00DD346F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szCs w:val="22"/>
        </w:rPr>
      </w:pPr>
    </w:p>
    <w:p w14:paraId="254AAC5F" w14:textId="242C54BC" w:rsidR="00DD346F" w:rsidRPr="000B231C" w:rsidRDefault="00DD346F" w:rsidP="00225AC0">
      <w:pPr>
        <w:pStyle w:val="Odstavecseseznamem"/>
        <w:keepNext/>
        <w:numPr>
          <w:ilvl w:val="1"/>
          <w:numId w:val="32"/>
        </w:numPr>
        <w:spacing w:line="240" w:lineRule="atLeast"/>
        <w:ind w:left="-709"/>
        <w:rPr>
          <w:rFonts w:ascii="Palatino Linotype" w:hAnsi="Palatino Linotype"/>
          <w:szCs w:val="22"/>
        </w:rPr>
      </w:pPr>
      <w:r w:rsidRPr="000B231C">
        <w:rPr>
          <w:rFonts w:ascii="Palatino Linotype" w:hAnsi="Palatino Linotype"/>
          <w:szCs w:val="22"/>
        </w:rPr>
        <w:t>Pro případ, že dojde ke změně kteréhokoli ze shora uvedených údajů, je Smluvní strana, u které daná změna nastala, povinna informovat o ní druhou smluvní stranu, a to průkazným způsobem (formou doporučeného dopisu) a bez zbytečného odkladu. V případě, že z důvodu nedodržení nebo porušení této povinnosti dojde ke škodě, zavazuje se strana, která škodu způsobila, tuto nahradit v plné výši.</w:t>
      </w:r>
    </w:p>
    <w:p w14:paraId="3CC38B4F" w14:textId="77777777" w:rsidR="00DD346F" w:rsidRDefault="00DD346F" w:rsidP="00225AC0">
      <w:pPr>
        <w:keepNext/>
        <w:spacing w:line="240" w:lineRule="atLeast"/>
        <w:ind w:left="-709"/>
        <w:rPr>
          <w:rFonts w:ascii="Palatino Linotype" w:hAnsi="Palatino Linotype"/>
          <w:szCs w:val="22"/>
        </w:rPr>
      </w:pPr>
    </w:p>
    <w:p w14:paraId="34C42486" w14:textId="296E9B46" w:rsidR="00DD346F" w:rsidRPr="000B231C" w:rsidRDefault="00DD346F" w:rsidP="00FD02E5">
      <w:pPr>
        <w:pStyle w:val="Odstavecseseznamem"/>
        <w:keepNext/>
        <w:numPr>
          <w:ilvl w:val="1"/>
          <w:numId w:val="32"/>
        </w:numPr>
        <w:spacing w:line="240" w:lineRule="atLeast"/>
        <w:ind w:left="-709"/>
        <w:rPr>
          <w:rFonts w:ascii="Palatino Linotype" w:hAnsi="Palatino Linotype"/>
          <w:szCs w:val="22"/>
        </w:rPr>
      </w:pPr>
      <w:r w:rsidRPr="000B231C">
        <w:rPr>
          <w:rFonts w:ascii="Palatino Linotype" w:hAnsi="Palatino Linotype"/>
          <w:szCs w:val="22"/>
        </w:rPr>
        <w:t xml:space="preserve">Smlouva je uzavřena v souladu s vyhodnocením veřejné zakázky </w:t>
      </w:r>
      <w:r w:rsidRPr="000B231C">
        <w:rPr>
          <w:rFonts w:ascii="Palatino Linotype" w:hAnsi="Palatino Linotype"/>
          <w:b/>
          <w:bCs/>
          <w:szCs w:val="22"/>
        </w:rPr>
        <w:t>„</w:t>
      </w:r>
      <w:r w:rsidRPr="000B231C">
        <w:rPr>
          <w:rFonts w:ascii="Palatino Linotype" w:hAnsi="Palatino Linotype"/>
          <w:b/>
          <w:szCs w:val="22"/>
        </w:rPr>
        <w:t>Zajištění stravování pro dětskou skupinu zřízenou MHMP</w:t>
      </w:r>
      <w:r w:rsidR="00BD5191">
        <w:rPr>
          <w:rFonts w:ascii="Palatino Linotype" w:hAnsi="Palatino Linotype"/>
          <w:b/>
          <w:szCs w:val="22"/>
        </w:rPr>
        <w:t xml:space="preserve"> III</w:t>
      </w:r>
      <w:r w:rsidRPr="000B231C">
        <w:rPr>
          <w:rFonts w:ascii="Palatino Linotype" w:hAnsi="Palatino Linotype"/>
          <w:b/>
          <w:bCs/>
          <w:szCs w:val="22"/>
        </w:rPr>
        <w:t>“</w:t>
      </w:r>
      <w:r w:rsidRPr="000B231C">
        <w:rPr>
          <w:rFonts w:ascii="Palatino Linotype" w:hAnsi="Palatino Linotype"/>
          <w:bCs/>
          <w:szCs w:val="22"/>
        </w:rPr>
        <w:t>,</w:t>
      </w:r>
      <w:r w:rsidRPr="000B231C">
        <w:rPr>
          <w:rFonts w:ascii="Palatino Linotype" w:hAnsi="Palatino Linotype"/>
          <w:bCs/>
          <w:iCs/>
          <w:szCs w:val="22"/>
        </w:rPr>
        <w:t xml:space="preserve"> evidované na profilu zadavatele pod číslem ID:</w:t>
      </w:r>
      <w:r w:rsidRPr="00CC1AB4">
        <w:t xml:space="preserve"> </w:t>
      </w:r>
      <w:r w:rsidR="0066723B" w:rsidRPr="0066723B">
        <w:rPr>
          <w:rFonts w:ascii="Palatino Linotype" w:hAnsi="Palatino Linotype"/>
          <w:bCs/>
          <w:iCs/>
          <w:szCs w:val="22"/>
        </w:rPr>
        <w:t>SLU/MZ/0070/22</w:t>
      </w:r>
      <w:r w:rsidR="00FD02E5">
        <w:rPr>
          <w:rFonts w:ascii="Palatino Linotype" w:hAnsi="Palatino Linotype"/>
          <w:bCs/>
          <w:iCs/>
          <w:szCs w:val="22"/>
        </w:rPr>
        <w:t xml:space="preserve"> </w:t>
      </w:r>
      <w:r w:rsidRPr="000B231C">
        <w:rPr>
          <w:rFonts w:ascii="Palatino Linotype" w:hAnsi="Palatino Linotype"/>
          <w:bCs/>
          <w:iCs/>
          <w:szCs w:val="22"/>
        </w:rPr>
        <w:t xml:space="preserve">a zadané dle § 31 zákona č. 134/2016 Sb., o zadávání veřejných zakázek (dále jen </w:t>
      </w:r>
      <w:r w:rsidRPr="0066723B">
        <w:rPr>
          <w:rFonts w:ascii="Palatino Linotype" w:hAnsi="Palatino Linotype"/>
          <w:b/>
          <w:i/>
          <w:szCs w:val="22"/>
        </w:rPr>
        <w:t>„ZZVZ“</w:t>
      </w:r>
      <w:r w:rsidRPr="000B231C">
        <w:rPr>
          <w:rFonts w:ascii="Palatino Linotype" w:hAnsi="Palatino Linotype"/>
          <w:bCs/>
          <w:iCs/>
          <w:szCs w:val="22"/>
        </w:rPr>
        <w:t xml:space="preserve">), a rozhodnutím </w:t>
      </w:r>
      <w:r w:rsidR="0066723B">
        <w:rPr>
          <w:rFonts w:ascii="Palatino Linotype" w:hAnsi="Palatino Linotype"/>
          <w:bCs/>
          <w:iCs/>
          <w:szCs w:val="22"/>
        </w:rPr>
        <w:t>O</w:t>
      </w:r>
      <w:r w:rsidRPr="000B231C">
        <w:rPr>
          <w:rFonts w:ascii="Palatino Linotype" w:hAnsi="Palatino Linotype"/>
          <w:bCs/>
          <w:iCs/>
          <w:szCs w:val="22"/>
        </w:rPr>
        <w:t xml:space="preserve">bjednatele </w:t>
      </w:r>
      <w:r w:rsidR="0066723B">
        <w:rPr>
          <w:rFonts w:ascii="Palatino Linotype" w:hAnsi="Palatino Linotype"/>
          <w:bCs/>
          <w:iCs/>
          <w:szCs w:val="22"/>
        </w:rPr>
        <w:t>o výběru Dodavatele</w:t>
      </w:r>
      <w:r w:rsidRPr="000B231C">
        <w:rPr>
          <w:rFonts w:ascii="Palatino Linotype" w:hAnsi="Palatino Linotype"/>
          <w:bCs/>
          <w:iCs/>
          <w:szCs w:val="22"/>
        </w:rPr>
        <w:t xml:space="preserve"> (tj. v souladu se zadáním veřejné </w:t>
      </w:r>
      <w:r w:rsidRPr="000B231C">
        <w:rPr>
          <w:rFonts w:ascii="Palatino Linotype" w:hAnsi="Palatino Linotype"/>
          <w:bCs/>
          <w:iCs/>
          <w:szCs w:val="22"/>
        </w:rPr>
        <w:lastRenderedPageBreak/>
        <w:t>zakázky a nabídkou vybraného účastníka) v rozsahu stanoveném v</w:t>
      </w:r>
      <w:r w:rsidR="0066723B">
        <w:rPr>
          <w:rFonts w:ascii="Palatino Linotype" w:hAnsi="Palatino Linotype"/>
          <w:bCs/>
          <w:iCs/>
          <w:szCs w:val="22"/>
        </w:rPr>
        <w:t> </w:t>
      </w:r>
      <w:r w:rsidRPr="000B231C">
        <w:rPr>
          <w:rFonts w:ascii="Palatino Linotype" w:hAnsi="Palatino Linotype"/>
          <w:bCs/>
          <w:iCs/>
          <w:szCs w:val="22"/>
        </w:rPr>
        <w:t>zadávací</w:t>
      </w:r>
      <w:r w:rsidR="0066723B">
        <w:rPr>
          <w:rFonts w:ascii="Palatino Linotype" w:hAnsi="Palatino Linotype"/>
          <w:bCs/>
          <w:iCs/>
          <w:szCs w:val="22"/>
        </w:rPr>
        <w:t>ch podmínkách</w:t>
      </w:r>
      <w:r w:rsidRPr="000B231C">
        <w:rPr>
          <w:rFonts w:ascii="Palatino Linotype" w:hAnsi="Palatino Linotype"/>
          <w:bCs/>
          <w:iCs/>
          <w:szCs w:val="22"/>
        </w:rPr>
        <w:t xml:space="preserve"> veřejné zakázky.</w:t>
      </w:r>
    </w:p>
    <w:p w14:paraId="230732FA" w14:textId="77777777" w:rsidR="000B231C" w:rsidRDefault="000B231C" w:rsidP="00DD346F">
      <w:pPr>
        <w:keepNext/>
        <w:spacing w:line="240" w:lineRule="atLeast"/>
        <w:jc w:val="center"/>
        <w:rPr>
          <w:rFonts w:ascii="Palatino Linotype" w:hAnsi="Palatino Linotype"/>
          <w:b/>
          <w:bCs/>
          <w:szCs w:val="22"/>
        </w:rPr>
      </w:pPr>
    </w:p>
    <w:p w14:paraId="5E6D5C28" w14:textId="7E4E74B0" w:rsidR="00DD346F" w:rsidRPr="00DD346F" w:rsidRDefault="00DD346F" w:rsidP="00225AC0">
      <w:pPr>
        <w:keepNext/>
        <w:spacing w:line="240" w:lineRule="atLeast"/>
        <w:ind w:left="-851"/>
        <w:jc w:val="center"/>
        <w:rPr>
          <w:rFonts w:ascii="Palatino Linotype" w:hAnsi="Palatino Linotype"/>
          <w:b/>
          <w:szCs w:val="22"/>
        </w:rPr>
      </w:pPr>
      <w:r>
        <w:rPr>
          <w:rFonts w:ascii="Palatino Linotype" w:hAnsi="Palatino Linotype"/>
          <w:b/>
          <w:bCs/>
          <w:szCs w:val="22"/>
        </w:rPr>
        <w:t xml:space="preserve">   </w:t>
      </w:r>
      <w:r w:rsidRPr="00DD346F">
        <w:rPr>
          <w:rFonts w:ascii="Palatino Linotype" w:hAnsi="Palatino Linotype"/>
          <w:b/>
          <w:szCs w:val="22"/>
        </w:rPr>
        <w:t xml:space="preserve">II. </w:t>
      </w:r>
    </w:p>
    <w:p w14:paraId="7DF5B875" w14:textId="5FA52AF1" w:rsidR="00012A82" w:rsidRDefault="00DD346F" w:rsidP="00225AC0">
      <w:pPr>
        <w:keepNext/>
        <w:spacing w:line="240" w:lineRule="atLeast"/>
        <w:ind w:left="-851"/>
        <w:jc w:val="center"/>
        <w:rPr>
          <w:rFonts w:ascii="Palatino Linotype" w:hAnsi="Palatino Linotype"/>
          <w:b/>
          <w:szCs w:val="22"/>
        </w:rPr>
      </w:pPr>
      <w:r w:rsidRPr="00DD346F">
        <w:rPr>
          <w:rFonts w:ascii="Palatino Linotype" w:hAnsi="Palatino Linotype"/>
          <w:b/>
          <w:szCs w:val="22"/>
        </w:rPr>
        <w:t>Předmět plnění</w:t>
      </w:r>
    </w:p>
    <w:p w14:paraId="22DF789A" w14:textId="77777777" w:rsidR="00DD346F" w:rsidRPr="00DD346F" w:rsidRDefault="00DD346F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szCs w:val="22"/>
        </w:rPr>
      </w:pPr>
    </w:p>
    <w:p w14:paraId="56B25625" w14:textId="7D8A56AB" w:rsidR="00C95610" w:rsidRDefault="00244D49" w:rsidP="00225AC0">
      <w:pPr>
        <w:pStyle w:val="Zkladntext2"/>
        <w:keepNext/>
        <w:spacing w:before="120" w:after="120"/>
        <w:ind w:left="-709" w:hanging="357"/>
        <w:rPr>
          <w:rFonts w:ascii="Palatino Linotype" w:hAnsi="Palatino Linotype"/>
          <w:sz w:val="22"/>
          <w:szCs w:val="22"/>
        </w:rPr>
      </w:pPr>
      <w:r w:rsidRPr="00244D49">
        <w:rPr>
          <w:rFonts w:ascii="Palatino Linotype" w:hAnsi="Palatino Linotype"/>
          <w:sz w:val="22"/>
          <w:szCs w:val="22"/>
        </w:rPr>
        <w:t xml:space="preserve">2.1. </w:t>
      </w:r>
      <w:r w:rsidR="00AC2D5A" w:rsidRPr="00244D49">
        <w:rPr>
          <w:rFonts w:ascii="Palatino Linotype" w:hAnsi="Palatino Linotype"/>
          <w:sz w:val="22"/>
          <w:szCs w:val="22"/>
        </w:rPr>
        <w:t xml:space="preserve">Dodavatel </w:t>
      </w:r>
      <w:r w:rsidR="00AC6FF8">
        <w:rPr>
          <w:rFonts w:ascii="Palatino Linotype" w:hAnsi="Palatino Linotype"/>
          <w:sz w:val="22"/>
          <w:szCs w:val="22"/>
        </w:rPr>
        <w:t>v období od 01. 10. 202</w:t>
      </w:r>
      <w:r w:rsidR="00BD5191">
        <w:rPr>
          <w:rFonts w:ascii="Palatino Linotype" w:hAnsi="Palatino Linotype"/>
          <w:sz w:val="22"/>
          <w:szCs w:val="22"/>
        </w:rPr>
        <w:t>2</w:t>
      </w:r>
      <w:r w:rsidR="00AC6FF8">
        <w:rPr>
          <w:rFonts w:ascii="Palatino Linotype" w:hAnsi="Palatino Linotype"/>
          <w:sz w:val="22"/>
          <w:szCs w:val="22"/>
        </w:rPr>
        <w:t xml:space="preserve"> </w:t>
      </w:r>
      <w:r w:rsidR="00DD346F" w:rsidRPr="00244D49">
        <w:rPr>
          <w:rFonts w:ascii="Palatino Linotype" w:hAnsi="Palatino Linotype"/>
          <w:sz w:val="22"/>
          <w:szCs w:val="22"/>
        </w:rPr>
        <w:t xml:space="preserve">do </w:t>
      </w:r>
      <w:r w:rsidR="000301F5">
        <w:rPr>
          <w:rFonts w:ascii="Palatino Linotype" w:hAnsi="Palatino Linotype"/>
          <w:sz w:val="22"/>
          <w:szCs w:val="22"/>
        </w:rPr>
        <w:t xml:space="preserve">30. </w:t>
      </w:r>
      <w:r w:rsidR="0066723B">
        <w:rPr>
          <w:rFonts w:ascii="Palatino Linotype" w:hAnsi="Palatino Linotype"/>
          <w:sz w:val="22"/>
          <w:szCs w:val="22"/>
        </w:rPr>
        <w:t>0</w:t>
      </w:r>
      <w:r w:rsidR="000301F5">
        <w:rPr>
          <w:rFonts w:ascii="Palatino Linotype" w:hAnsi="Palatino Linotype"/>
          <w:sz w:val="22"/>
          <w:szCs w:val="22"/>
        </w:rPr>
        <w:t xml:space="preserve">9. 2023 </w:t>
      </w:r>
      <w:r w:rsidR="00B76823" w:rsidRPr="00244D49">
        <w:rPr>
          <w:rFonts w:ascii="Palatino Linotype" w:hAnsi="Palatino Linotype"/>
          <w:sz w:val="22"/>
          <w:szCs w:val="22"/>
        </w:rPr>
        <w:t xml:space="preserve">(každý pracovní den) </w:t>
      </w:r>
      <w:r w:rsidR="00AC2D5A" w:rsidRPr="00244D49">
        <w:rPr>
          <w:rFonts w:ascii="Palatino Linotype" w:hAnsi="Palatino Linotype"/>
          <w:sz w:val="22"/>
          <w:szCs w:val="22"/>
        </w:rPr>
        <w:t>připravuje jídla, která dodává Objednateli, který je jako „výdejna“ v rámci stravování v dětské skupině</w:t>
      </w:r>
      <w:r w:rsidR="005E723E" w:rsidRPr="00244D49">
        <w:rPr>
          <w:rFonts w:ascii="Palatino Linotype" w:hAnsi="Palatino Linotype"/>
          <w:sz w:val="22"/>
          <w:szCs w:val="22"/>
        </w:rPr>
        <w:t xml:space="preserve"> s maximálním počtem 24 dětí</w:t>
      </w:r>
      <w:r w:rsidR="00AC2D5A" w:rsidRPr="00244D49">
        <w:rPr>
          <w:rFonts w:ascii="Palatino Linotype" w:hAnsi="Palatino Linotype"/>
          <w:sz w:val="22"/>
          <w:szCs w:val="22"/>
        </w:rPr>
        <w:t xml:space="preserve">. Dodavatel bude Objednateli dodávat jídla na základě </w:t>
      </w:r>
      <w:r w:rsidR="006A4FD2" w:rsidRPr="00244D49">
        <w:rPr>
          <w:rFonts w:ascii="Palatino Linotype" w:hAnsi="Palatino Linotype"/>
          <w:sz w:val="22"/>
          <w:szCs w:val="22"/>
        </w:rPr>
        <w:t>rezervace jídel</w:t>
      </w:r>
      <w:r w:rsidR="00403D25" w:rsidRPr="00244D49">
        <w:rPr>
          <w:rFonts w:ascii="Palatino Linotype" w:hAnsi="Palatino Linotype"/>
          <w:sz w:val="22"/>
          <w:szCs w:val="22"/>
        </w:rPr>
        <w:t xml:space="preserve"> (specifikace </w:t>
      </w:r>
      <w:r w:rsidR="006A4FD2" w:rsidRPr="00244D49">
        <w:rPr>
          <w:rFonts w:ascii="Palatino Linotype" w:hAnsi="Palatino Linotype"/>
          <w:sz w:val="22"/>
          <w:szCs w:val="22"/>
        </w:rPr>
        <w:t>rezervace jídel</w:t>
      </w:r>
      <w:r w:rsidR="00403D25" w:rsidRPr="00244D49">
        <w:rPr>
          <w:rFonts w:ascii="Palatino Linotype" w:hAnsi="Palatino Linotype"/>
          <w:sz w:val="22"/>
          <w:szCs w:val="22"/>
        </w:rPr>
        <w:t xml:space="preserve">, viz </w:t>
      </w:r>
      <w:r w:rsidR="00DD346F" w:rsidRPr="00244D49">
        <w:rPr>
          <w:rFonts w:ascii="Palatino Linotype" w:hAnsi="Palatino Linotype"/>
          <w:sz w:val="22"/>
          <w:szCs w:val="22"/>
        </w:rPr>
        <w:t>čl. VI. odst. 3)</w:t>
      </w:r>
      <w:r w:rsidR="00AC2D5A" w:rsidRPr="00244D49">
        <w:rPr>
          <w:rFonts w:ascii="Palatino Linotype" w:hAnsi="Palatino Linotype"/>
          <w:sz w:val="22"/>
          <w:szCs w:val="22"/>
        </w:rPr>
        <w:t xml:space="preserve"> a za úplatu</w:t>
      </w:r>
      <w:r w:rsidR="007F1397" w:rsidRPr="00244D49">
        <w:rPr>
          <w:rFonts w:ascii="Palatino Linotype" w:hAnsi="Palatino Linotype"/>
          <w:sz w:val="22"/>
          <w:szCs w:val="22"/>
        </w:rPr>
        <w:t xml:space="preserve"> pro </w:t>
      </w:r>
      <w:r w:rsidR="000A40AD" w:rsidRPr="00244D49">
        <w:rPr>
          <w:rFonts w:ascii="Palatino Linotype" w:hAnsi="Palatino Linotype"/>
          <w:sz w:val="22"/>
          <w:szCs w:val="22"/>
        </w:rPr>
        <w:t xml:space="preserve">děti ve věku od </w:t>
      </w:r>
      <w:proofErr w:type="gramStart"/>
      <w:r w:rsidR="000A40AD" w:rsidRPr="00244D49">
        <w:rPr>
          <w:rFonts w:ascii="Palatino Linotype" w:hAnsi="Palatino Linotype"/>
          <w:sz w:val="22"/>
          <w:szCs w:val="22"/>
        </w:rPr>
        <w:t>2 – 6</w:t>
      </w:r>
      <w:proofErr w:type="gramEnd"/>
      <w:r w:rsidR="000A40AD" w:rsidRPr="00244D49">
        <w:rPr>
          <w:rFonts w:ascii="Palatino Linotype" w:hAnsi="Palatino Linotype"/>
          <w:sz w:val="22"/>
          <w:szCs w:val="22"/>
        </w:rPr>
        <w:t xml:space="preserve"> let (dále jen „</w:t>
      </w:r>
      <w:r w:rsidR="007F1397" w:rsidRPr="00244D49">
        <w:rPr>
          <w:rFonts w:ascii="Palatino Linotype" w:hAnsi="Palatino Linotype"/>
          <w:sz w:val="22"/>
          <w:szCs w:val="22"/>
        </w:rPr>
        <w:t>Oprávněné konzumenty</w:t>
      </w:r>
      <w:r w:rsidR="000A40AD" w:rsidRPr="00244D49">
        <w:rPr>
          <w:rFonts w:ascii="Palatino Linotype" w:hAnsi="Palatino Linotype"/>
          <w:sz w:val="22"/>
          <w:szCs w:val="22"/>
        </w:rPr>
        <w:t>“)</w:t>
      </w:r>
      <w:r w:rsidR="007F1397" w:rsidRPr="00244D49">
        <w:rPr>
          <w:rFonts w:ascii="Palatino Linotype" w:hAnsi="Palatino Linotype"/>
          <w:sz w:val="22"/>
          <w:szCs w:val="22"/>
        </w:rPr>
        <w:t xml:space="preserve"> </w:t>
      </w:r>
      <w:r w:rsidR="00AC2D5A" w:rsidRPr="00244D49">
        <w:rPr>
          <w:rFonts w:ascii="Palatino Linotype" w:hAnsi="Palatino Linotype"/>
          <w:sz w:val="22"/>
          <w:szCs w:val="22"/>
        </w:rPr>
        <w:t xml:space="preserve">v rozsahu § 4 Vyhlášky č. 107/2005 Sb., o školním stravování, zejména obědy, přesnídávky a svačiny. Dodavatel zajišťuje dopravu objednaného jídla na adresu dětské skupiny Jungmannova 28/747, 110 00 Praha 1, palác </w:t>
      </w:r>
      <w:proofErr w:type="spellStart"/>
      <w:r w:rsidR="00AC2D5A" w:rsidRPr="00244D49">
        <w:rPr>
          <w:rFonts w:ascii="Palatino Linotype" w:hAnsi="Palatino Linotype"/>
          <w:sz w:val="22"/>
          <w:szCs w:val="22"/>
        </w:rPr>
        <w:t>TeTa</w:t>
      </w:r>
      <w:proofErr w:type="spellEnd"/>
      <w:r w:rsidR="00576B48">
        <w:rPr>
          <w:rFonts w:ascii="Palatino Linotype" w:hAnsi="Palatino Linotype"/>
          <w:sz w:val="22"/>
          <w:szCs w:val="22"/>
        </w:rPr>
        <w:t>,</w:t>
      </w:r>
      <w:r w:rsidR="00AC2D5A" w:rsidRPr="00244D49">
        <w:rPr>
          <w:rFonts w:ascii="Palatino Linotype" w:hAnsi="Palatino Linotype"/>
          <w:sz w:val="22"/>
          <w:szCs w:val="22"/>
        </w:rPr>
        <w:t xml:space="preserve"> v termo-nádobách Objednatele tak, aby jídlo mělo při otevření termo-nádob </w:t>
      </w:r>
      <w:r w:rsidR="00095A23" w:rsidRPr="00244D49">
        <w:rPr>
          <w:rFonts w:ascii="Palatino Linotype" w:hAnsi="Palatino Linotype"/>
          <w:sz w:val="22"/>
          <w:szCs w:val="22"/>
        </w:rPr>
        <w:t xml:space="preserve">vždy alespoň 60 °C. </w:t>
      </w:r>
      <w:r w:rsidR="007F1397" w:rsidRPr="00244D49">
        <w:rPr>
          <w:rFonts w:ascii="Palatino Linotype" w:hAnsi="Palatino Linotype"/>
          <w:sz w:val="22"/>
          <w:szCs w:val="22"/>
        </w:rPr>
        <w:t>Dodavatel na vyžádání Objednatelem zajistí odvoz zbytků jídla</w:t>
      </w:r>
      <w:r w:rsidR="00B76823" w:rsidRPr="00244D49">
        <w:rPr>
          <w:rFonts w:ascii="Palatino Linotype" w:hAnsi="Palatino Linotype"/>
          <w:sz w:val="22"/>
          <w:szCs w:val="22"/>
        </w:rPr>
        <w:t xml:space="preserve"> k dalšímu zpracování</w:t>
      </w:r>
      <w:r w:rsidR="007F1397" w:rsidRPr="00244D49">
        <w:rPr>
          <w:rFonts w:ascii="Palatino Linotype" w:hAnsi="Palatino Linotype"/>
          <w:sz w:val="22"/>
          <w:szCs w:val="22"/>
        </w:rPr>
        <w:t xml:space="preserve">. </w:t>
      </w:r>
      <w:r w:rsidR="00AC2D5A" w:rsidRPr="00244D49">
        <w:rPr>
          <w:rFonts w:ascii="Palatino Linotype" w:hAnsi="Palatino Linotype"/>
          <w:sz w:val="22"/>
          <w:szCs w:val="22"/>
        </w:rPr>
        <w:t xml:space="preserve"> </w:t>
      </w:r>
    </w:p>
    <w:p w14:paraId="663B6AB3" w14:textId="77777777" w:rsidR="000B231C" w:rsidRPr="00244D49" w:rsidRDefault="000B231C" w:rsidP="00244D49">
      <w:pPr>
        <w:pStyle w:val="Zkladntext2"/>
        <w:keepNext/>
        <w:spacing w:before="120" w:after="120"/>
        <w:ind w:left="641" w:hanging="357"/>
        <w:rPr>
          <w:rFonts w:ascii="Palatino Linotype" w:hAnsi="Palatino Linotype"/>
          <w:sz w:val="22"/>
          <w:szCs w:val="22"/>
        </w:rPr>
      </w:pPr>
    </w:p>
    <w:p w14:paraId="41DEEEC9" w14:textId="77777777" w:rsidR="000A40AD" w:rsidRDefault="000A40AD" w:rsidP="00DD346F">
      <w:pPr>
        <w:keepNext/>
        <w:spacing w:line="240" w:lineRule="atLeast"/>
        <w:jc w:val="center"/>
        <w:rPr>
          <w:rFonts w:ascii="Palatino Linotype" w:hAnsi="Palatino Linotype"/>
          <w:b/>
          <w:bCs/>
          <w:szCs w:val="22"/>
        </w:rPr>
      </w:pPr>
    </w:p>
    <w:p w14:paraId="31D190A8" w14:textId="4FA73D2B" w:rsidR="00DD346F" w:rsidRDefault="00DD346F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III.</w:t>
      </w:r>
    </w:p>
    <w:p w14:paraId="129F9ABE" w14:textId="68702893" w:rsidR="00C95610" w:rsidRDefault="00C95610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bCs/>
          <w:szCs w:val="22"/>
        </w:rPr>
      </w:pPr>
      <w:r w:rsidRPr="00DD346F">
        <w:rPr>
          <w:rFonts w:ascii="Palatino Linotype" w:hAnsi="Palatino Linotype"/>
          <w:b/>
          <w:bCs/>
          <w:szCs w:val="22"/>
        </w:rPr>
        <w:t>Cena za předmět plnění:</w:t>
      </w:r>
    </w:p>
    <w:p w14:paraId="5869B4E2" w14:textId="77777777" w:rsidR="00F62114" w:rsidRPr="00DD346F" w:rsidRDefault="00F62114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bCs/>
          <w:szCs w:val="22"/>
        </w:rPr>
      </w:pPr>
    </w:p>
    <w:p w14:paraId="7014C0DE" w14:textId="5B5F8AB9" w:rsidR="003F1CF0" w:rsidRPr="00DD346F" w:rsidRDefault="003F1CF0" w:rsidP="00225AC0">
      <w:pPr>
        <w:pStyle w:val="Odstavecseseznamem"/>
        <w:numPr>
          <w:ilvl w:val="1"/>
          <w:numId w:val="26"/>
        </w:numPr>
        <w:spacing w:line="240" w:lineRule="auto"/>
        <w:ind w:left="-709"/>
        <w:rPr>
          <w:rFonts w:ascii="Palatino Linotype" w:hAnsi="Palatino Linotype"/>
        </w:rPr>
      </w:pPr>
      <w:r w:rsidRPr="00DD346F">
        <w:rPr>
          <w:rFonts w:ascii="Palatino Linotype" w:hAnsi="Palatino Linotype"/>
        </w:rPr>
        <w:t xml:space="preserve">Cenu </w:t>
      </w:r>
      <w:r w:rsidR="00C02E0E">
        <w:rPr>
          <w:rFonts w:ascii="Palatino Linotype" w:hAnsi="Palatino Linotype"/>
        </w:rPr>
        <w:t xml:space="preserve">jednoho </w:t>
      </w:r>
      <w:r w:rsidRPr="00DD346F">
        <w:rPr>
          <w:rFonts w:ascii="Palatino Linotype" w:hAnsi="Palatino Linotype"/>
        </w:rPr>
        <w:t>oběda</w:t>
      </w:r>
      <w:r w:rsidR="00B91457">
        <w:rPr>
          <w:rFonts w:ascii="Palatino Linotype" w:hAnsi="Palatino Linotype"/>
        </w:rPr>
        <w:t>/dietního oběda</w:t>
      </w:r>
      <w:r w:rsidRPr="00DD346F">
        <w:rPr>
          <w:rFonts w:ascii="Palatino Linotype" w:hAnsi="Palatino Linotype"/>
        </w:rPr>
        <w:t xml:space="preserve"> pro děti ve věku do 6 let (kategorie: předškolní děti) Smluvní strany stanovily pro Oprávněné konzumenty ve výši </w:t>
      </w:r>
      <w:r w:rsidR="007935DB" w:rsidRPr="007935DB">
        <w:rPr>
          <w:rFonts w:ascii="Palatino Linotype" w:hAnsi="Palatino Linotype"/>
          <w:iCs/>
        </w:rPr>
        <w:t>77</w:t>
      </w:r>
      <w:r w:rsidRPr="00DD346F">
        <w:rPr>
          <w:rFonts w:ascii="Palatino Linotype" w:hAnsi="Palatino Linotype"/>
        </w:rPr>
        <w:t xml:space="preserve"> Kč bez DPH</w:t>
      </w:r>
      <w:r w:rsidR="003C7452">
        <w:rPr>
          <w:rFonts w:ascii="Palatino Linotype" w:hAnsi="Palatino Linotype"/>
        </w:rPr>
        <w:t xml:space="preserve">, </w:t>
      </w:r>
      <w:r w:rsidR="007935DB" w:rsidRPr="007935DB">
        <w:rPr>
          <w:rFonts w:ascii="Palatino Linotype" w:hAnsi="Palatino Linotype"/>
          <w:iCs/>
        </w:rPr>
        <w:t>88,55</w:t>
      </w:r>
      <w:r w:rsidR="007935DB">
        <w:rPr>
          <w:rFonts w:ascii="Palatino Linotype" w:hAnsi="Palatino Linotype"/>
          <w:i/>
        </w:rPr>
        <w:t xml:space="preserve"> </w:t>
      </w:r>
      <w:r w:rsidR="003C7452">
        <w:rPr>
          <w:rFonts w:ascii="Palatino Linotype" w:hAnsi="Palatino Linotype"/>
        </w:rPr>
        <w:t>Kč vč.</w:t>
      </w:r>
      <w:r w:rsidR="003C7452" w:rsidRPr="00DD346F">
        <w:rPr>
          <w:rFonts w:ascii="Palatino Linotype" w:hAnsi="Palatino Linotype"/>
        </w:rPr>
        <w:t xml:space="preserve"> DPH</w:t>
      </w:r>
      <w:r w:rsidRPr="00DD346F">
        <w:rPr>
          <w:rFonts w:ascii="Palatino Linotype" w:hAnsi="Palatino Linotype"/>
        </w:rPr>
        <w:t>. Cena oběda zahrnuje hlavní jídlo, polévku a dopravu.</w:t>
      </w:r>
    </w:p>
    <w:p w14:paraId="28F0347A" w14:textId="77777777" w:rsidR="00B91457" w:rsidRDefault="00B91457" w:rsidP="00225AC0">
      <w:pPr>
        <w:widowControl w:val="0"/>
        <w:spacing w:after="120" w:line="240" w:lineRule="auto"/>
        <w:ind w:left="-709" w:hanging="425"/>
        <w:rPr>
          <w:rFonts w:ascii="Palatino Linotype" w:hAnsi="Palatino Linotype"/>
        </w:rPr>
      </w:pPr>
    </w:p>
    <w:p w14:paraId="68BAAC90" w14:textId="15ECF8BB" w:rsidR="003F1CF0" w:rsidRPr="00C56F49" w:rsidRDefault="00B91457" w:rsidP="00225AC0">
      <w:pPr>
        <w:widowControl w:val="0"/>
        <w:spacing w:after="120" w:line="240" w:lineRule="auto"/>
        <w:ind w:left="-709" w:hanging="425"/>
        <w:rPr>
          <w:rFonts w:ascii="Palatino Linotype" w:hAnsi="Palatino Linotype"/>
        </w:rPr>
      </w:pPr>
      <w:r>
        <w:rPr>
          <w:rFonts w:ascii="Palatino Linotype" w:hAnsi="Palatino Linotype"/>
        </w:rPr>
        <w:t>3.</w:t>
      </w:r>
      <w:r w:rsidR="00F76FBA">
        <w:rPr>
          <w:rFonts w:ascii="Palatino Linotype" w:hAnsi="Palatino Linotype"/>
        </w:rPr>
        <w:t>2</w:t>
      </w:r>
      <w:r w:rsidR="00DD346F">
        <w:rPr>
          <w:rFonts w:ascii="Palatino Linotype" w:hAnsi="Palatino Linotype"/>
        </w:rPr>
        <w:t xml:space="preserve">. </w:t>
      </w:r>
      <w:r w:rsidR="003F1CF0" w:rsidRPr="00C56F49">
        <w:rPr>
          <w:rFonts w:ascii="Palatino Linotype" w:hAnsi="Palatino Linotype"/>
        </w:rPr>
        <w:tab/>
        <w:t>Cen</w:t>
      </w:r>
      <w:r w:rsidR="00C02E0E">
        <w:rPr>
          <w:rFonts w:ascii="Palatino Linotype" w:hAnsi="Palatino Linotype"/>
        </w:rPr>
        <w:t>u</w:t>
      </w:r>
      <w:r w:rsidR="003F1CF0" w:rsidRPr="00C56F49">
        <w:rPr>
          <w:rFonts w:ascii="Palatino Linotype" w:hAnsi="Palatino Linotype"/>
        </w:rPr>
        <w:t xml:space="preserve"> </w:t>
      </w:r>
      <w:r w:rsidR="00C02E0E">
        <w:rPr>
          <w:rFonts w:ascii="Palatino Linotype" w:hAnsi="Palatino Linotype"/>
        </w:rPr>
        <w:t xml:space="preserve">jedné </w:t>
      </w:r>
      <w:r w:rsidR="003F1CF0" w:rsidRPr="00C56F49">
        <w:rPr>
          <w:rFonts w:ascii="Palatino Linotype" w:hAnsi="Palatino Linotype"/>
        </w:rPr>
        <w:t>přesnídáv</w:t>
      </w:r>
      <w:r w:rsidR="00C02E0E">
        <w:rPr>
          <w:rFonts w:ascii="Palatino Linotype" w:hAnsi="Palatino Linotype"/>
        </w:rPr>
        <w:t>ky</w:t>
      </w:r>
      <w:r w:rsidR="003F1CF0" w:rsidRPr="00C56F49">
        <w:rPr>
          <w:rFonts w:ascii="Palatino Linotype" w:hAnsi="Palatino Linotype"/>
        </w:rPr>
        <w:t xml:space="preserve"> </w:t>
      </w:r>
      <w:r w:rsidR="00C02E0E">
        <w:rPr>
          <w:rFonts w:ascii="Palatino Linotype" w:hAnsi="Palatino Linotype"/>
        </w:rPr>
        <w:t>nebo</w:t>
      </w:r>
      <w:r w:rsidR="003F1CF0" w:rsidRPr="00C56F49">
        <w:rPr>
          <w:rFonts w:ascii="Palatino Linotype" w:hAnsi="Palatino Linotype"/>
        </w:rPr>
        <w:t xml:space="preserve"> svačin</w:t>
      </w:r>
      <w:r w:rsidR="00C02E0E">
        <w:rPr>
          <w:rFonts w:ascii="Palatino Linotype" w:hAnsi="Palatino Linotype"/>
        </w:rPr>
        <w:t>y</w:t>
      </w:r>
      <w:r w:rsidR="003F1CF0" w:rsidRPr="00C56F49">
        <w:rPr>
          <w:rFonts w:ascii="Palatino Linotype" w:hAnsi="Palatino Linotype"/>
        </w:rPr>
        <w:t xml:space="preserve"> pro děti ve věku do 6 let (kategorie: předškolní děti) Smluvní strany stanovily pro Oprávněné konzumenty ve výši </w:t>
      </w:r>
      <w:r w:rsidR="007935DB" w:rsidRPr="007935DB">
        <w:rPr>
          <w:rFonts w:ascii="Palatino Linotype" w:hAnsi="Palatino Linotype"/>
          <w:iCs/>
        </w:rPr>
        <w:t>35</w:t>
      </w:r>
      <w:r w:rsidR="003F1CF0" w:rsidRPr="00C56F49">
        <w:rPr>
          <w:rFonts w:ascii="Palatino Linotype" w:hAnsi="Palatino Linotype"/>
        </w:rPr>
        <w:t xml:space="preserve"> Kč bez DPH</w:t>
      </w:r>
      <w:r w:rsidR="003C7452">
        <w:rPr>
          <w:rFonts w:ascii="Palatino Linotype" w:hAnsi="Palatino Linotype"/>
        </w:rPr>
        <w:t xml:space="preserve">, </w:t>
      </w:r>
      <w:r w:rsidR="007935DB" w:rsidRPr="007935DB">
        <w:rPr>
          <w:rFonts w:ascii="Palatino Linotype" w:hAnsi="Palatino Linotype"/>
          <w:iCs/>
        </w:rPr>
        <w:t>40,25</w:t>
      </w:r>
      <w:r w:rsidR="003C7452">
        <w:rPr>
          <w:rFonts w:ascii="Palatino Linotype" w:hAnsi="Palatino Linotype"/>
        </w:rPr>
        <w:t xml:space="preserve"> Kč vč.</w:t>
      </w:r>
      <w:r w:rsidR="003C7452" w:rsidRPr="00C56F49">
        <w:rPr>
          <w:rFonts w:ascii="Palatino Linotype" w:hAnsi="Palatino Linotype"/>
        </w:rPr>
        <w:t xml:space="preserve"> DPH</w:t>
      </w:r>
      <w:r w:rsidR="003F1CF0" w:rsidRPr="00C56F49">
        <w:rPr>
          <w:rFonts w:ascii="Palatino Linotype" w:hAnsi="Palatino Linotype"/>
        </w:rPr>
        <w:t>. Cena svačiny či přesnídávky zahrnuje rovněž dopravu. Svačiny a přesnídávky jsou dodávány pouze k objednaným obědům a není možné je objednat samostatně.</w:t>
      </w:r>
    </w:p>
    <w:p w14:paraId="5C7AF311" w14:textId="36623A8C" w:rsidR="00012A82" w:rsidRDefault="004519AB" w:rsidP="00F76FBA">
      <w:pPr>
        <w:pStyle w:val="Zkladntext2"/>
        <w:numPr>
          <w:ilvl w:val="1"/>
          <w:numId w:val="35"/>
        </w:numPr>
        <w:shd w:val="clear" w:color="auto" w:fill="FFFFFF" w:themeFill="background1"/>
        <w:spacing w:before="120" w:after="120"/>
        <w:ind w:left="-709"/>
        <w:rPr>
          <w:rFonts w:ascii="Palatino Linotype" w:hAnsi="Palatino Linotype"/>
          <w:sz w:val="22"/>
          <w:szCs w:val="22"/>
        </w:rPr>
      </w:pPr>
      <w:r w:rsidRPr="00C56F49">
        <w:rPr>
          <w:rFonts w:ascii="Palatino Linotype" w:hAnsi="Palatino Linotype"/>
          <w:sz w:val="22"/>
          <w:szCs w:val="22"/>
        </w:rPr>
        <w:t>Dodavatel</w:t>
      </w:r>
      <w:r w:rsidR="00005B10" w:rsidRPr="00C56F49">
        <w:rPr>
          <w:rFonts w:ascii="Palatino Linotype" w:hAnsi="Palatino Linotype"/>
          <w:sz w:val="22"/>
          <w:szCs w:val="22"/>
        </w:rPr>
        <w:t xml:space="preserve"> je plátcem DPH, DPH</w:t>
      </w:r>
      <w:r w:rsidR="00012A82" w:rsidRPr="00C56F49">
        <w:rPr>
          <w:rFonts w:ascii="Palatino Linotype" w:hAnsi="Palatino Linotype"/>
          <w:sz w:val="22"/>
          <w:szCs w:val="22"/>
        </w:rPr>
        <w:t xml:space="preserve"> bude účtována podle platných právních předpisů. </w:t>
      </w:r>
    </w:p>
    <w:p w14:paraId="61907CEE" w14:textId="77777777" w:rsidR="000A40AD" w:rsidRPr="00C56F49" w:rsidRDefault="000A40AD" w:rsidP="000A40AD">
      <w:pPr>
        <w:pStyle w:val="Zkladntext2"/>
        <w:shd w:val="clear" w:color="auto" w:fill="FFFFFF" w:themeFill="background1"/>
        <w:spacing w:before="120" w:after="120"/>
        <w:ind w:left="720"/>
        <w:rPr>
          <w:rFonts w:ascii="Palatino Linotype" w:hAnsi="Palatino Linotype"/>
          <w:sz w:val="22"/>
          <w:szCs w:val="22"/>
        </w:rPr>
      </w:pPr>
    </w:p>
    <w:p w14:paraId="6696071B" w14:textId="1337DFC6" w:rsidR="00B230A6" w:rsidRPr="000A40AD" w:rsidRDefault="000A40AD" w:rsidP="000A40AD">
      <w:pPr>
        <w:keepNext/>
        <w:spacing w:line="240" w:lineRule="atLeast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 xml:space="preserve">                                                                             </w:t>
      </w:r>
      <w:r w:rsidRPr="000A40AD">
        <w:rPr>
          <w:rFonts w:ascii="Palatino Linotype" w:hAnsi="Palatino Linotype"/>
          <w:b/>
          <w:bCs/>
          <w:szCs w:val="22"/>
        </w:rPr>
        <w:t>IV.</w:t>
      </w:r>
    </w:p>
    <w:p w14:paraId="73CBBC72" w14:textId="3A13C2B3" w:rsidR="00BF3FC4" w:rsidRPr="000A40AD" w:rsidRDefault="000A40AD" w:rsidP="00225AC0">
      <w:pPr>
        <w:keepNext/>
        <w:spacing w:line="240" w:lineRule="atLeast"/>
        <w:ind w:left="-709"/>
        <w:jc w:val="center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Platební podmínky</w:t>
      </w:r>
    </w:p>
    <w:p w14:paraId="6A09697B" w14:textId="257CCB32" w:rsidR="009F05EA" w:rsidRPr="00C56F49" w:rsidRDefault="00012A82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Cena za </w:t>
      </w:r>
      <w:r w:rsidR="00700424" w:rsidRPr="00C56F49">
        <w:rPr>
          <w:rFonts w:ascii="Palatino Linotype" w:hAnsi="Palatino Linotype"/>
          <w:szCs w:val="22"/>
        </w:rPr>
        <w:t>předmět plnění</w:t>
      </w:r>
      <w:r w:rsidRPr="00C56F49">
        <w:rPr>
          <w:rFonts w:ascii="Palatino Linotype" w:hAnsi="Palatino Linotype"/>
          <w:szCs w:val="22"/>
        </w:rPr>
        <w:t xml:space="preserve"> bude účtována </w:t>
      </w:r>
      <w:r w:rsidR="00647694" w:rsidRPr="00C56F49">
        <w:rPr>
          <w:rFonts w:ascii="Palatino Linotype" w:hAnsi="Palatino Linotype"/>
          <w:szCs w:val="22"/>
        </w:rPr>
        <w:t>O</w:t>
      </w:r>
      <w:r w:rsidRPr="00C56F49">
        <w:rPr>
          <w:rFonts w:ascii="Palatino Linotype" w:hAnsi="Palatino Linotype"/>
          <w:szCs w:val="22"/>
        </w:rPr>
        <w:t>bjednateli</w:t>
      </w:r>
      <w:r w:rsidR="000915AF" w:rsidRPr="00C56F49">
        <w:rPr>
          <w:rFonts w:ascii="Palatino Linotype" w:hAnsi="Palatino Linotype"/>
          <w:szCs w:val="22"/>
        </w:rPr>
        <w:t xml:space="preserve"> </w:t>
      </w:r>
      <w:r w:rsidR="00C90F57" w:rsidRPr="00C56F49">
        <w:rPr>
          <w:rFonts w:ascii="Palatino Linotype" w:hAnsi="Palatino Linotype"/>
          <w:szCs w:val="22"/>
        </w:rPr>
        <w:t>na základě vystaveného daňového dokladu (fak</w:t>
      </w:r>
      <w:r w:rsidR="008B1323" w:rsidRPr="00C56F49">
        <w:rPr>
          <w:rFonts w:ascii="Palatino Linotype" w:hAnsi="Palatino Linotype"/>
          <w:szCs w:val="22"/>
        </w:rPr>
        <w:t xml:space="preserve">tury) </w:t>
      </w:r>
      <w:proofErr w:type="gramStart"/>
      <w:r w:rsidR="000915AF" w:rsidRPr="00C56F49">
        <w:rPr>
          <w:rFonts w:ascii="Palatino Linotype" w:hAnsi="Palatino Linotype"/>
          <w:szCs w:val="22"/>
        </w:rPr>
        <w:t>průběžně - měsíčně</w:t>
      </w:r>
      <w:proofErr w:type="gramEnd"/>
      <w:r w:rsidR="000915AF" w:rsidRPr="00C56F49">
        <w:rPr>
          <w:rFonts w:ascii="Palatino Linotype" w:hAnsi="Palatino Linotype"/>
          <w:szCs w:val="22"/>
        </w:rPr>
        <w:t xml:space="preserve">. </w:t>
      </w:r>
      <w:r w:rsidR="00C90F57" w:rsidRPr="00C56F49">
        <w:rPr>
          <w:rFonts w:ascii="Palatino Linotype" w:hAnsi="Palatino Linotype"/>
          <w:szCs w:val="22"/>
        </w:rPr>
        <w:t xml:space="preserve">Faktura musí být vystavena nejpozději </w:t>
      </w:r>
      <w:r w:rsidR="007F1397" w:rsidRPr="00C56F49">
        <w:rPr>
          <w:rFonts w:ascii="Palatino Linotype" w:hAnsi="Palatino Linotype"/>
          <w:szCs w:val="22"/>
        </w:rPr>
        <w:t>5</w:t>
      </w:r>
      <w:r w:rsidR="00A97A5D" w:rsidRPr="00C56F49">
        <w:rPr>
          <w:rFonts w:ascii="Palatino Linotype" w:hAnsi="Palatino Linotype"/>
          <w:szCs w:val="22"/>
        </w:rPr>
        <w:t>. pracovního dne následujícího měsíce</w:t>
      </w:r>
      <w:r w:rsidR="009F05EA" w:rsidRPr="00C56F49">
        <w:rPr>
          <w:rFonts w:ascii="Palatino Linotype" w:hAnsi="Palatino Linotype"/>
          <w:szCs w:val="22"/>
        </w:rPr>
        <w:t xml:space="preserve">. </w:t>
      </w:r>
      <w:r w:rsidR="00BF60E3" w:rsidRPr="00C56F49">
        <w:rPr>
          <w:rFonts w:ascii="Palatino Linotype" w:hAnsi="Palatino Linotype"/>
          <w:szCs w:val="22"/>
        </w:rPr>
        <w:t xml:space="preserve">Objednatel vyžaduje vystavení dvou faktur. Jedna faktura bude vystavena na </w:t>
      </w:r>
      <w:r w:rsidR="00C74A45" w:rsidRPr="00C56F49">
        <w:rPr>
          <w:rFonts w:ascii="Palatino Linotype" w:hAnsi="Palatino Linotype"/>
          <w:szCs w:val="22"/>
        </w:rPr>
        <w:t>jídlo a její s</w:t>
      </w:r>
      <w:r w:rsidR="00E139FF" w:rsidRPr="00C56F49">
        <w:rPr>
          <w:rFonts w:ascii="Palatino Linotype" w:hAnsi="Palatino Linotype"/>
          <w:szCs w:val="22"/>
        </w:rPr>
        <w:t xml:space="preserve">oučástí musí být rozpis uskutečněného </w:t>
      </w:r>
      <w:r w:rsidR="009F05EA" w:rsidRPr="00C56F49">
        <w:rPr>
          <w:rFonts w:ascii="Palatino Linotype" w:hAnsi="Palatino Linotype"/>
          <w:szCs w:val="22"/>
        </w:rPr>
        <w:t>množství dodané</w:t>
      </w:r>
      <w:r w:rsidR="00A97A5D" w:rsidRPr="00C56F49">
        <w:rPr>
          <w:rFonts w:ascii="Palatino Linotype" w:hAnsi="Palatino Linotype"/>
          <w:szCs w:val="22"/>
        </w:rPr>
        <w:t>ho jídla</w:t>
      </w:r>
      <w:r w:rsidR="00C74A45" w:rsidRPr="00C56F49">
        <w:rPr>
          <w:rFonts w:ascii="Palatino Linotype" w:hAnsi="Palatino Linotype"/>
          <w:szCs w:val="22"/>
        </w:rPr>
        <w:t>. Druhá faktura bude vystavena pro platbu</w:t>
      </w:r>
      <w:r w:rsidR="00BF60E3" w:rsidRPr="00C56F49">
        <w:rPr>
          <w:rFonts w:ascii="Palatino Linotype" w:hAnsi="Palatino Linotype"/>
          <w:szCs w:val="22"/>
        </w:rPr>
        <w:t xml:space="preserve"> ostatních služeb a poplatků</w:t>
      </w:r>
      <w:r w:rsidR="00C74A45" w:rsidRPr="00C56F49">
        <w:rPr>
          <w:rFonts w:ascii="Palatino Linotype" w:hAnsi="Palatino Linotype"/>
          <w:szCs w:val="22"/>
        </w:rPr>
        <w:t>, blíže uvedeno v</w:t>
      </w:r>
      <w:r w:rsidR="000A40AD">
        <w:rPr>
          <w:rFonts w:ascii="Palatino Linotype" w:hAnsi="Palatino Linotype"/>
          <w:szCs w:val="22"/>
        </w:rPr>
        <w:t> čl. IV. odst. 3 Smlouvy</w:t>
      </w:r>
      <w:r w:rsidR="00C74A45" w:rsidRPr="00C56F49">
        <w:rPr>
          <w:rFonts w:ascii="Palatino Linotype" w:hAnsi="Palatino Linotype"/>
          <w:szCs w:val="22"/>
        </w:rPr>
        <w:t>.</w:t>
      </w:r>
      <w:r w:rsidR="009F05EA" w:rsidRPr="00C56F49">
        <w:rPr>
          <w:rFonts w:ascii="Palatino Linotype" w:hAnsi="Palatino Linotype"/>
          <w:szCs w:val="22"/>
        </w:rPr>
        <w:t xml:space="preserve"> </w:t>
      </w:r>
    </w:p>
    <w:p w14:paraId="1438E347" w14:textId="5EEE7D1A" w:rsidR="000A40AD" w:rsidRDefault="00A97A5D" w:rsidP="00225AC0">
      <w:pPr>
        <w:pStyle w:val="Odstavecseseznamem"/>
        <w:numPr>
          <w:ilvl w:val="1"/>
          <w:numId w:val="28"/>
        </w:numPr>
        <w:spacing w:line="240" w:lineRule="auto"/>
        <w:ind w:left="-709"/>
        <w:rPr>
          <w:rFonts w:ascii="Palatino Linotype" w:hAnsi="Palatino Linotype"/>
          <w:szCs w:val="22"/>
        </w:rPr>
      </w:pPr>
      <w:r w:rsidRPr="000A40AD">
        <w:rPr>
          <w:rFonts w:ascii="Palatino Linotype" w:hAnsi="Palatino Linotype"/>
          <w:szCs w:val="22"/>
        </w:rPr>
        <w:t xml:space="preserve">Objednatel se zavazuje uhradit náklady na dopravu objednaného jídla ve výši </w:t>
      </w:r>
      <w:r w:rsidR="007935DB" w:rsidRPr="007935DB">
        <w:rPr>
          <w:rFonts w:ascii="Palatino Linotype" w:hAnsi="Palatino Linotype"/>
          <w:iCs/>
        </w:rPr>
        <w:t>100</w:t>
      </w:r>
      <w:r w:rsidRPr="000A40AD">
        <w:rPr>
          <w:rFonts w:ascii="Palatino Linotype" w:hAnsi="Palatino Linotype"/>
          <w:szCs w:val="22"/>
        </w:rPr>
        <w:t xml:space="preserve"> Kč</w:t>
      </w:r>
      <w:r w:rsidR="00471506">
        <w:rPr>
          <w:rFonts w:ascii="Palatino Linotype" w:hAnsi="Palatino Linotype"/>
          <w:szCs w:val="22"/>
        </w:rPr>
        <w:t xml:space="preserve"> bez DPH</w:t>
      </w:r>
      <w:r w:rsidR="003C7452">
        <w:rPr>
          <w:rFonts w:ascii="Palatino Linotype" w:hAnsi="Palatino Linotype"/>
          <w:szCs w:val="22"/>
        </w:rPr>
        <w:t xml:space="preserve">, </w:t>
      </w:r>
      <w:r w:rsidR="007935DB" w:rsidRPr="007935DB">
        <w:rPr>
          <w:rFonts w:ascii="Palatino Linotype" w:hAnsi="Palatino Linotype"/>
          <w:iCs/>
        </w:rPr>
        <w:t>121</w:t>
      </w:r>
      <w:r w:rsidR="003C7452" w:rsidRPr="007935DB">
        <w:rPr>
          <w:rFonts w:ascii="Palatino Linotype" w:hAnsi="Palatino Linotype"/>
          <w:iCs/>
          <w:szCs w:val="22"/>
        </w:rPr>
        <w:t xml:space="preserve"> </w:t>
      </w:r>
      <w:r w:rsidR="003C7452" w:rsidRPr="000A40AD">
        <w:rPr>
          <w:rFonts w:ascii="Palatino Linotype" w:hAnsi="Palatino Linotype"/>
          <w:szCs w:val="22"/>
        </w:rPr>
        <w:t>Kč</w:t>
      </w:r>
      <w:r w:rsidR="003C7452">
        <w:rPr>
          <w:rFonts w:ascii="Palatino Linotype" w:hAnsi="Palatino Linotype"/>
          <w:szCs w:val="22"/>
        </w:rPr>
        <w:t xml:space="preserve"> vč. DPH</w:t>
      </w:r>
      <w:r w:rsidR="00F62114">
        <w:rPr>
          <w:rFonts w:ascii="Palatino Linotype" w:hAnsi="Palatino Linotype"/>
          <w:szCs w:val="22"/>
        </w:rPr>
        <w:t xml:space="preserve"> </w:t>
      </w:r>
      <w:r w:rsidRPr="000A40AD">
        <w:rPr>
          <w:rFonts w:ascii="Palatino Linotype" w:hAnsi="Palatino Linotype"/>
          <w:szCs w:val="22"/>
        </w:rPr>
        <w:t>v případě, kdy počet objednaných porcí v rámci jednoho dne/závozu klesne pod 10</w:t>
      </w:r>
      <w:r w:rsidR="00B76823" w:rsidRPr="000A40AD">
        <w:rPr>
          <w:rFonts w:ascii="Palatino Linotype" w:hAnsi="Palatino Linotype"/>
          <w:szCs w:val="22"/>
        </w:rPr>
        <w:t xml:space="preserve"> porcí</w:t>
      </w:r>
      <w:r w:rsidR="00C74A45" w:rsidRPr="000A40AD">
        <w:rPr>
          <w:rFonts w:ascii="Palatino Linotype" w:hAnsi="Palatino Linotype"/>
          <w:szCs w:val="22"/>
        </w:rPr>
        <w:t>.</w:t>
      </w:r>
      <w:r w:rsidR="008B41E7" w:rsidRPr="000A40AD">
        <w:rPr>
          <w:rFonts w:ascii="Palatino Linotype" w:hAnsi="Palatino Linotype"/>
          <w:szCs w:val="22"/>
        </w:rPr>
        <w:t xml:space="preserve"> Dodavatel v těchto případech nezaručujeme teplotu 60°C.</w:t>
      </w:r>
    </w:p>
    <w:p w14:paraId="06208E7F" w14:textId="6573C856" w:rsidR="008B41E7" w:rsidRPr="000A40AD" w:rsidRDefault="008B41E7" w:rsidP="00225AC0">
      <w:pPr>
        <w:pStyle w:val="Odstavecseseznamem"/>
        <w:spacing w:line="240" w:lineRule="auto"/>
        <w:ind w:left="-709"/>
        <w:rPr>
          <w:rFonts w:ascii="Palatino Linotype" w:hAnsi="Palatino Linotype"/>
          <w:szCs w:val="22"/>
        </w:rPr>
      </w:pPr>
      <w:r w:rsidRPr="000A40AD">
        <w:rPr>
          <w:rFonts w:ascii="Palatino Linotype" w:hAnsi="Palatino Linotype"/>
          <w:szCs w:val="22"/>
        </w:rPr>
        <w:t xml:space="preserve"> </w:t>
      </w:r>
    </w:p>
    <w:p w14:paraId="2BEA955C" w14:textId="69631287" w:rsidR="00317D84" w:rsidRPr="000A40AD" w:rsidRDefault="00C74A45" w:rsidP="00225AC0">
      <w:pPr>
        <w:pStyle w:val="Odstavecseseznamem"/>
        <w:numPr>
          <w:ilvl w:val="1"/>
          <w:numId w:val="28"/>
        </w:numPr>
        <w:spacing w:before="120" w:after="120" w:line="240" w:lineRule="auto"/>
        <w:ind w:left="-709"/>
        <w:rPr>
          <w:rFonts w:ascii="Palatino Linotype" w:hAnsi="Palatino Linotype"/>
          <w:szCs w:val="22"/>
        </w:rPr>
      </w:pPr>
      <w:r w:rsidRPr="000A40AD">
        <w:rPr>
          <w:rFonts w:ascii="Palatino Linotype" w:hAnsi="Palatino Linotype"/>
          <w:szCs w:val="22"/>
        </w:rPr>
        <w:t>Dovoz pod 10 porcí</w:t>
      </w:r>
      <w:r w:rsidR="00A97A5D" w:rsidRPr="000A40AD">
        <w:rPr>
          <w:rFonts w:ascii="Palatino Linotype" w:hAnsi="Palatino Linotype"/>
          <w:szCs w:val="22"/>
        </w:rPr>
        <w:t xml:space="preserve"> fakturuje Dodavatel měsíčně</w:t>
      </w:r>
      <w:r w:rsidR="00B76823" w:rsidRPr="000A40AD">
        <w:rPr>
          <w:rFonts w:ascii="Palatino Linotype" w:hAnsi="Palatino Linotype"/>
          <w:szCs w:val="22"/>
        </w:rPr>
        <w:t xml:space="preserve">, </w:t>
      </w:r>
      <w:r w:rsidR="00A97A5D" w:rsidRPr="000A40AD">
        <w:rPr>
          <w:rFonts w:ascii="Palatino Linotype" w:hAnsi="Palatino Linotype"/>
          <w:szCs w:val="22"/>
        </w:rPr>
        <w:t>nejpozději do 5. pracovního dne následujícího měsíce</w:t>
      </w:r>
      <w:r w:rsidR="00B76823" w:rsidRPr="000A40AD">
        <w:rPr>
          <w:rFonts w:ascii="Palatino Linotype" w:hAnsi="Palatino Linotype"/>
          <w:szCs w:val="22"/>
        </w:rPr>
        <w:t>,</w:t>
      </w:r>
      <w:r w:rsidR="00A97A5D" w:rsidRPr="000A40AD">
        <w:rPr>
          <w:rFonts w:ascii="Palatino Linotype" w:hAnsi="Palatino Linotype"/>
          <w:szCs w:val="22"/>
        </w:rPr>
        <w:t xml:space="preserve"> na samostatnou fakturu s předmětem plnění „Dovoz stravy do dětské skupiny MHMP</w:t>
      </w:r>
      <w:r w:rsidRPr="000A40AD">
        <w:rPr>
          <w:rFonts w:ascii="Palatino Linotype" w:hAnsi="Palatino Linotype"/>
          <w:szCs w:val="22"/>
        </w:rPr>
        <w:t>,</w:t>
      </w:r>
      <w:r w:rsidR="001D1814" w:rsidRPr="000A40AD">
        <w:rPr>
          <w:rFonts w:ascii="Palatino Linotype" w:hAnsi="Palatino Linotype"/>
          <w:szCs w:val="22"/>
        </w:rPr>
        <w:t xml:space="preserve"> další služby</w:t>
      </w:r>
      <w:r w:rsidRPr="000A40AD">
        <w:rPr>
          <w:rFonts w:ascii="Palatino Linotype" w:hAnsi="Palatino Linotype"/>
          <w:szCs w:val="22"/>
        </w:rPr>
        <w:t xml:space="preserve"> a poplatky</w:t>
      </w:r>
      <w:r w:rsidR="00A97A5D" w:rsidRPr="000A40AD">
        <w:rPr>
          <w:rFonts w:ascii="Palatino Linotype" w:hAnsi="Palatino Linotype"/>
          <w:szCs w:val="22"/>
        </w:rPr>
        <w:t>“</w:t>
      </w:r>
      <w:r w:rsidR="001D1814" w:rsidRPr="000A40AD">
        <w:rPr>
          <w:rFonts w:ascii="Palatino Linotype" w:hAnsi="Palatino Linotype"/>
          <w:szCs w:val="22"/>
        </w:rPr>
        <w:t xml:space="preserve">, kde bude podrobně rozepsáno, co </w:t>
      </w:r>
      <w:r w:rsidR="00317D84" w:rsidRPr="000A40AD">
        <w:rPr>
          <w:rFonts w:ascii="Palatino Linotype" w:hAnsi="Palatino Linotype"/>
          <w:szCs w:val="22"/>
        </w:rPr>
        <w:t>a v jakém množství je</w:t>
      </w:r>
      <w:r w:rsidR="001D1814" w:rsidRPr="000A40AD">
        <w:rPr>
          <w:rFonts w:ascii="Palatino Linotype" w:hAnsi="Palatino Linotype"/>
          <w:szCs w:val="22"/>
        </w:rPr>
        <w:t xml:space="preserve"> účtováno</w:t>
      </w:r>
      <w:r w:rsidR="006E1E5F">
        <w:rPr>
          <w:rFonts w:ascii="Palatino Linotype" w:hAnsi="Palatino Linotype"/>
          <w:szCs w:val="22"/>
        </w:rPr>
        <w:t>, takto:</w:t>
      </w:r>
    </w:p>
    <w:p w14:paraId="282C5ED6" w14:textId="77777777" w:rsidR="00317D84" w:rsidRPr="00317D84" w:rsidRDefault="00317D84" w:rsidP="00317D84">
      <w:pPr>
        <w:pStyle w:val="Odstavecseseznamem"/>
        <w:spacing w:before="120" w:after="120" w:line="240" w:lineRule="auto"/>
        <w:ind w:left="574"/>
        <w:rPr>
          <w:rFonts w:ascii="Palatino Linotype" w:hAnsi="Palatino Linotype"/>
          <w:b/>
          <w:i/>
          <w:szCs w:val="22"/>
        </w:rPr>
      </w:pPr>
    </w:p>
    <w:tbl>
      <w:tblPr>
        <w:tblStyle w:val="Mkatabulky"/>
        <w:tblW w:w="7785" w:type="dxa"/>
        <w:tblInd w:w="-5" w:type="dxa"/>
        <w:tblLook w:val="04A0" w:firstRow="1" w:lastRow="0" w:firstColumn="1" w:lastColumn="0" w:noHBand="0" w:noVBand="1"/>
      </w:tblPr>
      <w:tblGrid>
        <w:gridCol w:w="4010"/>
        <w:gridCol w:w="1507"/>
        <w:gridCol w:w="2268"/>
      </w:tblGrid>
      <w:tr w:rsidR="006E1E5F" w14:paraId="11DFB522" w14:textId="77777777" w:rsidTr="0026619E">
        <w:tc>
          <w:tcPr>
            <w:tcW w:w="4010" w:type="dxa"/>
          </w:tcPr>
          <w:p w14:paraId="6ED1AFAB" w14:textId="3470E73F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b/>
                <w:szCs w:val="22"/>
              </w:rPr>
            </w:pPr>
            <w:r w:rsidRPr="00317D84">
              <w:rPr>
                <w:rFonts w:ascii="Palatino Linotype" w:hAnsi="Palatino Linotype"/>
                <w:b/>
                <w:szCs w:val="22"/>
              </w:rPr>
              <w:t>Služba</w:t>
            </w:r>
          </w:p>
        </w:tc>
        <w:tc>
          <w:tcPr>
            <w:tcW w:w="1507" w:type="dxa"/>
          </w:tcPr>
          <w:p w14:paraId="584628A9" w14:textId="1625594A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počet</w:t>
            </w:r>
          </w:p>
        </w:tc>
        <w:tc>
          <w:tcPr>
            <w:tcW w:w="2268" w:type="dxa"/>
          </w:tcPr>
          <w:p w14:paraId="7D4D19B2" w14:textId="4CEA6C36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b/>
                <w:szCs w:val="22"/>
              </w:rPr>
            </w:pPr>
            <w:r w:rsidRPr="00317D84">
              <w:rPr>
                <w:rFonts w:ascii="Palatino Linotype" w:hAnsi="Palatino Linotype"/>
                <w:b/>
                <w:szCs w:val="22"/>
              </w:rPr>
              <w:t>poplatek</w:t>
            </w:r>
          </w:p>
        </w:tc>
      </w:tr>
      <w:tr w:rsidR="006E1E5F" w14:paraId="6E949C5B" w14:textId="77777777" w:rsidTr="0026619E">
        <w:tc>
          <w:tcPr>
            <w:tcW w:w="4010" w:type="dxa"/>
          </w:tcPr>
          <w:p w14:paraId="4E348961" w14:textId="60BEF3DA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szCs w:val="22"/>
              </w:rPr>
            </w:pPr>
            <w:r w:rsidRPr="00317D84">
              <w:rPr>
                <w:rFonts w:ascii="Palatino Linotype" w:hAnsi="Palatino Linotype"/>
                <w:szCs w:val="22"/>
              </w:rPr>
              <w:t>Dovoz jídla pod 10 porcí</w:t>
            </w:r>
          </w:p>
        </w:tc>
        <w:tc>
          <w:tcPr>
            <w:tcW w:w="1507" w:type="dxa"/>
          </w:tcPr>
          <w:p w14:paraId="162E25BD" w14:textId="77777777" w:rsidR="006E1E5F" w:rsidRPr="000A40AD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i/>
                <w:highlight w:val="yellow"/>
              </w:rPr>
            </w:pPr>
          </w:p>
        </w:tc>
        <w:tc>
          <w:tcPr>
            <w:tcW w:w="2268" w:type="dxa"/>
          </w:tcPr>
          <w:p w14:paraId="508738A3" w14:textId="4D1E6D9D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szCs w:val="22"/>
              </w:rPr>
            </w:pPr>
          </w:p>
        </w:tc>
      </w:tr>
      <w:tr w:rsidR="006E1E5F" w14:paraId="652BBF50" w14:textId="77777777" w:rsidTr="0026619E">
        <w:tc>
          <w:tcPr>
            <w:tcW w:w="4010" w:type="dxa"/>
          </w:tcPr>
          <w:p w14:paraId="563F326A" w14:textId="140B95B9" w:rsidR="006E1E5F" w:rsidRPr="00317D84" w:rsidRDefault="006E1E5F" w:rsidP="006E1E5F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Neumyté gastronádoby objednatelem</w:t>
            </w:r>
          </w:p>
        </w:tc>
        <w:tc>
          <w:tcPr>
            <w:tcW w:w="1507" w:type="dxa"/>
          </w:tcPr>
          <w:p w14:paraId="26D3A69A" w14:textId="77777777" w:rsidR="006E1E5F" w:rsidRPr="000A40AD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i/>
                <w:highlight w:val="yellow"/>
              </w:rPr>
            </w:pPr>
          </w:p>
        </w:tc>
        <w:tc>
          <w:tcPr>
            <w:tcW w:w="2268" w:type="dxa"/>
          </w:tcPr>
          <w:p w14:paraId="517DE0F4" w14:textId="35328A57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szCs w:val="22"/>
              </w:rPr>
            </w:pPr>
          </w:p>
        </w:tc>
      </w:tr>
      <w:tr w:rsidR="006E1E5F" w14:paraId="422E99CA" w14:textId="77777777" w:rsidTr="0026619E">
        <w:trPr>
          <w:trHeight w:val="421"/>
        </w:trPr>
        <w:tc>
          <w:tcPr>
            <w:tcW w:w="4010" w:type="dxa"/>
          </w:tcPr>
          <w:p w14:paraId="5A5755A0" w14:textId="21D54FA9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Zachlazené krabičky</w:t>
            </w:r>
            <w:r w:rsidR="00E83078">
              <w:rPr>
                <w:rFonts w:ascii="Palatino Linotype" w:hAnsi="Palatino Linotype"/>
                <w:szCs w:val="22"/>
              </w:rPr>
              <w:t>/jednorázové boxy</w:t>
            </w:r>
          </w:p>
        </w:tc>
        <w:tc>
          <w:tcPr>
            <w:tcW w:w="1507" w:type="dxa"/>
          </w:tcPr>
          <w:p w14:paraId="64357EC9" w14:textId="77777777" w:rsidR="006E1E5F" w:rsidRPr="000A40AD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i/>
                <w:highlight w:val="yellow"/>
              </w:rPr>
            </w:pPr>
          </w:p>
        </w:tc>
        <w:tc>
          <w:tcPr>
            <w:tcW w:w="2268" w:type="dxa"/>
          </w:tcPr>
          <w:p w14:paraId="637CB4BD" w14:textId="09D19BD7" w:rsidR="006E1E5F" w:rsidRPr="00317D84" w:rsidRDefault="006E1E5F" w:rsidP="00317D84">
            <w:pPr>
              <w:pStyle w:val="Odstavecseseznamem"/>
              <w:spacing w:before="120" w:after="120" w:line="240" w:lineRule="auto"/>
              <w:ind w:left="0"/>
              <w:rPr>
                <w:rFonts w:ascii="Palatino Linotype" w:hAnsi="Palatino Linotype"/>
                <w:szCs w:val="22"/>
              </w:rPr>
            </w:pPr>
          </w:p>
        </w:tc>
      </w:tr>
    </w:tbl>
    <w:p w14:paraId="3CE13EA0" w14:textId="77777777" w:rsidR="00317D84" w:rsidRPr="00317D84" w:rsidRDefault="00317D84" w:rsidP="00317D84">
      <w:pPr>
        <w:pStyle w:val="Odstavecseseznamem"/>
        <w:spacing w:before="120" w:after="120" w:line="240" w:lineRule="auto"/>
        <w:ind w:left="574"/>
        <w:rPr>
          <w:rFonts w:ascii="Palatino Linotype" w:hAnsi="Palatino Linotype"/>
          <w:b/>
          <w:i/>
          <w:szCs w:val="22"/>
        </w:rPr>
      </w:pPr>
    </w:p>
    <w:p w14:paraId="2A074673" w14:textId="6170BBCB" w:rsidR="00B76823" w:rsidRPr="00C56F49" w:rsidRDefault="007A053B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b/>
          <w:i/>
          <w:szCs w:val="22"/>
        </w:rPr>
      </w:pPr>
      <w:r w:rsidRPr="00C56F49">
        <w:rPr>
          <w:rFonts w:ascii="Palatino Linotype" w:hAnsi="Palatino Linotype"/>
          <w:szCs w:val="22"/>
        </w:rPr>
        <w:t xml:space="preserve">Faktura bude navíc obsahovat publicitu projektu EU ve znění: </w:t>
      </w:r>
    </w:p>
    <w:p w14:paraId="742678F9" w14:textId="77777777" w:rsidR="00B76823" w:rsidRPr="00C56F49" w:rsidRDefault="00B76823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szCs w:val="22"/>
        </w:rPr>
      </w:pPr>
    </w:p>
    <w:p w14:paraId="02FBE870" w14:textId="77777777" w:rsidR="007A053B" w:rsidRPr="0066723B" w:rsidRDefault="007A053B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b/>
          <w:i/>
          <w:szCs w:val="22"/>
        </w:rPr>
      </w:pPr>
      <w:bookmarkStart w:id="0" w:name="_Hlk112934822"/>
      <w:r w:rsidRPr="0066723B">
        <w:rPr>
          <w:rFonts w:ascii="Palatino Linotype" w:hAnsi="Palatino Linotype"/>
          <w:b/>
          <w:i/>
          <w:szCs w:val="22"/>
        </w:rPr>
        <w:t xml:space="preserve">OPP PR (Operační program Praha – Pól růstu ČR) </w:t>
      </w:r>
    </w:p>
    <w:p w14:paraId="1510CD75" w14:textId="5027D887" w:rsidR="007A053B" w:rsidRPr="0066723B" w:rsidRDefault="007A053B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b/>
          <w:i/>
          <w:szCs w:val="22"/>
        </w:rPr>
      </w:pPr>
      <w:r w:rsidRPr="0066723B">
        <w:rPr>
          <w:rFonts w:ascii="Palatino Linotype" w:hAnsi="Palatino Linotype"/>
          <w:b/>
          <w:i/>
          <w:szCs w:val="22"/>
        </w:rPr>
        <w:t>Název projektu: „Dětská skupina Zvonek</w:t>
      </w:r>
      <w:r w:rsidR="00CA2C75" w:rsidRPr="0066723B">
        <w:rPr>
          <w:rFonts w:ascii="Palatino Linotype" w:hAnsi="Palatino Linotype"/>
          <w:b/>
          <w:i/>
          <w:szCs w:val="22"/>
        </w:rPr>
        <w:t xml:space="preserve"> II</w:t>
      </w:r>
      <w:r w:rsidR="000301F5" w:rsidRPr="0066723B">
        <w:rPr>
          <w:rFonts w:ascii="Palatino Linotype" w:hAnsi="Palatino Linotype"/>
          <w:b/>
          <w:i/>
          <w:szCs w:val="22"/>
        </w:rPr>
        <w:t>I</w:t>
      </w:r>
      <w:r w:rsidRPr="0066723B">
        <w:rPr>
          <w:rFonts w:ascii="Palatino Linotype" w:hAnsi="Palatino Linotype"/>
          <w:b/>
          <w:i/>
          <w:szCs w:val="22"/>
        </w:rPr>
        <w:t>“,</w:t>
      </w:r>
    </w:p>
    <w:p w14:paraId="40A6C0E5" w14:textId="23AA8D2F" w:rsidR="007A053B" w:rsidRPr="0066723B" w:rsidRDefault="007A053B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b/>
          <w:i/>
          <w:szCs w:val="22"/>
        </w:rPr>
      </w:pPr>
      <w:r w:rsidRPr="0066723B">
        <w:rPr>
          <w:rFonts w:ascii="Palatino Linotype" w:hAnsi="Palatino Linotype"/>
          <w:b/>
          <w:i/>
          <w:szCs w:val="22"/>
        </w:rPr>
        <w:t>registrační č. CZ.07.4.51/0.0/0.0/</w:t>
      </w:r>
      <w:r w:rsidR="006C0F87" w:rsidRPr="0066723B">
        <w:rPr>
          <w:rFonts w:ascii="Palatino Linotype" w:hAnsi="Palatino Linotype"/>
          <w:b/>
          <w:i/>
          <w:szCs w:val="22"/>
        </w:rPr>
        <w:t>21_081/0002321</w:t>
      </w:r>
      <w:r w:rsidRPr="0066723B">
        <w:rPr>
          <w:rFonts w:ascii="Palatino Linotype" w:hAnsi="Palatino Linotype"/>
          <w:b/>
          <w:i/>
          <w:szCs w:val="22"/>
        </w:rPr>
        <w:t xml:space="preserve">; </w:t>
      </w:r>
    </w:p>
    <w:p w14:paraId="5842F54B" w14:textId="0077ABE3" w:rsidR="007A053B" w:rsidRPr="0066723B" w:rsidRDefault="007A053B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b/>
          <w:i/>
          <w:szCs w:val="22"/>
        </w:rPr>
      </w:pPr>
      <w:r w:rsidRPr="0066723B">
        <w:rPr>
          <w:rFonts w:ascii="Palatino Linotype" w:hAnsi="Palatino Linotype"/>
          <w:b/>
          <w:i/>
          <w:szCs w:val="22"/>
        </w:rPr>
        <w:t xml:space="preserve">trvání projektu </w:t>
      </w:r>
      <w:r w:rsidR="00AB65C6" w:rsidRPr="0066723B">
        <w:rPr>
          <w:rFonts w:ascii="Palatino Linotype" w:hAnsi="Palatino Linotype"/>
          <w:b/>
          <w:i/>
          <w:szCs w:val="22"/>
        </w:rPr>
        <w:t>0</w:t>
      </w:r>
      <w:r w:rsidRPr="0066723B">
        <w:rPr>
          <w:rFonts w:ascii="Palatino Linotype" w:hAnsi="Palatino Linotype"/>
          <w:b/>
          <w:i/>
          <w:szCs w:val="22"/>
        </w:rPr>
        <w:t xml:space="preserve">1. 10. </w:t>
      </w:r>
      <w:r w:rsidR="00CA2C75" w:rsidRPr="0066723B">
        <w:rPr>
          <w:rFonts w:ascii="Palatino Linotype" w:hAnsi="Palatino Linotype"/>
          <w:b/>
          <w:i/>
          <w:szCs w:val="22"/>
        </w:rPr>
        <w:t>2020</w:t>
      </w:r>
      <w:r w:rsidR="00BD5191" w:rsidRPr="0066723B">
        <w:rPr>
          <w:rFonts w:ascii="Palatino Linotype" w:hAnsi="Palatino Linotype"/>
          <w:b/>
          <w:i/>
          <w:szCs w:val="22"/>
        </w:rPr>
        <w:t>2</w:t>
      </w:r>
      <w:r w:rsidR="00CA2C75" w:rsidRPr="0066723B">
        <w:rPr>
          <w:rFonts w:ascii="Palatino Linotype" w:hAnsi="Palatino Linotype"/>
          <w:b/>
          <w:i/>
          <w:szCs w:val="22"/>
        </w:rPr>
        <w:t xml:space="preserve"> </w:t>
      </w:r>
      <w:r w:rsidRPr="0066723B">
        <w:rPr>
          <w:rFonts w:ascii="Palatino Linotype" w:hAnsi="Palatino Linotype"/>
          <w:b/>
          <w:i/>
          <w:szCs w:val="22"/>
        </w:rPr>
        <w:t xml:space="preserve">– </w:t>
      </w:r>
      <w:r w:rsidR="006C0F87" w:rsidRPr="0066723B">
        <w:rPr>
          <w:rFonts w:ascii="Palatino Linotype" w:hAnsi="Palatino Linotype"/>
          <w:b/>
          <w:i/>
          <w:szCs w:val="22"/>
        </w:rPr>
        <w:t xml:space="preserve">30. 9. 2023; </w:t>
      </w:r>
    </w:p>
    <w:p w14:paraId="1BC931DD" w14:textId="77777777" w:rsidR="007A053B" w:rsidRPr="00C56F49" w:rsidRDefault="007A053B" w:rsidP="00225AC0">
      <w:pPr>
        <w:pStyle w:val="Odstavecseseznamem"/>
        <w:spacing w:before="120" w:after="120" w:line="240" w:lineRule="auto"/>
        <w:ind w:left="142"/>
        <w:rPr>
          <w:rFonts w:ascii="Palatino Linotype" w:hAnsi="Palatino Linotype"/>
          <w:b/>
          <w:i/>
          <w:szCs w:val="22"/>
        </w:rPr>
      </w:pPr>
      <w:r w:rsidRPr="0066723B">
        <w:rPr>
          <w:rFonts w:ascii="Palatino Linotype" w:hAnsi="Palatino Linotype"/>
          <w:b/>
          <w:i/>
          <w:szCs w:val="22"/>
        </w:rPr>
        <w:t>projekt je financovaný z prostředků ESF (Evropský strukturální fond) a rozpočtu hl. města Prahy.</w:t>
      </w:r>
    </w:p>
    <w:bookmarkEnd w:id="0"/>
    <w:p w14:paraId="108AA92E" w14:textId="77777777" w:rsidR="007A053B" w:rsidRPr="00C56F49" w:rsidRDefault="007A053B" w:rsidP="00C56F49">
      <w:pPr>
        <w:pStyle w:val="Odstavecseseznamem"/>
        <w:spacing w:before="120" w:after="120" w:line="240" w:lineRule="auto"/>
        <w:ind w:left="426"/>
        <w:rPr>
          <w:rFonts w:ascii="Palatino Linotype" w:hAnsi="Palatino Linotype"/>
          <w:szCs w:val="22"/>
        </w:rPr>
      </w:pPr>
    </w:p>
    <w:p w14:paraId="3288FE89" w14:textId="71848FE9" w:rsidR="00BF3FC4" w:rsidRPr="00C56F49" w:rsidRDefault="00795F80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 w:hanging="425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Faktura </w:t>
      </w:r>
      <w:r w:rsidR="007705B3" w:rsidRPr="00C56F49">
        <w:rPr>
          <w:rFonts w:ascii="Palatino Linotype" w:hAnsi="Palatino Linotype"/>
          <w:szCs w:val="22"/>
        </w:rPr>
        <w:t>bude</w:t>
      </w:r>
      <w:r w:rsidRPr="00C56F49">
        <w:rPr>
          <w:rFonts w:ascii="Palatino Linotype" w:hAnsi="Palatino Linotype"/>
          <w:szCs w:val="22"/>
        </w:rPr>
        <w:t xml:space="preserve"> vystavena na adresu sídla </w:t>
      </w:r>
      <w:r w:rsidR="00647694" w:rsidRPr="00C56F49">
        <w:rPr>
          <w:rFonts w:ascii="Palatino Linotype" w:hAnsi="Palatino Linotype"/>
          <w:szCs w:val="22"/>
        </w:rPr>
        <w:t>O</w:t>
      </w:r>
      <w:r w:rsidRPr="00C56F49">
        <w:rPr>
          <w:rFonts w:ascii="Palatino Linotype" w:hAnsi="Palatino Linotype"/>
          <w:szCs w:val="22"/>
        </w:rPr>
        <w:t xml:space="preserve">bjednatele uvedenou v záhlaví </w:t>
      </w:r>
      <w:r w:rsidR="000A40AD">
        <w:rPr>
          <w:rFonts w:ascii="Palatino Linotype" w:hAnsi="Palatino Linotype"/>
          <w:szCs w:val="22"/>
        </w:rPr>
        <w:t>Smlouvy</w:t>
      </w:r>
      <w:r w:rsidRPr="00C56F49">
        <w:rPr>
          <w:rFonts w:ascii="Palatino Linotype" w:hAnsi="Palatino Linotype"/>
          <w:szCs w:val="22"/>
        </w:rPr>
        <w:t>.</w:t>
      </w:r>
    </w:p>
    <w:p w14:paraId="4C99A9C8" w14:textId="44DF4346" w:rsidR="00BF3FC4" w:rsidRPr="00C56F49" w:rsidRDefault="007705B3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 w:hanging="425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Faktura bude doručena na adresu pracoviště </w:t>
      </w:r>
      <w:r w:rsidR="00647694" w:rsidRPr="00C56F49">
        <w:rPr>
          <w:rFonts w:ascii="Palatino Linotype" w:hAnsi="Palatino Linotype"/>
          <w:szCs w:val="22"/>
        </w:rPr>
        <w:t>O</w:t>
      </w:r>
      <w:r w:rsidRPr="00C56F49">
        <w:rPr>
          <w:rFonts w:ascii="Palatino Linotype" w:hAnsi="Palatino Linotype"/>
          <w:szCs w:val="22"/>
        </w:rPr>
        <w:t xml:space="preserve">bjednatele uvedenou v záhlaví </w:t>
      </w:r>
      <w:r w:rsidR="000A40AD">
        <w:rPr>
          <w:rFonts w:ascii="Palatino Linotype" w:hAnsi="Palatino Linotype"/>
          <w:szCs w:val="22"/>
        </w:rPr>
        <w:t>Smlouvy</w:t>
      </w:r>
      <w:r w:rsidRPr="00C56F49">
        <w:rPr>
          <w:rFonts w:ascii="Palatino Linotype" w:hAnsi="Palatino Linotype"/>
          <w:szCs w:val="22"/>
        </w:rPr>
        <w:t>.</w:t>
      </w:r>
    </w:p>
    <w:p w14:paraId="3E133998" w14:textId="4D330AC4" w:rsidR="00BF3FC4" w:rsidRPr="00C56F49" w:rsidRDefault="000915AF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 w:hanging="425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Splatnost faktury </w:t>
      </w:r>
      <w:r w:rsidR="00ED6672" w:rsidRPr="00C56F49">
        <w:rPr>
          <w:rFonts w:ascii="Palatino Linotype" w:hAnsi="Palatino Linotype"/>
          <w:szCs w:val="22"/>
        </w:rPr>
        <w:t xml:space="preserve">bude </w:t>
      </w:r>
      <w:r w:rsidRPr="00C56F49">
        <w:rPr>
          <w:rFonts w:ascii="Palatino Linotype" w:hAnsi="Palatino Linotype"/>
          <w:szCs w:val="22"/>
        </w:rPr>
        <w:t xml:space="preserve">stanovena na minimálně </w:t>
      </w:r>
      <w:r w:rsidR="000A40AD">
        <w:rPr>
          <w:rFonts w:ascii="Palatino Linotype" w:hAnsi="Palatino Linotype"/>
          <w:szCs w:val="22"/>
        </w:rPr>
        <w:t>21</w:t>
      </w:r>
      <w:r w:rsidRPr="00C56F49">
        <w:rPr>
          <w:rFonts w:ascii="Palatino Linotype" w:hAnsi="Palatino Linotype"/>
          <w:szCs w:val="22"/>
        </w:rPr>
        <w:t xml:space="preserve"> dnů</w:t>
      </w:r>
      <w:r w:rsidR="00012A82" w:rsidRPr="00C56F49">
        <w:rPr>
          <w:rFonts w:ascii="Palatino Linotype" w:hAnsi="Palatino Linotype"/>
          <w:szCs w:val="22"/>
        </w:rPr>
        <w:t xml:space="preserve">. </w:t>
      </w:r>
    </w:p>
    <w:p w14:paraId="02955131" w14:textId="77777777" w:rsidR="007705B3" w:rsidRPr="00C56F49" w:rsidRDefault="007705B3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 w:hanging="425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</w:t>
      </w:r>
      <w:r w:rsidR="00FC372E" w:rsidRPr="00C56F49">
        <w:rPr>
          <w:rFonts w:ascii="Palatino Linotype" w:hAnsi="Palatino Linotype"/>
          <w:szCs w:val="22"/>
        </w:rPr>
        <w:t> </w:t>
      </w:r>
      <w:r w:rsidRPr="00C56F49">
        <w:rPr>
          <w:rFonts w:ascii="Palatino Linotype" w:hAnsi="Palatino Linotype"/>
          <w:szCs w:val="22"/>
        </w:rPr>
        <w:t>musí obsahovat minimálně tyto údaje:</w:t>
      </w:r>
    </w:p>
    <w:p w14:paraId="35587787" w14:textId="77777777" w:rsidR="007705B3" w:rsidRPr="00C56F49" w:rsidRDefault="007705B3" w:rsidP="00225A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-142" w:hanging="567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označení </w:t>
      </w:r>
      <w:r w:rsidR="00647694" w:rsidRPr="00C56F49">
        <w:rPr>
          <w:rFonts w:ascii="Palatino Linotype" w:hAnsi="Palatino Linotype"/>
          <w:szCs w:val="22"/>
        </w:rPr>
        <w:t>O</w:t>
      </w:r>
      <w:r w:rsidRPr="00C56F49">
        <w:rPr>
          <w:rFonts w:ascii="Palatino Linotype" w:hAnsi="Palatino Linotype"/>
          <w:szCs w:val="22"/>
        </w:rPr>
        <w:t xml:space="preserve">bjednatele a </w:t>
      </w:r>
      <w:r w:rsidR="00647694" w:rsidRPr="00C56F49">
        <w:rPr>
          <w:rFonts w:ascii="Palatino Linotype" w:hAnsi="Palatino Linotype"/>
          <w:szCs w:val="22"/>
        </w:rPr>
        <w:t>D</w:t>
      </w:r>
      <w:r w:rsidR="004519AB" w:rsidRPr="00C56F49">
        <w:rPr>
          <w:rFonts w:ascii="Palatino Linotype" w:hAnsi="Palatino Linotype"/>
          <w:szCs w:val="22"/>
        </w:rPr>
        <w:t>odavatele</w:t>
      </w:r>
      <w:r w:rsidRPr="00C56F49">
        <w:rPr>
          <w:rFonts w:ascii="Palatino Linotype" w:hAnsi="Palatino Linotype"/>
          <w:szCs w:val="22"/>
        </w:rPr>
        <w:t>, jejich sídla, jejich IČO a DIČ, bankovní spojení a údaj o zápisu v obchodním, živnostenském nebo obdobném rejstříku, včetně spisové značky,</w:t>
      </w:r>
    </w:p>
    <w:p w14:paraId="1DEE4EC3" w14:textId="7F306816" w:rsidR="009A11AD" w:rsidRPr="00C56F49" w:rsidRDefault="009A11AD" w:rsidP="00225A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-142" w:hanging="567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předmět a </w:t>
      </w:r>
      <w:r w:rsidR="007705B3" w:rsidRPr="00C56F49">
        <w:rPr>
          <w:rFonts w:ascii="Palatino Linotype" w:hAnsi="Palatino Linotype"/>
          <w:szCs w:val="22"/>
        </w:rPr>
        <w:t xml:space="preserve">číslo </w:t>
      </w:r>
      <w:r w:rsidR="000A40AD">
        <w:rPr>
          <w:rFonts w:ascii="Palatino Linotype" w:hAnsi="Palatino Linotype"/>
          <w:szCs w:val="22"/>
        </w:rPr>
        <w:t>Smlouvy</w:t>
      </w:r>
      <w:r w:rsidR="007705B3" w:rsidRPr="00C56F49">
        <w:rPr>
          <w:rFonts w:ascii="Palatino Linotype" w:hAnsi="Palatino Linotype"/>
          <w:szCs w:val="22"/>
        </w:rPr>
        <w:t>,</w:t>
      </w:r>
    </w:p>
    <w:p w14:paraId="5A505BB7" w14:textId="77777777" w:rsidR="009A11AD" w:rsidRPr="00C56F49" w:rsidRDefault="007705B3" w:rsidP="00225A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-142" w:hanging="567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14:paraId="57DB6341" w14:textId="77777777" w:rsidR="00BF3FC4" w:rsidRPr="00C56F49" w:rsidRDefault="007705B3" w:rsidP="00225A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-142" w:hanging="567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>základ daně (DPH), sazbu daně a její výši,</w:t>
      </w:r>
      <w:r w:rsidR="009A11AD" w:rsidRPr="00C56F49">
        <w:rPr>
          <w:rFonts w:ascii="Palatino Linotype" w:hAnsi="Palatino Linotype"/>
          <w:szCs w:val="22"/>
        </w:rPr>
        <w:t xml:space="preserve"> </w:t>
      </w:r>
      <w:r w:rsidRPr="00C56F49">
        <w:rPr>
          <w:rFonts w:ascii="Palatino Linotype" w:hAnsi="Palatino Linotype"/>
          <w:szCs w:val="22"/>
        </w:rPr>
        <w:t xml:space="preserve">razítko a podpis oprávněné osoby </w:t>
      </w:r>
      <w:r w:rsidR="00647694" w:rsidRPr="00C56F49">
        <w:rPr>
          <w:rFonts w:ascii="Palatino Linotype" w:hAnsi="Palatino Linotype"/>
          <w:szCs w:val="22"/>
        </w:rPr>
        <w:t>D</w:t>
      </w:r>
      <w:r w:rsidR="004519AB" w:rsidRPr="00C56F49">
        <w:rPr>
          <w:rFonts w:ascii="Palatino Linotype" w:hAnsi="Palatino Linotype"/>
          <w:szCs w:val="22"/>
        </w:rPr>
        <w:t>odavatele</w:t>
      </w:r>
      <w:r w:rsidRPr="00C56F49">
        <w:rPr>
          <w:rFonts w:ascii="Palatino Linotype" w:hAnsi="Palatino Linotype"/>
          <w:szCs w:val="22"/>
        </w:rPr>
        <w:t>, stvrzující oprávněnost a formální a věcnou správnost faktury.</w:t>
      </w:r>
    </w:p>
    <w:p w14:paraId="167BA469" w14:textId="77777777" w:rsidR="003B0B19" w:rsidRPr="00C56F49" w:rsidRDefault="00BF3FC4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 w:hanging="425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>V</w:t>
      </w:r>
      <w:r w:rsidR="00012A82" w:rsidRPr="00C56F49">
        <w:rPr>
          <w:rFonts w:ascii="Palatino Linotype" w:hAnsi="Palatino Linotype"/>
          <w:szCs w:val="22"/>
        </w:rPr>
        <w:t xml:space="preserve"> případě, že faktura bude obsahovat nesprávné údaje nebo nebude obsahovat právními předpisy vyžadované údaje, je </w:t>
      </w:r>
      <w:r w:rsidR="00647694" w:rsidRPr="00C56F49">
        <w:rPr>
          <w:rFonts w:ascii="Palatino Linotype" w:hAnsi="Palatino Linotype"/>
          <w:szCs w:val="22"/>
        </w:rPr>
        <w:t>O</w:t>
      </w:r>
      <w:r w:rsidR="00012A82" w:rsidRPr="00C56F49">
        <w:rPr>
          <w:rFonts w:ascii="Palatino Linotype" w:hAnsi="Palatino Linotype"/>
          <w:szCs w:val="22"/>
        </w:rPr>
        <w:t xml:space="preserve">bjednatel oprávněn fakturu vrátit </w:t>
      </w:r>
      <w:r w:rsidR="00647694" w:rsidRPr="00C56F49">
        <w:rPr>
          <w:rFonts w:ascii="Palatino Linotype" w:hAnsi="Palatino Linotype"/>
          <w:szCs w:val="22"/>
        </w:rPr>
        <w:t>D</w:t>
      </w:r>
      <w:r w:rsidR="00ED6672" w:rsidRPr="00C56F49">
        <w:rPr>
          <w:rFonts w:ascii="Palatino Linotype" w:hAnsi="Palatino Linotype"/>
          <w:szCs w:val="22"/>
        </w:rPr>
        <w:t xml:space="preserve">odavateli </w:t>
      </w:r>
      <w:r w:rsidR="00012A82" w:rsidRPr="00C56F49">
        <w:rPr>
          <w:rFonts w:ascii="Palatino Linotype" w:hAnsi="Palatino Linotype"/>
          <w:szCs w:val="22"/>
        </w:rPr>
        <w:t xml:space="preserve">k opravě. Splatnost opravené faktury musí být stanovena opět </w:t>
      </w:r>
      <w:r w:rsidR="00ED6672" w:rsidRPr="00C56F49">
        <w:rPr>
          <w:rFonts w:ascii="Palatino Linotype" w:hAnsi="Palatino Linotype"/>
          <w:szCs w:val="22"/>
        </w:rPr>
        <w:t xml:space="preserve">na </w:t>
      </w:r>
      <w:r w:rsidR="00012A82" w:rsidRPr="00C56F49">
        <w:rPr>
          <w:rFonts w:ascii="Palatino Linotype" w:hAnsi="Palatino Linotype"/>
          <w:szCs w:val="22"/>
        </w:rPr>
        <w:t>min</w:t>
      </w:r>
      <w:r w:rsidR="00B221C0" w:rsidRPr="00C56F49">
        <w:rPr>
          <w:rFonts w:ascii="Palatino Linotype" w:hAnsi="Palatino Linotype"/>
          <w:szCs w:val="22"/>
        </w:rPr>
        <w:t xml:space="preserve">imálně </w:t>
      </w:r>
      <w:r w:rsidR="0044787D" w:rsidRPr="00C56F49">
        <w:rPr>
          <w:rFonts w:ascii="Palatino Linotype" w:hAnsi="Palatino Linotype"/>
          <w:szCs w:val="22"/>
        </w:rPr>
        <w:t>14</w:t>
      </w:r>
      <w:r w:rsidR="00B221C0" w:rsidRPr="00C56F49">
        <w:rPr>
          <w:rFonts w:ascii="Palatino Linotype" w:hAnsi="Palatino Linotype"/>
          <w:szCs w:val="22"/>
        </w:rPr>
        <w:t xml:space="preserve"> dnů</w:t>
      </w:r>
      <w:r w:rsidR="00012A82" w:rsidRPr="00C56F49">
        <w:rPr>
          <w:rFonts w:ascii="Palatino Linotype" w:hAnsi="Palatino Linotype"/>
          <w:szCs w:val="22"/>
        </w:rPr>
        <w:t xml:space="preserve">. </w:t>
      </w:r>
    </w:p>
    <w:p w14:paraId="205F03EC" w14:textId="02986C8B" w:rsidR="003B0B19" w:rsidRDefault="00F838B2" w:rsidP="00225AC0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before="120" w:after="120" w:line="240" w:lineRule="auto"/>
        <w:ind w:left="-709" w:hanging="425"/>
        <w:contextualSpacing w:val="0"/>
        <w:rPr>
          <w:rFonts w:ascii="Palatino Linotype" w:hAnsi="Palatino Linotype"/>
          <w:szCs w:val="22"/>
        </w:rPr>
      </w:pPr>
      <w:r w:rsidRPr="00C56F49">
        <w:rPr>
          <w:rFonts w:ascii="Palatino Linotype" w:hAnsi="Palatino Linotype"/>
          <w:szCs w:val="22"/>
        </w:rPr>
        <w:t xml:space="preserve">Objednatel </w:t>
      </w:r>
      <w:r w:rsidR="00700424" w:rsidRPr="00C56F49">
        <w:rPr>
          <w:rFonts w:ascii="Palatino Linotype" w:hAnsi="Palatino Linotype"/>
          <w:szCs w:val="22"/>
        </w:rPr>
        <w:t>uhradí</w:t>
      </w:r>
      <w:r w:rsidRPr="00C56F49">
        <w:rPr>
          <w:rFonts w:ascii="Palatino Linotype" w:hAnsi="Palatino Linotype"/>
          <w:szCs w:val="22"/>
        </w:rPr>
        <w:t xml:space="preserve"> </w:t>
      </w:r>
      <w:r w:rsidR="00647694" w:rsidRPr="00C56F49">
        <w:rPr>
          <w:rFonts w:ascii="Palatino Linotype" w:hAnsi="Palatino Linotype"/>
          <w:szCs w:val="22"/>
        </w:rPr>
        <w:t>c</w:t>
      </w:r>
      <w:r w:rsidRPr="00C56F49">
        <w:rPr>
          <w:rFonts w:ascii="Palatino Linotype" w:hAnsi="Palatino Linotype"/>
          <w:szCs w:val="22"/>
        </w:rPr>
        <w:t xml:space="preserve">enu </w:t>
      </w:r>
      <w:r w:rsidR="00647694" w:rsidRPr="00C56F49">
        <w:rPr>
          <w:rFonts w:ascii="Palatino Linotype" w:hAnsi="Palatino Linotype"/>
          <w:szCs w:val="22"/>
        </w:rPr>
        <w:t xml:space="preserve">za předmět plnění </w:t>
      </w:r>
      <w:r w:rsidRPr="00C56F49">
        <w:rPr>
          <w:rFonts w:ascii="Palatino Linotype" w:hAnsi="Palatino Linotype"/>
          <w:szCs w:val="22"/>
        </w:rPr>
        <w:t xml:space="preserve">bankovním převodem na účet Dodavatele, vedený u banky v České republice, specifikovaný v této </w:t>
      </w:r>
      <w:r w:rsidR="006A4FD2">
        <w:rPr>
          <w:rFonts w:ascii="Palatino Linotype" w:hAnsi="Palatino Linotype"/>
          <w:szCs w:val="22"/>
        </w:rPr>
        <w:t>O</w:t>
      </w:r>
      <w:r w:rsidR="007B4C5B" w:rsidRPr="00C56F49">
        <w:rPr>
          <w:rFonts w:ascii="Palatino Linotype" w:hAnsi="Palatino Linotype"/>
          <w:szCs w:val="22"/>
        </w:rPr>
        <w:t>bjednávce</w:t>
      </w:r>
      <w:r w:rsidRPr="00C56F49">
        <w:rPr>
          <w:rFonts w:ascii="Palatino Linotype" w:hAnsi="Palatino Linotype"/>
          <w:szCs w:val="22"/>
        </w:rPr>
        <w:t xml:space="preserve">. Ke splnění </w:t>
      </w:r>
      <w:r w:rsidR="00647694" w:rsidRPr="00C56F49">
        <w:rPr>
          <w:rFonts w:ascii="Palatino Linotype" w:hAnsi="Palatino Linotype"/>
          <w:szCs w:val="22"/>
        </w:rPr>
        <w:t xml:space="preserve">závazku </w:t>
      </w:r>
      <w:r w:rsidRPr="00C56F49">
        <w:rPr>
          <w:rFonts w:ascii="Palatino Linotype" w:hAnsi="Palatino Linotype"/>
          <w:szCs w:val="22"/>
        </w:rPr>
        <w:t>Objednatele dojde odepsáním částky z účtu Objednatele.</w:t>
      </w:r>
    </w:p>
    <w:p w14:paraId="52F1DAD6" w14:textId="77777777" w:rsidR="000A40AD" w:rsidRDefault="000A40AD" w:rsidP="000A40AD">
      <w:pPr>
        <w:pStyle w:val="Odstavecseseznamem"/>
        <w:autoSpaceDE w:val="0"/>
        <w:autoSpaceDN w:val="0"/>
        <w:adjustRightInd w:val="0"/>
        <w:spacing w:before="120" w:after="120" w:line="240" w:lineRule="auto"/>
        <w:ind w:left="426"/>
        <w:contextualSpacing w:val="0"/>
        <w:rPr>
          <w:rFonts w:ascii="Palatino Linotype" w:hAnsi="Palatino Linotype"/>
          <w:szCs w:val="22"/>
        </w:rPr>
      </w:pPr>
    </w:p>
    <w:p w14:paraId="1079329E" w14:textId="77777777" w:rsidR="000B231C" w:rsidRPr="00C56F49" w:rsidRDefault="000B231C" w:rsidP="00225AC0">
      <w:pPr>
        <w:pStyle w:val="Odstavecseseznamem"/>
        <w:autoSpaceDE w:val="0"/>
        <w:autoSpaceDN w:val="0"/>
        <w:adjustRightInd w:val="0"/>
        <w:spacing w:before="120" w:after="120" w:line="240" w:lineRule="auto"/>
        <w:ind w:left="-993" w:hanging="141"/>
        <w:contextualSpacing w:val="0"/>
        <w:rPr>
          <w:rFonts w:ascii="Palatino Linotype" w:hAnsi="Palatino Linotype"/>
          <w:szCs w:val="22"/>
        </w:rPr>
      </w:pPr>
    </w:p>
    <w:p w14:paraId="7F161AB6" w14:textId="0E0BA8BD" w:rsidR="000A40AD" w:rsidRDefault="000A40AD" w:rsidP="00225AC0">
      <w:pPr>
        <w:keepNext/>
        <w:spacing w:line="240" w:lineRule="atLeast"/>
        <w:ind w:left="-993" w:hanging="141"/>
        <w:jc w:val="center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V.</w:t>
      </w:r>
    </w:p>
    <w:p w14:paraId="78263BEA" w14:textId="70550E6F" w:rsidR="00012A82" w:rsidRDefault="00012A82" w:rsidP="00225AC0">
      <w:pPr>
        <w:keepNext/>
        <w:spacing w:line="240" w:lineRule="atLeast"/>
        <w:ind w:left="-993" w:hanging="141"/>
        <w:jc w:val="center"/>
        <w:rPr>
          <w:rFonts w:ascii="Palatino Linotype" w:hAnsi="Palatino Linotype"/>
          <w:b/>
          <w:bCs/>
          <w:szCs w:val="22"/>
        </w:rPr>
      </w:pPr>
      <w:r w:rsidRPr="000A40AD">
        <w:rPr>
          <w:rFonts w:ascii="Palatino Linotype" w:hAnsi="Palatino Linotype"/>
          <w:b/>
          <w:bCs/>
          <w:szCs w:val="22"/>
        </w:rPr>
        <w:t>Stanovený termín</w:t>
      </w:r>
      <w:r w:rsidR="0023488D" w:rsidRPr="000A40AD">
        <w:rPr>
          <w:rFonts w:ascii="Palatino Linotype" w:hAnsi="Palatino Linotype"/>
          <w:b/>
          <w:bCs/>
          <w:szCs w:val="22"/>
        </w:rPr>
        <w:t>,</w:t>
      </w:r>
      <w:r w:rsidRPr="000A40AD">
        <w:rPr>
          <w:rFonts w:ascii="Palatino Linotype" w:hAnsi="Palatino Linotype"/>
          <w:b/>
          <w:bCs/>
          <w:szCs w:val="22"/>
        </w:rPr>
        <w:t xml:space="preserve"> </w:t>
      </w:r>
      <w:r w:rsidR="0023488D" w:rsidRPr="000A40AD">
        <w:rPr>
          <w:rFonts w:ascii="Palatino Linotype" w:hAnsi="Palatino Linotype"/>
          <w:b/>
          <w:bCs/>
          <w:szCs w:val="22"/>
        </w:rPr>
        <w:t xml:space="preserve">součinnost Objednatele, </w:t>
      </w:r>
      <w:r w:rsidRPr="000A40AD">
        <w:rPr>
          <w:rFonts w:ascii="Palatino Linotype" w:hAnsi="Palatino Linotype"/>
          <w:b/>
          <w:bCs/>
          <w:szCs w:val="22"/>
        </w:rPr>
        <w:t>místo plnění:</w:t>
      </w:r>
    </w:p>
    <w:p w14:paraId="0E96BE7B" w14:textId="77777777" w:rsidR="0090053C" w:rsidRPr="000A40AD" w:rsidRDefault="0090053C" w:rsidP="00225AC0">
      <w:pPr>
        <w:keepNext/>
        <w:spacing w:line="240" w:lineRule="atLeast"/>
        <w:ind w:left="-993" w:hanging="141"/>
        <w:jc w:val="center"/>
        <w:rPr>
          <w:rFonts w:ascii="Palatino Linotype" w:hAnsi="Palatino Linotype"/>
          <w:b/>
          <w:bCs/>
          <w:szCs w:val="22"/>
        </w:rPr>
      </w:pPr>
    </w:p>
    <w:p w14:paraId="6DD56F46" w14:textId="13478AD9" w:rsidR="00C95610" w:rsidRPr="00C56F49" w:rsidRDefault="00971503" w:rsidP="00225AC0">
      <w:pPr>
        <w:pStyle w:val="Odstavecseseznamem"/>
        <w:numPr>
          <w:ilvl w:val="1"/>
          <w:numId w:val="29"/>
        </w:numPr>
        <w:spacing w:line="240" w:lineRule="auto"/>
        <w:ind w:left="-709" w:hanging="425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Objednatel </w:t>
      </w:r>
      <w:r w:rsidR="00B76823" w:rsidRPr="00C56F49">
        <w:rPr>
          <w:rFonts w:ascii="Palatino Linotype" w:hAnsi="Palatino Linotype"/>
          <w:bCs/>
          <w:szCs w:val="22"/>
        </w:rPr>
        <w:t xml:space="preserve">poskytne </w:t>
      </w:r>
      <w:r w:rsidR="00C95610" w:rsidRPr="00C56F49">
        <w:rPr>
          <w:rFonts w:ascii="Palatino Linotype" w:hAnsi="Palatino Linotype"/>
          <w:bCs/>
          <w:szCs w:val="22"/>
        </w:rPr>
        <w:t xml:space="preserve">Dodavateli </w:t>
      </w:r>
      <w:r w:rsidR="00B76823" w:rsidRPr="00C56F49">
        <w:rPr>
          <w:rFonts w:ascii="Palatino Linotype" w:hAnsi="Palatino Linotype"/>
          <w:bCs/>
          <w:szCs w:val="22"/>
        </w:rPr>
        <w:t xml:space="preserve">takovou součinnost, aby zahájení </w:t>
      </w:r>
      <w:r w:rsidR="00866E73" w:rsidRPr="00C56F49">
        <w:rPr>
          <w:rFonts w:ascii="Palatino Linotype" w:hAnsi="Palatino Linotype"/>
          <w:bCs/>
          <w:szCs w:val="22"/>
        </w:rPr>
        <w:t xml:space="preserve">a následné </w:t>
      </w:r>
      <w:r w:rsidR="00B76823" w:rsidRPr="00C56F49">
        <w:rPr>
          <w:rFonts w:ascii="Palatino Linotype" w:hAnsi="Palatino Linotype"/>
          <w:bCs/>
          <w:szCs w:val="22"/>
        </w:rPr>
        <w:t>plnění</w:t>
      </w:r>
      <w:r w:rsidR="00866E73" w:rsidRPr="00C56F49">
        <w:rPr>
          <w:rFonts w:ascii="Palatino Linotype" w:hAnsi="Palatino Linotype"/>
          <w:bCs/>
          <w:szCs w:val="22"/>
        </w:rPr>
        <w:t xml:space="preserve"> předmětu</w:t>
      </w:r>
      <w:r w:rsidR="00B76823" w:rsidRPr="00C56F49">
        <w:rPr>
          <w:rFonts w:ascii="Palatino Linotype" w:hAnsi="Palatino Linotype"/>
          <w:bCs/>
          <w:szCs w:val="22"/>
        </w:rPr>
        <w:t xml:space="preserve"> proběhlo </w:t>
      </w:r>
      <w:r w:rsidR="001D1814" w:rsidRPr="00C56F49">
        <w:rPr>
          <w:rFonts w:ascii="Palatino Linotype" w:hAnsi="Palatino Linotype"/>
          <w:bCs/>
          <w:szCs w:val="22"/>
        </w:rPr>
        <w:t>od</w:t>
      </w:r>
      <w:r w:rsidR="00C95610" w:rsidRPr="00C56F49">
        <w:rPr>
          <w:rFonts w:ascii="Palatino Linotype" w:hAnsi="Palatino Linotype"/>
          <w:bCs/>
          <w:szCs w:val="22"/>
        </w:rPr>
        <w:t xml:space="preserve"> </w:t>
      </w:r>
      <w:r w:rsidR="00AB65C6">
        <w:rPr>
          <w:rFonts w:ascii="Palatino Linotype" w:hAnsi="Palatino Linotype"/>
          <w:bCs/>
          <w:szCs w:val="22"/>
        </w:rPr>
        <w:t>01. 10. 202</w:t>
      </w:r>
      <w:r w:rsidR="00BD5191">
        <w:rPr>
          <w:rFonts w:ascii="Palatino Linotype" w:hAnsi="Palatino Linotype"/>
          <w:bCs/>
          <w:szCs w:val="22"/>
        </w:rPr>
        <w:t>2</w:t>
      </w:r>
      <w:r w:rsidR="00C95610" w:rsidRPr="00C56F49">
        <w:rPr>
          <w:rFonts w:ascii="Palatino Linotype" w:hAnsi="Palatino Linotype"/>
          <w:bCs/>
          <w:szCs w:val="22"/>
        </w:rPr>
        <w:t xml:space="preserve"> a násl</w:t>
      </w:r>
      <w:r w:rsidR="0090053C">
        <w:rPr>
          <w:rFonts w:ascii="Palatino Linotype" w:hAnsi="Palatino Linotype"/>
          <w:bCs/>
          <w:szCs w:val="22"/>
        </w:rPr>
        <w:t>edně každý</w:t>
      </w:r>
      <w:r w:rsidR="00AB65C6">
        <w:rPr>
          <w:rFonts w:ascii="Palatino Linotype" w:hAnsi="Palatino Linotype"/>
          <w:bCs/>
          <w:szCs w:val="22"/>
        </w:rPr>
        <w:t xml:space="preserve"> pracovní den až do </w:t>
      </w:r>
      <w:r w:rsidR="006C0F87">
        <w:rPr>
          <w:rFonts w:ascii="Palatino Linotype" w:hAnsi="Palatino Linotype"/>
          <w:bCs/>
          <w:szCs w:val="22"/>
        </w:rPr>
        <w:t xml:space="preserve">30. </w:t>
      </w:r>
      <w:r w:rsidR="0066723B">
        <w:rPr>
          <w:rFonts w:ascii="Palatino Linotype" w:hAnsi="Palatino Linotype"/>
          <w:bCs/>
          <w:szCs w:val="22"/>
        </w:rPr>
        <w:t>0</w:t>
      </w:r>
      <w:r w:rsidR="006C0F87">
        <w:rPr>
          <w:rFonts w:ascii="Palatino Linotype" w:hAnsi="Palatino Linotype"/>
          <w:bCs/>
          <w:szCs w:val="22"/>
        </w:rPr>
        <w:t>9. 2023</w:t>
      </w:r>
      <w:r w:rsidR="006C0F87" w:rsidRPr="00C56F49">
        <w:rPr>
          <w:rFonts w:ascii="Palatino Linotype" w:hAnsi="Palatino Linotype"/>
          <w:bCs/>
          <w:szCs w:val="22"/>
        </w:rPr>
        <w:t xml:space="preserve">, </w:t>
      </w:r>
      <w:r w:rsidR="00B76823" w:rsidRPr="00C56F49">
        <w:rPr>
          <w:rFonts w:ascii="Palatino Linotype" w:hAnsi="Palatino Linotype"/>
          <w:bCs/>
          <w:szCs w:val="22"/>
        </w:rPr>
        <w:t>zejména</w:t>
      </w:r>
      <w:r w:rsidR="00C95610" w:rsidRPr="00C56F49">
        <w:rPr>
          <w:rFonts w:ascii="Palatino Linotype" w:hAnsi="Palatino Linotype"/>
          <w:bCs/>
          <w:szCs w:val="22"/>
        </w:rPr>
        <w:t xml:space="preserve">: </w:t>
      </w:r>
    </w:p>
    <w:p w14:paraId="301AC698" w14:textId="29E33DA5" w:rsidR="00866E73" w:rsidRPr="00C56F49" w:rsidRDefault="00C95610" w:rsidP="00225AC0">
      <w:pPr>
        <w:pStyle w:val="Odstavecseseznamem"/>
        <w:numPr>
          <w:ilvl w:val="0"/>
          <w:numId w:val="14"/>
        </w:numPr>
        <w:spacing w:line="240" w:lineRule="auto"/>
        <w:ind w:left="-284" w:hanging="425"/>
        <w:rPr>
          <w:rFonts w:ascii="Palatino Linotype" w:hAnsi="Palatino Linotype"/>
          <w:bCs/>
          <w:color w:val="000000" w:themeColor="text1"/>
          <w:szCs w:val="22"/>
        </w:rPr>
      </w:pPr>
      <w:r w:rsidRPr="00C56F49">
        <w:rPr>
          <w:rFonts w:ascii="Palatino Linotype" w:hAnsi="Palatino Linotype"/>
          <w:bCs/>
          <w:color w:val="000000" w:themeColor="text1"/>
          <w:szCs w:val="22"/>
        </w:rPr>
        <w:lastRenderedPageBreak/>
        <w:t>Objednatel v dostatečném časovém předstihu poskytne Dodavateli vlastní</w:t>
      </w:r>
      <w:r w:rsidR="00B76823" w:rsidRPr="00C56F49">
        <w:rPr>
          <w:rFonts w:ascii="Palatino Linotype" w:hAnsi="Palatino Linotype"/>
          <w:bCs/>
          <w:color w:val="000000" w:themeColor="text1"/>
          <w:szCs w:val="22"/>
        </w:rPr>
        <w:t xml:space="preserve"> termo-nádob</w:t>
      </w:r>
      <w:r w:rsidRPr="00C56F49">
        <w:rPr>
          <w:rFonts w:ascii="Palatino Linotype" w:hAnsi="Palatino Linotype"/>
          <w:bCs/>
          <w:color w:val="000000" w:themeColor="text1"/>
          <w:szCs w:val="22"/>
        </w:rPr>
        <w:t>y</w:t>
      </w:r>
      <w:r w:rsidR="00B76823" w:rsidRPr="00C56F49">
        <w:rPr>
          <w:rFonts w:ascii="Palatino Linotype" w:hAnsi="Palatino Linotype"/>
          <w:bCs/>
          <w:color w:val="000000" w:themeColor="text1"/>
          <w:szCs w:val="22"/>
        </w:rPr>
        <w:t xml:space="preserve"> (specifikace termo-nádob: polypropylénová konstrukce a polyuretanová pěna, tepelný útlum do </w:t>
      </w:r>
      <w:proofErr w:type="gramStart"/>
      <w:r w:rsidR="00B76823" w:rsidRPr="00C56F49">
        <w:rPr>
          <w:rFonts w:ascii="Palatino Linotype" w:hAnsi="Palatino Linotype"/>
          <w:bCs/>
          <w:color w:val="000000" w:themeColor="text1"/>
          <w:szCs w:val="22"/>
        </w:rPr>
        <w:t>3°C</w:t>
      </w:r>
      <w:proofErr w:type="gramEnd"/>
      <w:r w:rsidR="00B76823" w:rsidRPr="00C56F49">
        <w:rPr>
          <w:rFonts w:ascii="Palatino Linotype" w:hAnsi="Palatino Linotype"/>
          <w:bCs/>
          <w:color w:val="000000" w:themeColor="text1"/>
          <w:szCs w:val="22"/>
        </w:rPr>
        <w:t>/hod nebo nižší) a gastronádob</w:t>
      </w:r>
      <w:r w:rsidRPr="00C56F49">
        <w:rPr>
          <w:rFonts w:ascii="Palatino Linotype" w:hAnsi="Palatino Linotype"/>
          <w:bCs/>
          <w:color w:val="000000" w:themeColor="text1"/>
          <w:szCs w:val="22"/>
        </w:rPr>
        <w:t>y</w:t>
      </w:r>
      <w:r w:rsidR="00B76823" w:rsidRPr="00C56F49">
        <w:rPr>
          <w:rFonts w:ascii="Palatino Linotype" w:hAnsi="Palatino Linotype"/>
          <w:bCs/>
          <w:color w:val="000000" w:themeColor="text1"/>
          <w:szCs w:val="22"/>
        </w:rPr>
        <w:t xml:space="preserve"> (dále také „GN“) Odběratele anebo za příplatek ve vlastních termo-nádobách, jednorázových boxech nebo gastronádobách Dodavatele, a to tak, aby jídlo mělo při otevření termo-nádob vždy alespoň 60°C</w:t>
      </w:r>
      <w:r w:rsidR="0090053C">
        <w:rPr>
          <w:rFonts w:ascii="Palatino Linotype" w:hAnsi="Palatino Linotype"/>
          <w:bCs/>
          <w:color w:val="000000" w:themeColor="text1"/>
          <w:szCs w:val="22"/>
        </w:rPr>
        <w:t>.</w:t>
      </w:r>
    </w:p>
    <w:p w14:paraId="0E4179EE" w14:textId="77777777" w:rsidR="004E61E2" w:rsidRPr="00C56F49" w:rsidRDefault="004E61E2" w:rsidP="00225AC0">
      <w:pPr>
        <w:pStyle w:val="Odstavecseseznamem"/>
        <w:spacing w:line="240" w:lineRule="auto"/>
        <w:ind w:left="-284" w:hanging="425"/>
        <w:rPr>
          <w:rFonts w:ascii="Palatino Linotype" w:hAnsi="Palatino Linotype"/>
          <w:bCs/>
          <w:color w:val="000000" w:themeColor="text1"/>
          <w:szCs w:val="22"/>
        </w:rPr>
      </w:pPr>
    </w:p>
    <w:p w14:paraId="00EF6898" w14:textId="3450EAC3" w:rsidR="001D1814" w:rsidRPr="00C56F49" w:rsidRDefault="001D1814" w:rsidP="00225AC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right="20" w:hanging="425"/>
        <w:rPr>
          <w:rFonts w:ascii="Palatino Linotype" w:hAnsi="Palatino Linotype"/>
          <w:color w:val="000000" w:themeColor="text1"/>
        </w:rPr>
      </w:pPr>
      <w:r w:rsidRPr="00C56F49">
        <w:rPr>
          <w:rFonts w:ascii="Palatino Linotype" w:hAnsi="Palatino Linotype"/>
          <w:color w:val="000000" w:themeColor="text1"/>
        </w:rPr>
        <w:t>Objednatel do 15 min. od převzetí jídla zkontroluje množství, kvalitu a druh jídla dle dodacího listu. Při nesrovnalostech toto neprodleně nahlásit Dodavateli. Na pozdější reklamace nebude brán zřetel. Po převzetí termo-nádob s jídlem od Dodavatele přebírá veškerou zodpově</w:t>
      </w:r>
      <w:r w:rsidR="0090053C">
        <w:rPr>
          <w:rFonts w:ascii="Palatino Linotype" w:hAnsi="Palatino Linotype"/>
          <w:color w:val="000000" w:themeColor="text1"/>
        </w:rPr>
        <w:t>dnost za dodané jídlo Odběratel.</w:t>
      </w:r>
    </w:p>
    <w:p w14:paraId="7B8C4D7B" w14:textId="696C80BA" w:rsidR="00866E73" w:rsidRPr="00C56F49" w:rsidRDefault="001D1814" w:rsidP="00225AC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284" w:hanging="425"/>
        <w:rPr>
          <w:rFonts w:ascii="Palatino Linotype" w:hAnsi="Palatino Linotype"/>
          <w:color w:val="000000" w:themeColor="text1"/>
        </w:rPr>
      </w:pPr>
      <w:r w:rsidRPr="00C56F49">
        <w:rPr>
          <w:rFonts w:ascii="Palatino Linotype" w:hAnsi="Palatino Linotype"/>
          <w:color w:val="000000" w:themeColor="text1"/>
        </w:rPr>
        <w:t>Objednatel se zavazuje předávat Dodavateli gastronádoby</w:t>
      </w:r>
      <w:r w:rsidR="0090053C">
        <w:rPr>
          <w:rFonts w:ascii="Palatino Linotype" w:hAnsi="Palatino Linotype"/>
          <w:color w:val="000000" w:themeColor="text1"/>
        </w:rPr>
        <w:t xml:space="preserve"> (dále jen „GN“)</w:t>
      </w:r>
      <w:r w:rsidRPr="00C56F49">
        <w:rPr>
          <w:rFonts w:ascii="Palatino Linotype" w:hAnsi="Palatino Linotype"/>
          <w:color w:val="000000" w:themeColor="text1"/>
        </w:rPr>
        <w:t xml:space="preserve"> řádně vymyté. Cena za mytí GN v případě dodání řádně neumytých GN je stanovena paušálním poplatkem</w:t>
      </w:r>
      <w:r w:rsidR="003C7452">
        <w:rPr>
          <w:rFonts w:ascii="Palatino Linotype" w:hAnsi="Palatino Linotype"/>
          <w:color w:val="000000" w:themeColor="text1"/>
        </w:rPr>
        <w:t xml:space="preserve"> za 1 ks</w:t>
      </w:r>
      <w:r w:rsidRPr="00C56F49">
        <w:rPr>
          <w:rFonts w:ascii="Palatino Linotype" w:hAnsi="Palatino Linotype"/>
          <w:color w:val="000000" w:themeColor="text1"/>
        </w:rPr>
        <w:t xml:space="preserve"> </w:t>
      </w:r>
      <w:r w:rsidR="007935DB" w:rsidRPr="007935DB">
        <w:rPr>
          <w:rFonts w:ascii="Palatino Linotype" w:hAnsi="Palatino Linotype"/>
          <w:iCs/>
          <w:color w:val="000000" w:themeColor="text1"/>
        </w:rPr>
        <w:t>100</w:t>
      </w:r>
      <w:r w:rsidRPr="00C56F49">
        <w:rPr>
          <w:rFonts w:ascii="Palatino Linotype" w:hAnsi="Palatino Linotype"/>
          <w:color w:val="000000" w:themeColor="text1"/>
        </w:rPr>
        <w:t xml:space="preserve"> Kč </w:t>
      </w:r>
      <w:r w:rsidR="00B91457">
        <w:rPr>
          <w:rFonts w:ascii="Palatino Linotype" w:hAnsi="Palatino Linotype"/>
          <w:color w:val="000000" w:themeColor="text1"/>
        </w:rPr>
        <w:t xml:space="preserve">bez </w:t>
      </w:r>
      <w:r w:rsidRPr="00C56F49">
        <w:rPr>
          <w:rFonts w:ascii="Palatino Linotype" w:hAnsi="Palatino Linotype"/>
          <w:color w:val="000000" w:themeColor="text1"/>
        </w:rPr>
        <w:t>DPH</w:t>
      </w:r>
      <w:r w:rsidR="003C7452">
        <w:rPr>
          <w:rFonts w:ascii="Palatino Linotype" w:hAnsi="Palatino Linotype"/>
          <w:color w:val="000000" w:themeColor="text1"/>
        </w:rPr>
        <w:t xml:space="preserve">, </w:t>
      </w:r>
      <w:r w:rsidR="007935DB" w:rsidRPr="007935DB">
        <w:rPr>
          <w:rFonts w:ascii="Palatino Linotype" w:hAnsi="Palatino Linotype"/>
          <w:iCs/>
        </w:rPr>
        <w:t>121</w:t>
      </w:r>
      <w:r w:rsidR="003C7452" w:rsidRPr="000A40AD">
        <w:rPr>
          <w:rFonts w:ascii="Palatino Linotype" w:hAnsi="Palatino Linotype"/>
          <w:szCs w:val="22"/>
        </w:rPr>
        <w:t xml:space="preserve"> Kč</w:t>
      </w:r>
      <w:r w:rsidR="003C7452">
        <w:rPr>
          <w:rFonts w:ascii="Palatino Linotype" w:hAnsi="Palatino Linotype"/>
          <w:szCs w:val="22"/>
        </w:rPr>
        <w:t xml:space="preserve"> vč. DPH</w:t>
      </w:r>
      <w:r w:rsidRPr="00C56F49">
        <w:rPr>
          <w:rFonts w:ascii="Palatino Linotype" w:hAnsi="Palatino Linotype"/>
          <w:color w:val="000000" w:themeColor="text1"/>
        </w:rPr>
        <w:t xml:space="preserve">. Cena </w:t>
      </w:r>
      <w:r w:rsidR="003C7452">
        <w:rPr>
          <w:rFonts w:ascii="Palatino Linotype" w:hAnsi="Palatino Linotype"/>
          <w:color w:val="000000" w:themeColor="text1"/>
        </w:rPr>
        <w:t xml:space="preserve">1 ks </w:t>
      </w:r>
      <w:r w:rsidR="006E1E5F">
        <w:rPr>
          <w:rFonts w:ascii="Palatino Linotype" w:hAnsi="Palatino Linotype"/>
          <w:color w:val="000000" w:themeColor="text1"/>
        </w:rPr>
        <w:t>zachlazené krabičky</w:t>
      </w:r>
      <w:r w:rsidR="00E83078">
        <w:rPr>
          <w:rFonts w:ascii="Palatino Linotype" w:hAnsi="Palatino Linotype"/>
          <w:color w:val="000000" w:themeColor="text1"/>
        </w:rPr>
        <w:t>/jednorázového boxu</w:t>
      </w:r>
      <w:r w:rsidRPr="00C56F49">
        <w:rPr>
          <w:rFonts w:ascii="Palatino Linotype" w:hAnsi="Palatino Linotype"/>
          <w:color w:val="000000" w:themeColor="text1"/>
        </w:rPr>
        <w:t xml:space="preserve"> je </w:t>
      </w:r>
      <w:r w:rsidR="007935DB" w:rsidRPr="007935DB">
        <w:rPr>
          <w:rFonts w:ascii="Palatino Linotype" w:hAnsi="Palatino Linotype"/>
          <w:iCs/>
          <w:color w:val="000000" w:themeColor="text1"/>
        </w:rPr>
        <w:t>16,60</w:t>
      </w:r>
      <w:r w:rsidRPr="00C56F49">
        <w:rPr>
          <w:rFonts w:ascii="Palatino Linotype" w:hAnsi="Palatino Linotype"/>
          <w:color w:val="000000" w:themeColor="text1"/>
        </w:rPr>
        <w:t xml:space="preserve"> Kč </w:t>
      </w:r>
      <w:r w:rsidR="00B91457">
        <w:rPr>
          <w:rFonts w:ascii="Palatino Linotype" w:hAnsi="Palatino Linotype"/>
          <w:color w:val="000000" w:themeColor="text1"/>
        </w:rPr>
        <w:t>bez</w:t>
      </w:r>
      <w:r w:rsidRPr="00C56F49">
        <w:rPr>
          <w:rFonts w:ascii="Palatino Linotype" w:hAnsi="Palatino Linotype"/>
          <w:color w:val="000000" w:themeColor="text1"/>
        </w:rPr>
        <w:t xml:space="preserve"> DPH</w:t>
      </w:r>
      <w:r w:rsidR="003C7452">
        <w:rPr>
          <w:rFonts w:ascii="Palatino Linotype" w:hAnsi="Palatino Linotype"/>
          <w:color w:val="000000" w:themeColor="text1"/>
        </w:rPr>
        <w:t xml:space="preserve">, </w:t>
      </w:r>
      <w:r w:rsidR="007935DB" w:rsidRPr="007935DB">
        <w:rPr>
          <w:rFonts w:ascii="Palatino Linotype" w:hAnsi="Palatino Linotype"/>
          <w:iCs/>
        </w:rPr>
        <w:t>20,09</w:t>
      </w:r>
      <w:r w:rsidR="007935DB">
        <w:rPr>
          <w:rFonts w:ascii="Palatino Linotype" w:hAnsi="Palatino Linotype"/>
          <w:i/>
        </w:rPr>
        <w:t xml:space="preserve"> </w:t>
      </w:r>
      <w:r w:rsidR="003C7452" w:rsidRPr="000A40AD">
        <w:rPr>
          <w:rFonts w:ascii="Palatino Linotype" w:hAnsi="Palatino Linotype"/>
          <w:szCs w:val="22"/>
        </w:rPr>
        <w:t>Kč</w:t>
      </w:r>
      <w:r w:rsidR="003C7452">
        <w:rPr>
          <w:rFonts w:ascii="Palatino Linotype" w:hAnsi="Palatino Linotype"/>
          <w:szCs w:val="22"/>
        </w:rPr>
        <w:t xml:space="preserve"> vč. DPH</w:t>
      </w:r>
      <w:r w:rsidRPr="00C56F49">
        <w:rPr>
          <w:rFonts w:ascii="Palatino Linotype" w:hAnsi="Palatino Linotype"/>
          <w:color w:val="000000" w:themeColor="text1"/>
        </w:rPr>
        <w:t xml:space="preserve">. Tyto poplatky budou </w:t>
      </w:r>
      <w:r w:rsidR="0023488D" w:rsidRPr="00C56F49">
        <w:rPr>
          <w:rFonts w:ascii="Palatino Linotype" w:hAnsi="Palatino Linotype"/>
          <w:color w:val="000000" w:themeColor="text1"/>
        </w:rPr>
        <w:t xml:space="preserve">fakturovány na samostatnou fakturu </w:t>
      </w:r>
      <w:r w:rsidRPr="00C56F49">
        <w:rPr>
          <w:rFonts w:ascii="Palatino Linotype" w:hAnsi="Palatino Linotype"/>
          <w:color w:val="000000" w:themeColor="text1"/>
        </w:rPr>
        <w:t>s předmětem plnění „Dovoz stravy do dětské skupiny MHMP</w:t>
      </w:r>
      <w:r w:rsidR="00C74A45" w:rsidRPr="00C56F49">
        <w:rPr>
          <w:rFonts w:ascii="Palatino Linotype" w:hAnsi="Palatino Linotype"/>
          <w:color w:val="000000" w:themeColor="text1"/>
        </w:rPr>
        <w:t>,</w:t>
      </w:r>
      <w:r w:rsidR="0023488D" w:rsidRPr="00C56F49">
        <w:rPr>
          <w:rFonts w:ascii="Palatino Linotype" w:hAnsi="Palatino Linotype"/>
          <w:color w:val="000000" w:themeColor="text1"/>
        </w:rPr>
        <w:t xml:space="preserve"> další služby</w:t>
      </w:r>
      <w:r w:rsidR="00C74A45" w:rsidRPr="00C56F49">
        <w:rPr>
          <w:rFonts w:ascii="Palatino Linotype" w:hAnsi="Palatino Linotype"/>
          <w:color w:val="000000" w:themeColor="text1"/>
        </w:rPr>
        <w:t xml:space="preserve"> a poplatky</w:t>
      </w:r>
      <w:r w:rsidRPr="00C56F49">
        <w:rPr>
          <w:rFonts w:ascii="Palatino Linotype" w:hAnsi="Palatino Linotype"/>
          <w:color w:val="000000" w:themeColor="text1"/>
        </w:rPr>
        <w:t>“</w:t>
      </w:r>
      <w:r w:rsidR="00C74A45" w:rsidRPr="00C56F49">
        <w:rPr>
          <w:rFonts w:ascii="Palatino Linotype" w:hAnsi="Palatino Linotype"/>
          <w:color w:val="000000" w:themeColor="text1"/>
        </w:rPr>
        <w:t xml:space="preserve">, blíže viz </w:t>
      </w:r>
      <w:r w:rsidR="0090053C">
        <w:rPr>
          <w:rFonts w:ascii="Palatino Linotype" w:hAnsi="Palatino Linotype"/>
          <w:color w:val="000000" w:themeColor="text1"/>
        </w:rPr>
        <w:t>čl. IV. odst. 3 Smlouvy</w:t>
      </w:r>
      <w:r w:rsidR="00C74A45" w:rsidRPr="00C56F49">
        <w:rPr>
          <w:rFonts w:ascii="Palatino Linotype" w:hAnsi="Palatino Linotype"/>
          <w:color w:val="000000" w:themeColor="text1"/>
        </w:rPr>
        <w:t>.</w:t>
      </w:r>
    </w:p>
    <w:p w14:paraId="508565B7" w14:textId="77777777" w:rsidR="00924974" w:rsidRPr="00C56F49" w:rsidRDefault="00924974" w:rsidP="00C56F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40"/>
        <w:rPr>
          <w:rFonts w:ascii="Palatino Linotype" w:hAnsi="Palatino Linotype"/>
        </w:rPr>
      </w:pPr>
    </w:p>
    <w:p w14:paraId="289BF06E" w14:textId="04ABC971" w:rsidR="00C95610" w:rsidRDefault="00A53B6E" w:rsidP="00225AC0">
      <w:pPr>
        <w:pStyle w:val="Odstavecseseznamem"/>
        <w:numPr>
          <w:ilvl w:val="1"/>
          <w:numId w:val="29"/>
        </w:numPr>
        <w:spacing w:before="120" w:after="120" w:line="240" w:lineRule="auto"/>
        <w:ind w:left="-567" w:hanging="567"/>
        <w:rPr>
          <w:rFonts w:ascii="Palatino Linotype" w:hAnsi="Palatino Linotype"/>
          <w:bCs/>
          <w:szCs w:val="22"/>
        </w:rPr>
      </w:pPr>
      <w:r w:rsidRPr="0090053C">
        <w:rPr>
          <w:rFonts w:ascii="Palatino Linotype" w:hAnsi="Palatino Linotype"/>
          <w:bCs/>
          <w:szCs w:val="22"/>
        </w:rPr>
        <w:t xml:space="preserve">Předmět plnění </w:t>
      </w:r>
      <w:r w:rsidR="00ED6672" w:rsidRPr="0090053C">
        <w:rPr>
          <w:rFonts w:ascii="Palatino Linotype" w:hAnsi="Palatino Linotype"/>
          <w:bCs/>
          <w:szCs w:val="22"/>
        </w:rPr>
        <w:t>po</w:t>
      </w:r>
      <w:r w:rsidR="006A4FD2" w:rsidRPr="0090053C">
        <w:rPr>
          <w:rFonts w:ascii="Palatino Linotype" w:hAnsi="Palatino Linotype"/>
          <w:bCs/>
          <w:szCs w:val="22"/>
        </w:rPr>
        <w:t xml:space="preserve">dle </w:t>
      </w:r>
      <w:r w:rsidR="0090053C">
        <w:rPr>
          <w:rFonts w:ascii="Palatino Linotype" w:hAnsi="Palatino Linotype"/>
          <w:bCs/>
          <w:szCs w:val="22"/>
        </w:rPr>
        <w:t>Smlouvy</w:t>
      </w:r>
      <w:r w:rsidRPr="0090053C">
        <w:rPr>
          <w:rFonts w:ascii="Palatino Linotype" w:hAnsi="Palatino Linotype"/>
          <w:bCs/>
          <w:szCs w:val="22"/>
        </w:rPr>
        <w:t xml:space="preserve"> je </w:t>
      </w:r>
      <w:r w:rsidR="00C56F49" w:rsidRPr="0090053C">
        <w:rPr>
          <w:rFonts w:ascii="Palatino Linotype" w:hAnsi="Palatino Linotype"/>
          <w:bCs/>
          <w:szCs w:val="22"/>
        </w:rPr>
        <w:t xml:space="preserve">určen personálnímu odboru Magistrátu hl. m. Prahy, který zajišťuje provoz „Dětské skupiny Zvonek“ a „Dětské skupiny Klíček“. </w:t>
      </w:r>
      <w:r w:rsidR="00647694" w:rsidRPr="0090053C">
        <w:rPr>
          <w:rFonts w:ascii="Palatino Linotype" w:hAnsi="Palatino Linotype"/>
          <w:bCs/>
          <w:szCs w:val="22"/>
        </w:rPr>
        <w:t>D</w:t>
      </w:r>
      <w:r w:rsidRPr="0090053C">
        <w:rPr>
          <w:rFonts w:ascii="Palatino Linotype" w:hAnsi="Palatino Linotype"/>
          <w:bCs/>
          <w:szCs w:val="22"/>
        </w:rPr>
        <w:t xml:space="preserve">odavatel </w:t>
      </w:r>
      <w:r w:rsidR="00C56F49" w:rsidRPr="0090053C">
        <w:rPr>
          <w:rFonts w:ascii="Palatino Linotype" w:hAnsi="Palatino Linotype"/>
          <w:bCs/>
          <w:szCs w:val="22"/>
        </w:rPr>
        <w:t xml:space="preserve">je </w:t>
      </w:r>
      <w:r w:rsidRPr="0090053C">
        <w:rPr>
          <w:rFonts w:ascii="Palatino Linotype" w:hAnsi="Palatino Linotype"/>
          <w:bCs/>
          <w:szCs w:val="22"/>
        </w:rPr>
        <w:t xml:space="preserve">povinen </w:t>
      </w:r>
      <w:r w:rsidR="006E1E5F">
        <w:rPr>
          <w:rFonts w:ascii="Palatino Linotype" w:hAnsi="Palatino Linotype"/>
          <w:bCs/>
          <w:szCs w:val="22"/>
        </w:rPr>
        <w:t>jej</w:t>
      </w:r>
      <w:r w:rsidR="00C56F49" w:rsidRPr="0090053C">
        <w:rPr>
          <w:rFonts w:ascii="Palatino Linotype" w:hAnsi="Palatino Linotype"/>
          <w:bCs/>
          <w:szCs w:val="22"/>
        </w:rPr>
        <w:t xml:space="preserve"> </w:t>
      </w:r>
      <w:r w:rsidRPr="0090053C">
        <w:rPr>
          <w:rFonts w:ascii="Palatino Linotype" w:hAnsi="Palatino Linotype"/>
          <w:bCs/>
          <w:szCs w:val="22"/>
        </w:rPr>
        <w:t xml:space="preserve">předat </w:t>
      </w:r>
      <w:r w:rsidR="0023488D" w:rsidRPr="0090053C">
        <w:rPr>
          <w:rFonts w:ascii="Palatino Linotype" w:hAnsi="Palatino Linotype"/>
          <w:bCs/>
          <w:szCs w:val="22"/>
        </w:rPr>
        <w:t xml:space="preserve">odpovědnému </w:t>
      </w:r>
      <w:r w:rsidR="00C95610" w:rsidRPr="0090053C">
        <w:rPr>
          <w:rFonts w:ascii="Palatino Linotype" w:hAnsi="Palatino Linotype"/>
          <w:bCs/>
          <w:szCs w:val="22"/>
        </w:rPr>
        <w:t>pracovníkovi dětských skupin MHMP, včetně dodacího listu, na adresu Jungmannova 28/747, 110 00 Praha 1</w:t>
      </w:r>
      <w:r w:rsidR="00A86F8E" w:rsidRPr="0090053C">
        <w:rPr>
          <w:rFonts w:ascii="Palatino Linotype" w:hAnsi="Palatino Linotype"/>
          <w:bCs/>
          <w:szCs w:val="22"/>
        </w:rPr>
        <w:t xml:space="preserve"> vždy na 11,30 hod</w:t>
      </w:r>
      <w:r w:rsidR="00C95610" w:rsidRPr="0090053C">
        <w:rPr>
          <w:rFonts w:ascii="Palatino Linotype" w:hAnsi="Palatino Linotype"/>
          <w:bCs/>
          <w:szCs w:val="22"/>
        </w:rPr>
        <w:t xml:space="preserve">. Odpovědnou osobou za Objednatele je </w:t>
      </w:r>
      <w:r w:rsidR="00D0775A">
        <w:rPr>
          <w:rFonts w:ascii="Palatino Linotype" w:hAnsi="Palatino Linotype"/>
          <w:bCs/>
          <w:szCs w:val="22"/>
        </w:rPr>
        <w:t>*****</w:t>
      </w:r>
      <w:r w:rsidR="00C95610" w:rsidRPr="0090053C">
        <w:rPr>
          <w:rFonts w:ascii="Palatino Linotype" w:hAnsi="Palatino Linotype"/>
          <w:bCs/>
          <w:szCs w:val="22"/>
        </w:rPr>
        <w:t>,</w:t>
      </w:r>
      <w:r w:rsidR="00C56F49" w:rsidRPr="0090053C">
        <w:rPr>
          <w:rFonts w:ascii="Palatino Linotype" w:hAnsi="Palatino Linotype"/>
          <w:bCs/>
          <w:szCs w:val="22"/>
        </w:rPr>
        <w:t xml:space="preserve"> vedoucí oddělení zařízení péče o děti zaměstnanců,</w:t>
      </w:r>
      <w:r w:rsidR="00C95610" w:rsidRPr="0090053C">
        <w:rPr>
          <w:rFonts w:ascii="Palatino Linotype" w:hAnsi="Palatino Linotype"/>
          <w:bCs/>
          <w:szCs w:val="22"/>
        </w:rPr>
        <w:t xml:space="preserve"> </w:t>
      </w:r>
      <w:hyperlink r:id="rId9" w:history="1">
        <w:r w:rsidR="00D0775A">
          <w:rPr>
            <w:rStyle w:val="Hypertextovodkaz"/>
            <w:rFonts w:ascii="Palatino Linotype" w:hAnsi="Palatino Linotype"/>
            <w:bCs/>
            <w:szCs w:val="22"/>
          </w:rPr>
          <w:t>******</w:t>
        </w:r>
      </w:hyperlink>
      <w:r w:rsidR="00C95610" w:rsidRPr="0090053C">
        <w:rPr>
          <w:rFonts w:ascii="Palatino Linotype" w:hAnsi="Palatino Linotype"/>
          <w:bCs/>
          <w:szCs w:val="22"/>
        </w:rPr>
        <w:t xml:space="preserve">, tel </w:t>
      </w:r>
      <w:r w:rsidR="00D0775A">
        <w:rPr>
          <w:rFonts w:ascii="Palatino Linotype" w:hAnsi="Palatino Linotype"/>
          <w:bCs/>
          <w:szCs w:val="22"/>
        </w:rPr>
        <w:t>********</w:t>
      </w:r>
      <w:r w:rsidR="00C95610" w:rsidRPr="0090053C">
        <w:rPr>
          <w:rFonts w:ascii="Palatino Linotype" w:hAnsi="Palatino Linotype"/>
          <w:bCs/>
          <w:szCs w:val="22"/>
        </w:rPr>
        <w:t>.</w:t>
      </w:r>
    </w:p>
    <w:p w14:paraId="6184E554" w14:textId="77777777" w:rsidR="0090053C" w:rsidRDefault="0090053C" w:rsidP="0090053C">
      <w:pPr>
        <w:pStyle w:val="Odstavecseseznamem"/>
        <w:spacing w:before="120" w:after="120" w:line="240" w:lineRule="auto"/>
        <w:rPr>
          <w:rFonts w:ascii="Palatino Linotype" w:hAnsi="Palatino Linotype"/>
          <w:bCs/>
          <w:szCs w:val="22"/>
        </w:rPr>
      </w:pPr>
    </w:p>
    <w:p w14:paraId="441408E5" w14:textId="77777777" w:rsidR="0090053C" w:rsidRPr="0090053C" w:rsidRDefault="0090053C" w:rsidP="0090053C">
      <w:pPr>
        <w:pStyle w:val="Odstavecseseznamem"/>
        <w:spacing w:before="120" w:after="120" w:line="240" w:lineRule="auto"/>
        <w:rPr>
          <w:rFonts w:ascii="Palatino Linotype" w:hAnsi="Palatino Linotype"/>
          <w:bCs/>
          <w:szCs w:val="22"/>
        </w:rPr>
      </w:pPr>
    </w:p>
    <w:p w14:paraId="425EBDAD" w14:textId="1F157485" w:rsidR="0090053C" w:rsidRPr="0090053C" w:rsidRDefault="0090053C" w:rsidP="00225AC0">
      <w:pPr>
        <w:keepNext/>
        <w:spacing w:line="240" w:lineRule="atLeast"/>
        <w:ind w:left="-851"/>
        <w:jc w:val="center"/>
        <w:rPr>
          <w:rFonts w:ascii="Palatino Linotype" w:hAnsi="Palatino Linotype"/>
          <w:b/>
          <w:bCs/>
          <w:szCs w:val="22"/>
        </w:rPr>
      </w:pPr>
      <w:r w:rsidRPr="0090053C">
        <w:rPr>
          <w:rFonts w:ascii="Palatino Linotype" w:hAnsi="Palatino Linotype"/>
          <w:b/>
          <w:bCs/>
          <w:szCs w:val="22"/>
        </w:rPr>
        <w:t xml:space="preserve">VI. </w:t>
      </w:r>
    </w:p>
    <w:p w14:paraId="0163625D" w14:textId="33DE6DEF" w:rsidR="00423BF0" w:rsidRPr="0090053C" w:rsidRDefault="0090053C" w:rsidP="00225AC0">
      <w:pPr>
        <w:keepNext/>
        <w:spacing w:line="240" w:lineRule="atLeast"/>
        <w:ind w:left="-851"/>
        <w:jc w:val="center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Práva a povinnosti S</w:t>
      </w:r>
      <w:r w:rsidR="0023488D" w:rsidRPr="0090053C">
        <w:rPr>
          <w:rFonts w:ascii="Palatino Linotype" w:hAnsi="Palatino Linotype"/>
          <w:b/>
          <w:bCs/>
          <w:szCs w:val="22"/>
        </w:rPr>
        <w:t>mluvních stran a s</w:t>
      </w:r>
      <w:r w:rsidR="008046F6" w:rsidRPr="0090053C">
        <w:rPr>
          <w:rFonts w:ascii="Palatino Linotype" w:hAnsi="Palatino Linotype"/>
          <w:b/>
          <w:bCs/>
          <w:szCs w:val="22"/>
        </w:rPr>
        <w:t>mluvní sankce</w:t>
      </w:r>
      <w:r w:rsidR="00012A82" w:rsidRPr="0090053C">
        <w:rPr>
          <w:rFonts w:ascii="Palatino Linotype" w:hAnsi="Palatino Linotype"/>
          <w:b/>
          <w:bCs/>
          <w:szCs w:val="22"/>
        </w:rPr>
        <w:t>:</w:t>
      </w:r>
    </w:p>
    <w:p w14:paraId="5CC13850" w14:textId="25393316" w:rsidR="0023488D" w:rsidRPr="0090053C" w:rsidRDefault="0023488D" w:rsidP="00225AC0">
      <w:pPr>
        <w:pStyle w:val="Odstavecseseznamem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textAlignment w:val="baseline"/>
        <w:rPr>
          <w:rFonts w:ascii="Palatino Linotype" w:hAnsi="Palatino Linotype"/>
          <w:bCs/>
          <w:szCs w:val="22"/>
        </w:rPr>
      </w:pPr>
      <w:r w:rsidRPr="0090053C">
        <w:rPr>
          <w:rFonts w:ascii="Palatino Linotype" w:hAnsi="Palatino Linotype"/>
          <w:bCs/>
          <w:szCs w:val="22"/>
        </w:rPr>
        <w:t>Dodavatel se zavazuje připravovat jídlo pro Oprávněné konzumenty dle jejich věku, podle platných výživových norem daných zákonem č. 561/2004 Sb., o předškolním, základním, středním, vyšším odborném a jiném vzdělávání, a Vyhláškou č. 107/2005 Sb., o školním stravování, ve znění její Přílohy č. 1, a dalšími právními předpisy, včetně dodržení všech hygienických norem.</w:t>
      </w:r>
    </w:p>
    <w:p w14:paraId="7B9A4D8C" w14:textId="77777777" w:rsidR="0023488D" w:rsidRPr="00C56F49" w:rsidRDefault="0023488D" w:rsidP="00225AC0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textAlignment w:val="baseline"/>
        <w:rPr>
          <w:rFonts w:ascii="Palatino Linotype" w:hAnsi="Palatino Linotype"/>
          <w:bCs/>
          <w:szCs w:val="22"/>
        </w:rPr>
      </w:pPr>
    </w:p>
    <w:p w14:paraId="699DDC28" w14:textId="234A08FA" w:rsidR="0023488D" w:rsidRPr="0090053C" w:rsidRDefault="0023488D" w:rsidP="00225AC0">
      <w:pPr>
        <w:pStyle w:val="Odstavecseseznamem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textAlignment w:val="baseline"/>
        <w:rPr>
          <w:rFonts w:ascii="Palatino Linotype" w:hAnsi="Palatino Linotype"/>
          <w:bCs/>
          <w:szCs w:val="22"/>
        </w:rPr>
      </w:pPr>
      <w:r w:rsidRPr="0090053C">
        <w:rPr>
          <w:rFonts w:ascii="Palatino Linotype" w:hAnsi="Palatino Linotype"/>
          <w:bCs/>
          <w:szCs w:val="22"/>
        </w:rPr>
        <w:t xml:space="preserve">Odběratel se zavazuje odebrat a uhradit cenu jídla tak, jak si je od </w:t>
      </w:r>
      <w:r w:rsidR="00815E2C" w:rsidRPr="0090053C">
        <w:rPr>
          <w:rFonts w:ascii="Palatino Linotype" w:hAnsi="Palatino Linotype"/>
          <w:bCs/>
          <w:szCs w:val="22"/>
        </w:rPr>
        <w:t>D</w:t>
      </w:r>
      <w:r w:rsidRPr="0090053C">
        <w:rPr>
          <w:rFonts w:ascii="Palatino Linotype" w:hAnsi="Palatino Linotype"/>
          <w:bCs/>
          <w:szCs w:val="22"/>
        </w:rPr>
        <w:t>odavatele objednal.</w:t>
      </w:r>
    </w:p>
    <w:p w14:paraId="6813E4BD" w14:textId="77777777" w:rsidR="0023488D" w:rsidRPr="00C56F49" w:rsidRDefault="0023488D" w:rsidP="00225AC0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textAlignment w:val="baseline"/>
        <w:rPr>
          <w:rFonts w:ascii="Palatino Linotype" w:hAnsi="Palatino Linotype"/>
          <w:bCs/>
          <w:szCs w:val="22"/>
        </w:rPr>
      </w:pPr>
    </w:p>
    <w:p w14:paraId="5E3B0A50" w14:textId="42908829" w:rsidR="0023488D" w:rsidRPr="00C56F49" w:rsidRDefault="00815E2C" w:rsidP="00225AC0">
      <w:pPr>
        <w:pStyle w:val="Odstavecseseznamem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textAlignment w:val="baseline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Odběratel objednává u D</w:t>
      </w:r>
      <w:r w:rsidR="0023488D" w:rsidRPr="00C56F49">
        <w:rPr>
          <w:rFonts w:ascii="Palatino Linotype" w:hAnsi="Palatino Linotype"/>
          <w:bCs/>
          <w:szCs w:val="22"/>
        </w:rPr>
        <w:t xml:space="preserve">odavatele jídlo pro oprávněné konzumenty prostřednictvím </w:t>
      </w:r>
      <w:r w:rsidR="006A4FD2">
        <w:rPr>
          <w:rFonts w:ascii="Palatino Linotype" w:hAnsi="Palatino Linotype"/>
          <w:bCs/>
          <w:szCs w:val="22"/>
        </w:rPr>
        <w:t>rezervace jídel</w:t>
      </w:r>
      <w:r w:rsidR="0023488D" w:rsidRPr="00C56F49">
        <w:rPr>
          <w:rFonts w:ascii="Palatino Linotype" w:hAnsi="Palatino Linotype"/>
          <w:bCs/>
          <w:szCs w:val="22"/>
        </w:rPr>
        <w:t xml:space="preserve">, kterou </w:t>
      </w:r>
      <w:r w:rsidR="006A4FD2">
        <w:rPr>
          <w:rFonts w:ascii="Palatino Linotype" w:hAnsi="Palatino Linotype"/>
          <w:bCs/>
          <w:szCs w:val="22"/>
        </w:rPr>
        <w:t>D</w:t>
      </w:r>
      <w:r w:rsidR="0023488D" w:rsidRPr="00C56F49">
        <w:rPr>
          <w:rFonts w:ascii="Palatino Linotype" w:hAnsi="Palatino Linotype"/>
          <w:bCs/>
          <w:szCs w:val="22"/>
        </w:rPr>
        <w:t>odavateli vystavuje vždy předem na celý následující kalendářní měsíc. Za tím účelem je povinen:</w:t>
      </w:r>
    </w:p>
    <w:p w14:paraId="1A078F3C" w14:textId="7CE38338" w:rsidR="0023488D" w:rsidRDefault="0023488D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Dodavatel zaslat odběrateli jídelníček na budoucí měsíc, a to vždy nejpozději k 20. kalendářnímu dni předchozího měsíce, a to výhradně na mail </w:t>
      </w:r>
      <w:r w:rsidR="00A85B10">
        <w:rPr>
          <w:rFonts w:ascii="Palatino Linotype" w:hAnsi="Palatino Linotype"/>
          <w:bCs/>
          <w:szCs w:val="22"/>
        </w:rPr>
        <w:t>O</w:t>
      </w:r>
      <w:r w:rsidRPr="00C56F49">
        <w:rPr>
          <w:rFonts w:ascii="Palatino Linotype" w:hAnsi="Palatino Linotype"/>
          <w:bCs/>
          <w:szCs w:val="22"/>
        </w:rPr>
        <w:t>dběratele</w:t>
      </w:r>
      <w:r w:rsidR="00A85B10">
        <w:rPr>
          <w:rFonts w:ascii="Palatino Linotype" w:hAnsi="Palatino Linotype"/>
          <w:bCs/>
          <w:szCs w:val="22"/>
        </w:rPr>
        <w:t xml:space="preserve"> </w:t>
      </w:r>
      <w:hyperlink r:id="rId10" w:history="1">
        <w:r w:rsidR="00D0775A">
          <w:rPr>
            <w:rStyle w:val="Hypertextovodkaz"/>
            <w:rFonts w:ascii="Palatino Linotype" w:hAnsi="Palatino Linotype"/>
            <w:bCs/>
            <w:szCs w:val="22"/>
          </w:rPr>
          <w:t>******</w:t>
        </w:r>
      </w:hyperlink>
      <w:r w:rsidR="00A85B10">
        <w:rPr>
          <w:rFonts w:ascii="Palatino Linotype" w:hAnsi="Palatino Linotype"/>
          <w:bCs/>
          <w:szCs w:val="22"/>
        </w:rPr>
        <w:t>.</w:t>
      </w:r>
    </w:p>
    <w:p w14:paraId="1F806AED" w14:textId="1959C18D" w:rsidR="002759BD" w:rsidRDefault="002759BD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Dodavatel umožnit Objednateli výběr </w:t>
      </w:r>
      <w:r w:rsidRPr="002759BD">
        <w:rPr>
          <w:rFonts w:ascii="Palatino Linotype" w:hAnsi="Palatino Linotype"/>
          <w:bCs/>
          <w:szCs w:val="22"/>
        </w:rPr>
        <w:t>stravy (oběda) na den minimálně z 3 variant</w:t>
      </w:r>
      <w:r>
        <w:rPr>
          <w:rFonts w:ascii="Palatino Linotype" w:hAnsi="Palatino Linotype"/>
          <w:bCs/>
          <w:szCs w:val="22"/>
        </w:rPr>
        <w:t xml:space="preserve"> a výběr</w:t>
      </w:r>
      <w:r w:rsidRPr="002759BD">
        <w:rPr>
          <w:rFonts w:ascii="Palatino Linotype" w:hAnsi="Palatino Linotype"/>
          <w:bCs/>
          <w:szCs w:val="22"/>
        </w:rPr>
        <w:t xml:space="preserve"> stravy (</w:t>
      </w:r>
      <w:r>
        <w:rPr>
          <w:rFonts w:ascii="Palatino Linotype" w:hAnsi="Palatino Linotype"/>
          <w:bCs/>
          <w:szCs w:val="22"/>
        </w:rPr>
        <w:t xml:space="preserve">přesnídávek, </w:t>
      </w:r>
      <w:r w:rsidRPr="002759BD">
        <w:rPr>
          <w:rFonts w:ascii="Palatino Linotype" w:hAnsi="Palatino Linotype"/>
          <w:bCs/>
          <w:szCs w:val="22"/>
        </w:rPr>
        <w:t>svačin) na den minimálně z 2 variant</w:t>
      </w:r>
      <w:r>
        <w:rPr>
          <w:rFonts w:ascii="Palatino Linotype" w:hAnsi="Palatino Linotype"/>
          <w:bCs/>
          <w:szCs w:val="22"/>
        </w:rPr>
        <w:t>.</w:t>
      </w:r>
    </w:p>
    <w:p w14:paraId="3BE4DD9B" w14:textId="22190014" w:rsidR="002759BD" w:rsidRPr="00C56F49" w:rsidRDefault="002759BD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Dodavatel umožnit Objednateli výběr </w:t>
      </w:r>
      <w:r w:rsidRPr="002759BD">
        <w:rPr>
          <w:rFonts w:ascii="Palatino Linotype" w:hAnsi="Palatino Linotype"/>
          <w:bCs/>
          <w:szCs w:val="22"/>
        </w:rPr>
        <w:t xml:space="preserve">dietní varianty oběda (bezlepková, bezvaječná, </w:t>
      </w:r>
      <w:proofErr w:type="spellStart"/>
      <w:r w:rsidRPr="002759BD">
        <w:rPr>
          <w:rFonts w:ascii="Palatino Linotype" w:hAnsi="Palatino Linotype"/>
          <w:bCs/>
          <w:szCs w:val="22"/>
        </w:rPr>
        <w:t>bezlaktózní</w:t>
      </w:r>
      <w:proofErr w:type="spellEnd"/>
      <w:r w:rsidRPr="002759BD">
        <w:rPr>
          <w:rFonts w:ascii="Palatino Linotype" w:hAnsi="Palatino Linotype"/>
          <w:bCs/>
          <w:szCs w:val="22"/>
        </w:rPr>
        <w:t>)</w:t>
      </w:r>
      <w:r>
        <w:rPr>
          <w:rFonts w:ascii="Palatino Linotype" w:hAnsi="Palatino Linotype"/>
          <w:bCs/>
          <w:szCs w:val="22"/>
        </w:rPr>
        <w:t>.</w:t>
      </w:r>
    </w:p>
    <w:p w14:paraId="2F0EA10D" w14:textId="68AD9698" w:rsidR="0023488D" w:rsidRPr="00C56F49" w:rsidRDefault="0023488D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Na základě obdrženého jídelníčku </w:t>
      </w:r>
      <w:r w:rsidR="004A21A4" w:rsidRPr="00C56F49">
        <w:rPr>
          <w:rFonts w:ascii="Palatino Linotype" w:hAnsi="Palatino Linotype"/>
          <w:bCs/>
          <w:szCs w:val="22"/>
        </w:rPr>
        <w:t xml:space="preserve">na následující měsíc </w:t>
      </w:r>
      <w:r w:rsidRPr="00C56F49">
        <w:rPr>
          <w:rFonts w:ascii="Palatino Linotype" w:hAnsi="Palatino Linotype"/>
          <w:bCs/>
          <w:szCs w:val="22"/>
        </w:rPr>
        <w:t xml:space="preserve">učiní </w:t>
      </w:r>
      <w:r w:rsidR="00A85B10">
        <w:rPr>
          <w:rFonts w:ascii="Palatino Linotype" w:hAnsi="Palatino Linotype"/>
          <w:bCs/>
          <w:szCs w:val="22"/>
        </w:rPr>
        <w:t xml:space="preserve">za </w:t>
      </w:r>
      <w:r w:rsidRPr="00C56F49">
        <w:rPr>
          <w:rFonts w:ascii="Palatino Linotype" w:hAnsi="Palatino Linotype"/>
          <w:bCs/>
          <w:szCs w:val="22"/>
        </w:rPr>
        <w:t>Objednatel</w:t>
      </w:r>
      <w:r w:rsidR="00A85B10">
        <w:rPr>
          <w:rFonts w:ascii="Palatino Linotype" w:hAnsi="Palatino Linotype"/>
          <w:bCs/>
          <w:szCs w:val="22"/>
        </w:rPr>
        <w:t>e Mgr. Andrea Hájková</w:t>
      </w:r>
      <w:r w:rsidRPr="00C56F49">
        <w:rPr>
          <w:rFonts w:ascii="Palatino Linotype" w:hAnsi="Palatino Linotype"/>
          <w:bCs/>
          <w:szCs w:val="22"/>
        </w:rPr>
        <w:t xml:space="preserve"> specifikaci objednaného jídla pro příslušné dny, poč</w:t>
      </w:r>
      <w:r w:rsidR="004A21A4" w:rsidRPr="00C56F49">
        <w:rPr>
          <w:rFonts w:ascii="Palatino Linotype" w:hAnsi="Palatino Linotype"/>
          <w:bCs/>
          <w:szCs w:val="22"/>
        </w:rPr>
        <w:t>e</w:t>
      </w:r>
      <w:r w:rsidRPr="00C56F49">
        <w:rPr>
          <w:rFonts w:ascii="Palatino Linotype" w:hAnsi="Palatino Linotype"/>
          <w:bCs/>
          <w:szCs w:val="22"/>
        </w:rPr>
        <w:t>t porcí jídla s uvedením věkové skupiny oprávněných konzumentů</w:t>
      </w:r>
      <w:r w:rsidR="004A21A4" w:rsidRPr="00C56F49">
        <w:rPr>
          <w:rFonts w:ascii="Palatino Linotype" w:hAnsi="Palatino Linotype"/>
          <w:bCs/>
          <w:szCs w:val="22"/>
        </w:rPr>
        <w:t xml:space="preserve">. Tuto </w:t>
      </w:r>
      <w:r w:rsidR="006A4FD2">
        <w:rPr>
          <w:rFonts w:ascii="Palatino Linotype" w:hAnsi="Palatino Linotype"/>
          <w:bCs/>
          <w:szCs w:val="22"/>
        </w:rPr>
        <w:t>rezervaci jídel</w:t>
      </w:r>
      <w:r w:rsidR="004A21A4" w:rsidRPr="00C56F49">
        <w:rPr>
          <w:rFonts w:ascii="Palatino Linotype" w:hAnsi="Palatino Linotype"/>
          <w:bCs/>
          <w:szCs w:val="22"/>
        </w:rPr>
        <w:t xml:space="preserve"> učiní nejpozději do 10.00 </w:t>
      </w:r>
      <w:r w:rsidR="004A21A4" w:rsidRPr="00C56F49">
        <w:rPr>
          <w:rFonts w:ascii="Palatino Linotype" w:hAnsi="Palatino Linotype"/>
          <w:bCs/>
          <w:szCs w:val="22"/>
        </w:rPr>
        <w:lastRenderedPageBreak/>
        <w:t>hod. 25. kalendářního dne měsíce a zašle ji D</w:t>
      </w:r>
      <w:r w:rsidRPr="00C56F49">
        <w:rPr>
          <w:rFonts w:ascii="Palatino Linotype" w:hAnsi="Palatino Linotype"/>
          <w:bCs/>
          <w:szCs w:val="22"/>
        </w:rPr>
        <w:t xml:space="preserve">odavateli prostřednictvím webové aplikace </w:t>
      </w:r>
      <w:hyperlink r:id="rId11" w:history="1">
        <w:r w:rsidR="004A21A4" w:rsidRPr="00C56F49">
          <w:rPr>
            <w:rStyle w:val="Hypertextovodkaz"/>
            <w:rFonts w:ascii="Palatino Linotype" w:hAnsi="Palatino Linotype"/>
            <w:bCs/>
            <w:szCs w:val="22"/>
          </w:rPr>
          <w:t>www.strava.cz</w:t>
        </w:r>
      </w:hyperlink>
      <w:r w:rsidR="004A21A4" w:rsidRPr="00C56F49">
        <w:rPr>
          <w:rFonts w:ascii="Palatino Linotype" w:hAnsi="Palatino Linotype"/>
          <w:bCs/>
          <w:szCs w:val="22"/>
        </w:rPr>
        <w:t xml:space="preserve">. </w:t>
      </w:r>
      <w:r w:rsidRPr="00C56F49">
        <w:rPr>
          <w:rFonts w:ascii="Palatino Linotype" w:hAnsi="Palatino Linotype"/>
          <w:bCs/>
          <w:szCs w:val="22"/>
        </w:rPr>
        <w:t xml:space="preserve"> </w:t>
      </w:r>
    </w:p>
    <w:p w14:paraId="5F4548A9" w14:textId="35DD6693" w:rsidR="0023488D" w:rsidRPr="00C56F49" w:rsidRDefault="006A4FD2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Rezervace jídel </w:t>
      </w:r>
      <w:r w:rsidR="004A21A4" w:rsidRPr="00C56F49">
        <w:rPr>
          <w:rFonts w:ascii="Palatino Linotype" w:hAnsi="Palatino Linotype"/>
          <w:bCs/>
          <w:szCs w:val="22"/>
        </w:rPr>
        <w:t>na následující měsíc</w:t>
      </w:r>
      <w:r w:rsidR="0023488D" w:rsidRPr="00C56F49">
        <w:rPr>
          <w:rFonts w:ascii="Palatino Linotype" w:hAnsi="Palatino Linotype"/>
          <w:bCs/>
          <w:szCs w:val="22"/>
        </w:rPr>
        <w:t xml:space="preserve"> je považovaná za akceptovanou po jejím potvr</w:t>
      </w:r>
      <w:r w:rsidR="004A21A4" w:rsidRPr="00C56F49">
        <w:rPr>
          <w:rFonts w:ascii="Palatino Linotype" w:hAnsi="Palatino Linotype"/>
          <w:bCs/>
          <w:szCs w:val="22"/>
        </w:rPr>
        <w:t>zení D</w:t>
      </w:r>
      <w:r w:rsidR="0023488D" w:rsidRPr="00C56F49">
        <w:rPr>
          <w:rFonts w:ascii="Palatino Linotype" w:hAnsi="Palatino Linotype"/>
          <w:bCs/>
          <w:szCs w:val="22"/>
        </w:rPr>
        <w:t xml:space="preserve">odavatelem. Dodavatel potvrdí </w:t>
      </w:r>
      <w:r>
        <w:rPr>
          <w:rFonts w:ascii="Palatino Linotype" w:hAnsi="Palatino Linotype"/>
          <w:bCs/>
          <w:szCs w:val="22"/>
        </w:rPr>
        <w:t>rezervaci jídel</w:t>
      </w:r>
      <w:r w:rsidR="0023488D" w:rsidRPr="00C56F49">
        <w:rPr>
          <w:rFonts w:ascii="Palatino Linotype" w:hAnsi="Palatino Linotype"/>
          <w:bCs/>
          <w:szCs w:val="22"/>
        </w:rPr>
        <w:t xml:space="preserve"> nejdéle do jednoho pracovního dne ode dne obdržení </w:t>
      </w:r>
      <w:r>
        <w:rPr>
          <w:rFonts w:ascii="Palatino Linotype" w:hAnsi="Palatino Linotype"/>
          <w:bCs/>
          <w:szCs w:val="22"/>
        </w:rPr>
        <w:t>rezervace jídel</w:t>
      </w:r>
      <w:r w:rsidR="0023488D" w:rsidRPr="00C56F49">
        <w:rPr>
          <w:rFonts w:ascii="Palatino Linotype" w:hAnsi="Palatino Linotype"/>
          <w:bCs/>
          <w:szCs w:val="22"/>
        </w:rPr>
        <w:t xml:space="preserve">. </w:t>
      </w:r>
    </w:p>
    <w:p w14:paraId="00016C8A" w14:textId="10CE893C" w:rsidR="004A21A4" w:rsidRPr="00C56F49" w:rsidRDefault="004A21A4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>Objednatel</w:t>
      </w:r>
      <w:r w:rsidR="0023488D" w:rsidRPr="00C56F49">
        <w:rPr>
          <w:rFonts w:ascii="Palatino Linotype" w:hAnsi="Palatino Linotype"/>
          <w:bCs/>
          <w:szCs w:val="22"/>
        </w:rPr>
        <w:t xml:space="preserve"> je povinen učinit </w:t>
      </w:r>
      <w:r w:rsidR="006A4FD2">
        <w:rPr>
          <w:rFonts w:ascii="Palatino Linotype" w:hAnsi="Palatino Linotype"/>
          <w:bCs/>
          <w:szCs w:val="22"/>
        </w:rPr>
        <w:t>rezervaci jídel</w:t>
      </w:r>
      <w:r w:rsidRPr="00C56F49">
        <w:rPr>
          <w:rFonts w:ascii="Palatino Linotype" w:hAnsi="Palatino Linotype"/>
          <w:bCs/>
          <w:szCs w:val="22"/>
        </w:rPr>
        <w:t xml:space="preserve"> na následující měsíc</w:t>
      </w:r>
      <w:r w:rsidR="0023488D" w:rsidRPr="00C56F49">
        <w:rPr>
          <w:rFonts w:ascii="Palatino Linotype" w:hAnsi="Palatino Linotype"/>
          <w:bCs/>
          <w:szCs w:val="22"/>
        </w:rPr>
        <w:t xml:space="preserve"> vždy nejpozději do 10</w:t>
      </w:r>
      <w:r w:rsidRPr="00C56F49">
        <w:rPr>
          <w:rFonts w:ascii="Palatino Linotype" w:hAnsi="Palatino Linotype"/>
          <w:bCs/>
          <w:szCs w:val="22"/>
        </w:rPr>
        <w:t>,</w:t>
      </w:r>
      <w:r w:rsidR="0023488D" w:rsidRPr="00C56F49">
        <w:rPr>
          <w:rFonts w:ascii="Palatino Linotype" w:hAnsi="Palatino Linotype"/>
          <w:bCs/>
          <w:szCs w:val="22"/>
        </w:rPr>
        <w:t xml:space="preserve">00 hod. 25. kalendářního dne měsíce, který předchází kalendářnímu měsíci, pro který je </w:t>
      </w:r>
      <w:r w:rsidR="006A4FD2">
        <w:rPr>
          <w:rFonts w:ascii="Palatino Linotype" w:hAnsi="Palatino Linotype"/>
          <w:bCs/>
          <w:szCs w:val="22"/>
        </w:rPr>
        <w:t>rezervace jídel</w:t>
      </w:r>
      <w:r w:rsidR="0023488D" w:rsidRPr="00C56F49">
        <w:rPr>
          <w:rFonts w:ascii="Palatino Linotype" w:hAnsi="Palatino Linotype"/>
          <w:bCs/>
          <w:szCs w:val="22"/>
        </w:rPr>
        <w:t xml:space="preserve"> učiněna. </w:t>
      </w:r>
    </w:p>
    <w:p w14:paraId="51ADA83F" w14:textId="0CE5F97D" w:rsidR="0023488D" w:rsidRPr="00C56F49" w:rsidRDefault="004A21A4" w:rsidP="00225AC0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-142"/>
        <w:textAlignment w:val="baseline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>Objednatel je oprávněn</w:t>
      </w:r>
      <w:r w:rsidR="0023488D" w:rsidRPr="00C56F49">
        <w:rPr>
          <w:rFonts w:ascii="Palatino Linotype" w:hAnsi="Palatino Linotype"/>
          <w:bCs/>
          <w:szCs w:val="22"/>
        </w:rPr>
        <w:t xml:space="preserve"> v</w:t>
      </w:r>
      <w:r w:rsidR="006A4FD2">
        <w:rPr>
          <w:rFonts w:ascii="Palatino Linotype" w:hAnsi="Palatino Linotype"/>
          <w:bCs/>
          <w:szCs w:val="22"/>
        </w:rPr>
        <w:t> rezervaci jídel</w:t>
      </w:r>
      <w:r w:rsidR="0023488D" w:rsidRPr="00C56F49">
        <w:rPr>
          <w:rFonts w:ascii="Palatino Linotype" w:hAnsi="Palatino Linotype"/>
          <w:bCs/>
          <w:szCs w:val="22"/>
        </w:rPr>
        <w:t xml:space="preserve"> provést změnu, a to co do počtu porcí jídla, vždy výlučně do 10</w:t>
      </w:r>
      <w:r w:rsidRPr="00C56F49">
        <w:rPr>
          <w:rFonts w:ascii="Palatino Linotype" w:hAnsi="Palatino Linotype"/>
          <w:bCs/>
          <w:szCs w:val="22"/>
        </w:rPr>
        <w:t>,</w:t>
      </w:r>
      <w:r w:rsidR="0023488D" w:rsidRPr="00C56F49">
        <w:rPr>
          <w:rFonts w:ascii="Palatino Linotype" w:hAnsi="Palatino Linotype"/>
          <w:bCs/>
          <w:szCs w:val="22"/>
        </w:rPr>
        <w:t xml:space="preserve">00 hod. předcházejícího dne, pro který je změna </w:t>
      </w:r>
      <w:r w:rsidR="006A4FD2">
        <w:rPr>
          <w:rFonts w:ascii="Palatino Linotype" w:hAnsi="Palatino Linotype"/>
          <w:bCs/>
          <w:szCs w:val="22"/>
        </w:rPr>
        <w:t>rezervace jídel</w:t>
      </w:r>
      <w:r w:rsidR="0023488D" w:rsidRPr="00C56F49">
        <w:rPr>
          <w:rFonts w:ascii="Palatino Linotype" w:hAnsi="Palatino Linotype"/>
          <w:bCs/>
          <w:szCs w:val="22"/>
        </w:rPr>
        <w:t xml:space="preserve"> určena. Změna </w:t>
      </w:r>
      <w:r w:rsidR="006A4FD2">
        <w:rPr>
          <w:rFonts w:ascii="Palatino Linotype" w:hAnsi="Palatino Linotype"/>
          <w:bCs/>
          <w:szCs w:val="22"/>
        </w:rPr>
        <w:t>rezervace jídel</w:t>
      </w:r>
      <w:r w:rsidR="0023488D" w:rsidRPr="00C56F49">
        <w:rPr>
          <w:rFonts w:ascii="Palatino Linotype" w:hAnsi="Palatino Linotype"/>
          <w:bCs/>
          <w:szCs w:val="22"/>
        </w:rPr>
        <w:t xml:space="preserve"> je považována za akceptovan</w:t>
      </w:r>
      <w:r w:rsidR="00674CF9">
        <w:rPr>
          <w:rFonts w:ascii="Palatino Linotype" w:hAnsi="Palatino Linotype"/>
          <w:bCs/>
          <w:szCs w:val="22"/>
        </w:rPr>
        <w:t>ou výhradně po jejím potvrzení D</w:t>
      </w:r>
      <w:r w:rsidR="0023488D" w:rsidRPr="00C56F49">
        <w:rPr>
          <w:rFonts w:ascii="Palatino Linotype" w:hAnsi="Palatino Linotype"/>
          <w:bCs/>
          <w:szCs w:val="22"/>
        </w:rPr>
        <w:t xml:space="preserve">odavatelem. </w:t>
      </w:r>
    </w:p>
    <w:p w14:paraId="0E1C68FC" w14:textId="77777777" w:rsidR="008B41E7" w:rsidRPr="00C56F49" w:rsidRDefault="008B41E7" w:rsidP="00C56F49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1222"/>
        <w:textAlignment w:val="baseline"/>
        <w:rPr>
          <w:rFonts w:ascii="Palatino Linotype" w:hAnsi="Palatino Linotype"/>
          <w:bCs/>
          <w:szCs w:val="22"/>
        </w:rPr>
      </w:pPr>
    </w:p>
    <w:p w14:paraId="72F442B1" w14:textId="3AA66612" w:rsidR="008B41E7" w:rsidRPr="00C56F49" w:rsidRDefault="008B41E7" w:rsidP="00225AC0">
      <w:pPr>
        <w:pStyle w:val="Odstavecseseznamem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textAlignment w:val="baseline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>Dodavatel si vyhrazuje právo k zastavení dodávek jídla během nezbytných sanitačních dnů. O případných sanitačních dnech je Dodavatel povinen Odběratele informovat nejméně 5 pracovních dní předem.</w:t>
      </w:r>
    </w:p>
    <w:p w14:paraId="1FAF7484" w14:textId="5B1D383D" w:rsidR="008B41E7" w:rsidRPr="00C56F49" w:rsidRDefault="00D3405F" w:rsidP="00225AC0">
      <w:pPr>
        <w:pStyle w:val="Odstavecseseznamem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textAlignment w:val="baseline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 </w:t>
      </w:r>
      <w:r w:rsidR="008B41E7" w:rsidRPr="00C56F49">
        <w:rPr>
          <w:rFonts w:ascii="Palatino Linotype" w:hAnsi="Palatino Linotype"/>
          <w:bCs/>
          <w:szCs w:val="22"/>
        </w:rPr>
        <w:t>Dodavatel se zavazuje dezinfikovat přepravní termo-nádoby 1x týdně.</w:t>
      </w:r>
    </w:p>
    <w:p w14:paraId="443DB568" w14:textId="51A39E01" w:rsidR="00E961AE" w:rsidRPr="00F62114" w:rsidRDefault="00D3405F" w:rsidP="00225AC0">
      <w:pPr>
        <w:pStyle w:val="Odstavecseseznamem"/>
        <w:numPr>
          <w:ilvl w:val="1"/>
          <w:numId w:val="30"/>
        </w:numPr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left="-567" w:hanging="567"/>
        <w:contextualSpacing w:val="0"/>
        <w:textAlignment w:val="baseline"/>
        <w:rPr>
          <w:rFonts w:ascii="Palatino Linotype" w:hAnsi="Palatino Linotype"/>
          <w:szCs w:val="22"/>
        </w:rPr>
      </w:pPr>
      <w:r w:rsidRPr="00534681">
        <w:rPr>
          <w:rFonts w:ascii="Palatino Linotype" w:hAnsi="Palatino Linotype"/>
          <w:bCs/>
          <w:szCs w:val="22"/>
        </w:rPr>
        <w:t xml:space="preserve"> Při ne</w:t>
      </w:r>
      <w:r w:rsidR="00E961AE" w:rsidRPr="00F62114">
        <w:rPr>
          <w:rFonts w:ascii="Palatino Linotype" w:hAnsi="Palatino Linotype"/>
          <w:szCs w:val="22"/>
        </w:rPr>
        <w:t xml:space="preserve">dodržení plnění </w:t>
      </w:r>
      <w:r w:rsidR="00674CF9" w:rsidRPr="00F62114">
        <w:rPr>
          <w:rFonts w:ascii="Palatino Linotype" w:hAnsi="Palatino Linotype"/>
          <w:szCs w:val="22"/>
        </w:rPr>
        <w:t>rezervace jídel</w:t>
      </w:r>
      <w:r w:rsidR="00E961AE" w:rsidRPr="00F62114">
        <w:rPr>
          <w:rFonts w:ascii="Palatino Linotype" w:hAnsi="Palatino Linotype"/>
          <w:szCs w:val="22"/>
        </w:rPr>
        <w:t xml:space="preserve"> zaplatí Dodavatel sankci:</w:t>
      </w:r>
    </w:p>
    <w:p w14:paraId="0E651D98" w14:textId="6B07C453" w:rsidR="00E961AE" w:rsidRPr="00F62114" w:rsidRDefault="00E961AE" w:rsidP="00225AC0">
      <w:pPr>
        <w:pStyle w:val="m1618363094017384287gmail-m-3292238216156404806msolistparagraph"/>
        <w:numPr>
          <w:ilvl w:val="0"/>
          <w:numId w:val="34"/>
        </w:numPr>
        <w:shd w:val="clear" w:color="auto" w:fill="FFFFFF"/>
        <w:spacing w:before="0" w:beforeAutospacing="0" w:after="120" w:afterAutospacing="0"/>
        <w:ind w:left="-142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F62114">
        <w:rPr>
          <w:rFonts w:ascii="Palatino Linotype" w:hAnsi="Palatino Linotype"/>
          <w:sz w:val="22"/>
          <w:szCs w:val="22"/>
        </w:rPr>
        <w:t xml:space="preserve">při časovém prodlení s dodávkou jídla o více než 30 minut </w:t>
      </w:r>
      <w:r w:rsidR="0090053C" w:rsidRPr="00F62114">
        <w:rPr>
          <w:rFonts w:ascii="Palatino Linotype" w:hAnsi="Palatino Linotype"/>
          <w:sz w:val="22"/>
          <w:szCs w:val="22"/>
        </w:rPr>
        <w:t xml:space="preserve">smluvní pokutu </w:t>
      </w:r>
      <w:r w:rsidRPr="00F62114">
        <w:rPr>
          <w:rFonts w:ascii="Palatino Linotype" w:hAnsi="Palatino Linotype"/>
          <w:sz w:val="22"/>
          <w:szCs w:val="22"/>
        </w:rPr>
        <w:t>ve výši 100,- Kč</w:t>
      </w:r>
      <w:r w:rsidR="0090053C" w:rsidRPr="00F62114">
        <w:rPr>
          <w:rFonts w:ascii="Palatino Linotype" w:hAnsi="Palatino Linotype"/>
          <w:sz w:val="22"/>
          <w:szCs w:val="22"/>
        </w:rPr>
        <w:t xml:space="preserve"> za každou porci jídla</w:t>
      </w:r>
      <w:r w:rsidRPr="00F62114">
        <w:rPr>
          <w:rFonts w:ascii="Palatino Linotype" w:hAnsi="Palatino Linotype"/>
          <w:sz w:val="22"/>
          <w:szCs w:val="22"/>
        </w:rPr>
        <w:t>,</w:t>
      </w:r>
    </w:p>
    <w:p w14:paraId="582CF648" w14:textId="44691875" w:rsidR="00E961AE" w:rsidRPr="00F62114" w:rsidRDefault="00E961AE" w:rsidP="00225AC0">
      <w:pPr>
        <w:pStyle w:val="m1618363094017384287gmail-m-3292238216156404806msolistparagraph"/>
        <w:numPr>
          <w:ilvl w:val="0"/>
          <w:numId w:val="34"/>
        </w:numPr>
        <w:shd w:val="clear" w:color="auto" w:fill="FFFFFF"/>
        <w:spacing w:before="0" w:beforeAutospacing="0" w:after="120" w:afterAutospacing="0"/>
        <w:ind w:left="-142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F62114">
        <w:rPr>
          <w:rFonts w:ascii="Palatino Linotype" w:hAnsi="Palatino Linotype"/>
          <w:sz w:val="22"/>
          <w:szCs w:val="22"/>
        </w:rPr>
        <w:t xml:space="preserve">při nedodání denní </w:t>
      </w:r>
      <w:r w:rsidR="00674CF9" w:rsidRPr="00F62114">
        <w:rPr>
          <w:rFonts w:ascii="Palatino Linotype" w:hAnsi="Palatino Linotype"/>
          <w:sz w:val="22"/>
          <w:szCs w:val="22"/>
        </w:rPr>
        <w:t>rezervace jídel</w:t>
      </w:r>
      <w:r w:rsidRPr="00F62114">
        <w:rPr>
          <w:rFonts w:ascii="Palatino Linotype" w:hAnsi="Palatino Linotype"/>
          <w:sz w:val="22"/>
          <w:szCs w:val="22"/>
        </w:rPr>
        <w:t xml:space="preserve"> (jeden závoz) sankci ve výši odpovídající denní </w:t>
      </w:r>
      <w:r w:rsidR="00674CF9" w:rsidRPr="00F62114">
        <w:rPr>
          <w:rFonts w:ascii="Palatino Linotype" w:hAnsi="Palatino Linotype"/>
          <w:sz w:val="22"/>
          <w:szCs w:val="22"/>
        </w:rPr>
        <w:t>rezervaci jídel</w:t>
      </w:r>
      <w:r w:rsidRPr="00F62114">
        <w:rPr>
          <w:rFonts w:ascii="Palatino Linotype" w:hAnsi="Palatino Linotype"/>
          <w:sz w:val="22"/>
          <w:szCs w:val="22"/>
        </w:rPr>
        <w:t xml:space="preserve"> (dle počtu objednaných porcí), </w:t>
      </w:r>
      <w:r w:rsidRPr="00F62114">
        <w:rPr>
          <w:rFonts w:ascii="Palatino Linotype" w:hAnsi="Palatino Linotype"/>
          <w:bCs/>
          <w:sz w:val="22"/>
          <w:szCs w:val="22"/>
        </w:rPr>
        <w:t>nevztahuje se na události ovlivněné vyšší mocí (hav</w:t>
      </w:r>
      <w:r w:rsidR="00D3405F" w:rsidRPr="00F62114">
        <w:rPr>
          <w:rFonts w:ascii="Palatino Linotype" w:hAnsi="Palatino Linotype"/>
          <w:bCs/>
          <w:sz w:val="22"/>
          <w:szCs w:val="22"/>
        </w:rPr>
        <w:t>á</w:t>
      </w:r>
      <w:r w:rsidRPr="00F62114">
        <w:rPr>
          <w:rFonts w:ascii="Palatino Linotype" w:hAnsi="Palatino Linotype"/>
          <w:bCs/>
          <w:sz w:val="22"/>
          <w:szCs w:val="22"/>
        </w:rPr>
        <w:t xml:space="preserve">rie ČEZ, přírodní </w:t>
      </w:r>
      <w:proofErr w:type="gramStart"/>
      <w:r w:rsidRPr="00F62114">
        <w:rPr>
          <w:rFonts w:ascii="Palatino Linotype" w:hAnsi="Palatino Linotype"/>
          <w:bCs/>
          <w:sz w:val="22"/>
          <w:szCs w:val="22"/>
        </w:rPr>
        <w:t>katastrofy - povodně</w:t>
      </w:r>
      <w:proofErr w:type="gramEnd"/>
      <w:r w:rsidRPr="00F62114">
        <w:rPr>
          <w:rFonts w:ascii="Palatino Linotype" w:hAnsi="Palatino Linotype"/>
          <w:bCs/>
          <w:sz w:val="22"/>
          <w:szCs w:val="22"/>
        </w:rPr>
        <w:t xml:space="preserve"> apod.)</w:t>
      </w:r>
      <w:r w:rsidR="00D0775A">
        <w:rPr>
          <w:rFonts w:ascii="Palatino Linotype" w:hAnsi="Palatino Linotype"/>
          <w:bCs/>
          <w:sz w:val="22"/>
          <w:szCs w:val="22"/>
        </w:rPr>
        <w:t>,</w:t>
      </w:r>
    </w:p>
    <w:p w14:paraId="4FF10C7C" w14:textId="35D161EA" w:rsidR="00E961AE" w:rsidRPr="00225AC0" w:rsidRDefault="00E961AE" w:rsidP="00225AC0">
      <w:pPr>
        <w:pStyle w:val="Odstavecseseznamem"/>
        <w:numPr>
          <w:ilvl w:val="0"/>
          <w:numId w:val="34"/>
        </w:numPr>
        <w:spacing w:after="160" w:line="240" w:lineRule="auto"/>
        <w:ind w:left="-142"/>
        <w:rPr>
          <w:rFonts w:ascii="Palatino Linotype" w:hAnsi="Palatino Linotype"/>
          <w:szCs w:val="22"/>
        </w:rPr>
      </w:pPr>
      <w:r w:rsidRPr="00225AC0">
        <w:rPr>
          <w:rFonts w:ascii="Palatino Linotype" w:hAnsi="Palatino Linotype"/>
          <w:bCs/>
          <w:szCs w:val="22"/>
        </w:rPr>
        <w:t xml:space="preserve">opakující se dodávky jídla s teplotou pod </w:t>
      </w:r>
      <w:proofErr w:type="gramStart"/>
      <w:r w:rsidRPr="00225AC0">
        <w:rPr>
          <w:rFonts w:ascii="Palatino Linotype" w:hAnsi="Palatino Linotype"/>
          <w:bCs/>
          <w:szCs w:val="22"/>
        </w:rPr>
        <w:t>50°C</w:t>
      </w:r>
      <w:proofErr w:type="gramEnd"/>
      <w:r w:rsidRPr="00225AC0">
        <w:rPr>
          <w:rFonts w:ascii="Palatino Linotype" w:hAnsi="Palatino Linotype"/>
          <w:bCs/>
          <w:szCs w:val="22"/>
        </w:rPr>
        <w:t xml:space="preserve"> jsou důvodem k výpovědi smlouvy o zajištění stravování</w:t>
      </w:r>
      <w:r w:rsidR="00D3405F" w:rsidRPr="00225AC0">
        <w:rPr>
          <w:rFonts w:ascii="Palatino Linotype" w:hAnsi="Palatino Linotype"/>
          <w:bCs/>
          <w:szCs w:val="22"/>
        </w:rPr>
        <w:t>.</w:t>
      </w:r>
      <w:r w:rsidRPr="00225AC0">
        <w:rPr>
          <w:rFonts w:ascii="Palatino Linotype" w:hAnsi="Palatino Linotype"/>
          <w:szCs w:val="22"/>
        </w:rPr>
        <w:t> </w:t>
      </w:r>
    </w:p>
    <w:p w14:paraId="208E3EA6" w14:textId="5CBDBE3B" w:rsidR="00156839" w:rsidRPr="0090053C" w:rsidRDefault="00D3405F" w:rsidP="00225AC0">
      <w:pPr>
        <w:pStyle w:val="Odstavecseseznamem"/>
        <w:numPr>
          <w:ilvl w:val="1"/>
          <w:numId w:val="30"/>
        </w:numPr>
        <w:overflowPunct w:val="0"/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textAlignment w:val="baseline"/>
        <w:rPr>
          <w:rFonts w:ascii="Palatino Linotype" w:hAnsi="Palatino Linotype"/>
          <w:bCs/>
          <w:szCs w:val="22"/>
        </w:rPr>
      </w:pPr>
      <w:r w:rsidRPr="0090053C">
        <w:rPr>
          <w:rFonts w:ascii="Palatino Linotype" w:hAnsi="Palatino Linotype"/>
          <w:bCs/>
          <w:szCs w:val="22"/>
        </w:rPr>
        <w:t xml:space="preserve"> </w:t>
      </w:r>
      <w:r w:rsidR="005C4B95" w:rsidRPr="0090053C">
        <w:rPr>
          <w:rFonts w:ascii="Palatino Linotype" w:hAnsi="Palatino Linotype"/>
          <w:bCs/>
          <w:szCs w:val="22"/>
        </w:rPr>
        <w:t>Dod</w:t>
      </w:r>
      <w:r w:rsidR="00BA3A28" w:rsidRPr="0090053C">
        <w:rPr>
          <w:rFonts w:ascii="Palatino Linotype" w:hAnsi="Palatino Linotype"/>
          <w:bCs/>
          <w:szCs w:val="22"/>
        </w:rPr>
        <w:t>avatel je povinen smluvní pokutu</w:t>
      </w:r>
      <w:r w:rsidR="005C4B95" w:rsidRPr="0090053C">
        <w:rPr>
          <w:rFonts w:ascii="Palatino Linotype" w:hAnsi="Palatino Linotype"/>
          <w:bCs/>
          <w:szCs w:val="22"/>
        </w:rPr>
        <w:t xml:space="preserve"> uhradit na výzvu </w:t>
      </w:r>
      <w:r w:rsidR="00156839" w:rsidRPr="0090053C">
        <w:rPr>
          <w:rFonts w:ascii="Palatino Linotype" w:hAnsi="Palatino Linotype"/>
          <w:bCs/>
          <w:szCs w:val="22"/>
        </w:rPr>
        <w:t>O</w:t>
      </w:r>
      <w:r w:rsidR="005C4B95" w:rsidRPr="0090053C">
        <w:rPr>
          <w:rFonts w:ascii="Palatino Linotype" w:hAnsi="Palatino Linotype"/>
          <w:bCs/>
          <w:szCs w:val="22"/>
        </w:rPr>
        <w:t xml:space="preserve">bjednatele do 5 dnů od jejího doručení. </w:t>
      </w:r>
    </w:p>
    <w:p w14:paraId="61B8D816" w14:textId="0BC7935D" w:rsidR="00156839" w:rsidRDefault="009129BF" w:rsidP="00225AC0">
      <w:pPr>
        <w:pStyle w:val="Odstavecseseznamem"/>
        <w:numPr>
          <w:ilvl w:val="1"/>
          <w:numId w:val="30"/>
        </w:numPr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Zaplacením smluvních pokut dle této </w:t>
      </w:r>
      <w:r w:rsidR="0090053C">
        <w:rPr>
          <w:rFonts w:ascii="Palatino Linotype" w:hAnsi="Palatino Linotype"/>
          <w:bCs/>
          <w:szCs w:val="22"/>
        </w:rPr>
        <w:t>Smlouvy</w:t>
      </w:r>
      <w:r w:rsidRPr="00C56F49">
        <w:rPr>
          <w:rFonts w:ascii="Palatino Linotype" w:hAnsi="Palatino Linotype"/>
          <w:bCs/>
          <w:szCs w:val="22"/>
        </w:rPr>
        <w:t xml:space="preserve"> není dotčeno právo Objednatele na náhradu újmy v části převyšující již uhrazenou smluvní pokutu.</w:t>
      </w:r>
    </w:p>
    <w:p w14:paraId="1AF04A3F" w14:textId="77777777" w:rsidR="0090053C" w:rsidRPr="00C56F49" w:rsidRDefault="0090053C" w:rsidP="0090053C">
      <w:pPr>
        <w:pStyle w:val="Odstavecseseznamem"/>
        <w:spacing w:before="120" w:after="120" w:line="240" w:lineRule="auto"/>
        <w:ind w:left="499"/>
        <w:contextualSpacing w:val="0"/>
        <w:rPr>
          <w:rFonts w:ascii="Palatino Linotype" w:hAnsi="Palatino Linotype"/>
          <w:bCs/>
          <w:szCs w:val="22"/>
        </w:rPr>
      </w:pPr>
    </w:p>
    <w:p w14:paraId="026D0F5C" w14:textId="34680096" w:rsidR="0090053C" w:rsidRPr="0090053C" w:rsidRDefault="0090053C" w:rsidP="00225AC0">
      <w:pPr>
        <w:keepNext/>
        <w:spacing w:line="240" w:lineRule="atLeast"/>
        <w:ind w:left="-1134"/>
        <w:jc w:val="center"/>
        <w:rPr>
          <w:rFonts w:ascii="Palatino Linotype" w:hAnsi="Palatino Linotype"/>
          <w:b/>
          <w:bCs/>
          <w:szCs w:val="22"/>
        </w:rPr>
      </w:pPr>
      <w:r w:rsidRPr="0090053C">
        <w:rPr>
          <w:rFonts w:ascii="Palatino Linotype" w:hAnsi="Palatino Linotype"/>
          <w:b/>
          <w:bCs/>
          <w:szCs w:val="22"/>
        </w:rPr>
        <w:t>VII.</w:t>
      </w:r>
    </w:p>
    <w:p w14:paraId="0B469CC9" w14:textId="78275DB9" w:rsidR="003B0B19" w:rsidRPr="0090053C" w:rsidRDefault="003B0B19" w:rsidP="00225AC0">
      <w:pPr>
        <w:keepNext/>
        <w:spacing w:line="240" w:lineRule="atLeast"/>
        <w:ind w:left="-1134"/>
        <w:jc w:val="center"/>
        <w:rPr>
          <w:rFonts w:ascii="Palatino Linotype" w:hAnsi="Palatino Linotype"/>
          <w:b/>
          <w:bCs/>
          <w:szCs w:val="22"/>
        </w:rPr>
      </w:pPr>
      <w:r w:rsidRPr="0090053C">
        <w:rPr>
          <w:rFonts w:ascii="Palatino Linotype" w:hAnsi="Palatino Linotype"/>
          <w:b/>
          <w:bCs/>
          <w:szCs w:val="22"/>
        </w:rPr>
        <w:t>Další podmínky:</w:t>
      </w:r>
    </w:p>
    <w:p w14:paraId="2EF987DD" w14:textId="1CA6A612" w:rsidR="003B0B19" w:rsidRDefault="008046F6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rPr>
          <w:rFonts w:ascii="Palatino Linotype" w:hAnsi="Palatino Linotype"/>
          <w:bCs/>
          <w:szCs w:val="22"/>
        </w:rPr>
      </w:pPr>
      <w:r w:rsidRPr="0090053C">
        <w:rPr>
          <w:rFonts w:ascii="Palatino Linotype" w:hAnsi="Palatino Linotype"/>
          <w:bCs/>
          <w:szCs w:val="22"/>
        </w:rPr>
        <w:t>Smluvní strany</w:t>
      </w:r>
      <w:r w:rsidR="00674CF9" w:rsidRPr="0090053C">
        <w:rPr>
          <w:rFonts w:ascii="Palatino Linotype" w:hAnsi="Palatino Linotype"/>
          <w:bCs/>
          <w:szCs w:val="22"/>
        </w:rPr>
        <w:t xml:space="preserve"> </w:t>
      </w:r>
      <w:r w:rsidR="00012A82" w:rsidRPr="0090053C">
        <w:rPr>
          <w:rFonts w:ascii="Palatino Linotype" w:hAnsi="Palatino Linotype"/>
          <w:bCs/>
          <w:szCs w:val="22"/>
        </w:rPr>
        <w:t xml:space="preserve">výslovně souhlasí s tím, aby </w:t>
      </w:r>
      <w:r w:rsidR="0090053C">
        <w:rPr>
          <w:rFonts w:ascii="Palatino Linotype" w:hAnsi="Palatino Linotype"/>
          <w:bCs/>
          <w:szCs w:val="22"/>
        </w:rPr>
        <w:t>Smlouva</w:t>
      </w:r>
      <w:r w:rsidR="00012A82" w:rsidRPr="0090053C">
        <w:rPr>
          <w:rFonts w:ascii="Palatino Linotype" w:hAnsi="Palatino Linotype"/>
          <w:bCs/>
          <w:szCs w:val="22"/>
        </w:rPr>
        <w:t xml:space="preserve"> byla uvedena v Centrální evidenci smluv (CES) vedené hlavním městem Prahou, která je veřejně přístupná a která obsahuje údaje o jejích účastnících, předmětu, číselné označení této </w:t>
      </w:r>
      <w:r w:rsidR="00DA3C1E">
        <w:rPr>
          <w:rFonts w:ascii="Palatino Linotype" w:hAnsi="Palatino Linotype"/>
          <w:bCs/>
          <w:szCs w:val="22"/>
        </w:rPr>
        <w:t>Smlouvy</w:t>
      </w:r>
      <w:r w:rsidR="00012A82" w:rsidRPr="0090053C">
        <w:rPr>
          <w:rFonts w:ascii="Palatino Linotype" w:hAnsi="Palatino Linotype"/>
          <w:bCs/>
          <w:szCs w:val="22"/>
        </w:rPr>
        <w:t xml:space="preserve">, datum jejího podpisu a její text. </w:t>
      </w:r>
    </w:p>
    <w:p w14:paraId="3680392C" w14:textId="77777777" w:rsidR="0090053C" w:rsidRPr="0090053C" w:rsidRDefault="0090053C" w:rsidP="00225AC0">
      <w:pPr>
        <w:pStyle w:val="Odstavecseseznamem"/>
        <w:autoSpaceDE w:val="0"/>
        <w:autoSpaceDN w:val="0"/>
        <w:adjustRightInd w:val="0"/>
        <w:spacing w:before="120" w:after="120" w:line="240" w:lineRule="auto"/>
        <w:ind w:left="-567" w:hanging="567"/>
        <w:rPr>
          <w:rFonts w:ascii="Palatino Linotype" w:hAnsi="Palatino Linotype"/>
          <w:bCs/>
          <w:szCs w:val="22"/>
        </w:rPr>
      </w:pPr>
    </w:p>
    <w:p w14:paraId="35DDEFA5" w14:textId="714B99EA" w:rsidR="003B0B19" w:rsidRPr="00C56F49" w:rsidRDefault="00012A82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>Smluvní strany prohlašují,</w:t>
      </w:r>
      <w:r w:rsidR="00674CF9">
        <w:rPr>
          <w:rFonts w:ascii="Palatino Linotype" w:hAnsi="Palatino Linotype"/>
          <w:bCs/>
          <w:szCs w:val="22"/>
        </w:rPr>
        <w:t xml:space="preserve"> že skutečnosti uvedené v</w:t>
      </w:r>
      <w:r w:rsidR="00DA3C1E">
        <w:rPr>
          <w:rFonts w:ascii="Palatino Linotype" w:hAnsi="Palatino Linotype"/>
          <w:bCs/>
          <w:szCs w:val="22"/>
        </w:rPr>
        <w:t>e</w:t>
      </w:r>
      <w:r w:rsidR="00674CF9">
        <w:rPr>
          <w:rFonts w:ascii="Palatino Linotype" w:hAnsi="Palatino Linotype"/>
          <w:bCs/>
          <w:szCs w:val="22"/>
        </w:rPr>
        <w:t xml:space="preserve"> </w:t>
      </w:r>
      <w:r w:rsidR="00DA3C1E">
        <w:rPr>
          <w:rFonts w:ascii="Palatino Linotype" w:hAnsi="Palatino Linotype"/>
          <w:bCs/>
          <w:szCs w:val="22"/>
        </w:rPr>
        <w:t>Smlouvě</w:t>
      </w:r>
      <w:r w:rsidRPr="00C56F49">
        <w:rPr>
          <w:rFonts w:ascii="Palatino Linotype" w:hAnsi="Palatino Linotype"/>
          <w:bCs/>
          <w:szCs w:val="22"/>
        </w:rPr>
        <w:t xml:space="preserve"> nepovažují za obchodní tajemství ve smyslu § 504 </w:t>
      </w:r>
      <w:r w:rsidR="00DA3C1E">
        <w:rPr>
          <w:rFonts w:ascii="Palatino Linotype" w:hAnsi="Palatino Linotype"/>
          <w:bCs/>
          <w:szCs w:val="22"/>
        </w:rPr>
        <w:t>OZ</w:t>
      </w:r>
      <w:r w:rsidRPr="00C56F49">
        <w:rPr>
          <w:rFonts w:ascii="Palatino Linotype" w:hAnsi="Palatino Linotype"/>
          <w:bCs/>
          <w:szCs w:val="22"/>
        </w:rPr>
        <w:t xml:space="preserve"> a udělují svolení k</w:t>
      </w:r>
      <w:r w:rsidR="00FC372E" w:rsidRPr="00C56F49">
        <w:rPr>
          <w:rFonts w:ascii="Palatino Linotype" w:hAnsi="Palatino Linotype"/>
          <w:bCs/>
          <w:szCs w:val="22"/>
        </w:rPr>
        <w:t> </w:t>
      </w:r>
      <w:r w:rsidRPr="00C56F49">
        <w:rPr>
          <w:rFonts w:ascii="Palatino Linotype" w:hAnsi="Palatino Linotype"/>
          <w:bCs/>
          <w:szCs w:val="22"/>
        </w:rPr>
        <w:t>jejich užití a zveřejnění bez stanovení jakýchkoliv dalších podmínek.</w:t>
      </w:r>
    </w:p>
    <w:p w14:paraId="1E3F55ED" w14:textId="1AE0A0CB" w:rsidR="003B0B19" w:rsidRDefault="00D169CF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Smluvní strany této </w:t>
      </w:r>
      <w:r w:rsidR="00DA3C1E">
        <w:rPr>
          <w:rFonts w:ascii="Palatino Linotype" w:hAnsi="Palatino Linotype"/>
          <w:bCs/>
          <w:szCs w:val="22"/>
        </w:rPr>
        <w:t>Smlouvy</w:t>
      </w:r>
      <w:r w:rsidRPr="00C56F49">
        <w:rPr>
          <w:rFonts w:ascii="Palatino Linotype" w:hAnsi="Palatino Linotype"/>
          <w:bCs/>
          <w:szCs w:val="22"/>
        </w:rPr>
        <w:t xml:space="preserve"> </w:t>
      </w:r>
      <w:r w:rsidR="008046F6" w:rsidRPr="00C56F49">
        <w:rPr>
          <w:rFonts w:ascii="Palatino Linotype" w:hAnsi="Palatino Linotype"/>
          <w:bCs/>
          <w:szCs w:val="22"/>
        </w:rPr>
        <w:t>výslovně sjednávají, že</w:t>
      </w:r>
      <w:r w:rsidRPr="00C56F49">
        <w:rPr>
          <w:rFonts w:ascii="Palatino Linotype" w:hAnsi="Palatino Linotype"/>
          <w:bCs/>
          <w:szCs w:val="22"/>
        </w:rPr>
        <w:t xml:space="preserve"> </w:t>
      </w:r>
      <w:r w:rsidR="008046F6" w:rsidRPr="00C56F49">
        <w:rPr>
          <w:rFonts w:ascii="Palatino Linotype" w:hAnsi="Palatino Linotype"/>
          <w:bCs/>
          <w:szCs w:val="22"/>
        </w:rPr>
        <w:t xml:space="preserve">uveřejnění </w:t>
      </w:r>
      <w:r w:rsidR="00DA3C1E">
        <w:rPr>
          <w:rFonts w:ascii="Palatino Linotype" w:hAnsi="Palatino Linotype"/>
          <w:bCs/>
          <w:szCs w:val="22"/>
        </w:rPr>
        <w:t>Smlouvy</w:t>
      </w:r>
      <w:r w:rsidRPr="00C56F49">
        <w:rPr>
          <w:rFonts w:ascii="Palatino Linotype" w:hAnsi="Palatino Linotype"/>
          <w:bCs/>
          <w:szCs w:val="22"/>
        </w:rPr>
        <w:t xml:space="preserve"> </w:t>
      </w:r>
      <w:r w:rsidR="008046F6" w:rsidRPr="00C56F49">
        <w:rPr>
          <w:rFonts w:ascii="Palatino Linotype" w:hAnsi="Palatino Linotype"/>
          <w:bCs/>
          <w:szCs w:val="22"/>
        </w:rPr>
        <w:t>v registru smlu</w:t>
      </w:r>
      <w:r w:rsidRPr="00C56F49">
        <w:rPr>
          <w:rFonts w:ascii="Palatino Linotype" w:hAnsi="Palatino Linotype"/>
          <w:bCs/>
          <w:szCs w:val="22"/>
        </w:rPr>
        <w:t xml:space="preserve">v dle zákona č. 340/2015 Sb., o </w:t>
      </w:r>
      <w:r w:rsidR="008046F6" w:rsidRPr="00C56F49">
        <w:rPr>
          <w:rFonts w:ascii="Palatino Linotype" w:hAnsi="Palatino Linotype"/>
          <w:bCs/>
          <w:szCs w:val="22"/>
        </w:rPr>
        <w:t>zvláštních podmínkách účinnosti některých smluv, uveřejň</w:t>
      </w:r>
      <w:r w:rsidRPr="00C56F49">
        <w:rPr>
          <w:rFonts w:ascii="Palatino Linotype" w:hAnsi="Palatino Linotype"/>
          <w:bCs/>
          <w:szCs w:val="22"/>
        </w:rPr>
        <w:t xml:space="preserve">ování těchto smluv a o registru </w:t>
      </w:r>
      <w:r w:rsidR="008046F6" w:rsidRPr="00C56F49">
        <w:rPr>
          <w:rFonts w:ascii="Palatino Linotype" w:hAnsi="Palatino Linotype"/>
          <w:bCs/>
          <w:szCs w:val="22"/>
        </w:rPr>
        <w:t>smluv (zákon o</w:t>
      </w:r>
      <w:r w:rsidR="00923E60" w:rsidRPr="00C56F49">
        <w:rPr>
          <w:rFonts w:ascii="Palatino Linotype" w:hAnsi="Palatino Linotype"/>
          <w:bCs/>
          <w:szCs w:val="22"/>
        </w:rPr>
        <w:t> </w:t>
      </w:r>
      <w:r w:rsidR="008046F6" w:rsidRPr="00C56F49">
        <w:rPr>
          <w:rFonts w:ascii="Palatino Linotype" w:hAnsi="Palatino Linotype"/>
          <w:bCs/>
          <w:szCs w:val="22"/>
        </w:rPr>
        <w:t>regis</w:t>
      </w:r>
      <w:r w:rsidRPr="00C56F49">
        <w:rPr>
          <w:rFonts w:ascii="Palatino Linotype" w:hAnsi="Palatino Linotype"/>
          <w:bCs/>
          <w:szCs w:val="22"/>
        </w:rPr>
        <w:t xml:space="preserve">tru smluv) zajistí </w:t>
      </w:r>
      <w:r w:rsidR="00DA3C1E">
        <w:rPr>
          <w:rFonts w:ascii="Palatino Linotype" w:hAnsi="Palatino Linotype"/>
          <w:bCs/>
          <w:szCs w:val="22"/>
        </w:rPr>
        <w:t>Objednatel</w:t>
      </w:r>
      <w:r w:rsidRPr="00C56F49">
        <w:rPr>
          <w:rFonts w:ascii="Palatino Linotype" w:hAnsi="Palatino Linotype"/>
          <w:bCs/>
          <w:szCs w:val="22"/>
        </w:rPr>
        <w:t>.</w:t>
      </w:r>
    </w:p>
    <w:p w14:paraId="60356C92" w14:textId="4CA2C15B" w:rsidR="00534681" w:rsidRPr="00225AC0" w:rsidRDefault="00534681" w:rsidP="00225AC0">
      <w:pPr>
        <w:pStyle w:val="Odstavecseseznamem"/>
        <w:numPr>
          <w:ilvl w:val="1"/>
          <w:numId w:val="31"/>
        </w:numPr>
        <w:spacing w:line="240" w:lineRule="auto"/>
        <w:ind w:left="-567" w:hanging="567"/>
        <w:rPr>
          <w:rFonts w:ascii="Palatino Linotype" w:hAnsi="Palatino Linotype"/>
          <w:bCs/>
          <w:szCs w:val="22"/>
        </w:rPr>
      </w:pPr>
      <w:r w:rsidRPr="00534681">
        <w:rPr>
          <w:rFonts w:ascii="Palatino Linotype" w:hAnsi="Palatino Linotype"/>
          <w:bCs/>
          <w:szCs w:val="22"/>
        </w:rPr>
        <w:t>Tato smlouva nabývá platnosti dnem jejího podpisu oběma smluvními stranami a účinnosti dnem jejího uveřejnění prostřednic</w:t>
      </w:r>
      <w:r>
        <w:rPr>
          <w:rFonts w:ascii="Palatino Linotype" w:hAnsi="Palatino Linotype"/>
          <w:bCs/>
          <w:szCs w:val="22"/>
        </w:rPr>
        <w:t xml:space="preserve">tvím registru smluv dle </w:t>
      </w:r>
      <w:r w:rsidR="004674CD">
        <w:rPr>
          <w:rFonts w:ascii="Palatino Linotype" w:hAnsi="Palatino Linotype"/>
          <w:bCs/>
          <w:szCs w:val="22"/>
        </w:rPr>
        <w:t>odst. 7.</w:t>
      </w:r>
      <w:r>
        <w:rPr>
          <w:rFonts w:ascii="Palatino Linotype" w:hAnsi="Palatino Linotype"/>
          <w:bCs/>
          <w:szCs w:val="22"/>
        </w:rPr>
        <w:t>3</w:t>
      </w:r>
      <w:r w:rsidR="004674CD">
        <w:rPr>
          <w:rFonts w:ascii="Palatino Linotype" w:hAnsi="Palatino Linotype"/>
          <w:bCs/>
          <w:szCs w:val="22"/>
        </w:rPr>
        <w:t>. tohoto článku</w:t>
      </w:r>
      <w:r w:rsidRPr="00534681">
        <w:rPr>
          <w:rFonts w:ascii="Palatino Linotype" w:hAnsi="Palatino Linotype"/>
          <w:bCs/>
          <w:szCs w:val="22"/>
        </w:rPr>
        <w:t xml:space="preserve"> smlouvy. </w:t>
      </w:r>
    </w:p>
    <w:p w14:paraId="7ED0156C" w14:textId="7C5C96FF" w:rsidR="003B0B19" w:rsidRPr="00C56F49" w:rsidRDefault="00D479CC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lastRenderedPageBreak/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</w:t>
      </w:r>
      <w:r w:rsidR="00DA3C1E">
        <w:rPr>
          <w:rFonts w:ascii="Palatino Linotype" w:hAnsi="Palatino Linotype"/>
          <w:bCs/>
          <w:szCs w:val="22"/>
        </w:rPr>
        <w:t>Smlouvě</w:t>
      </w:r>
      <w:r w:rsidRPr="00C56F49">
        <w:rPr>
          <w:rFonts w:ascii="Palatino Linotype" w:hAnsi="Palatino Linotype"/>
          <w:bCs/>
          <w:szCs w:val="22"/>
        </w:rPr>
        <w:t xml:space="preserve"> byly v souladu s citovaným zákonem poskytnuty třetím osobám, pokud o ně požádají.</w:t>
      </w:r>
    </w:p>
    <w:p w14:paraId="0FD2D682" w14:textId="0ED7F15E" w:rsidR="003B0B19" w:rsidRPr="00C56F49" w:rsidRDefault="00D479CC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zajistit i</w:t>
      </w:r>
      <w:r w:rsidR="00FC372E" w:rsidRPr="00C56F49">
        <w:rPr>
          <w:rFonts w:ascii="Palatino Linotype" w:hAnsi="Palatino Linotype"/>
          <w:bCs/>
          <w:szCs w:val="22"/>
        </w:rPr>
        <w:t> </w:t>
      </w:r>
      <w:r w:rsidRPr="00C56F49">
        <w:rPr>
          <w:rFonts w:ascii="Palatino Linotype" w:hAnsi="Palatino Linotype"/>
          <w:bCs/>
          <w:szCs w:val="22"/>
        </w:rPr>
        <w:t>u svých případných subdodavatelů.</w:t>
      </w:r>
    </w:p>
    <w:p w14:paraId="267BFFE3" w14:textId="0D535CEC" w:rsidR="003B0B19" w:rsidRPr="00C56F49" w:rsidRDefault="00D479CC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56F49">
        <w:rPr>
          <w:rFonts w:ascii="Palatino Linotype" w:hAnsi="Palatino Linotype"/>
          <w:bCs/>
          <w:szCs w:val="22"/>
        </w:rPr>
        <w:t xml:space="preserve">Dodavatel není oprávněn postoupit jakékoliv své pohledávky z této </w:t>
      </w:r>
      <w:r w:rsidR="00DA3C1E">
        <w:rPr>
          <w:rFonts w:ascii="Palatino Linotype" w:hAnsi="Palatino Linotype"/>
          <w:bCs/>
          <w:szCs w:val="22"/>
        </w:rPr>
        <w:t>Smlouvy</w:t>
      </w:r>
      <w:r w:rsidR="00565611" w:rsidRPr="00C56F49">
        <w:rPr>
          <w:rFonts w:ascii="Palatino Linotype" w:hAnsi="Palatino Linotype"/>
          <w:bCs/>
          <w:szCs w:val="22"/>
        </w:rPr>
        <w:t xml:space="preserve"> </w:t>
      </w:r>
      <w:r w:rsidRPr="00C56F49">
        <w:rPr>
          <w:rFonts w:ascii="Palatino Linotype" w:hAnsi="Palatino Linotype"/>
          <w:bCs/>
          <w:szCs w:val="22"/>
        </w:rPr>
        <w:t>na třetí osobu bez předchozího písemného souhlasu Objednatele, a to ani částečně.</w:t>
      </w:r>
    </w:p>
    <w:p w14:paraId="6F982E36" w14:textId="6F32343E" w:rsidR="003B0B19" w:rsidRPr="00C56F49" w:rsidRDefault="00DA3C1E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Smlouva</w:t>
      </w:r>
      <w:r w:rsidR="008046F6" w:rsidRPr="00C56F49">
        <w:rPr>
          <w:rFonts w:ascii="Palatino Linotype" w:hAnsi="Palatino Linotype"/>
          <w:bCs/>
          <w:szCs w:val="22"/>
        </w:rPr>
        <w:t xml:space="preserve"> </w:t>
      </w:r>
      <w:r>
        <w:rPr>
          <w:rFonts w:ascii="Palatino Linotype" w:hAnsi="Palatino Linotype"/>
          <w:bCs/>
          <w:szCs w:val="22"/>
        </w:rPr>
        <w:t>je vyhotovena v</w:t>
      </w:r>
      <w:r w:rsidR="00012A82" w:rsidRPr="00C56F49">
        <w:rPr>
          <w:rFonts w:ascii="Palatino Linotype" w:hAnsi="Palatino Linotype"/>
          <w:bCs/>
          <w:szCs w:val="22"/>
        </w:rPr>
        <w:t xml:space="preserve"> </w:t>
      </w:r>
      <w:r>
        <w:rPr>
          <w:rFonts w:ascii="Palatino Linotype" w:hAnsi="Palatino Linotype"/>
          <w:bCs/>
          <w:szCs w:val="22"/>
        </w:rPr>
        <w:t>pěti</w:t>
      </w:r>
      <w:r w:rsidR="00012A82" w:rsidRPr="00C56F49">
        <w:rPr>
          <w:rFonts w:ascii="Palatino Linotype" w:hAnsi="Palatino Linotype"/>
          <w:bCs/>
          <w:szCs w:val="22"/>
        </w:rPr>
        <w:t xml:space="preserve"> stejnopisech, z nichž </w:t>
      </w:r>
      <w:r>
        <w:rPr>
          <w:rFonts w:ascii="Palatino Linotype" w:hAnsi="Palatino Linotype"/>
          <w:bCs/>
          <w:szCs w:val="22"/>
        </w:rPr>
        <w:t>čtyři</w:t>
      </w:r>
      <w:r w:rsidR="00012A82" w:rsidRPr="00C56F49">
        <w:rPr>
          <w:rFonts w:ascii="Palatino Linotype" w:hAnsi="Palatino Linotype"/>
          <w:bCs/>
          <w:szCs w:val="22"/>
        </w:rPr>
        <w:t xml:space="preserve"> obdrží </w:t>
      </w:r>
      <w:r w:rsidR="00565611" w:rsidRPr="00C56F49">
        <w:rPr>
          <w:rFonts w:ascii="Palatino Linotype" w:hAnsi="Palatino Linotype"/>
          <w:bCs/>
          <w:szCs w:val="22"/>
        </w:rPr>
        <w:t xml:space="preserve">Objednatel </w:t>
      </w:r>
      <w:r w:rsidR="00012A82" w:rsidRPr="00C56F49">
        <w:rPr>
          <w:rFonts w:ascii="Palatino Linotype" w:hAnsi="Palatino Linotype"/>
          <w:bCs/>
          <w:szCs w:val="22"/>
        </w:rPr>
        <w:t xml:space="preserve">a jeden </w:t>
      </w:r>
      <w:r w:rsidR="00565611" w:rsidRPr="00C56F49">
        <w:rPr>
          <w:rFonts w:ascii="Palatino Linotype" w:hAnsi="Palatino Linotype"/>
          <w:bCs/>
          <w:szCs w:val="22"/>
        </w:rPr>
        <w:t>Dodavatel</w:t>
      </w:r>
      <w:r w:rsidR="00012A82" w:rsidRPr="00C56F49">
        <w:rPr>
          <w:rFonts w:ascii="Palatino Linotype" w:hAnsi="Palatino Linotype"/>
          <w:bCs/>
          <w:szCs w:val="22"/>
        </w:rPr>
        <w:t>.</w:t>
      </w:r>
    </w:p>
    <w:p w14:paraId="3C31AF19" w14:textId="52207EEF" w:rsidR="00565611" w:rsidRPr="00C56F49" w:rsidRDefault="00DA3C1E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Smlouva</w:t>
      </w:r>
      <w:r w:rsidR="00492B24" w:rsidRPr="00C56F49">
        <w:rPr>
          <w:rFonts w:ascii="Palatino Linotype" w:hAnsi="Palatino Linotype"/>
          <w:bCs/>
          <w:szCs w:val="22"/>
        </w:rPr>
        <w:t xml:space="preserve"> může být měněna nebo zrušena pouze písemně, a to v případě změn </w:t>
      </w:r>
      <w:r w:rsidR="00674CF9">
        <w:rPr>
          <w:rFonts w:ascii="Palatino Linotype" w:hAnsi="Palatino Linotype"/>
          <w:bCs/>
          <w:szCs w:val="22"/>
        </w:rPr>
        <w:t>O</w:t>
      </w:r>
      <w:r w:rsidR="00492B24" w:rsidRPr="00C56F49">
        <w:rPr>
          <w:rFonts w:ascii="Palatino Linotype" w:hAnsi="Palatino Linotype"/>
          <w:bCs/>
          <w:szCs w:val="22"/>
        </w:rPr>
        <w:t xml:space="preserve">bjednávky číslovanými dodatky, které musí být podepsány </w:t>
      </w:r>
      <w:r w:rsidR="00F53E0B" w:rsidRPr="00C56F49">
        <w:rPr>
          <w:rFonts w:ascii="Palatino Linotype" w:hAnsi="Palatino Linotype"/>
          <w:bCs/>
          <w:szCs w:val="22"/>
        </w:rPr>
        <w:t>oběma</w:t>
      </w:r>
      <w:r w:rsidR="00492B24" w:rsidRPr="00C56F49">
        <w:rPr>
          <w:rFonts w:ascii="Palatino Linotype" w:hAnsi="Palatino Linotype"/>
          <w:bCs/>
          <w:szCs w:val="22"/>
        </w:rPr>
        <w:t xml:space="preserve"> </w:t>
      </w:r>
      <w:r w:rsidR="00155E25" w:rsidRPr="00C56F49">
        <w:rPr>
          <w:rFonts w:ascii="Palatino Linotype" w:hAnsi="Palatino Linotype"/>
          <w:bCs/>
          <w:szCs w:val="22"/>
        </w:rPr>
        <w:t>S</w:t>
      </w:r>
      <w:r w:rsidR="00F53E0B" w:rsidRPr="00C56F49">
        <w:rPr>
          <w:rFonts w:ascii="Palatino Linotype" w:hAnsi="Palatino Linotype"/>
          <w:bCs/>
          <w:szCs w:val="22"/>
        </w:rPr>
        <w:t>mluvními s</w:t>
      </w:r>
      <w:r w:rsidR="00492B24" w:rsidRPr="00C56F49">
        <w:rPr>
          <w:rFonts w:ascii="Palatino Linotype" w:hAnsi="Palatino Linotype"/>
          <w:bCs/>
          <w:szCs w:val="22"/>
        </w:rPr>
        <w:t>tranami</w:t>
      </w:r>
      <w:r w:rsidR="00F53E0B" w:rsidRPr="00C56F49">
        <w:rPr>
          <w:rFonts w:ascii="Palatino Linotype" w:hAnsi="Palatino Linotype"/>
          <w:bCs/>
          <w:szCs w:val="22"/>
        </w:rPr>
        <w:t>.</w:t>
      </w:r>
    </w:p>
    <w:p w14:paraId="7CFBB909" w14:textId="7C2ACB7E" w:rsidR="00C15F13" w:rsidRPr="00C56F49" w:rsidRDefault="00C15F13" w:rsidP="00225AC0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before="120" w:after="120" w:line="240" w:lineRule="auto"/>
        <w:ind w:left="-567" w:hanging="567"/>
        <w:contextualSpacing w:val="0"/>
        <w:rPr>
          <w:rFonts w:ascii="Palatino Linotype" w:hAnsi="Palatino Linotype"/>
          <w:bCs/>
          <w:szCs w:val="22"/>
        </w:rPr>
      </w:pPr>
      <w:r w:rsidRPr="00C15F13">
        <w:rPr>
          <w:rFonts w:ascii="Palatino Linotype" w:hAnsi="Palatino Linotype"/>
          <w:bCs/>
          <w:szCs w:val="22"/>
        </w:rPr>
        <w:t xml:space="preserve">Každá ze smluvních stran je oprávněna </w:t>
      </w:r>
      <w:r w:rsidR="00DA3C1E">
        <w:rPr>
          <w:rFonts w:ascii="Palatino Linotype" w:hAnsi="Palatino Linotype"/>
          <w:bCs/>
          <w:szCs w:val="22"/>
        </w:rPr>
        <w:t>Smlouvu</w:t>
      </w:r>
      <w:r w:rsidRPr="00C15F13">
        <w:rPr>
          <w:rFonts w:ascii="Palatino Linotype" w:hAnsi="Palatino Linotype"/>
          <w:bCs/>
          <w:szCs w:val="22"/>
        </w:rPr>
        <w:t xml:space="preserve"> vypovědět s tím, že výpovědní doba činí </w:t>
      </w:r>
      <w:r w:rsidR="00DA3C1E">
        <w:rPr>
          <w:rFonts w:ascii="Palatino Linotype" w:hAnsi="Palatino Linotype"/>
          <w:bCs/>
          <w:szCs w:val="22"/>
        </w:rPr>
        <w:t>tři měsíce</w:t>
      </w:r>
      <w:r w:rsidRPr="00C15F13">
        <w:rPr>
          <w:rFonts w:ascii="Palatino Linotype" w:hAnsi="Palatino Linotype"/>
          <w:bCs/>
          <w:szCs w:val="22"/>
        </w:rPr>
        <w:t xml:space="preserve"> a </w:t>
      </w:r>
      <w:r w:rsidR="00DA3C1E">
        <w:rPr>
          <w:rFonts w:ascii="Palatino Linotype" w:hAnsi="Palatino Linotype"/>
          <w:bCs/>
          <w:szCs w:val="22"/>
        </w:rPr>
        <w:t>počíná</w:t>
      </w:r>
      <w:r w:rsidRPr="00C15F13">
        <w:rPr>
          <w:rFonts w:ascii="Palatino Linotype" w:hAnsi="Palatino Linotype"/>
          <w:bCs/>
          <w:szCs w:val="22"/>
        </w:rPr>
        <w:t xml:space="preserve"> běžet prvým dnem kalendářního měsíce následujícího po doruč</w:t>
      </w:r>
      <w:r w:rsidR="00DA3C1E">
        <w:rPr>
          <w:rFonts w:ascii="Palatino Linotype" w:hAnsi="Palatino Linotype"/>
          <w:bCs/>
          <w:szCs w:val="22"/>
        </w:rPr>
        <w:t>ení písemné výpovědi druhé Smluvní straně</w:t>
      </w:r>
      <w:r w:rsidRPr="00C15F13">
        <w:rPr>
          <w:rFonts w:ascii="Palatino Linotype" w:hAnsi="Palatino Linotype"/>
          <w:bCs/>
          <w:szCs w:val="22"/>
        </w:rPr>
        <w:t>.</w:t>
      </w:r>
    </w:p>
    <w:p w14:paraId="628C2A96" w14:textId="77777777" w:rsidR="00DA3C1E" w:rsidRDefault="00DA3C1E" w:rsidP="00225AC0">
      <w:pPr>
        <w:pStyle w:val="Nadpis6"/>
        <w:ind w:left="-851"/>
        <w:jc w:val="left"/>
        <w:rPr>
          <w:rFonts w:ascii="Palatino Linotype" w:hAnsi="Palatino Linotype"/>
          <w:sz w:val="22"/>
          <w:szCs w:val="22"/>
        </w:rPr>
      </w:pPr>
      <w:r w:rsidRPr="000223ED">
        <w:rPr>
          <w:rFonts w:ascii="Palatino Linotype" w:hAnsi="Palatino Linotype"/>
          <w:sz w:val="22"/>
          <w:szCs w:val="22"/>
        </w:rPr>
        <w:t xml:space="preserve">        </w:t>
      </w:r>
    </w:p>
    <w:p w14:paraId="66760C8C" w14:textId="77777777" w:rsidR="00DA3C1E" w:rsidRDefault="00DA3C1E" w:rsidP="00225AC0">
      <w:pPr>
        <w:pStyle w:val="Nadpis6"/>
        <w:ind w:left="-851"/>
        <w:jc w:val="left"/>
        <w:rPr>
          <w:rFonts w:ascii="Palatino Linotype" w:hAnsi="Palatino Linotype"/>
          <w:sz w:val="22"/>
          <w:szCs w:val="22"/>
        </w:rPr>
      </w:pPr>
    </w:p>
    <w:p w14:paraId="5B43D211" w14:textId="38CDA7EE" w:rsidR="00DA3C1E" w:rsidRPr="000223ED" w:rsidRDefault="00225AC0" w:rsidP="00225AC0">
      <w:pPr>
        <w:pStyle w:val="Nadpis6"/>
        <w:ind w:left="-851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</w:t>
      </w:r>
      <w:r w:rsidR="00DA3C1E" w:rsidRPr="000223ED">
        <w:rPr>
          <w:rFonts w:ascii="Palatino Linotype" w:hAnsi="Palatino Linotype"/>
          <w:sz w:val="22"/>
          <w:szCs w:val="22"/>
        </w:rPr>
        <w:t xml:space="preserve">V Praze dne </w:t>
      </w:r>
      <w:r w:rsidR="000F2CAE">
        <w:rPr>
          <w:rFonts w:ascii="Palatino Linotype" w:hAnsi="Palatino Linotype"/>
          <w:sz w:val="22"/>
          <w:szCs w:val="22"/>
        </w:rPr>
        <w:t>16. 09. 2022</w:t>
      </w:r>
      <w:r w:rsidR="00DA3C1E" w:rsidRPr="000223ED">
        <w:rPr>
          <w:rFonts w:ascii="Palatino Linotype" w:hAnsi="Palatino Linotype"/>
          <w:b/>
          <w:i/>
          <w:sz w:val="22"/>
          <w:szCs w:val="22"/>
        </w:rPr>
        <w:t xml:space="preserve">                        </w:t>
      </w:r>
      <w:r w:rsidR="00DA3C1E" w:rsidRPr="000223ED">
        <w:rPr>
          <w:rFonts w:ascii="Palatino Linotype" w:hAnsi="Palatino Linotype"/>
          <w:sz w:val="22"/>
          <w:szCs w:val="22"/>
        </w:rPr>
        <w:t xml:space="preserve">                    V</w:t>
      </w:r>
      <w:r w:rsidR="007935DB">
        <w:rPr>
          <w:rFonts w:ascii="Palatino Linotype" w:hAnsi="Palatino Linotype"/>
          <w:sz w:val="22"/>
          <w:szCs w:val="22"/>
        </w:rPr>
        <w:t xml:space="preserve"> Čelákovicích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A3C1E" w:rsidRPr="000223ED">
        <w:rPr>
          <w:rFonts w:ascii="Palatino Linotype" w:hAnsi="Palatino Linotype"/>
          <w:sz w:val="22"/>
          <w:szCs w:val="22"/>
        </w:rPr>
        <w:t xml:space="preserve">dne: </w:t>
      </w:r>
      <w:r w:rsidR="000F2CAE">
        <w:rPr>
          <w:rFonts w:ascii="Palatino Linotype" w:hAnsi="Palatino Linotype"/>
          <w:sz w:val="22"/>
          <w:szCs w:val="22"/>
        </w:rPr>
        <w:t>22. 09. 2022</w:t>
      </w:r>
    </w:p>
    <w:p w14:paraId="53DEBFD3" w14:textId="77777777" w:rsidR="00DA3C1E" w:rsidRPr="000223ED" w:rsidRDefault="00DA3C1E" w:rsidP="00225AC0">
      <w:pPr>
        <w:pStyle w:val="Nadpis4"/>
        <w:spacing w:before="0" w:line="20" w:lineRule="atLeast"/>
        <w:ind w:left="-851"/>
        <w:rPr>
          <w:rFonts w:ascii="Palatino Linotype" w:hAnsi="Palatino Linotype"/>
          <w:b w:val="0"/>
          <w:i w:val="0"/>
          <w:color w:val="auto"/>
          <w:sz w:val="22"/>
          <w:szCs w:val="22"/>
        </w:rPr>
      </w:pPr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ab/>
      </w:r>
    </w:p>
    <w:p w14:paraId="2371DFD7" w14:textId="635A9C34" w:rsidR="00DA3C1E" w:rsidRPr="000223ED" w:rsidRDefault="00DA3C1E" w:rsidP="00225AC0">
      <w:pPr>
        <w:pStyle w:val="Nadpis4"/>
        <w:spacing w:before="0" w:line="20" w:lineRule="atLeast"/>
        <w:ind w:left="-851"/>
        <w:rPr>
          <w:rFonts w:ascii="Palatino Linotype" w:hAnsi="Palatino Linotype"/>
          <w:b w:val="0"/>
          <w:i w:val="0"/>
          <w:color w:val="auto"/>
          <w:sz w:val="22"/>
          <w:szCs w:val="22"/>
        </w:rPr>
      </w:pPr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 xml:space="preserve">         Za </w:t>
      </w:r>
      <w:proofErr w:type="gramStart"/>
      <w:r>
        <w:rPr>
          <w:rFonts w:ascii="Palatino Linotype" w:hAnsi="Palatino Linotype"/>
          <w:b w:val="0"/>
          <w:i w:val="0"/>
          <w:color w:val="auto"/>
          <w:sz w:val="22"/>
          <w:szCs w:val="22"/>
        </w:rPr>
        <w:t>O</w:t>
      </w:r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 xml:space="preserve">bjednatele:   </w:t>
      </w:r>
      <w:proofErr w:type="gramEnd"/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 xml:space="preserve">                                                   </w:t>
      </w:r>
      <w:r w:rsidR="00225AC0">
        <w:rPr>
          <w:rFonts w:ascii="Palatino Linotype" w:hAnsi="Palatino Linotype"/>
          <w:b w:val="0"/>
          <w:i w:val="0"/>
          <w:color w:val="auto"/>
          <w:sz w:val="22"/>
          <w:szCs w:val="22"/>
        </w:rPr>
        <w:t xml:space="preserve">  </w:t>
      </w:r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 xml:space="preserve">Za </w:t>
      </w:r>
      <w:r>
        <w:rPr>
          <w:rFonts w:ascii="Palatino Linotype" w:hAnsi="Palatino Linotype"/>
          <w:b w:val="0"/>
          <w:i w:val="0"/>
          <w:color w:val="auto"/>
          <w:sz w:val="22"/>
          <w:szCs w:val="22"/>
        </w:rPr>
        <w:t>D</w:t>
      </w:r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>odavatele:</w:t>
      </w:r>
      <w:r w:rsidRPr="000223ED">
        <w:rPr>
          <w:rFonts w:ascii="Palatino Linotype" w:hAnsi="Palatino Linotype"/>
          <w:b w:val="0"/>
          <w:i w:val="0"/>
          <w:color w:val="auto"/>
          <w:sz w:val="22"/>
          <w:szCs w:val="22"/>
        </w:rPr>
        <w:tab/>
      </w:r>
    </w:p>
    <w:p w14:paraId="62A4FAF1" w14:textId="77777777" w:rsidR="00DA3C1E" w:rsidRPr="000223ED" w:rsidRDefault="00DA3C1E" w:rsidP="00225AC0">
      <w:pPr>
        <w:keepNext/>
        <w:spacing w:line="20" w:lineRule="atLeast"/>
        <w:ind w:left="-851"/>
        <w:rPr>
          <w:rFonts w:ascii="Palatino Linotype" w:hAnsi="Palatino Linotype"/>
          <w:szCs w:val="22"/>
        </w:rPr>
      </w:pPr>
    </w:p>
    <w:p w14:paraId="35B772C9" w14:textId="77777777" w:rsidR="000F2CAE" w:rsidRPr="000223ED" w:rsidRDefault="000F2CAE" w:rsidP="00225AC0">
      <w:pPr>
        <w:keepNext/>
        <w:spacing w:line="20" w:lineRule="atLeast"/>
        <w:ind w:left="-851"/>
        <w:rPr>
          <w:rFonts w:ascii="Palatino Linotype" w:hAnsi="Palatino Linotype"/>
          <w:szCs w:val="22"/>
        </w:rPr>
      </w:pPr>
    </w:p>
    <w:p w14:paraId="5EC8FE1D" w14:textId="77777777" w:rsidR="00DA3C1E" w:rsidRPr="000223ED" w:rsidRDefault="00DA3C1E" w:rsidP="00225AC0">
      <w:pPr>
        <w:keepNext/>
        <w:spacing w:line="20" w:lineRule="atLeast"/>
        <w:ind w:left="-851"/>
        <w:rPr>
          <w:rFonts w:ascii="Palatino Linotype" w:hAnsi="Palatino Linotype"/>
          <w:szCs w:val="22"/>
        </w:rPr>
      </w:pPr>
      <w:r w:rsidRPr="000223ED">
        <w:rPr>
          <w:rFonts w:ascii="Palatino Linotype" w:hAnsi="Palatino Linotype"/>
          <w:szCs w:val="22"/>
        </w:rPr>
        <w:t xml:space="preserve">         ________________________                                    ________________________</w:t>
      </w:r>
    </w:p>
    <w:p w14:paraId="5FC998F7" w14:textId="2EF66BAA" w:rsidR="00DA3C1E" w:rsidRPr="000223ED" w:rsidRDefault="00225AC0" w:rsidP="00225AC0">
      <w:pPr>
        <w:pStyle w:val="Nadpis6"/>
        <w:ind w:left="-851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</w:t>
      </w:r>
      <w:r w:rsidR="00DA3C1E" w:rsidRPr="000223ED">
        <w:rPr>
          <w:rFonts w:ascii="Palatino Linotype" w:hAnsi="Palatino Linotype"/>
          <w:sz w:val="22"/>
          <w:szCs w:val="22"/>
        </w:rPr>
        <w:t xml:space="preserve">Hlavní město Praha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A3C1E" w:rsidRPr="000223ED">
        <w:rPr>
          <w:rFonts w:ascii="Palatino Linotype" w:hAnsi="Palatino Linotype"/>
          <w:sz w:val="22"/>
          <w:szCs w:val="22"/>
        </w:rPr>
        <w:t xml:space="preserve">  </w:t>
      </w:r>
      <w:permStart w:id="291321078" w:edGrp="everyone"/>
      <w:r w:rsidR="007935DB" w:rsidRPr="0021775F">
        <w:rPr>
          <w:rFonts w:ascii="Palatino Linotype" w:hAnsi="Palatino Linotype"/>
          <w:sz w:val="22"/>
          <w:szCs w:val="22"/>
        </w:rPr>
        <w:t xml:space="preserve">EKOLANDIA s.r.o.  </w:t>
      </w:r>
    </w:p>
    <w:permEnd w:id="291321078"/>
    <w:p w14:paraId="53FE344A" w14:textId="34EB31BA" w:rsidR="00DA3C1E" w:rsidRPr="000223ED" w:rsidRDefault="00DA3C1E" w:rsidP="00225AC0">
      <w:pPr>
        <w:pStyle w:val="Nadpis6"/>
        <w:ind w:left="-851"/>
        <w:jc w:val="left"/>
        <w:rPr>
          <w:rFonts w:ascii="Palatino Linotype" w:hAnsi="Palatino Linotype"/>
          <w:sz w:val="22"/>
          <w:szCs w:val="22"/>
        </w:rPr>
      </w:pPr>
      <w:r w:rsidRPr="000223ED">
        <w:rPr>
          <w:rFonts w:ascii="Palatino Linotype" w:hAnsi="Palatino Linotype"/>
          <w:sz w:val="22"/>
          <w:szCs w:val="22"/>
        </w:rPr>
        <w:t xml:space="preserve">              Ing. </w:t>
      </w:r>
      <w:r w:rsidR="00BD5191">
        <w:rPr>
          <w:rFonts w:ascii="Palatino Linotype" w:hAnsi="Palatino Linotype"/>
          <w:sz w:val="22"/>
          <w:szCs w:val="22"/>
        </w:rPr>
        <w:t>Lukáš Stránský</w:t>
      </w:r>
      <w:r w:rsidRPr="000223ED">
        <w:rPr>
          <w:rFonts w:ascii="Palatino Linotype" w:hAnsi="Palatino Linotype"/>
          <w:sz w:val="22"/>
          <w:szCs w:val="22"/>
        </w:rPr>
        <w:t xml:space="preserve">                                            </w:t>
      </w:r>
      <w:r w:rsidR="00F62114">
        <w:rPr>
          <w:rFonts w:ascii="Palatino Linotype" w:hAnsi="Palatino Linotype"/>
          <w:sz w:val="22"/>
          <w:szCs w:val="22"/>
        </w:rPr>
        <w:t xml:space="preserve"> </w:t>
      </w:r>
      <w:r w:rsidRPr="000223ED">
        <w:rPr>
          <w:rFonts w:ascii="Palatino Linotype" w:hAnsi="Palatino Linotype"/>
          <w:sz w:val="22"/>
          <w:szCs w:val="22"/>
        </w:rPr>
        <w:t xml:space="preserve"> </w:t>
      </w:r>
      <w:r w:rsidR="00BD5191">
        <w:rPr>
          <w:rFonts w:ascii="Palatino Linotype" w:hAnsi="Palatino Linotype"/>
          <w:sz w:val="22"/>
          <w:szCs w:val="22"/>
        </w:rPr>
        <w:t xml:space="preserve"> </w:t>
      </w:r>
      <w:r w:rsidRPr="000223ED">
        <w:rPr>
          <w:rFonts w:ascii="Palatino Linotype" w:hAnsi="Palatino Linotype"/>
          <w:sz w:val="22"/>
          <w:szCs w:val="22"/>
        </w:rPr>
        <w:t xml:space="preserve"> </w:t>
      </w:r>
      <w:permStart w:id="71455068" w:edGrp="everyone"/>
      <w:r w:rsidR="00D0775A">
        <w:rPr>
          <w:rFonts w:ascii="Palatino Linotype" w:hAnsi="Palatino Linotype"/>
          <w:sz w:val="22"/>
          <w:szCs w:val="22"/>
        </w:rPr>
        <w:t>*********</w:t>
      </w:r>
    </w:p>
    <w:permEnd w:id="71455068"/>
    <w:p w14:paraId="0D09264D" w14:textId="210757EA" w:rsidR="00C33555" w:rsidRPr="009454E5" w:rsidRDefault="00225AC0" w:rsidP="009454E5">
      <w:pPr>
        <w:pStyle w:val="Nadpis6"/>
        <w:ind w:left="-851" w:firstLine="0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</w:t>
      </w:r>
      <w:r w:rsidR="00BD5191">
        <w:rPr>
          <w:rFonts w:ascii="Palatino Linotype" w:hAnsi="Palatino Linotype"/>
          <w:sz w:val="22"/>
          <w:szCs w:val="22"/>
        </w:rPr>
        <w:t>pověřený řízením</w:t>
      </w:r>
      <w:r w:rsidR="00DA3C1E" w:rsidRPr="000223ED">
        <w:rPr>
          <w:rFonts w:ascii="Palatino Linotype" w:hAnsi="Palatino Linotype"/>
          <w:sz w:val="22"/>
          <w:szCs w:val="22"/>
        </w:rPr>
        <w:t xml:space="preserve"> odboru služeb</w:t>
      </w:r>
      <w:r w:rsidR="00534681">
        <w:rPr>
          <w:rFonts w:ascii="Palatino Linotype" w:hAnsi="Palatino Linotype"/>
          <w:sz w:val="22"/>
          <w:szCs w:val="22"/>
        </w:rPr>
        <w:t xml:space="preserve"> MHMP</w:t>
      </w:r>
      <w:r w:rsidR="00DA3C1E" w:rsidRPr="000223ED">
        <w:rPr>
          <w:rFonts w:ascii="Palatino Linotype" w:hAnsi="Palatino Linotype"/>
          <w:sz w:val="22"/>
          <w:szCs w:val="22"/>
        </w:rPr>
        <w:t xml:space="preserve">          </w:t>
      </w:r>
      <w:permStart w:id="1447853700" w:edGrp="everyone"/>
      <w:r w:rsidR="007935DB">
        <w:rPr>
          <w:rFonts w:ascii="Palatino Linotype" w:hAnsi="Palatino Linotype"/>
          <w:sz w:val="22"/>
          <w:szCs w:val="22"/>
        </w:rPr>
        <w:t xml:space="preserve"> jednatel</w:t>
      </w:r>
      <w:permEnd w:id="1447853700"/>
    </w:p>
    <w:sectPr w:rsidR="00C33555" w:rsidRPr="009454E5" w:rsidSect="00225AC0">
      <w:footerReference w:type="default" r:id="rId12"/>
      <w:headerReference w:type="first" r:id="rId13"/>
      <w:footerReference w:type="first" r:id="rId14"/>
      <w:pgSz w:w="11906" w:h="16838"/>
      <w:pgMar w:top="1134" w:right="964" w:bottom="1134" w:left="238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D2172" w14:textId="77777777" w:rsidR="002D1ACE" w:rsidRDefault="002D1ACE">
      <w:pPr>
        <w:spacing w:line="240" w:lineRule="auto"/>
      </w:pPr>
      <w:r>
        <w:separator/>
      </w:r>
    </w:p>
  </w:endnote>
  <w:endnote w:type="continuationSeparator" w:id="0">
    <w:p w14:paraId="34754812" w14:textId="77777777" w:rsidR="002D1ACE" w:rsidRDefault="002D1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7076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A3A23" w14:textId="77777777" w:rsidR="00BF380D" w:rsidRDefault="00BF380D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4A10D8">
              <w:rPr>
                <w:rFonts w:ascii="Palatino Linotype" w:hAnsi="Palatino Linotype"/>
                <w:b/>
                <w:bCs/>
                <w:noProof/>
                <w:szCs w:val="22"/>
              </w:rPr>
              <w:t>6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bCs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separate"/>
            </w:r>
            <w:r w:rsidR="004A10D8">
              <w:rPr>
                <w:rFonts w:ascii="Palatino Linotype" w:hAnsi="Palatino Linotype"/>
                <w:b/>
                <w:bCs/>
                <w:noProof/>
                <w:szCs w:val="22"/>
              </w:rPr>
              <w:t>6</w:t>
            </w:r>
            <w:r w:rsidR="00DF03DE" w:rsidRPr="00FC372E">
              <w:rPr>
                <w:rFonts w:ascii="Palatino Linotype" w:hAnsi="Palatino Linotype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4453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3C8563C" w14:textId="77777777" w:rsidR="00FC372E" w:rsidRDefault="00FC372E">
            <w:pPr>
              <w:pStyle w:val="Zpat"/>
              <w:jc w:val="center"/>
            </w:pPr>
            <w:r w:rsidRPr="00FC372E">
              <w:rPr>
                <w:rFonts w:ascii="Palatino Linotype" w:hAnsi="Palatino Linotype"/>
                <w:szCs w:val="22"/>
              </w:rPr>
              <w:t xml:space="preserve">Stránka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PAGE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4A10D8">
              <w:rPr>
                <w:rFonts w:ascii="Palatino Linotype" w:hAnsi="Palatino Linotype"/>
                <w:b/>
                <w:noProof/>
                <w:szCs w:val="22"/>
              </w:rPr>
              <w:t>1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  <w:r w:rsidRPr="00FC372E">
              <w:rPr>
                <w:rFonts w:ascii="Palatino Linotype" w:hAnsi="Palatino Linotype"/>
                <w:szCs w:val="22"/>
              </w:rPr>
              <w:t xml:space="preserve"> z 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begin"/>
            </w:r>
            <w:r w:rsidRPr="00FC372E">
              <w:rPr>
                <w:rFonts w:ascii="Palatino Linotype" w:hAnsi="Palatino Linotype"/>
                <w:b/>
                <w:szCs w:val="22"/>
              </w:rPr>
              <w:instrText>NUMPAGES</w:instrTex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separate"/>
            </w:r>
            <w:r w:rsidR="004A10D8">
              <w:rPr>
                <w:rFonts w:ascii="Palatino Linotype" w:hAnsi="Palatino Linotype"/>
                <w:b/>
                <w:noProof/>
                <w:szCs w:val="22"/>
              </w:rPr>
              <w:t>6</w:t>
            </w:r>
            <w:r w:rsidR="00DF03DE" w:rsidRPr="00FC372E">
              <w:rPr>
                <w:rFonts w:ascii="Palatino Linotype" w:hAnsi="Palatino Linotype"/>
                <w:b/>
                <w:szCs w:val="22"/>
              </w:rPr>
              <w:fldChar w:fldCharType="end"/>
            </w:r>
          </w:p>
        </w:sdtContent>
      </w:sdt>
    </w:sdtContent>
  </w:sdt>
  <w:p w14:paraId="27A11E2E" w14:textId="77777777" w:rsidR="00932401" w:rsidRDefault="00D0775A" w:rsidP="00932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0FA45" w14:textId="77777777" w:rsidR="002D1ACE" w:rsidRDefault="002D1ACE">
      <w:pPr>
        <w:spacing w:line="240" w:lineRule="auto"/>
      </w:pPr>
      <w:r>
        <w:separator/>
      </w:r>
    </w:p>
  </w:footnote>
  <w:footnote w:type="continuationSeparator" w:id="0">
    <w:p w14:paraId="4E46330F" w14:textId="77777777" w:rsidR="002D1ACE" w:rsidRDefault="002D1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3753" w14:textId="120FD109" w:rsidR="00DD7162" w:rsidRDefault="00DD7162" w:rsidP="00DD7162">
    <w:pPr>
      <w:pStyle w:val="Zhlav"/>
      <w:jc w:val="right"/>
    </w:pPr>
    <w:r w:rsidRPr="00DD7162">
      <w:t>MHMPP04U9NMJ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44CB5"/>
    <w:multiLevelType w:val="multilevel"/>
    <w:tmpl w:val="9A3C6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5E5C82"/>
    <w:multiLevelType w:val="multilevel"/>
    <w:tmpl w:val="422043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09E3AD5"/>
    <w:multiLevelType w:val="hybridMultilevel"/>
    <w:tmpl w:val="7E18B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F4A38"/>
    <w:multiLevelType w:val="multilevel"/>
    <w:tmpl w:val="1D5A4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91B5A0B"/>
    <w:multiLevelType w:val="hybridMultilevel"/>
    <w:tmpl w:val="5EB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7A1D"/>
    <w:multiLevelType w:val="hybridMultilevel"/>
    <w:tmpl w:val="9766B7BC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E69544B"/>
    <w:multiLevelType w:val="multilevel"/>
    <w:tmpl w:val="29A86F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06A349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4B062D"/>
    <w:multiLevelType w:val="hybridMultilevel"/>
    <w:tmpl w:val="4CC21E1E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24713342"/>
    <w:multiLevelType w:val="multilevel"/>
    <w:tmpl w:val="30D02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6B202C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A156CC"/>
    <w:multiLevelType w:val="multilevel"/>
    <w:tmpl w:val="35F08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DF22E4"/>
    <w:multiLevelType w:val="hybridMultilevel"/>
    <w:tmpl w:val="45764382"/>
    <w:lvl w:ilvl="0" w:tplc="A36C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57762"/>
    <w:multiLevelType w:val="hybridMultilevel"/>
    <w:tmpl w:val="7DB2B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2E6A78"/>
    <w:multiLevelType w:val="hybridMultilevel"/>
    <w:tmpl w:val="3E9A03B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7276C4B"/>
    <w:multiLevelType w:val="multilevel"/>
    <w:tmpl w:val="AD3453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4223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BA58CE"/>
    <w:multiLevelType w:val="multilevel"/>
    <w:tmpl w:val="568E1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3CF7572"/>
    <w:multiLevelType w:val="hybridMultilevel"/>
    <w:tmpl w:val="AF90D1E2"/>
    <w:lvl w:ilvl="0" w:tplc="12A47928">
      <w:start w:val="1"/>
      <w:numFmt w:val="decimal"/>
      <w:lvlText w:val="2.1%1"/>
      <w:lvlJc w:val="left"/>
      <w:pPr>
        <w:ind w:left="86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87009DF"/>
    <w:multiLevelType w:val="hybridMultilevel"/>
    <w:tmpl w:val="E68C19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0E03BD"/>
    <w:multiLevelType w:val="hybridMultilevel"/>
    <w:tmpl w:val="3DBE1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166B"/>
    <w:multiLevelType w:val="multilevel"/>
    <w:tmpl w:val="5AC6FA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524A0"/>
    <w:multiLevelType w:val="hybridMultilevel"/>
    <w:tmpl w:val="B2A2A430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9C448D7"/>
    <w:multiLevelType w:val="multilevel"/>
    <w:tmpl w:val="3CA62C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16B7606"/>
    <w:multiLevelType w:val="multilevel"/>
    <w:tmpl w:val="0AD28C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1" w15:restartNumberingAfterBreak="0">
    <w:nsid w:val="72C71E91"/>
    <w:multiLevelType w:val="hybridMultilevel"/>
    <w:tmpl w:val="95C6581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730145A4"/>
    <w:multiLevelType w:val="hybridMultilevel"/>
    <w:tmpl w:val="E0E2FDA4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6090050"/>
    <w:multiLevelType w:val="hybridMultilevel"/>
    <w:tmpl w:val="3E26A22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182A5E"/>
    <w:multiLevelType w:val="multilevel"/>
    <w:tmpl w:val="3CD2D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0"/>
  </w:num>
  <w:num w:numId="5">
    <w:abstractNumId w:val="21"/>
  </w:num>
  <w:num w:numId="6">
    <w:abstractNumId w:val="10"/>
  </w:num>
  <w:num w:numId="7">
    <w:abstractNumId w:val="18"/>
  </w:num>
  <w:num w:numId="8">
    <w:abstractNumId w:val="19"/>
  </w:num>
  <w:num w:numId="9">
    <w:abstractNumId w:val="13"/>
  </w:num>
  <w:num w:numId="10">
    <w:abstractNumId w:val="26"/>
  </w:num>
  <w:num w:numId="11">
    <w:abstractNumId w:val="20"/>
  </w:num>
  <w:num w:numId="12">
    <w:abstractNumId w:val="23"/>
  </w:num>
  <w:num w:numId="13">
    <w:abstractNumId w:val="2"/>
  </w:num>
  <w:num w:numId="14">
    <w:abstractNumId w:val="32"/>
  </w:num>
  <w:num w:numId="15">
    <w:abstractNumId w:val="5"/>
  </w:num>
  <w:num w:numId="16">
    <w:abstractNumId w:val="33"/>
  </w:num>
  <w:num w:numId="17">
    <w:abstractNumId w:val="7"/>
  </w:num>
  <w:num w:numId="18">
    <w:abstractNumId w:val="12"/>
  </w:num>
  <w:num w:numId="19">
    <w:abstractNumId w:val="8"/>
  </w:num>
  <w:num w:numId="20">
    <w:abstractNumId w:val="28"/>
  </w:num>
  <w:num w:numId="21">
    <w:abstractNumId w:val="11"/>
  </w:num>
  <w:num w:numId="22">
    <w:abstractNumId w:val="16"/>
  </w:num>
  <w:num w:numId="23">
    <w:abstractNumId w:val="24"/>
  </w:num>
  <w:num w:numId="24">
    <w:abstractNumId w:val="25"/>
  </w:num>
  <w:num w:numId="25">
    <w:abstractNumId w:val="15"/>
  </w:num>
  <w:num w:numId="26">
    <w:abstractNumId w:val="14"/>
  </w:num>
  <w:num w:numId="27">
    <w:abstractNumId w:val="34"/>
  </w:num>
  <w:num w:numId="28">
    <w:abstractNumId w:val="6"/>
  </w:num>
  <w:num w:numId="29">
    <w:abstractNumId w:val="3"/>
  </w:num>
  <w:num w:numId="30">
    <w:abstractNumId w:val="9"/>
  </w:num>
  <w:num w:numId="31">
    <w:abstractNumId w:val="4"/>
  </w:num>
  <w:num w:numId="32">
    <w:abstractNumId w:val="22"/>
  </w:num>
  <w:num w:numId="33">
    <w:abstractNumId w:val="29"/>
  </w:num>
  <w:num w:numId="34">
    <w:abstractNumId w:val="31"/>
  </w:num>
  <w:num w:numId="35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9F"/>
    <w:rsid w:val="00003C82"/>
    <w:rsid w:val="00005B10"/>
    <w:rsid w:val="00012A82"/>
    <w:rsid w:val="000167B6"/>
    <w:rsid w:val="000301F5"/>
    <w:rsid w:val="00031DC5"/>
    <w:rsid w:val="00032EBC"/>
    <w:rsid w:val="000401C0"/>
    <w:rsid w:val="00055039"/>
    <w:rsid w:val="00084AC8"/>
    <w:rsid w:val="0008632E"/>
    <w:rsid w:val="000915AF"/>
    <w:rsid w:val="00095A23"/>
    <w:rsid w:val="000A40AD"/>
    <w:rsid w:val="000B231C"/>
    <w:rsid w:val="000C7EC1"/>
    <w:rsid w:val="000F11B8"/>
    <w:rsid w:val="000F2CAE"/>
    <w:rsid w:val="00123308"/>
    <w:rsid w:val="001347F9"/>
    <w:rsid w:val="0014726D"/>
    <w:rsid w:val="00155370"/>
    <w:rsid w:val="00155E25"/>
    <w:rsid w:val="00156839"/>
    <w:rsid w:val="00163148"/>
    <w:rsid w:val="00166430"/>
    <w:rsid w:val="001873DC"/>
    <w:rsid w:val="00190213"/>
    <w:rsid w:val="001B30E2"/>
    <w:rsid w:val="001B4A33"/>
    <w:rsid w:val="001C5931"/>
    <w:rsid w:val="001D1814"/>
    <w:rsid w:val="001F6303"/>
    <w:rsid w:val="00202126"/>
    <w:rsid w:val="002104E7"/>
    <w:rsid w:val="00225AC0"/>
    <w:rsid w:val="0023488D"/>
    <w:rsid w:val="002352A1"/>
    <w:rsid w:val="00244D49"/>
    <w:rsid w:val="00261FB8"/>
    <w:rsid w:val="0026619E"/>
    <w:rsid w:val="0026737A"/>
    <w:rsid w:val="002759BD"/>
    <w:rsid w:val="0028417B"/>
    <w:rsid w:val="002B456C"/>
    <w:rsid w:val="002C0B12"/>
    <w:rsid w:val="002C2A0C"/>
    <w:rsid w:val="002C2D9F"/>
    <w:rsid w:val="002C42C2"/>
    <w:rsid w:val="002D1ACE"/>
    <w:rsid w:val="002D69C5"/>
    <w:rsid w:val="002E1137"/>
    <w:rsid w:val="002E1C27"/>
    <w:rsid w:val="00304DC4"/>
    <w:rsid w:val="00312DD5"/>
    <w:rsid w:val="0031762D"/>
    <w:rsid w:val="00317D84"/>
    <w:rsid w:val="00320960"/>
    <w:rsid w:val="00351EFE"/>
    <w:rsid w:val="00392C50"/>
    <w:rsid w:val="003B0B19"/>
    <w:rsid w:val="003C1625"/>
    <w:rsid w:val="003C5699"/>
    <w:rsid w:val="003C7452"/>
    <w:rsid w:val="003F1CF0"/>
    <w:rsid w:val="003F55A4"/>
    <w:rsid w:val="00403D25"/>
    <w:rsid w:val="00405DE1"/>
    <w:rsid w:val="00410090"/>
    <w:rsid w:val="004139B9"/>
    <w:rsid w:val="00423BF0"/>
    <w:rsid w:val="00431B44"/>
    <w:rsid w:val="0044787D"/>
    <w:rsid w:val="00450373"/>
    <w:rsid w:val="004519AB"/>
    <w:rsid w:val="004674CD"/>
    <w:rsid w:val="00471506"/>
    <w:rsid w:val="004759A2"/>
    <w:rsid w:val="0048024C"/>
    <w:rsid w:val="00492B24"/>
    <w:rsid w:val="004A10D8"/>
    <w:rsid w:val="004A21A4"/>
    <w:rsid w:val="004C2BE8"/>
    <w:rsid w:val="004C2BFF"/>
    <w:rsid w:val="004C2DEF"/>
    <w:rsid w:val="004C713E"/>
    <w:rsid w:val="004E1D9C"/>
    <w:rsid w:val="004E61E2"/>
    <w:rsid w:val="004E6E81"/>
    <w:rsid w:val="004F30B8"/>
    <w:rsid w:val="004F3147"/>
    <w:rsid w:val="004F48CD"/>
    <w:rsid w:val="00503C76"/>
    <w:rsid w:val="005128E6"/>
    <w:rsid w:val="00513F03"/>
    <w:rsid w:val="00514AB5"/>
    <w:rsid w:val="00524F36"/>
    <w:rsid w:val="00532B6F"/>
    <w:rsid w:val="00534681"/>
    <w:rsid w:val="0053624D"/>
    <w:rsid w:val="00565611"/>
    <w:rsid w:val="00565B11"/>
    <w:rsid w:val="0057622C"/>
    <w:rsid w:val="00576B48"/>
    <w:rsid w:val="00593E49"/>
    <w:rsid w:val="005A2FE2"/>
    <w:rsid w:val="005A54C2"/>
    <w:rsid w:val="005C4B95"/>
    <w:rsid w:val="005E2820"/>
    <w:rsid w:val="005E723E"/>
    <w:rsid w:val="005F44D5"/>
    <w:rsid w:val="00607CF9"/>
    <w:rsid w:val="00637AD3"/>
    <w:rsid w:val="0064010F"/>
    <w:rsid w:val="00643FCF"/>
    <w:rsid w:val="00647694"/>
    <w:rsid w:val="00654905"/>
    <w:rsid w:val="0066723B"/>
    <w:rsid w:val="00674CF9"/>
    <w:rsid w:val="00677CE3"/>
    <w:rsid w:val="00693C61"/>
    <w:rsid w:val="006A4FD2"/>
    <w:rsid w:val="006A6CEB"/>
    <w:rsid w:val="006B67CC"/>
    <w:rsid w:val="006C0F87"/>
    <w:rsid w:val="006C225D"/>
    <w:rsid w:val="006E1E5F"/>
    <w:rsid w:val="006F13EA"/>
    <w:rsid w:val="00700424"/>
    <w:rsid w:val="007240F7"/>
    <w:rsid w:val="007322C2"/>
    <w:rsid w:val="007407EA"/>
    <w:rsid w:val="00747E02"/>
    <w:rsid w:val="0076494A"/>
    <w:rsid w:val="007705B3"/>
    <w:rsid w:val="007801E5"/>
    <w:rsid w:val="00780632"/>
    <w:rsid w:val="007827F5"/>
    <w:rsid w:val="00787A44"/>
    <w:rsid w:val="007935DB"/>
    <w:rsid w:val="00795F80"/>
    <w:rsid w:val="007A053B"/>
    <w:rsid w:val="007A734A"/>
    <w:rsid w:val="007B4C5B"/>
    <w:rsid w:val="007B75A0"/>
    <w:rsid w:val="007C6C39"/>
    <w:rsid w:val="007D422F"/>
    <w:rsid w:val="007D46EC"/>
    <w:rsid w:val="007D6E61"/>
    <w:rsid w:val="007F1397"/>
    <w:rsid w:val="007F71D2"/>
    <w:rsid w:val="008046F6"/>
    <w:rsid w:val="00815E2C"/>
    <w:rsid w:val="0083678D"/>
    <w:rsid w:val="008440CF"/>
    <w:rsid w:val="00861B15"/>
    <w:rsid w:val="00866E73"/>
    <w:rsid w:val="0087295F"/>
    <w:rsid w:val="008941C7"/>
    <w:rsid w:val="0089559F"/>
    <w:rsid w:val="008A3EB2"/>
    <w:rsid w:val="008B1323"/>
    <w:rsid w:val="008B41E7"/>
    <w:rsid w:val="0090053C"/>
    <w:rsid w:val="009129BF"/>
    <w:rsid w:val="009223E7"/>
    <w:rsid w:val="00923E60"/>
    <w:rsid w:val="00924974"/>
    <w:rsid w:val="009454E5"/>
    <w:rsid w:val="009465FB"/>
    <w:rsid w:val="00971503"/>
    <w:rsid w:val="00974E9B"/>
    <w:rsid w:val="009A11AD"/>
    <w:rsid w:val="009D5D05"/>
    <w:rsid w:val="009F05EA"/>
    <w:rsid w:val="009F7907"/>
    <w:rsid w:val="00A103F3"/>
    <w:rsid w:val="00A363F7"/>
    <w:rsid w:val="00A53B6E"/>
    <w:rsid w:val="00A56B6F"/>
    <w:rsid w:val="00A72B10"/>
    <w:rsid w:val="00A75294"/>
    <w:rsid w:val="00A85B10"/>
    <w:rsid w:val="00A86F8E"/>
    <w:rsid w:val="00A97963"/>
    <w:rsid w:val="00A97A5D"/>
    <w:rsid w:val="00AB476E"/>
    <w:rsid w:val="00AB65C6"/>
    <w:rsid w:val="00AC2D5A"/>
    <w:rsid w:val="00AC6FF8"/>
    <w:rsid w:val="00B0707A"/>
    <w:rsid w:val="00B221C0"/>
    <w:rsid w:val="00B230A6"/>
    <w:rsid w:val="00B33068"/>
    <w:rsid w:val="00B6110F"/>
    <w:rsid w:val="00B71F85"/>
    <w:rsid w:val="00B76823"/>
    <w:rsid w:val="00B77696"/>
    <w:rsid w:val="00B91457"/>
    <w:rsid w:val="00BA3A28"/>
    <w:rsid w:val="00BA71A8"/>
    <w:rsid w:val="00BB386F"/>
    <w:rsid w:val="00BC6DE7"/>
    <w:rsid w:val="00BD5191"/>
    <w:rsid w:val="00BF380D"/>
    <w:rsid w:val="00BF3FC4"/>
    <w:rsid w:val="00BF60E3"/>
    <w:rsid w:val="00C02E0E"/>
    <w:rsid w:val="00C0562A"/>
    <w:rsid w:val="00C15F13"/>
    <w:rsid w:val="00C33555"/>
    <w:rsid w:val="00C3626F"/>
    <w:rsid w:val="00C54065"/>
    <w:rsid w:val="00C56F49"/>
    <w:rsid w:val="00C74A45"/>
    <w:rsid w:val="00C847BC"/>
    <w:rsid w:val="00C901A3"/>
    <w:rsid w:val="00C90F57"/>
    <w:rsid w:val="00C91FAB"/>
    <w:rsid w:val="00C95610"/>
    <w:rsid w:val="00CA2C75"/>
    <w:rsid w:val="00D0775A"/>
    <w:rsid w:val="00D169CF"/>
    <w:rsid w:val="00D23CAF"/>
    <w:rsid w:val="00D2562F"/>
    <w:rsid w:val="00D26B45"/>
    <w:rsid w:val="00D3405F"/>
    <w:rsid w:val="00D3768C"/>
    <w:rsid w:val="00D37774"/>
    <w:rsid w:val="00D45EF4"/>
    <w:rsid w:val="00D47985"/>
    <w:rsid w:val="00D479CC"/>
    <w:rsid w:val="00D577D2"/>
    <w:rsid w:val="00D645A9"/>
    <w:rsid w:val="00D8385E"/>
    <w:rsid w:val="00D921F4"/>
    <w:rsid w:val="00DA3C1E"/>
    <w:rsid w:val="00DB11D0"/>
    <w:rsid w:val="00DC33EA"/>
    <w:rsid w:val="00DC7611"/>
    <w:rsid w:val="00DD346F"/>
    <w:rsid w:val="00DD42C5"/>
    <w:rsid w:val="00DD690E"/>
    <w:rsid w:val="00DD70B1"/>
    <w:rsid w:val="00DD7162"/>
    <w:rsid w:val="00DF03DE"/>
    <w:rsid w:val="00DF21FE"/>
    <w:rsid w:val="00DF41E4"/>
    <w:rsid w:val="00E03274"/>
    <w:rsid w:val="00E104FA"/>
    <w:rsid w:val="00E120E8"/>
    <w:rsid w:val="00E139FF"/>
    <w:rsid w:val="00E24CA6"/>
    <w:rsid w:val="00E32826"/>
    <w:rsid w:val="00E713F3"/>
    <w:rsid w:val="00E75331"/>
    <w:rsid w:val="00E83078"/>
    <w:rsid w:val="00E961AE"/>
    <w:rsid w:val="00EB51B0"/>
    <w:rsid w:val="00ED3F6E"/>
    <w:rsid w:val="00ED6672"/>
    <w:rsid w:val="00EF44D0"/>
    <w:rsid w:val="00F038D6"/>
    <w:rsid w:val="00F1082D"/>
    <w:rsid w:val="00F115B5"/>
    <w:rsid w:val="00F11E6D"/>
    <w:rsid w:val="00F24302"/>
    <w:rsid w:val="00F5299C"/>
    <w:rsid w:val="00F53E0B"/>
    <w:rsid w:val="00F56AC7"/>
    <w:rsid w:val="00F62114"/>
    <w:rsid w:val="00F70726"/>
    <w:rsid w:val="00F76739"/>
    <w:rsid w:val="00F76FBA"/>
    <w:rsid w:val="00F838B2"/>
    <w:rsid w:val="00F915F0"/>
    <w:rsid w:val="00FB588A"/>
    <w:rsid w:val="00FC372E"/>
    <w:rsid w:val="00FC495C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A7FCC"/>
  <w15:docId w15:val="{2477990C-FD8C-4C4B-8185-4E14B1B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59F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3C1E"/>
    <w:pPr>
      <w:keepNext/>
      <w:keepLines/>
      <w:spacing w:before="20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A3C1E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59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89559F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ZhlavGM">
    <w:name w:val="Záhlaví GM"/>
    <w:basedOn w:val="Zhlav"/>
    <w:link w:val="ZhlavGMChar"/>
    <w:qFormat/>
    <w:rsid w:val="0089559F"/>
    <w:pPr>
      <w:spacing w:line="320" w:lineRule="exact"/>
    </w:pPr>
    <w:rPr>
      <w:spacing w:val="20"/>
    </w:rPr>
  </w:style>
  <w:style w:type="paragraph" w:customStyle="1" w:styleId="ZpatGM">
    <w:name w:val="Zápatí GM"/>
    <w:basedOn w:val="Zpat"/>
    <w:link w:val="ZpatGMChar"/>
    <w:qFormat/>
    <w:rsid w:val="0089559F"/>
    <w:pPr>
      <w:spacing w:line="240" w:lineRule="exact"/>
    </w:pPr>
    <w:rPr>
      <w:spacing w:val="20"/>
      <w:sz w:val="18"/>
    </w:rPr>
  </w:style>
  <w:style w:type="character" w:customStyle="1" w:styleId="ZhlavGMChar">
    <w:name w:val="Záhlaví GM Char"/>
    <w:link w:val="ZhlavGM"/>
    <w:rsid w:val="0089559F"/>
    <w:rPr>
      <w:rFonts w:ascii="Calibri" w:eastAsia="Times New Roman" w:hAnsi="Calibri" w:cs="Times New Roman"/>
      <w:spacing w:val="20"/>
      <w:szCs w:val="24"/>
      <w:lang w:eastAsia="cs-CZ"/>
    </w:rPr>
  </w:style>
  <w:style w:type="character" w:customStyle="1" w:styleId="ZpatGMChar">
    <w:name w:val="Zápatí GM Char"/>
    <w:link w:val="ZpatGM"/>
    <w:rsid w:val="0089559F"/>
    <w:rPr>
      <w:rFonts w:ascii="Times New Roman" w:eastAsia="Times New Roman" w:hAnsi="Times New Roman" w:cs="Times New Roman"/>
      <w:spacing w:val="20"/>
      <w:sz w:val="18"/>
      <w:szCs w:val="24"/>
      <w:lang w:eastAsia="cs-CZ"/>
    </w:rPr>
  </w:style>
  <w:style w:type="paragraph" w:customStyle="1" w:styleId="Znak">
    <w:name w:val="Znak"/>
    <w:basedOn w:val="Zhlav"/>
    <w:link w:val="ZnakChar"/>
    <w:qFormat/>
    <w:rsid w:val="0089559F"/>
    <w:rPr>
      <w:noProof/>
    </w:rPr>
  </w:style>
  <w:style w:type="paragraph" w:customStyle="1" w:styleId="PID">
    <w:name w:val="PID"/>
    <w:basedOn w:val="Normln"/>
    <w:next w:val="Normln"/>
    <w:link w:val="PIDChar"/>
    <w:qFormat/>
    <w:rsid w:val="0089559F"/>
    <w:pPr>
      <w:framePr w:hSpace="142" w:wrap="around" w:vAnchor="page" w:hAnchor="margin" w:xAlign="right" w:y="706"/>
      <w:spacing w:line="240" w:lineRule="auto"/>
      <w:jc w:val="center"/>
    </w:pPr>
    <w:rPr>
      <w:rFonts w:ascii="CKKrausSmall" w:eastAsia="Calibri" w:hAnsi="CKKrausSmall"/>
      <w:sz w:val="72"/>
      <w:szCs w:val="72"/>
    </w:rPr>
  </w:style>
  <w:style w:type="character" w:customStyle="1" w:styleId="ZnakChar">
    <w:name w:val="Znak Char"/>
    <w:link w:val="Znak"/>
    <w:rsid w:val="0089559F"/>
    <w:rPr>
      <w:rFonts w:ascii="Calibri" w:eastAsia="Times New Roman" w:hAnsi="Calibri" w:cs="Times New Roman"/>
      <w:noProof/>
      <w:szCs w:val="24"/>
      <w:lang w:eastAsia="cs-CZ"/>
    </w:rPr>
  </w:style>
  <w:style w:type="character" w:customStyle="1" w:styleId="PIDChar">
    <w:name w:val="PID Char"/>
    <w:link w:val="PID"/>
    <w:rsid w:val="0089559F"/>
    <w:rPr>
      <w:rFonts w:ascii="CKKrausSmall" w:eastAsia="Calibri" w:hAnsi="CKKrausSmall" w:cs="Times New Roman"/>
      <w:sz w:val="72"/>
      <w:szCs w:val="72"/>
      <w:lang w:eastAsia="cs-CZ"/>
    </w:rPr>
  </w:style>
  <w:style w:type="character" w:styleId="Hypertextovodkaz">
    <w:name w:val="Hyperlink"/>
    <w:uiPriority w:val="99"/>
    <w:unhideWhenUsed/>
    <w:rsid w:val="0089559F"/>
    <w:rPr>
      <w:color w:val="0000FF"/>
      <w:u w:val="single"/>
    </w:rPr>
  </w:style>
  <w:style w:type="paragraph" w:customStyle="1" w:styleId="Text1">
    <w:name w:val="Text1"/>
    <w:basedOn w:val="Normln"/>
    <w:link w:val="Text1Char"/>
    <w:qFormat/>
    <w:rsid w:val="0089559F"/>
    <w:pPr>
      <w:spacing w:line="320" w:lineRule="exact"/>
      <w:ind w:left="1049"/>
    </w:pPr>
    <w:rPr>
      <w:kern w:val="32"/>
    </w:rPr>
  </w:style>
  <w:style w:type="paragraph" w:customStyle="1" w:styleId="Text2">
    <w:name w:val="Text2"/>
    <w:basedOn w:val="Normln"/>
    <w:link w:val="Text2Char"/>
    <w:qFormat/>
    <w:rsid w:val="0089559F"/>
  </w:style>
  <w:style w:type="character" w:customStyle="1" w:styleId="Text1Char">
    <w:name w:val="Text1 Char"/>
    <w:link w:val="Text1"/>
    <w:rsid w:val="0089559F"/>
    <w:rPr>
      <w:rFonts w:ascii="Times New Roman" w:eastAsia="Times New Roman" w:hAnsi="Times New Roman" w:cs="Times New Roman"/>
      <w:kern w:val="32"/>
      <w:szCs w:val="24"/>
      <w:lang w:eastAsia="cs-CZ"/>
    </w:rPr>
  </w:style>
  <w:style w:type="paragraph" w:customStyle="1" w:styleId="Spozdravem">
    <w:name w:val="S pozdravem"/>
    <w:basedOn w:val="Text2"/>
    <w:link w:val="SpozdravemChar"/>
    <w:qFormat/>
    <w:rsid w:val="0089559F"/>
    <w:pPr>
      <w:spacing w:before="240" w:after="720"/>
    </w:pPr>
  </w:style>
  <w:style w:type="character" w:customStyle="1" w:styleId="Text2Char">
    <w:name w:val="Text2 Char"/>
    <w:link w:val="Text2"/>
    <w:rsid w:val="0089559F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SpozdravemChar">
    <w:name w:val="S pozdravem Char"/>
    <w:basedOn w:val="Text2Char"/>
    <w:link w:val="Spozdravem"/>
    <w:rsid w:val="0089559F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9F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012A82"/>
    <w:rPr>
      <w:b/>
      <w:bCs/>
    </w:rPr>
  </w:style>
  <w:style w:type="paragraph" w:styleId="Zkladntext2">
    <w:name w:val="Body Text 2"/>
    <w:basedOn w:val="Normln"/>
    <w:link w:val="Zkladntext2Char"/>
    <w:rsid w:val="00012A8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12A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12A82"/>
    <w:pPr>
      <w:ind w:left="720"/>
      <w:contextualSpacing/>
    </w:pPr>
  </w:style>
  <w:style w:type="numbering" w:customStyle="1" w:styleId="Styl1">
    <w:name w:val="Styl1"/>
    <w:uiPriority w:val="99"/>
    <w:rsid w:val="0064010F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129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29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29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29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29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C4B9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1618363094017384287gmail-m-3292238216156404806msolistparagraph">
    <w:name w:val="m_1618363094017384287gmail-m_-3292238216156404806msolistparagraph"/>
    <w:basedOn w:val="Normln"/>
    <w:rsid w:val="00E961AE"/>
    <w:pPr>
      <w:spacing w:before="100" w:beforeAutospacing="1" w:after="100" w:afterAutospacing="1" w:line="240" w:lineRule="auto"/>
      <w:jc w:val="left"/>
    </w:pPr>
    <w:rPr>
      <w:rFonts w:eastAsiaTheme="minorHAnsi"/>
      <w:sz w:val="24"/>
    </w:rPr>
  </w:style>
  <w:style w:type="table" w:styleId="Mkatabulky">
    <w:name w:val="Table Grid"/>
    <w:basedOn w:val="Normlntabulka"/>
    <w:uiPriority w:val="59"/>
    <w:rsid w:val="0031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DA3C1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A3C1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lana@ekolandi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tskeskupiny@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hajkova@praha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BC88-62FC-40B0-8015-D57EC330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2063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Tobolová Marie (MHMP, RED)</dc:creator>
  <cp:lastModifiedBy>Benešová Denisa (MHMP, SLU)</cp:lastModifiedBy>
  <cp:revision>8</cp:revision>
  <cp:lastPrinted>2020-05-18T08:53:00Z</cp:lastPrinted>
  <dcterms:created xsi:type="dcterms:W3CDTF">2022-09-01T09:06:00Z</dcterms:created>
  <dcterms:modified xsi:type="dcterms:W3CDTF">2022-09-26T08:16:00Z</dcterms:modified>
</cp:coreProperties>
</file>