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CE" w:rsidRDefault="00B87FCD">
      <w:pPr>
        <w:spacing w:after="0" w:line="259" w:lineRule="auto"/>
        <w:ind w:left="127"/>
        <w:jc w:val="center"/>
      </w:pPr>
      <w:r>
        <w:rPr>
          <w:b/>
        </w:rPr>
        <w:t xml:space="preserve">DODATEK č. </w:t>
      </w:r>
      <w:r w:rsidR="00F037CA">
        <w:rPr>
          <w:b/>
        </w:rPr>
        <w:t>4</w:t>
      </w:r>
      <w:r>
        <w:rPr>
          <w:b/>
        </w:rPr>
        <w:t xml:space="preserve"> </w:t>
      </w:r>
    </w:p>
    <w:p w:rsidR="00E224CE" w:rsidRDefault="00B87FCD">
      <w:pPr>
        <w:spacing w:after="0" w:line="259" w:lineRule="auto"/>
        <w:ind w:left="127" w:right="7"/>
        <w:jc w:val="center"/>
      </w:pPr>
      <w:r>
        <w:rPr>
          <w:b/>
        </w:rPr>
        <w:t xml:space="preserve">KE SMLOUVĚ O POSKYTOVÁNÍ CLOUDOVÝCH SLUŽEB </w:t>
      </w:r>
    </w:p>
    <w:p w:rsidR="00E224CE" w:rsidRDefault="00B87FCD">
      <w:pPr>
        <w:spacing w:after="0" w:line="259" w:lineRule="auto"/>
        <w:ind w:left="127"/>
        <w:jc w:val="center"/>
      </w:pPr>
      <w:r>
        <w:rPr>
          <w:b/>
        </w:rPr>
        <w:t xml:space="preserve">č. 1330/1 </w:t>
      </w:r>
    </w:p>
    <w:p w:rsidR="00E224CE" w:rsidRDefault="00B87FC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E224CE" w:rsidRDefault="00B87FCD">
      <w:pPr>
        <w:ind w:left="-5"/>
      </w:pPr>
      <w:r>
        <w:t xml:space="preserve">která byla uzavřena mezi následujícími subjekty: </w:t>
      </w:r>
    </w:p>
    <w:p w:rsidR="00E224CE" w:rsidRDefault="00B87FCD">
      <w:pPr>
        <w:spacing w:after="20" w:line="259" w:lineRule="auto"/>
        <w:ind w:left="0" w:firstLine="0"/>
      </w:pPr>
      <w:r>
        <w:t xml:space="preserve"> </w:t>
      </w:r>
    </w:p>
    <w:p w:rsidR="00E224CE" w:rsidRDefault="00B87FCD">
      <w:pPr>
        <w:numPr>
          <w:ilvl w:val="0"/>
          <w:numId w:val="1"/>
        </w:numPr>
        <w:ind w:hanging="360"/>
      </w:pPr>
      <w:r>
        <w:rPr>
          <w:b/>
        </w:rPr>
        <w:t>BAKALÁŘI software s.r.o.</w:t>
      </w:r>
      <w:r>
        <w:t xml:space="preserve">, se sídlem Čs. armády 2, PSČ 261 01 Příbram IV, IČO: 27483045, společnost zapsaná v obchodním rejstříku vedeném Krajským soudem v Hradci Králové, oddíl C, vložka 21660, jako poskytovatel </w:t>
      </w:r>
      <w:proofErr w:type="spellStart"/>
      <w:r>
        <w:t>cloudových</w:t>
      </w:r>
      <w:proofErr w:type="spellEnd"/>
      <w:r>
        <w:t xml:space="preserve"> služeb na straně jedné  </w:t>
      </w:r>
    </w:p>
    <w:p w:rsidR="00E224CE" w:rsidRDefault="00B87FCD">
      <w:pPr>
        <w:spacing w:after="0" w:line="259" w:lineRule="auto"/>
        <w:ind w:left="566" w:firstLine="0"/>
      </w:pPr>
      <w:r>
        <w:t xml:space="preserve"> </w:t>
      </w:r>
    </w:p>
    <w:p w:rsidR="00E224CE" w:rsidRDefault="00B87FCD">
      <w:pPr>
        <w:ind w:left="576"/>
      </w:pPr>
      <w:r>
        <w:t>(dále jen „</w:t>
      </w:r>
      <w:r>
        <w:rPr>
          <w:b/>
        </w:rPr>
        <w:t>Poskytovatel</w:t>
      </w:r>
      <w:r>
        <w:t xml:space="preserve">“)  </w:t>
      </w:r>
    </w:p>
    <w:p w:rsidR="00E224CE" w:rsidRDefault="00B87FCD">
      <w:pPr>
        <w:spacing w:after="0" w:line="259" w:lineRule="auto"/>
        <w:ind w:left="0" w:firstLine="0"/>
      </w:pPr>
      <w:r>
        <w:t xml:space="preserve"> </w:t>
      </w:r>
    </w:p>
    <w:p w:rsidR="00E224CE" w:rsidRDefault="00B87FCD">
      <w:pPr>
        <w:ind w:left="576"/>
      </w:pPr>
      <w:r>
        <w:t xml:space="preserve">a </w:t>
      </w:r>
    </w:p>
    <w:p w:rsidR="00E224CE" w:rsidRDefault="00B87FCD">
      <w:pPr>
        <w:spacing w:after="9" w:line="259" w:lineRule="auto"/>
        <w:ind w:left="0" w:firstLine="0"/>
      </w:pPr>
      <w:r>
        <w:t xml:space="preserve"> </w:t>
      </w:r>
    </w:p>
    <w:p w:rsidR="00E224CE" w:rsidRDefault="00B87FCD">
      <w:pPr>
        <w:numPr>
          <w:ilvl w:val="0"/>
          <w:numId w:val="1"/>
        </w:numPr>
        <w:ind w:hanging="360"/>
      </w:pPr>
      <w:r>
        <w:rPr>
          <w:b/>
        </w:rPr>
        <w:t>Střední škola, Odry, p. o.</w:t>
      </w:r>
      <w:r>
        <w:t xml:space="preserve">, Sokolovská 647/1, 742 35 Odry, IČO: 00577910, jako uživatel </w:t>
      </w:r>
      <w:proofErr w:type="spellStart"/>
      <w:r>
        <w:t>cloudových</w:t>
      </w:r>
      <w:proofErr w:type="spellEnd"/>
      <w:r>
        <w:t xml:space="preserve"> služeb na straně druhé  </w:t>
      </w:r>
    </w:p>
    <w:p w:rsidR="00E224CE" w:rsidRDefault="00B87FCD">
      <w:pPr>
        <w:spacing w:after="0" w:line="259" w:lineRule="auto"/>
        <w:ind w:left="566" w:firstLine="0"/>
      </w:pPr>
      <w:r>
        <w:t xml:space="preserve"> </w:t>
      </w:r>
    </w:p>
    <w:p w:rsidR="00E224CE" w:rsidRDefault="00B87FCD">
      <w:pPr>
        <w:ind w:left="576" w:right="258"/>
      </w:pPr>
      <w:r>
        <w:t>(dále jen „</w:t>
      </w:r>
      <w:r>
        <w:rPr>
          <w:b/>
        </w:rPr>
        <w:t>Uživatel</w:t>
      </w:r>
      <w:r>
        <w:t>“; Poskytovatel a Uživatel dále společně jen „</w:t>
      </w:r>
      <w:r>
        <w:rPr>
          <w:b/>
        </w:rPr>
        <w:t>Smluvní strany</w:t>
      </w:r>
      <w:r>
        <w:t>“ a každý z nich „</w:t>
      </w:r>
      <w:r>
        <w:rPr>
          <w:b/>
        </w:rPr>
        <w:t>Smluvní strana</w:t>
      </w:r>
      <w:r>
        <w:t xml:space="preserve">“) </w:t>
      </w:r>
    </w:p>
    <w:p w:rsidR="00E224CE" w:rsidRDefault="00B87FC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224CE" w:rsidRDefault="00B87FCD">
      <w:pPr>
        <w:spacing w:after="318" w:line="259" w:lineRule="auto"/>
        <w:ind w:left="0" w:firstLine="0"/>
      </w:pPr>
      <w:r>
        <w:t xml:space="preserve"> </w:t>
      </w:r>
    </w:p>
    <w:p w:rsidR="00E224CE" w:rsidRDefault="00B87FCD">
      <w:pPr>
        <w:pStyle w:val="Nadpis1"/>
        <w:ind w:left="1118" w:hanging="1133"/>
      </w:pPr>
      <w:r>
        <w:t xml:space="preserve">Článek 1 </w:t>
      </w:r>
    </w:p>
    <w:p w:rsidR="00E224CE" w:rsidRDefault="00B87FCD">
      <w:pPr>
        <w:ind w:left="1118" w:hanging="1133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Poskytovatel a Uživatel uzavřeli dne 25. července 2019 smlouvu o poskytování </w:t>
      </w:r>
      <w:proofErr w:type="spellStart"/>
      <w:r>
        <w:t>cloudových</w:t>
      </w:r>
      <w:proofErr w:type="spellEnd"/>
      <w:r>
        <w:t xml:space="preserve"> služeb č. 1330/1. </w:t>
      </w:r>
    </w:p>
    <w:p w:rsidR="00E224CE" w:rsidRDefault="00B87FCD">
      <w:pPr>
        <w:spacing w:after="321" w:line="259" w:lineRule="auto"/>
        <w:ind w:left="0" w:firstLine="0"/>
      </w:pPr>
      <w:r>
        <w:t xml:space="preserve"> </w:t>
      </w:r>
    </w:p>
    <w:p w:rsidR="00E224CE" w:rsidRDefault="00B87FCD">
      <w:pPr>
        <w:pStyle w:val="Nadpis1"/>
        <w:ind w:left="1118" w:hanging="1133"/>
      </w:pPr>
      <w:r>
        <w:t xml:space="preserve">Článek 2 </w:t>
      </w:r>
    </w:p>
    <w:p w:rsidR="00E224CE" w:rsidRDefault="00B87FCD">
      <w:pPr>
        <w:spacing w:after="296"/>
        <w:ind w:left="1118" w:hanging="1133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uzavírají tento dodatek, kterým se mění smluvní ceník v Příloze 2 původní smlouvy takto: </w:t>
      </w:r>
    </w:p>
    <w:p w:rsidR="00E224CE" w:rsidRDefault="00B87FCD">
      <w:pPr>
        <w:spacing w:after="316"/>
        <w:ind w:left="1143"/>
      </w:pPr>
      <w:r>
        <w:t xml:space="preserve">Varianta </w:t>
      </w:r>
      <w:proofErr w:type="spellStart"/>
      <w:r>
        <w:t>Cloudu</w:t>
      </w:r>
      <w:proofErr w:type="spellEnd"/>
      <w:r>
        <w:t xml:space="preserve"> zvolená Uživatelem: </w:t>
      </w:r>
      <w:r>
        <w:rPr>
          <w:b/>
        </w:rPr>
        <w:t xml:space="preserve">Varianta 3, </w:t>
      </w:r>
      <w:r>
        <w:t>cena 700 Kč měsíčně včetně DPH</w:t>
      </w:r>
      <w:r>
        <w:rPr>
          <w:b/>
        </w:rPr>
        <w:t xml:space="preserve"> </w:t>
      </w:r>
    </w:p>
    <w:p w:rsidR="00E224CE" w:rsidRDefault="00B87FCD">
      <w:pPr>
        <w:pStyle w:val="Nadpis1"/>
        <w:numPr>
          <w:ilvl w:val="0"/>
          <w:numId w:val="0"/>
        </w:numPr>
        <w:spacing w:after="72"/>
        <w:ind w:left="1143"/>
      </w:pPr>
      <w:r>
        <w:t xml:space="preserve">Další placené licence </w:t>
      </w:r>
    </w:p>
    <w:p w:rsidR="00E224CE" w:rsidRDefault="00B87FCD">
      <w:pPr>
        <w:numPr>
          <w:ilvl w:val="0"/>
          <w:numId w:val="2"/>
        </w:numPr>
        <w:ind w:hanging="298"/>
      </w:pPr>
      <w:r>
        <w:t>Počet RPD licencí: 1</w:t>
      </w:r>
      <w:r w:rsidR="00F037CA">
        <w:t>5</w:t>
      </w:r>
      <w:r>
        <w:t xml:space="preserve"> </w:t>
      </w:r>
    </w:p>
    <w:p w:rsidR="00E224CE" w:rsidRDefault="00B87FCD">
      <w:pPr>
        <w:numPr>
          <w:ilvl w:val="0"/>
          <w:numId w:val="2"/>
        </w:numPr>
        <w:spacing w:after="244"/>
        <w:ind w:hanging="298"/>
      </w:pPr>
      <w:r>
        <w:t xml:space="preserve">Počet licencí MS Office: 1 </w:t>
      </w:r>
    </w:p>
    <w:p w:rsidR="00E224CE" w:rsidRDefault="00B87FCD">
      <w:pPr>
        <w:spacing w:after="316"/>
        <w:ind w:left="1143"/>
      </w:pPr>
      <w:r>
        <w:t>Cena za licence včetně výkonu serveru - 1</w:t>
      </w:r>
      <w:r w:rsidR="00F037CA">
        <w:t>200</w:t>
      </w:r>
      <w:r>
        <w:t xml:space="preserve"> Kč měsíčně včetně DPH </w:t>
      </w:r>
    </w:p>
    <w:p w:rsidR="00E224CE" w:rsidRDefault="00B87FCD">
      <w:pPr>
        <w:pStyle w:val="Nadpis1"/>
        <w:numPr>
          <w:ilvl w:val="0"/>
          <w:numId w:val="0"/>
        </w:numPr>
        <w:ind w:left="1143"/>
      </w:pPr>
      <w:r>
        <w:t>Celková cena</w:t>
      </w:r>
      <w:r>
        <w:rPr>
          <w:b w:val="0"/>
          <w:i w:val="0"/>
        </w:rPr>
        <w:t xml:space="preserve">  </w:t>
      </w:r>
    </w:p>
    <w:p w:rsidR="00E224CE" w:rsidRDefault="00B87FCD">
      <w:pPr>
        <w:ind w:left="1143"/>
      </w:pPr>
      <w:r>
        <w:t xml:space="preserve">Celková cena za poskytnuté </w:t>
      </w:r>
      <w:proofErr w:type="spellStart"/>
      <w:r>
        <w:t>cloudové</w:t>
      </w:r>
      <w:proofErr w:type="spellEnd"/>
      <w:r>
        <w:t xml:space="preserve"> služby je  </w:t>
      </w:r>
      <w:r>
        <w:rPr>
          <w:b/>
        </w:rPr>
        <w:t>1</w:t>
      </w:r>
      <w:r w:rsidR="00F037CA">
        <w:rPr>
          <w:b/>
        </w:rPr>
        <w:t>900</w:t>
      </w:r>
      <w:r>
        <w:rPr>
          <w:b/>
        </w:rPr>
        <w:t xml:space="preserve"> Kč měsíčně vč. DPH</w:t>
      </w:r>
      <w:r>
        <w:t xml:space="preserve">. </w:t>
      </w:r>
      <w:proofErr w:type="gramStart"/>
      <w:r>
        <w:t>se</w:t>
      </w:r>
      <w:proofErr w:type="gramEnd"/>
      <w:r>
        <w:t xml:space="preserve"> čtvrtletní splatností na základě vystavené faktury. </w:t>
      </w:r>
    </w:p>
    <w:p w:rsidR="00E224CE" w:rsidRDefault="00B87FCD">
      <w:pPr>
        <w:spacing w:after="2970" w:line="259" w:lineRule="auto"/>
        <w:ind w:left="1133" w:firstLine="0"/>
      </w:pPr>
      <w:r>
        <w:t xml:space="preserve"> </w:t>
      </w:r>
      <w:r>
        <w:tab/>
        <w:t xml:space="preserve"> </w:t>
      </w:r>
    </w:p>
    <w:p w:rsidR="00E224CE" w:rsidRDefault="00B87FCD">
      <w:pPr>
        <w:spacing w:after="0" w:line="259" w:lineRule="auto"/>
        <w:ind w:left="0" w:firstLine="0"/>
      </w:pPr>
      <w:r>
        <w:lastRenderedPageBreak/>
        <w:t xml:space="preserve"> </w:t>
      </w:r>
    </w:p>
    <w:p w:rsidR="00E224CE" w:rsidRDefault="00B87FCD">
      <w:pPr>
        <w:pStyle w:val="Nadpis1"/>
        <w:ind w:left="1118" w:hanging="1133"/>
      </w:pPr>
      <w:r>
        <w:t xml:space="preserve">Článek 3 </w:t>
      </w:r>
    </w:p>
    <w:p w:rsidR="00E224CE" w:rsidRDefault="00B87FCD">
      <w:pPr>
        <w:tabs>
          <w:tab w:val="center" w:pos="3764"/>
        </w:tabs>
        <w:spacing w:after="315"/>
        <w:ind w:left="-15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Dodatek se stává nedílnou součástí shora uvedené smlouvy. </w:t>
      </w:r>
    </w:p>
    <w:p w:rsidR="00E224CE" w:rsidRDefault="00B87FCD">
      <w:pPr>
        <w:tabs>
          <w:tab w:val="center" w:pos="3966"/>
        </w:tabs>
        <w:spacing w:after="303"/>
        <w:ind w:left="-15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Ostatní ustanovení shora uvedené smlouvy zůstávají bez změny. </w:t>
      </w:r>
    </w:p>
    <w:p w:rsidR="00E224CE" w:rsidRDefault="00B87FCD">
      <w:pPr>
        <w:spacing w:after="304"/>
        <w:ind w:left="1118" w:hanging="1133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Tento dodatek je vyhotoven ve 2 stejnopisech, každá smluvní strana obdrží po jednom vyhotovení. </w:t>
      </w:r>
    </w:p>
    <w:p w:rsidR="00E224CE" w:rsidRDefault="00B87FCD">
      <w:pPr>
        <w:tabs>
          <w:tab w:val="center" w:pos="3572"/>
        </w:tabs>
        <w:spacing w:after="293"/>
        <w:ind w:left="-15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Testovací období licencí MS Office bylo sjednáno </w:t>
      </w:r>
      <w:proofErr w:type="gramStart"/>
      <w:r>
        <w:t>do .</w:t>
      </w:r>
      <w:proofErr w:type="gramEnd"/>
      <w:r>
        <w:t xml:space="preserve">  </w:t>
      </w:r>
    </w:p>
    <w:p w:rsidR="00E224CE" w:rsidRDefault="00B87FCD">
      <w:pPr>
        <w:tabs>
          <w:tab w:val="center" w:pos="4253"/>
        </w:tabs>
        <w:spacing w:after="288"/>
        <w:ind w:left="-15" w:firstLine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Změna platebních podmínek vstupuje v platnost dne 1. </w:t>
      </w:r>
      <w:r w:rsidR="00F037CA">
        <w:t>září</w:t>
      </w:r>
      <w:r>
        <w:t xml:space="preserve"> 202</w:t>
      </w:r>
      <w:r w:rsidR="00F037CA">
        <w:t>2</w:t>
      </w:r>
      <w:r>
        <w:t xml:space="preserve">. </w:t>
      </w:r>
    </w:p>
    <w:p w:rsidR="00E224CE" w:rsidRDefault="00F037CA">
      <w:pPr>
        <w:spacing w:after="28"/>
        <w:ind w:left="-5"/>
      </w:pPr>
      <w:r>
        <w:t xml:space="preserve">Datum uzavření dodatku: 1. září </w:t>
      </w:r>
      <w:r w:rsidR="00B87FCD">
        <w:t>202</w:t>
      </w:r>
      <w:r>
        <w:t>2</w:t>
      </w:r>
      <w:r w:rsidR="00B87FCD">
        <w:t xml:space="preserve"> </w:t>
      </w:r>
    </w:p>
    <w:p w:rsidR="00E224CE" w:rsidRDefault="00B87FCD">
      <w:pPr>
        <w:spacing w:after="116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r>
        <w:t xml:space="preserve"> </w:t>
      </w:r>
    </w:p>
    <w:p w:rsidR="00E224CE" w:rsidRDefault="00B87FCD">
      <w:pPr>
        <w:spacing w:after="115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r>
        <w:t xml:space="preserve"> </w:t>
      </w:r>
    </w:p>
    <w:p w:rsidR="00E224CE" w:rsidRDefault="00B87FCD">
      <w:pPr>
        <w:spacing w:after="117" w:line="259" w:lineRule="auto"/>
        <w:ind w:left="346" w:firstLine="0"/>
      </w:pPr>
      <w:bookmarkStart w:id="0" w:name="_GoBack"/>
      <w:bookmarkEnd w:id="0"/>
      <w:r>
        <w:t xml:space="preserve"> </w:t>
      </w:r>
    </w:p>
    <w:p w:rsidR="00E224CE" w:rsidRDefault="00B87FCD">
      <w:pPr>
        <w:tabs>
          <w:tab w:val="center" w:pos="1337"/>
          <w:tab w:val="center" w:pos="2835"/>
          <w:tab w:val="center" w:pos="3404"/>
          <w:tab w:val="center" w:pos="3970"/>
          <w:tab w:val="center" w:pos="4537"/>
          <w:tab w:val="center" w:pos="5103"/>
          <w:tab w:val="center" w:pos="6718"/>
        </w:tabs>
        <w:spacing w:after="124"/>
        <w:ind w:left="0" w:firstLine="0"/>
      </w:pPr>
      <w:r>
        <w:rPr>
          <w:rFonts w:ascii="Calibri" w:eastAsia="Calibri" w:hAnsi="Calibri" w:cs="Calibri"/>
        </w:rPr>
        <w:tab/>
      </w:r>
      <w:r>
        <w:t xml:space="preserve">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:rsidR="00E224CE" w:rsidRDefault="00B87FCD">
      <w:pPr>
        <w:tabs>
          <w:tab w:val="center" w:pos="913"/>
          <w:tab w:val="center" w:pos="2268"/>
          <w:tab w:val="center" w:pos="2835"/>
          <w:tab w:val="center" w:pos="3404"/>
          <w:tab w:val="center" w:pos="3970"/>
          <w:tab w:val="center" w:pos="4537"/>
          <w:tab w:val="center" w:pos="5103"/>
          <w:tab w:val="center" w:pos="6044"/>
        </w:tabs>
        <w:spacing w:after="353"/>
        <w:ind w:left="0" w:firstLine="0"/>
      </w:pPr>
      <w:r>
        <w:rPr>
          <w:rFonts w:ascii="Calibri" w:eastAsia="Calibri" w:hAnsi="Calibri" w:cs="Calibri"/>
        </w:rPr>
        <w:tab/>
      </w:r>
      <w:r>
        <w:t xml:space="preserve">Poskytovatel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Uživatel </w:t>
      </w:r>
    </w:p>
    <w:p w:rsidR="00E224CE" w:rsidRDefault="00B87FCD">
      <w:pPr>
        <w:spacing w:after="6838" w:line="259" w:lineRule="auto"/>
        <w:ind w:left="0" w:firstLine="0"/>
      </w:pPr>
      <w:r>
        <w:t xml:space="preserve"> </w:t>
      </w:r>
    </w:p>
    <w:p w:rsidR="00E224CE" w:rsidRDefault="00B87FCD">
      <w:pPr>
        <w:spacing w:after="0" w:line="259" w:lineRule="auto"/>
        <w:ind w:left="0" w:firstLine="0"/>
      </w:pPr>
      <w:r>
        <w:lastRenderedPageBreak/>
        <w:t xml:space="preserve"> </w:t>
      </w:r>
    </w:p>
    <w:sectPr w:rsidR="00E224CE">
      <w:pgSz w:w="11906" w:h="16838"/>
      <w:pgMar w:top="1426" w:right="1534" w:bottom="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A5D"/>
    <w:multiLevelType w:val="hybridMultilevel"/>
    <w:tmpl w:val="24A07412"/>
    <w:lvl w:ilvl="0" w:tplc="77380C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64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AE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C5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4C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8F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00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8D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2F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96A53"/>
    <w:multiLevelType w:val="hybridMultilevel"/>
    <w:tmpl w:val="7B725D1C"/>
    <w:lvl w:ilvl="0" w:tplc="8BF4936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82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A5C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ECC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FADF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4D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0C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23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85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F504D"/>
    <w:multiLevelType w:val="hybridMultilevel"/>
    <w:tmpl w:val="B0624142"/>
    <w:lvl w:ilvl="0" w:tplc="083419BC">
      <w:start w:val="1"/>
      <w:numFmt w:val="bullet"/>
      <w:lvlText w:val="•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09B7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40CB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EB5D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C977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CBBA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0EFB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8FED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51E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CE"/>
    <w:rsid w:val="00B87FCD"/>
    <w:rsid w:val="00E224CE"/>
    <w:rsid w:val="00F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34AA-15B0-4A4D-AB54-C46ABB4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313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subject/>
  <dc:creator>Mirovská Petra</dc:creator>
  <cp:keywords/>
  <cp:lastModifiedBy>Admin</cp:lastModifiedBy>
  <cp:revision>3</cp:revision>
  <dcterms:created xsi:type="dcterms:W3CDTF">2021-11-24T12:00:00Z</dcterms:created>
  <dcterms:modified xsi:type="dcterms:W3CDTF">2022-09-26T10:32:00Z</dcterms:modified>
</cp:coreProperties>
</file>