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443" w:rsidRDefault="00D01DEF">
      <w:pPr>
        <w:pStyle w:val="Zkladntext20"/>
        <w:shd w:val="clear" w:color="auto" w:fill="auto"/>
        <w:spacing w:line="410" w:lineRule="exact"/>
        <w:ind w:firstLine="0"/>
        <w:sectPr w:rsidR="00512443">
          <w:headerReference w:type="even" r:id="rId6"/>
          <w:footerReference w:type="even" r:id="rId7"/>
          <w:footerReference w:type="default" r:id="rId8"/>
          <w:type w:val="continuous"/>
          <w:pgSz w:w="11905" w:h="16837"/>
          <w:pgMar w:top="169" w:right="207" w:bottom="1820" w:left="9821" w:header="0" w:footer="3" w:gutter="0"/>
          <w:cols w:space="720"/>
          <w:noEndnote/>
          <w:titlePg/>
          <w:docGrid w:linePitch="360"/>
        </w:sectPr>
      </w:pPr>
      <w:bookmarkStart w:id="0" w:name="_GoBack"/>
      <w:bookmarkEnd w:id="0"/>
      <w:r>
        <w:rPr>
          <w:rStyle w:val="Zkladntext21"/>
        </w:rPr>
        <w:t>Ž/M /loi-ls</w:t>
      </w:r>
    </w:p>
    <w:p w:rsidR="00512443" w:rsidRDefault="00512443">
      <w:pPr>
        <w:framePr w:w="11986" w:h="894" w:hRule="exact" w:wrap="notBeside" w:vAnchor="text" w:hAnchor="text" w:xAlign="center" w:y="1" w:anchorLock="1"/>
      </w:pPr>
    </w:p>
    <w:p w:rsidR="00512443" w:rsidRDefault="00D01DEF">
      <w:pPr>
        <w:rPr>
          <w:sz w:val="2"/>
          <w:szCs w:val="2"/>
        </w:rPr>
        <w:sectPr w:rsidR="0051244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512443" w:rsidRDefault="00D01DEF">
      <w:pPr>
        <w:pStyle w:val="Zkladntext30"/>
        <w:shd w:val="clear" w:color="auto" w:fill="auto"/>
        <w:spacing w:after="4" w:line="280" w:lineRule="exact"/>
        <w:ind w:left="1940"/>
      </w:pPr>
      <w:bookmarkStart w:id="1" w:name="bookmark0"/>
      <w:r>
        <w:t>Smlouva o nájmu nebytových prostor</w:t>
      </w:r>
      <w:bookmarkEnd w:id="1"/>
    </w:p>
    <w:p w:rsidR="00512443" w:rsidRDefault="00D01DEF">
      <w:pPr>
        <w:pStyle w:val="Zkladntext40"/>
        <w:framePr w:w="1794" w:h="432" w:hSpace="171" w:wrap="around" w:vAnchor="text" w:hAnchor="margin" w:x="5983" w:y="2036"/>
        <w:shd w:val="clear" w:color="auto" w:fill="auto"/>
        <w:ind w:left="100" w:right="200"/>
      </w:pPr>
      <w:r>
        <w:t>IČO : 613 85 361 DIČ: CZ613 85 361</w:t>
      </w:r>
    </w:p>
    <w:p w:rsidR="00512443" w:rsidRDefault="00D01DEF">
      <w:pPr>
        <w:pStyle w:val="Nadpis30"/>
        <w:keepNext/>
        <w:keepLines/>
        <w:shd w:val="clear" w:color="auto" w:fill="auto"/>
        <w:spacing w:before="0" w:after="1340" w:line="210" w:lineRule="exact"/>
        <w:ind w:left="4380"/>
      </w:pPr>
      <w:bookmarkStart w:id="2" w:name="bookmark1"/>
      <w:r>
        <w:t>č.j.: /2022</w:t>
      </w:r>
      <w:bookmarkEnd w:id="2"/>
    </w:p>
    <w:p w:rsidR="00512443" w:rsidRDefault="00D01DEF">
      <w:pPr>
        <w:pStyle w:val="Nadpis40"/>
        <w:keepNext/>
        <w:keepLines/>
        <w:shd w:val="clear" w:color="auto" w:fill="auto"/>
        <w:spacing w:before="0" w:after="147" w:line="160" w:lineRule="exact"/>
        <w:ind w:left="4380"/>
      </w:pPr>
      <w:bookmarkStart w:id="3" w:name="bookmark2"/>
      <w:r>
        <w:t>I. Smluvní strany</w:t>
      </w:r>
      <w:bookmarkEnd w:id="3"/>
    </w:p>
    <w:p w:rsidR="00512443" w:rsidRDefault="00D01DEF">
      <w:pPr>
        <w:pStyle w:val="Nadpis30"/>
        <w:keepNext/>
        <w:keepLines/>
        <w:shd w:val="clear" w:color="auto" w:fill="auto"/>
        <w:spacing w:before="0" w:after="0" w:line="211" w:lineRule="exact"/>
        <w:ind w:left="20"/>
      </w:pPr>
      <w:bookmarkStart w:id="4" w:name="bookmark3"/>
      <w:r>
        <w:t>Gymnázium, Praha 10, Voděradská 2</w:t>
      </w:r>
      <w:bookmarkEnd w:id="4"/>
    </w:p>
    <w:p w:rsidR="00512443" w:rsidRDefault="00D01DEF">
      <w:pPr>
        <w:pStyle w:val="Zkladntext1"/>
        <w:shd w:val="clear" w:color="auto" w:fill="auto"/>
        <w:ind w:left="20" w:right="1960"/>
      </w:pPr>
      <w:r>
        <w:t>Voděradská 900/2 100 00 Praha 10 Strašnice</w:t>
      </w:r>
    </w:p>
    <w:p w:rsidR="00512443" w:rsidRDefault="00D01DEF">
      <w:pPr>
        <w:pStyle w:val="Zkladntext1"/>
        <w:shd w:val="clear" w:color="auto" w:fill="auto"/>
        <w:spacing w:after="172"/>
        <w:ind w:left="20"/>
      </w:pPr>
      <w:r>
        <w:t>Zastoupené : Mgr. Jitkou Fišerovou, ředitelkou školy</w:t>
      </w:r>
    </w:p>
    <w:p w:rsidR="00512443" w:rsidRDefault="00D01DEF">
      <w:pPr>
        <w:pStyle w:val="Zkladntext1"/>
        <w:shd w:val="clear" w:color="auto" w:fill="auto"/>
        <w:spacing w:after="229" w:line="221" w:lineRule="exact"/>
        <w:ind w:left="20" w:right="1960"/>
      </w:pPr>
      <w:r>
        <w:t>Bankovní spojení: KB Praha 10,č.ú.: 3673370237/0100</w:t>
      </w:r>
    </w:p>
    <w:p w:rsidR="00512443" w:rsidRDefault="00D01DEF">
      <w:pPr>
        <w:pStyle w:val="Zkladntext1"/>
        <w:shd w:val="clear" w:color="auto" w:fill="auto"/>
        <w:spacing w:after="226" w:line="160" w:lineRule="exact"/>
        <w:ind w:left="20"/>
      </w:pPr>
      <w:r>
        <w:t>na stranějedné( dále jen „pronajímatel")</w:t>
      </w:r>
    </w:p>
    <w:p w:rsidR="00512443" w:rsidRDefault="00D01DEF">
      <w:pPr>
        <w:pStyle w:val="Zkladntext1"/>
        <w:shd w:val="clear" w:color="auto" w:fill="auto"/>
        <w:spacing w:after="303" w:line="160" w:lineRule="exact"/>
        <w:ind w:left="20"/>
      </w:pPr>
      <w:r>
        <w:t>a</w:t>
      </w:r>
    </w:p>
    <w:p w:rsidR="00512443" w:rsidRDefault="00D01DEF">
      <w:pPr>
        <w:pStyle w:val="Nadpis30"/>
        <w:keepNext/>
        <w:keepLines/>
        <w:shd w:val="clear" w:color="auto" w:fill="auto"/>
        <w:tabs>
          <w:tab w:val="left" w:pos="6159"/>
        </w:tabs>
        <w:spacing w:before="0" w:after="0" w:line="317" w:lineRule="exact"/>
        <w:ind w:left="20"/>
      </w:pPr>
      <w:bookmarkStart w:id="5" w:name="bookmark4"/>
      <w:r>
        <w:t>Dcsignex Food s.r.o.</w:t>
      </w:r>
      <w:r>
        <w:rPr>
          <w:rStyle w:val="Nadpis38pt"/>
        </w:rPr>
        <w:tab/>
        <w:t>IČO: 06416268</w:t>
      </w:r>
      <w:bookmarkEnd w:id="5"/>
    </w:p>
    <w:p w:rsidR="00512443" w:rsidRDefault="00D01DEF">
      <w:pPr>
        <w:pStyle w:val="Zkladntext1"/>
        <w:shd w:val="clear" w:color="auto" w:fill="auto"/>
        <w:spacing w:after="306" w:line="317" w:lineRule="exact"/>
        <w:ind w:left="20" w:right="1960"/>
      </w:pPr>
      <w:r>
        <w:t xml:space="preserve">Dubečská 73/6,100 00 Praha 10, Strašnice Zastoupené: Mgr. Lucie Benešová,jednatelka Telefon: +420 774 378 976 E-m a il: m a </w:t>
      </w:r>
      <w:hyperlink r:id="rId9" w:history="1">
        <w:r>
          <w:rPr>
            <w:rStyle w:val="Hypertextovodkaz"/>
          </w:rPr>
          <w:t>rek.leffler@designex.cz</w:t>
        </w:r>
      </w:hyperlink>
    </w:p>
    <w:p w:rsidR="00512443" w:rsidRDefault="00D01DEF">
      <w:pPr>
        <w:pStyle w:val="Zkladntext1"/>
        <w:shd w:val="clear" w:color="auto" w:fill="auto"/>
        <w:spacing w:after="159" w:line="160" w:lineRule="exact"/>
        <w:ind w:left="20"/>
      </w:pPr>
      <w:r>
        <w:t>na straně druhé ( dálejen „nájemce")</w:t>
      </w:r>
    </w:p>
    <w:p w:rsidR="00512443" w:rsidRDefault="00D01DEF">
      <w:pPr>
        <w:pStyle w:val="Zkladntext1"/>
        <w:shd w:val="clear" w:color="auto" w:fill="auto"/>
        <w:spacing w:after="630" w:line="160" w:lineRule="exact"/>
        <w:ind w:left="20"/>
      </w:pPr>
      <w:r>
        <w:t>uzavírají tuto smlouvu o nájmu nebytových prostor dle Zákona č. 89/2012 Sb. občanského zákoníku:</w:t>
      </w:r>
    </w:p>
    <w:p w:rsidR="00512443" w:rsidRDefault="00D01DEF">
      <w:pPr>
        <w:pStyle w:val="Nadpis10"/>
        <w:keepNext/>
        <w:keepLines/>
        <w:shd w:val="clear" w:color="auto" w:fill="auto"/>
        <w:spacing w:before="0" w:line="160" w:lineRule="exact"/>
        <w:ind w:left="4960"/>
      </w:pPr>
      <w:bookmarkStart w:id="6" w:name="bookmark5"/>
      <w:r>
        <w:t>I.</w:t>
      </w:r>
      <w:bookmarkEnd w:id="6"/>
    </w:p>
    <w:p w:rsidR="00512443" w:rsidRDefault="00D01DEF">
      <w:pPr>
        <w:pStyle w:val="Nadpis40"/>
        <w:keepNext/>
        <w:keepLines/>
        <w:shd w:val="clear" w:color="auto" w:fill="auto"/>
        <w:spacing w:before="0" w:after="123" w:line="160" w:lineRule="exact"/>
        <w:ind w:left="4380"/>
      </w:pPr>
      <w:bookmarkStart w:id="7" w:name="bookmark6"/>
      <w:r>
        <w:t>Předmět pronájmu</w:t>
      </w:r>
      <w:bookmarkEnd w:id="7"/>
    </w:p>
    <w:p w:rsidR="00512443" w:rsidRDefault="00D01DEF">
      <w:pPr>
        <w:pStyle w:val="Zkladntext1"/>
        <w:shd w:val="clear" w:color="auto" w:fill="auto"/>
        <w:ind w:left="20" w:right="40" w:firstLine="520"/>
        <w:jc w:val="both"/>
      </w:pPr>
      <w:r>
        <w:t>Pronajímatelje oprávněn na základě Zřizovací listiny příspěvkové organizace Gymnázium, Praha 10, Voděradská 2 ze dne 1.9.2014, dle článku X - Doplňková činnost organizace vymezující na základě ustanovení §27 odst.2 písm. g) zákona č. 250/2000 Sb., o rozpočtových pravidlech územních rozpočtů, v platném znění, pronajímat nebytové prostory v objektu Gymnázia, Praha 10, Voděradská 2. Na základě tohoto oprávnění Vám může pronajmout následující prostor - místnost u školní jídelny v přízemí budovy za účelem provozování rychlého občerstvení pouze pro potřeby studentů, pedagogů a ostatních zaměstnanců gymnázia.</w:t>
      </w:r>
    </w:p>
    <w:p w:rsidR="00512443" w:rsidRDefault="00D01DEF">
      <w:pPr>
        <w:pStyle w:val="Zkladntext1"/>
        <w:shd w:val="clear" w:color="auto" w:fill="auto"/>
        <w:spacing w:after="446" w:line="192" w:lineRule="exact"/>
        <w:ind w:left="20" w:right="40" w:firstLine="520"/>
        <w:jc w:val="both"/>
      </w:pPr>
      <w:r>
        <w:t>Současně s pronajímanými prostorami je zapůjčen pronajímateli k užívání inventář, jehož jmenovitý soupis je nedílnou součástí této smlouvy.</w:t>
      </w:r>
    </w:p>
    <w:p w:rsidR="00512443" w:rsidRDefault="00D01DEF">
      <w:pPr>
        <w:pStyle w:val="Nadpis40"/>
        <w:keepNext/>
        <w:keepLines/>
        <w:shd w:val="clear" w:color="auto" w:fill="auto"/>
        <w:spacing w:before="0" w:after="0" w:line="160" w:lineRule="exact"/>
        <w:ind w:left="4960"/>
      </w:pPr>
      <w:bookmarkStart w:id="8" w:name="bookmark7"/>
      <w:r>
        <w:t>II.</w:t>
      </w:r>
      <w:bookmarkEnd w:id="8"/>
    </w:p>
    <w:p w:rsidR="00512443" w:rsidRDefault="00D01DEF">
      <w:pPr>
        <w:pStyle w:val="Nadpis40"/>
        <w:keepNext/>
        <w:keepLines/>
        <w:shd w:val="clear" w:color="auto" w:fill="auto"/>
        <w:spacing w:before="0" w:after="127" w:line="160" w:lineRule="exact"/>
        <w:ind w:left="4380"/>
      </w:pPr>
      <w:bookmarkStart w:id="9" w:name="bookmark8"/>
      <w:r>
        <w:t>Doba pronájmu</w:t>
      </w:r>
      <w:bookmarkEnd w:id="9"/>
    </w:p>
    <w:p w:rsidR="00512443" w:rsidRDefault="00D01DEF">
      <w:pPr>
        <w:pStyle w:val="Zkladntext1"/>
        <w:shd w:val="clear" w:color="auto" w:fill="auto"/>
        <w:spacing w:after="457" w:line="206" w:lineRule="exact"/>
        <w:ind w:left="20" w:right="40" w:firstLine="520"/>
      </w:pPr>
      <w:r>
        <w:t>Tato smlouva se uzavírá na dobu určitou a to od 1.9.2022 do 30.6.2023 Výpovědní doba je dvouměsíční. Tato smlouva zaniká uplynutím sjednané doby. Před jejím uplynutím může zaniknout pouze z důvodů uvedených v zákoně č. 89/2012 Sb.</w:t>
      </w:r>
    </w:p>
    <w:p w:rsidR="00512443" w:rsidRDefault="00D01DEF">
      <w:pPr>
        <w:pStyle w:val="Nadpis40"/>
        <w:keepNext/>
        <w:keepLines/>
        <w:shd w:val="clear" w:color="auto" w:fill="auto"/>
        <w:spacing w:before="0" w:after="34" w:line="160" w:lineRule="exact"/>
        <w:ind w:left="4960"/>
      </w:pPr>
      <w:bookmarkStart w:id="10" w:name="bookmark9"/>
      <w:r>
        <w:t>III.</w:t>
      </w:r>
      <w:bookmarkEnd w:id="10"/>
    </w:p>
    <w:p w:rsidR="00512443" w:rsidRDefault="00D01DEF">
      <w:pPr>
        <w:pStyle w:val="Nadpis40"/>
        <w:keepNext/>
        <w:keepLines/>
        <w:shd w:val="clear" w:color="auto" w:fill="auto"/>
        <w:spacing w:before="0" w:after="119" w:line="160" w:lineRule="exact"/>
        <w:ind w:left="4700"/>
      </w:pPr>
      <w:bookmarkStart w:id="11" w:name="bookmark10"/>
      <w:r>
        <w:t>Nájemné</w:t>
      </w:r>
      <w:bookmarkEnd w:id="11"/>
    </w:p>
    <w:p w:rsidR="00512443" w:rsidRDefault="00D01DEF">
      <w:pPr>
        <w:pStyle w:val="Zkladntext1"/>
        <w:shd w:val="clear" w:color="auto" w:fill="auto"/>
        <w:spacing w:line="216" w:lineRule="exact"/>
        <w:ind w:left="20" w:right="40" w:firstLine="520"/>
        <w:jc w:val="both"/>
      </w:pPr>
      <w:r>
        <w:t>Nájemce je povinen platit nájemné ve výši 8 100,- Kč (3.515,- Kč a 4 585,- Kč za elektrickou energii, vodné a stočné, odvozodpadu a to do 10. dne v běžném měsíci do pokladny školy nebo na účet školy (číslo účtu:36733 70 237/0100).</w:t>
      </w:r>
      <w:r>
        <w:br w:type="page"/>
      </w:r>
    </w:p>
    <w:p w:rsidR="00512443" w:rsidRDefault="00D01DEF">
      <w:pPr>
        <w:pStyle w:val="Zkladntext40"/>
        <w:shd w:val="clear" w:color="auto" w:fill="auto"/>
        <w:spacing w:after="178" w:line="160" w:lineRule="exact"/>
        <w:ind w:left="3600"/>
        <w:jc w:val="left"/>
      </w:pPr>
      <w:r>
        <w:lastRenderedPageBreak/>
        <w:t>Práva a povinnosti smluvních stran</w:t>
      </w:r>
    </w:p>
    <w:p w:rsidR="00512443" w:rsidRDefault="00D01DEF">
      <w:pPr>
        <w:pStyle w:val="Zkladntext1"/>
        <w:shd w:val="clear" w:color="auto" w:fill="auto"/>
        <w:ind w:left="20" w:firstLine="680"/>
        <w:jc w:val="both"/>
      </w:pPr>
      <w:r>
        <w:t>Nájemce se povinen po dobu trvání nájmu umožnit pronajímateli přístup do pronajatých prostor.</w:t>
      </w:r>
    </w:p>
    <w:p w:rsidR="00512443" w:rsidRDefault="00D01DEF">
      <w:pPr>
        <w:pStyle w:val="Zkladntext1"/>
        <w:shd w:val="clear" w:color="auto" w:fill="auto"/>
        <w:ind w:left="20" w:firstLine="680"/>
        <w:jc w:val="both"/>
      </w:pPr>
      <w:r>
        <w:t>Nájemce je povinen udržovat předmět nájmu ve stavu způsobilém ke smluvenému účelu nájmu.</w:t>
      </w:r>
    </w:p>
    <w:p w:rsidR="00512443" w:rsidRDefault="00D01DEF">
      <w:pPr>
        <w:pStyle w:val="Zkladntext1"/>
        <w:shd w:val="clear" w:color="auto" w:fill="auto"/>
        <w:ind w:left="20" w:firstLine="680"/>
        <w:jc w:val="both"/>
      </w:pPr>
      <w:r>
        <w:t>Nájemce je povinen maximálně šetřit pronajaté prostory, zajišťovat úklid a udržovat pořádek.</w:t>
      </w:r>
    </w:p>
    <w:p w:rsidR="00512443" w:rsidRDefault="00D01DEF">
      <w:pPr>
        <w:pStyle w:val="Zkladntext1"/>
        <w:shd w:val="clear" w:color="auto" w:fill="auto"/>
        <w:ind w:left="20" w:firstLine="680"/>
        <w:jc w:val="both"/>
      </w:pPr>
      <w:r>
        <w:t>Nájemce zajišťuje veškerou činnost související s provozem občerstvení a to v rámci své činnosti.</w:t>
      </w:r>
    </w:p>
    <w:p w:rsidR="00512443" w:rsidRDefault="00D01DEF">
      <w:pPr>
        <w:pStyle w:val="Zkladntext1"/>
        <w:shd w:val="clear" w:color="auto" w:fill="auto"/>
        <w:ind w:left="20" w:right="440" w:firstLine="680"/>
        <w:jc w:val="both"/>
      </w:pPr>
      <w:r>
        <w:t>Nájemce musí dodržovat zákon Ministerstva školství, mládeže a tělovýchovy a Ministerstva zdravotnictví § 32 odst. 2 zákona č. 561/2004 Sb., o předškolním, základním, středním, vyšším odborném a jiném vzdělávání (školský zákon), ve znění zákona č. 82/2015 Sb. a zákona č. 178/2016 Sb. A vyhlášku282 v platném znění.</w:t>
      </w:r>
    </w:p>
    <w:p w:rsidR="00512443" w:rsidRDefault="00D01DEF">
      <w:pPr>
        <w:pStyle w:val="Zkladntext1"/>
        <w:shd w:val="clear" w:color="auto" w:fill="auto"/>
        <w:ind w:left="20" w:right="160" w:firstLine="680"/>
        <w:jc w:val="both"/>
      </w:pPr>
      <w:r>
        <w:t>Nájemce je povinen zajistit provoz občerstvení dle dohody s pronajímatelem, otevírací dobu mít řádně vyznačenou a mít vyvěšený aktuální ceník nabízeného zboží. Nesmí prodávat alkohol a tabákové výrobky.</w:t>
      </w:r>
    </w:p>
    <w:p w:rsidR="00512443" w:rsidRDefault="00D01DEF">
      <w:pPr>
        <w:pStyle w:val="Zkladntext1"/>
        <w:shd w:val="clear" w:color="auto" w:fill="auto"/>
        <w:ind w:left="20" w:firstLine="680"/>
        <w:jc w:val="both"/>
      </w:pPr>
      <w:r>
        <w:t>Nájemce odpovídá za škody způsobené na svěřeném majetku a prostorách.</w:t>
      </w:r>
    </w:p>
    <w:p w:rsidR="00512443" w:rsidRDefault="00D01DEF">
      <w:pPr>
        <w:pStyle w:val="Zkladntext1"/>
        <w:shd w:val="clear" w:color="auto" w:fill="auto"/>
        <w:ind w:left="20" w:firstLine="680"/>
        <w:jc w:val="both"/>
      </w:pPr>
      <w:r>
        <w:t>Nájemce zajistí úklid prostor občerstvení.</w:t>
      </w:r>
    </w:p>
    <w:p w:rsidR="00512443" w:rsidRDefault="00D01DEF">
      <w:pPr>
        <w:pStyle w:val="Zkladntext1"/>
        <w:shd w:val="clear" w:color="auto" w:fill="auto"/>
        <w:ind w:left="20" w:firstLine="680"/>
        <w:jc w:val="both"/>
      </w:pPr>
      <w:r>
        <w:t>Provoz občerstvení bude koordinován s rozvrhem gymnázia.</w:t>
      </w:r>
    </w:p>
    <w:p w:rsidR="00512443" w:rsidRDefault="00D01DEF">
      <w:pPr>
        <w:pStyle w:val="Zkladntext1"/>
        <w:shd w:val="clear" w:color="auto" w:fill="auto"/>
        <w:ind w:left="20" w:right="440" w:firstLine="680"/>
        <w:jc w:val="both"/>
      </w:pPr>
      <w:r>
        <w:t>V případě ukončení smlouvy je nájemce povinen do tří dnů uvést prostory do původního stavu a předat je pronajímateli včetně zapůjčeného inventáře. O tomto předání bude sepsán zápis, který podepíší obě strany.</w:t>
      </w:r>
    </w:p>
    <w:p w:rsidR="00512443" w:rsidRDefault="00D01DEF">
      <w:pPr>
        <w:pStyle w:val="Zkladntext1"/>
        <w:shd w:val="clear" w:color="auto" w:fill="auto"/>
        <w:ind w:left="20" w:right="440" w:firstLine="680"/>
        <w:jc w:val="both"/>
      </w:pPr>
      <w:r>
        <w:t>Nájemce se zavazuje, že bude dodržovat předpisy a opatření o ochraně před škodami působenými tabákovými výrobky, alkoholem a jinými návykovými látkami viz zákoně. 379/2005 Sb.</w:t>
      </w:r>
    </w:p>
    <w:p w:rsidR="00512443" w:rsidRDefault="00D01DEF">
      <w:pPr>
        <w:pStyle w:val="Zkladntext1"/>
        <w:shd w:val="clear" w:color="auto" w:fill="auto"/>
        <w:ind w:left="20" w:right="440" w:firstLine="680"/>
        <w:jc w:val="both"/>
      </w:pPr>
      <w:r>
        <w:t>Nájemce se zavazuje, že bude mít po celou dobu trvání smlouvy sjednané u některé pojišťovací společnosti pojištění odpovědnosti za škodu a majetku.</w:t>
      </w:r>
    </w:p>
    <w:p w:rsidR="00512443" w:rsidRDefault="00D01DEF">
      <w:pPr>
        <w:pStyle w:val="Zkladntext1"/>
        <w:shd w:val="clear" w:color="auto" w:fill="auto"/>
        <w:ind w:left="20" w:right="440" w:firstLine="680"/>
        <w:jc w:val="both"/>
      </w:pPr>
      <w:r>
        <w:t>Nájemce prohlašuje, že si před uzavřením této Smlouvy Věc prohlédl a seznámil se se stavem věci a v tomto stavu Věc přebírá do nájmu.</w:t>
      </w:r>
    </w:p>
    <w:p w:rsidR="00512443" w:rsidRDefault="00D01DEF">
      <w:pPr>
        <w:pStyle w:val="Zkladntext1"/>
        <w:shd w:val="clear" w:color="auto" w:fill="auto"/>
        <w:ind w:left="20" w:firstLine="680"/>
        <w:jc w:val="both"/>
      </w:pPr>
      <w:r>
        <w:t>Pronajímatelprohlašuje,že Věc je bez vad.</w:t>
      </w:r>
    </w:p>
    <w:p w:rsidR="00512443" w:rsidRDefault="00D01DEF">
      <w:pPr>
        <w:pStyle w:val="Zkladntext1"/>
        <w:shd w:val="clear" w:color="auto" w:fill="auto"/>
        <w:spacing w:after="401"/>
        <w:ind w:left="20" w:right="440" w:firstLine="680"/>
        <w:jc w:val="both"/>
      </w:pPr>
      <w:r>
        <w:t>Pronajímatel se tímto zavazuje přenechat Nájemci Věc včetně všech součástí a příslušenství k dočasnému užívání a Nájemce se zavazujeplatit za to PronajímateliNájemné.</w:t>
      </w:r>
    </w:p>
    <w:p w:rsidR="00512443" w:rsidRDefault="00D01DEF">
      <w:pPr>
        <w:pStyle w:val="Nadpis420"/>
        <w:keepNext/>
        <w:keepLines/>
        <w:shd w:val="clear" w:color="auto" w:fill="auto"/>
        <w:spacing w:before="0" w:line="160" w:lineRule="exact"/>
        <w:ind w:left="4960"/>
      </w:pPr>
      <w:bookmarkStart w:id="12" w:name="bookmark11"/>
      <w:r>
        <w:t>V.</w:t>
      </w:r>
      <w:bookmarkEnd w:id="12"/>
    </w:p>
    <w:p w:rsidR="00512443" w:rsidRDefault="00D01DEF">
      <w:pPr>
        <w:pStyle w:val="Nadpis40"/>
        <w:keepNext/>
        <w:keepLines/>
        <w:shd w:val="clear" w:color="auto" w:fill="auto"/>
        <w:spacing w:before="0" w:after="173" w:line="160" w:lineRule="exact"/>
        <w:ind w:left="4460"/>
      </w:pPr>
      <w:bookmarkStart w:id="13" w:name="bookmark12"/>
      <w:r>
        <w:t>Další ujednání</w:t>
      </w:r>
      <w:bookmarkEnd w:id="13"/>
    </w:p>
    <w:p w:rsidR="00512443" w:rsidRDefault="00D01DEF">
      <w:pPr>
        <w:pStyle w:val="Zkladntext1"/>
        <w:shd w:val="clear" w:color="auto" w:fill="auto"/>
        <w:ind w:left="20" w:right="160" w:firstLine="680"/>
      </w:pPr>
      <w:r>
        <w:t>Pronajímatel a nájemce berou na vědomí, že smyslem této nájemní smlouvy je vytvoření podmínek ke zlepšení celkového prostředí gymnázia a zajištění občerstvení především pro studenty. Této skutečnosti musí být podřízen nejen sortiment, ale i cenová hladina prodávaného zboží. Pronajímatel si výhra zuje právo ovlivňovat sortiment.</w:t>
      </w:r>
    </w:p>
    <w:p w:rsidR="00512443" w:rsidRDefault="00D01DEF">
      <w:pPr>
        <w:pStyle w:val="Zkladntext1"/>
        <w:shd w:val="clear" w:color="auto" w:fill="auto"/>
        <w:ind w:left="20" w:firstLine="680"/>
        <w:jc w:val="both"/>
      </w:pPr>
      <w:r>
        <w:t>Tato smlouva se vyhotovuje ve dvou stejnopisech, přičemž obě smluvní strany obdrží po jednom.</w:t>
      </w:r>
    </w:p>
    <w:p w:rsidR="00512443" w:rsidRDefault="00D01DEF">
      <w:pPr>
        <w:pStyle w:val="Zkladntext1"/>
        <w:shd w:val="clear" w:color="auto" w:fill="auto"/>
        <w:ind w:left="20" w:right="440" w:firstLine="680"/>
        <w:jc w:val="both"/>
      </w:pPr>
      <w:r>
        <w:t>Obě smluvní strany jsou povinny dodržovat ustanovení § 2 odst. 3, dle kterého „Výklad a použití právního předpisu nesmí být v rozporu s dobrýmimravy a nesmí vést ke krutosti nebo bezohlednosti urážející obyčej nelidské cítění."</w:t>
      </w:r>
    </w:p>
    <w:p w:rsidR="00512443" w:rsidRDefault="00D01DEF">
      <w:pPr>
        <w:pStyle w:val="Zkladntext1"/>
        <w:shd w:val="clear" w:color="auto" w:fill="auto"/>
        <w:ind w:left="20" w:firstLine="680"/>
        <w:jc w:val="both"/>
      </w:pPr>
      <w:r>
        <w:t>Výpovědní doba činí 2 měsíce.</w:t>
      </w:r>
    </w:p>
    <w:p w:rsidR="00512443" w:rsidRDefault="00D01DEF">
      <w:pPr>
        <w:pStyle w:val="Zkladntext1"/>
        <w:shd w:val="clear" w:color="auto" w:fill="auto"/>
        <w:ind w:left="20" w:right="440" w:firstLine="680"/>
      </w:pPr>
      <w:r>
        <w:t>Tato Smlouva může být změněna pouzepísemnýmidodatky podepsanýmivšemi Smluvními stranami. Tato Smlouva se řídí právním řádem České republiky, zejména ust. 2201 a násl. zák. č. 89/2012 Sb., občanský zákoník, věznění pozdějších předpisů.</w:t>
      </w:r>
    </w:p>
    <w:p w:rsidR="00512443" w:rsidRDefault="00D01DEF">
      <w:pPr>
        <w:pStyle w:val="Zkladntext1"/>
        <w:shd w:val="clear" w:color="auto" w:fill="auto"/>
        <w:ind w:left="20" w:firstLine="680"/>
        <w:jc w:val="both"/>
      </w:pPr>
      <w:r>
        <w:t>Obě smluvní strany prohlašují, že tuto smlouvu přečetli, s jejím obsahem souhlasí a na důkaz toho připojili své podpisy.</w:t>
      </w:r>
    </w:p>
    <w:p w:rsidR="00512443" w:rsidRDefault="00D01DEF">
      <w:pPr>
        <w:pStyle w:val="Zkladntext1"/>
        <w:shd w:val="clear" w:color="auto" w:fill="auto"/>
        <w:ind w:left="20" w:right="440" w:firstLine="680"/>
      </w:pPr>
      <w:r>
        <w:t>Smluvní strany výslovně sjednávají, že uveřejnění této smlouvy v registru smluv dle zákona č. 340/2015., o zvláštních podmínkách účinnosti některých smluv, uveřejňování těchto smluv a o registru smluv (zákon o registru smluv) zajistí Gymnázium, Praha 10, Voděradská 2.</w:t>
      </w:r>
    </w:p>
    <w:p w:rsidR="00512443" w:rsidRDefault="00D01DEF">
      <w:pPr>
        <w:pStyle w:val="Zkladntext1"/>
        <w:framePr w:h="166" w:wrap="around" w:vAnchor="text" w:hAnchor="margin" w:x="13" w:y="4700"/>
        <w:shd w:val="clear" w:color="auto" w:fill="auto"/>
        <w:spacing w:line="160" w:lineRule="exact"/>
      </w:pPr>
      <w:r>
        <w:t>Druh</w:t>
      </w:r>
    </w:p>
    <w:p w:rsidR="00512443" w:rsidRDefault="00D01DEF">
      <w:pPr>
        <w:pStyle w:val="Zkladntext1"/>
        <w:shd w:val="clear" w:color="auto" w:fill="auto"/>
        <w:spacing w:after="318"/>
        <w:ind w:left="20" w:firstLine="680"/>
        <w:jc w:val="both"/>
      </w:pPr>
      <w:r>
        <w:t>Obě smluvní strany se budou řídit obecným nařízením EU 2016/679 o ochraně osobních údajů (GDPR).</w:t>
      </w:r>
    </w:p>
    <w:p w:rsidR="00512443" w:rsidRDefault="00CE5B97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5762625" cy="1943100"/>
            <wp:effectExtent l="0" t="0" r="0" b="0"/>
            <wp:docPr id="1" name="obrázek 1" descr="C:\Users\berkova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ova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443" w:rsidRDefault="00512443">
      <w:pPr>
        <w:rPr>
          <w:sz w:val="2"/>
          <w:szCs w:val="2"/>
        </w:rPr>
      </w:pPr>
    </w:p>
    <w:p w:rsidR="00512443" w:rsidRDefault="00D01DEF">
      <w:pPr>
        <w:pStyle w:val="Zkladntext1"/>
        <w:shd w:val="clear" w:color="auto" w:fill="auto"/>
        <w:spacing w:before="1026" w:line="160" w:lineRule="exact"/>
        <w:ind w:left="20" w:firstLine="680"/>
        <w:jc w:val="both"/>
        <w:sectPr w:rsidR="00512443">
          <w:type w:val="continuous"/>
          <w:pgSz w:w="11905" w:h="16837"/>
          <w:pgMar w:top="1277" w:right="947" w:bottom="1810" w:left="774" w:header="0" w:footer="3" w:gutter="0"/>
          <w:cols w:space="720"/>
          <w:noEndnote/>
          <w:docGrid w:linePitch="360"/>
        </w:sectPr>
      </w:pPr>
      <w:r>
        <w:rPr>
          <w:lang w:val="en-US"/>
        </w:rPr>
        <w:t>Invent.</w:t>
      </w:r>
      <w:r>
        <w:t>číslo Název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1306"/>
        <w:gridCol w:w="2486"/>
      </w:tblGrid>
      <w:tr w:rsidR="00512443">
        <w:trPr>
          <w:trHeight w:val="317"/>
          <w:jc w:val="center"/>
        </w:trPr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512443" w:rsidRDefault="00D01DEF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lastRenderedPageBreak/>
              <w:t>DHIM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512443" w:rsidRDefault="00D01DEF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1591</w:t>
            </w:r>
          </w:p>
        </w:tc>
        <w:tc>
          <w:tcPr>
            <w:tcW w:w="2486" w:type="dxa"/>
            <w:tcBorders>
              <w:top w:val="single" w:sz="4" w:space="0" w:color="auto"/>
            </w:tcBorders>
            <w:shd w:val="clear" w:color="auto" w:fill="FFFFFF"/>
          </w:tcPr>
          <w:p w:rsidR="00512443" w:rsidRDefault="00D01DEF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Skříň K 302</w:t>
            </w:r>
          </w:p>
        </w:tc>
      </w:tr>
      <w:tr w:rsidR="00512443">
        <w:trPr>
          <w:trHeight w:val="211"/>
          <w:jc w:val="center"/>
        </w:trPr>
        <w:tc>
          <w:tcPr>
            <w:tcW w:w="965" w:type="dxa"/>
            <w:shd w:val="clear" w:color="auto" w:fill="FFFFFF"/>
          </w:tcPr>
          <w:p w:rsidR="00512443" w:rsidRDefault="00D01DEF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DHIM</w:t>
            </w:r>
          </w:p>
        </w:tc>
        <w:tc>
          <w:tcPr>
            <w:tcW w:w="1306" w:type="dxa"/>
            <w:shd w:val="clear" w:color="auto" w:fill="FFFFFF"/>
          </w:tcPr>
          <w:p w:rsidR="00512443" w:rsidRDefault="00D01DEF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1592</w:t>
            </w:r>
          </w:p>
        </w:tc>
        <w:tc>
          <w:tcPr>
            <w:tcW w:w="2486" w:type="dxa"/>
            <w:shd w:val="clear" w:color="auto" w:fill="FFFFFF"/>
          </w:tcPr>
          <w:p w:rsidR="00512443" w:rsidRDefault="00D01DEF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Skříňka dřezová+sokl</w:t>
            </w:r>
          </w:p>
        </w:tc>
      </w:tr>
      <w:tr w:rsidR="00512443">
        <w:trPr>
          <w:trHeight w:val="226"/>
          <w:jc w:val="center"/>
        </w:trPr>
        <w:tc>
          <w:tcPr>
            <w:tcW w:w="965" w:type="dxa"/>
            <w:shd w:val="clear" w:color="auto" w:fill="FFFFFF"/>
          </w:tcPr>
          <w:p w:rsidR="00512443" w:rsidRDefault="00D01DEF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DI-IIM</w:t>
            </w:r>
          </w:p>
        </w:tc>
        <w:tc>
          <w:tcPr>
            <w:tcW w:w="1306" w:type="dxa"/>
            <w:shd w:val="clear" w:color="auto" w:fill="FFFFFF"/>
          </w:tcPr>
          <w:p w:rsidR="00512443" w:rsidRDefault="00D01DEF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1593</w:t>
            </w:r>
          </w:p>
        </w:tc>
        <w:tc>
          <w:tcPr>
            <w:tcW w:w="2486" w:type="dxa"/>
            <w:shd w:val="clear" w:color="auto" w:fill="FFFFFF"/>
          </w:tcPr>
          <w:p w:rsidR="00512443" w:rsidRDefault="00D01DEF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Skříňka horní prosklená</w:t>
            </w:r>
          </w:p>
        </w:tc>
      </w:tr>
      <w:tr w:rsidR="00512443">
        <w:trPr>
          <w:trHeight w:val="216"/>
          <w:jc w:val="center"/>
        </w:trPr>
        <w:tc>
          <w:tcPr>
            <w:tcW w:w="965" w:type="dxa"/>
            <w:shd w:val="clear" w:color="auto" w:fill="FFFFFF"/>
          </w:tcPr>
          <w:p w:rsidR="00512443" w:rsidRDefault="00D01DEF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DHIM</w:t>
            </w:r>
          </w:p>
        </w:tc>
        <w:tc>
          <w:tcPr>
            <w:tcW w:w="1306" w:type="dxa"/>
            <w:shd w:val="clear" w:color="auto" w:fill="FFFFFF"/>
          </w:tcPr>
          <w:p w:rsidR="00512443" w:rsidRDefault="00D01DEF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1594</w:t>
            </w:r>
          </w:p>
        </w:tc>
        <w:tc>
          <w:tcPr>
            <w:tcW w:w="2486" w:type="dxa"/>
            <w:shd w:val="clear" w:color="auto" w:fill="FFFFFF"/>
          </w:tcPr>
          <w:p w:rsidR="00512443" w:rsidRDefault="00D01DEF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Horní skříňka malá</w:t>
            </w:r>
          </w:p>
        </w:tc>
      </w:tr>
      <w:tr w:rsidR="00512443">
        <w:trPr>
          <w:trHeight w:val="211"/>
          <w:jc w:val="center"/>
        </w:trPr>
        <w:tc>
          <w:tcPr>
            <w:tcW w:w="965" w:type="dxa"/>
            <w:shd w:val="clear" w:color="auto" w:fill="FFFFFF"/>
          </w:tcPr>
          <w:p w:rsidR="00512443" w:rsidRDefault="00D01DEF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DI-IIM</w:t>
            </w:r>
          </w:p>
        </w:tc>
        <w:tc>
          <w:tcPr>
            <w:tcW w:w="1306" w:type="dxa"/>
            <w:shd w:val="clear" w:color="auto" w:fill="FFFFFF"/>
          </w:tcPr>
          <w:p w:rsidR="00512443" w:rsidRDefault="00D01DEF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1595</w:t>
            </w:r>
          </w:p>
        </w:tc>
        <w:tc>
          <w:tcPr>
            <w:tcW w:w="2486" w:type="dxa"/>
            <w:shd w:val="clear" w:color="auto" w:fill="FFFFFF"/>
          </w:tcPr>
          <w:p w:rsidR="00512443" w:rsidRDefault="00D01DEF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Horní skříňka plná</w:t>
            </w:r>
          </w:p>
        </w:tc>
      </w:tr>
      <w:tr w:rsidR="00512443">
        <w:trPr>
          <w:trHeight w:val="216"/>
          <w:jc w:val="center"/>
        </w:trPr>
        <w:tc>
          <w:tcPr>
            <w:tcW w:w="965" w:type="dxa"/>
            <w:shd w:val="clear" w:color="auto" w:fill="FFFFFF"/>
          </w:tcPr>
          <w:p w:rsidR="00512443" w:rsidRDefault="00D01DEF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DI-IIM</w:t>
            </w:r>
          </w:p>
        </w:tc>
        <w:tc>
          <w:tcPr>
            <w:tcW w:w="1306" w:type="dxa"/>
            <w:shd w:val="clear" w:color="auto" w:fill="FFFFFF"/>
          </w:tcPr>
          <w:p w:rsidR="00512443" w:rsidRDefault="00D01DEF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1596</w:t>
            </w:r>
          </w:p>
        </w:tc>
        <w:tc>
          <w:tcPr>
            <w:tcW w:w="2486" w:type="dxa"/>
            <w:shd w:val="clear" w:color="auto" w:fill="FFFFFF"/>
          </w:tcPr>
          <w:p w:rsidR="00512443" w:rsidRDefault="00D01DEF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Spodní skříňka</w:t>
            </w:r>
          </w:p>
        </w:tc>
      </w:tr>
      <w:tr w:rsidR="00512443">
        <w:trPr>
          <w:trHeight w:val="216"/>
          <w:jc w:val="center"/>
        </w:trPr>
        <w:tc>
          <w:tcPr>
            <w:tcW w:w="965" w:type="dxa"/>
            <w:shd w:val="clear" w:color="auto" w:fill="FFFFFF"/>
          </w:tcPr>
          <w:p w:rsidR="00512443" w:rsidRDefault="00D01DEF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DHIM</w:t>
            </w:r>
          </w:p>
        </w:tc>
        <w:tc>
          <w:tcPr>
            <w:tcW w:w="1306" w:type="dxa"/>
            <w:shd w:val="clear" w:color="auto" w:fill="FFFFFF"/>
          </w:tcPr>
          <w:p w:rsidR="00512443" w:rsidRDefault="00D01DEF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1597</w:t>
            </w:r>
          </w:p>
        </w:tc>
        <w:tc>
          <w:tcPr>
            <w:tcW w:w="2486" w:type="dxa"/>
            <w:shd w:val="clear" w:color="auto" w:fill="FFFFFF"/>
          </w:tcPr>
          <w:p w:rsidR="00512443" w:rsidRDefault="00D01DEF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Spodní skříňka</w:t>
            </w:r>
          </w:p>
        </w:tc>
      </w:tr>
      <w:tr w:rsidR="00512443">
        <w:trPr>
          <w:trHeight w:val="211"/>
          <w:jc w:val="center"/>
        </w:trPr>
        <w:tc>
          <w:tcPr>
            <w:tcW w:w="965" w:type="dxa"/>
            <w:shd w:val="clear" w:color="auto" w:fill="FFFFFF"/>
          </w:tcPr>
          <w:p w:rsidR="00512443" w:rsidRDefault="00D01DEF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DHIM</w:t>
            </w:r>
          </w:p>
        </w:tc>
        <w:tc>
          <w:tcPr>
            <w:tcW w:w="1306" w:type="dxa"/>
            <w:shd w:val="clear" w:color="auto" w:fill="FFFFFF"/>
          </w:tcPr>
          <w:p w:rsidR="00512443" w:rsidRDefault="00D01DEF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1598</w:t>
            </w:r>
          </w:p>
        </w:tc>
        <w:tc>
          <w:tcPr>
            <w:tcW w:w="2486" w:type="dxa"/>
            <w:shd w:val="clear" w:color="auto" w:fill="FFFFFF"/>
          </w:tcPr>
          <w:p w:rsidR="00512443" w:rsidRDefault="00D01DEF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Skříňka varná</w:t>
            </w:r>
          </w:p>
        </w:tc>
      </w:tr>
      <w:tr w:rsidR="00512443">
        <w:trPr>
          <w:trHeight w:val="230"/>
          <w:jc w:val="center"/>
        </w:trPr>
        <w:tc>
          <w:tcPr>
            <w:tcW w:w="965" w:type="dxa"/>
            <w:shd w:val="clear" w:color="auto" w:fill="FFFFFF"/>
          </w:tcPr>
          <w:p w:rsidR="00512443" w:rsidRDefault="00D01DEF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DHIM</w:t>
            </w:r>
          </w:p>
        </w:tc>
        <w:tc>
          <w:tcPr>
            <w:tcW w:w="1306" w:type="dxa"/>
            <w:shd w:val="clear" w:color="auto" w:fill="FFFFFF"/>
          </w:tcPr>
          <w:p w:rsidR="00512443" w:rsidRDefault="00D01DEF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8854</w:t>
            </w:r>
          </w:p>
        </w:tc>
        <w:tc>
          <w:tcPr>
            <w:tcW w:w="2486" w:type="dxa"/>
            <w:shd w:val="clear" w:color="auto" w:fill="FFFFFF"/>
          </w:tcPr>
          <w:p w:rsidR="00512443" w:rsidRDefault="00D01DEF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Bojler</w:t>
            </w:r>
          </w:p>
        </w:tc>
      </w:tr>
    </w:tbl>
    <w:p w:rsidR="00512443" w:rsidRDefault="00512443">
      <w:pPr>
        <w:rPr>
          <w:sz w:val="2"/>
          <w:szCs w:val="2"/>
        </w:rPr>
        <w:sectPr w:rsidR="00512443">
          <w:pgSz w:w="11905" w:h="16837"/>
          <w:pgMar w:top="1183" w:right="6483" w:bottom="10783" w:left="656" w:header="0" w:footer="3" w:gutter="0"/>
          <w:cols w:space="720"/>
          <w:noEndnote/>
          <w:docGrid w:linePitch="360"/>
        </w:sectPr>
      </w:pPr>
    </w:p>
    <w:p w:rsidR="00512443" w:rsidRDefault="00512443">
      <w:pPr>
        <w:framePr w:w="12043" w:h="1717" w:hRule="exact" w:wrap="notBeside" w:vAnchor="text" w:hAnchor="text" w:xAlign="center" w:y="1" w:anchorLock="1"/>
      </w:pPr>
    </w:p>
    <w:p w:rsidR="00512443" w:rsidRDefault="00D01DEF">
      <w:pPr>
        <w:rPr>
          <w:sz w:val="2"/>
          <w:szCs w:val="2"/>
        </w:rPr>
        <w:sectPr w:rsidR="0051244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512443" w:rsidRDefault="00D01DEF">
      <w:pPr>
        <w:pStyle w:val="Nadpis220"/>
        <w:keepNext/>
        <w:keepLines/>
        <w:shd w:val="clear" w:color="auto" w:fill="auto"/>
        <w:spacing w:line="410" w:lineRule="exact"/>
        <w:ind w:left="140"/>
      </w:pPr>
      <w:bookmarkStart w:id="14" w:name="bookmark13"/>
      <w:r>
        <w:rPr>
          <w:rStyle w:val="Nadpis22205ptTunKurzva"/>
        </w:rPr>
        <w:t>f</w:t>
      </w:r>
      <w:r>
        <w:rPr>
          <w:rStyle w:val="Nadpis221"/>
        </w:rPr>
        <w:t xml:space="preserve"> GYMNÁZIUM</w:t>
      </w:r>
      <w:bookmarkEnd w:id="14"/>
    </w:p>
    <w:p w:rsidR="00512443" w:rsidRDefault="00D01DEF">
      <w:pPr>
        <w:pStyle w:val="Nadpis20"/>
        <w:keepNext/>
        <w:keepLines/>
        <w:shd w:val="clear" w:color="auto" w:fill="auto"/>
        <w:spacing w:line="280" w:lineRule="exact"/>
        <w:ind w:left="140"/>
      </w:pPr>
      <w:bookmarkStart w:id="15" w:name="bookmark14"/>
      <w:r>
        <w:rPr>
          <w:rStyle w:val="Nadpis2dkovn0pt"/>
        </w:rPr>
        <w:t>-C VODĚRADSKÁ 2</w:t>
      </w:r>
      <w:bookmarkEnd w:id="15"/>
    </w:p>
    <w:p w:rsidR="00512443" w:rsidRDefault="00D01DEF">
      <w:pPr>
        <w:pStyle w:val="Zkladntext20"/>
        <w:framePr w:w="635" w:h="566" w:vSpace="70" w:wrap="around" w:hAnchor="margin" w:x="-263" w:y="4262"/>
        <w:shd w:val="clear" w:color="auto" w:fill="auto"/>
        <w:spacing w:line="302" w:lineRule="exact"/>
        <w:ind w:left="260" w:right="100"/>
      </w:pPr>
      <w:r>
        <w:rPr>
          <w:rStyle w:val="Zkladntext22"/>
        </w:rPr>
        <w:t>M</w:t>
      </w:r>
      <w:r>
        <w:rPr>
          <w:rStyle w:val="Zkladntext23"/>
        </w:rPr>
        <w:t xml:space="preserve"> </w:t>
      </w:r>
      <w:r>
        <w:rPr>
          <w:rStyle w:val="Zkladntext24"/>
        </w:rPr>
        <w:t>P'</w:t>
      </w:r>
    </w:p>
    <w:p w:rsidR="00512443" w:rsidRDefault="00D01DEF">
      <w:pPr>
        <w:pStyle w:val="Nadpis320"/>
        <w:keepNext/>
        <w:keepLines/>
        <w:shd w:val="clear" w:color="auto" w:fill="auto"/>
        <w:ind w:left="140" w:right="320"/>
      </w:pPr>
      <w:bookmarkStart w:id="16" w:name="bookmark15"/>
      <w:r>
        <w:rPr>
          <w:rStyle w:val="Nadpis321"/>
        </w:rPr>
        <w:t>100 00 PRAHA 10</w:t>
      </w:r>
      <w:r>
        <w:rPr>
          <w:rStyle w:val="Nadpis322"/>
        </w:rPr>
        <w:t xml:space="preserve"> </w:t>
      </w:r>
      <w:r>
        <w:rPr>
          <w:rStyle w:val="Nadpis321"/>
        </w:rPr>
        <w:t>TEL: 274 817 655</w:t>
      </w:r>
      <w:bookmarkEnd w:id="16"/>
    </w:p>
    <w:sectPr w:rsidR="00512443">
      <w:type w:val="continuous"/>
      <w:pgSz w:w="11905" w:h="16837"/>
      <w:pgMar w:top="1183" w:right="2816" w:bottom="10783" w:left="61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647" w:rsidRDefault="00346647">
      <w:r>
        <w:separator/>
      </w:r>
    </w:p>
  </w:endnote>
  <w:endnote w:type="continuationSeparator" w:id="0">
    <w:p w:rsidR="00346647" w:rsidRDefault="0034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443" w:rsidRDefault="00D01DEF">
    <w:pPr>
      <w:pStyle w:val="ZhlavneboZpat0"/>
      <w:framePr w:w="11986" w:h="125" w:wrap="none" w:vAnchor="text" w:hAnchor="page" w:x="-39" w:y="-1203"/>
      <w:shd w:val="clear" w:color="auto" w:fill="auto"/>
      <w:ind w:left="6000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ZhlavneboZpat85pt"/>
      </w:rPr>
      <w:t>2</w:t>
    </w:r>
    <w:r>
      <w:rPr>
        <w:rStyle w:val="ZhlavneboZpat85p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443" w:rsidRDefault="00D01DEF">
    <w:pPr>
      <w:pStyle w:val="ZhlavneboZpat0"/>
      <w:framePr w:h="187" w:wrap="none" w:vAnchor="text" w:hAnchor="page" w:x="5730" w:y="-1148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ZhlavneboZpat85pt"/>
      </w:rPr>
      <w:t>3</w:t>
    </w:r>
    <w:r>
      <w:rPr>
        <w:rStyle w:val="ZhlavneboZpat85pt"/>
      </w:rPr>
      <w:fldChar w:fldCharType="end"/>
    </w:r>
  </w:p>
  <w:p w:rsidR="00512443" w:rsidRDefault="0051244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647" w:rsidRDefault="00346647"/>
  </w:footnote>
  <w:footnote w:type="continuationSeparator" w:id="0">
    <w:p w:rsidR="00346647" w:rsidRDefault="003466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443" w:rsidRDefault="00D01DEF">
    <w:pPr>
      <w:pStyle w:val="ZhlavneboZpat0"/>
      <w:framePr w:w="11986" w:h="125" w:wrap="none" w:vAnchor="text" w:hAnchor="page" w:x="-39" w:y="1061"/>
      <w:shd w:val="clear" w:color="auto" w:fill="auto"/>
      <w:ind w:left="5914"/>
    </w:pPr>
    <w:r>
      <w:rPr>
        <w:rStyle w:val="ZhlavneboZpatMSReferenceSansSerif8ptTun"/>
      </w:rPr>
      <w:t>IV.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43"/>
    <w:rsid w:val="00346647"/>
    <w:rsid w:val="00357FEA"/>
    <w:rsid w:val="00512443"/>
    <w:rsid w:val="00CE5B97"/>
    <w:rsid w:val="00D0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ECAAF-A8A8-4A5A-9FCD-FCA86CC1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20"/>
      <w:w w:val="100"/>
      <w:sz w:val="41"/>
      <w:szCs w:val="41"/>
    </w:rPr>
  </w:style>
  <w:style w:type="character" w:customStyle="1" w:styleId="Zkladntext21">
    <w:name w:val="Základní text (2)"/>
    <w:basedOn w:val="Zkladntext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20"/>
      <w:w w:val="100"/>
      <w:sz w:val="41"/>
      <w:szCs w:val="41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8"/>
      <w:szCs w:val="28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dpis38pt">
    <w:name w:val="Nadpis #3 + 8 pt"/>
    <w:basedOn w:val="Nadpis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hlavneboZpatMSReferenceSansSerif8ptTun">
    <w:name w:val="Záhlaví nebo Zápatí + MS Reference Sans Serif;8 pt;Tučné"/>
    <w:basedOn w:val="ZhlavneboZpat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ZhlavneboZpat85pt">
    <w:name w:val="Záhlaví nebo Zápatí + 8;5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</w:rPr>
  </w:style>
  <w:style w:type="character" w:customStyle="1" w:styleId="Zkladntext22">
    <w:name w:val="Základní text (2)"/>
    <w:basedOn w:val="Zkladntext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20"/>
      <w:w w:val="100"/>
      <w:sz w:val="41"/>
      <w:szCs w:val="41"/>
    </w:rPr>
  </w:style>
  <w:style w:type="character" w:customStyle="1" w:styleId="Zkladntext23">
    <w:name w:val="Základní text (2)"/>
    <w:basedOn w:val="Zkladntext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20"/>
      <w:w w:val="100"/>
      <w:sz w:val="41"/>
      <w:szCs w:val="41"/>
    </w:rPr>
  </w:style>
  <w:style w:type="character" w:customStyle="1" w:styleId="Zkladntext24">
    <w:name w:val="Základní text (2)"/>
    <w:basedOn w:val="Zkladntext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20"/>
      <w:w w:val="100"/>
      <w:sz w:val="41"/>
      <w:szCs w:val="41"/>
    </w:rPr>
  </w:style>
  <w:style w:type="character" w:customStyle="1" w:styleId="Nadpis22">
    <w:name w:val="Nadpis #2 (2)_"/>
    <w:basedOn w:val="Standardnpsmoodstavce"/>
    <w:link w:val="Nadpis2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Nadpis22205ptTunKurzva">
    <w:name w:val="Nadpis #2 (2) + 20;5 pt;Tučné;Kurzíva"/>
    <w:basedOn w:val="Nadpis22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spacing w:val="0"/>
      <w:w w:val="100"/>
      <w:sz w:val="41"/>
      <w:szCs w:val="41"/>
    </w:rPr>
  </w:style>
  <w:style w:type="character" w:customStyle="1" w:styleId="Nadpis221">
    <w:name w:val="Nadpis #2 (2)"/>
    <w:basedOn w:val="Nadpis2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8"/>
      <w:szCs w:val="28"/>
    </w:rPr>
  </w:style>
  <w:style w:type="character" w:customStyle="1" w:styleId="Nadpis2dkovn0pt">
    <w:name w:val="Nadpis #2 + Řádkování 0 pt"/>
    <w:basedOn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8"/>
      <w:szCs w:val="28"/>
    </w:rPr>
  </w:style>
  <w:style w:type="character" w:customStyle="1" w:styleId="Nadpis32">
    <w:name w:val="Nadpis #3 (2)_"/>
    <w:basedOn w:val="Standardnpsmoodstavce"/>
    <w:link w:val="Nadpis3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321">
    <w:name w:val="Nadpis #3 (2)"/>
    <w:basedOn w:val="Nadpis3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322">
    <w:name w:val="Nadpis #3 (2)"/>
    <w:basedOn w:val="Nadpis3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260"/>
    </w:pPr>
    <w:rPr>
      <w:rFonts w:ascii="MS Reference Sans Serif" w:eastAsia="MS Reference Sans Serif" w:hAnsi="MS Reference Sans Serif" w:cs="MS Reference Sans Serif"/>
      <w:b/>
      <w:bCs/>
      <w:i/>
      <w:iCs/>
      <w:spacing w:val="20"/>
      <w:sz w:val="41"/>
      <w:szCs w:val="4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50"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1380" w:line="0" w:lineRule="atLeast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380" w:after="180" w:line="0" w:lineRule="atLeast"/>
      <w:outlineLvl w:val="3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60" w:line="0" w:lineRule="atLeast"/>
      <w:outlineLvl w:val="0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360" w:line="0" w:lineRule="atLeast"/>
      <w:outlineLvl w:val="3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0" w:lineRule="atLeast"/>
      <w:outlineLvl w:val="1"/>
    </w:pPr>
    <w:rPr>
      <w:rFonts w:ascii="MS Reference Sans Serif" w:eastAsia="MS Reference Sans Serif" w:hAnsi="MS Reference Sans Serif" w:cs="MS Reference Sans Serif"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pacing w:val="50"/>
      <w:sz w:val="28"/>
      <w:szCs w:val="28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235" w:lineRule="exact"/>
      <w:outlineLvl w:val="2"/>
    </w:pPr>
    <w:rPr>
      <w:rFonts w:ascii="MS Reference Sans Serif" w:eastAsia="MS Reference Sans Serif" w:hAnsi="MS Reference Sans Serif" w:cs="MS Reference Sans Seri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mailto:rek.leffler@designex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Fiserova Jitka</cp:lastModifiedBy>
  <cp:revision>2</cp:revision>
  <dcterms:created xsi:type="dcterms:W3CDTF">2022-09-26T10:03:00Z</dcterms:created>
  <dcterms:modified xsi:type="dcterms:W3CDTF">2022-09-26T10:03:00Z</dcterms:modified>
</cp:coreProperties>
</file>