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3" w:type="dxa"/>
        <w:tblInd w:w="-223" w:type="dxa"/>
        <w:tblCellMar>
          <w:top w:w="136" w:type="dxa"/>
          <w:left w:w="0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2869"/>
        <w:gridCol w:w="2595"/>
        <w:gridCol w:w="5117"/>
      </w:tblGrid>
      <w:tr w:rsidR="008D73F1">
        <w:trPr>
          <w:trHeight w:val="585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3F1" w:rsidRDefault="000C258F">
            <w:pPr>
              <w:ind w:left="129" w:right="0"/>
              <w:jc w:val="center"/>
            </w:pPr>
            <w:r>
              <w:rPr>
                <w:b/>
                <w:sz w:val="20"/>
              </w:rPr>
              <w:t>Objednávka poukázek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3F1" w:rsidRDefault="000C258F">
            <w:pPr>
              <w:tabs>
                <w:tab w:val="center" w:pos="941"/>
                <w:tab w:val="right" w:pos="4530"/>
              </w:tabs>
              <w:ind w:left="0" w:righ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Číslo objednávky:</w:t>
            </w:r>
            <w:r>
              <w:rPr>
                <w:b/>
              </w:rPr>
              <w:tab/>
            </w:r>
            <w:r>
              <w:t>101980_0167195379-375367</w:t>
            </w:r>
          </w:p>
        </w:tc>
      </w:tr>
      <w:tr w:rsidR="008D73F1">
        <w:trPr>
          <w:trHeight w:val="261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73F1" w:rsidRDefault="000C258F">
            <w:pPr>
              <w:spacing w:after="367"/>
              <w:ind w:left="165" w:right="0"/>
            </w:pPr>
            <w:r>
              <w:rPr>
                <w:b/>
              </w:rPr>
              <w:t>Dodavatel:</w:t>
            </w:r>
          </w:p>
          <w:p w:rsidR="008D73F1" w:rsidRDefault="000C258F">
            <w:pPr>
              <w:spacing w:after="48"/>
              <w:ind w:left="165" w:right="0"/>
            </w:pPr>
            <w:r>
              <w:rPr>
                <w:b/>
              </w:rPr>
              <w:t>Up Česká republika s.r.o.</w:t>
            </w:r>
          </w:p>
          <w:p w:rsidR="008D73F1" w:rsidRDefault="000C258F">
            <w:pPr>
              <w:spacing w:after="48"/>
              <w:ind w:left="165" w:right="0"/>
            </w:pPr>
            <w:r>
              <w:t>Zelený pruh 1560/99</w:t>
            </w:r>
          </w:p>
          <w:p w:rsidR="008D73F1" w:rsidRDefault="000C258F">
            <w:pPr>
              <w:spacing w:after="48"/>
              <w:ind w:left="165" w:right="0"/>
            </w:pPr>
            <w:r>
              <w:t>140 00 Praha 4</w:t>
            </w:r>
          </w:p>
          <w:p w:rsidR="008D73F1" w:rsidRDefault="000C258F">
            <w:pPr>
              <w:ind w:left="165" w:right="138"/>
            </w:pPr>
            <w:r>
              <w:t xml:space="preserve">Telefon: </w:t>
            </w:r>
            <w:r>
              <w:rPr>
                <w:b/>
              </w:rPr>
              <w:t xml:space="preserve">241 043 111 </w:t>
            </w:r>
            <w:r>
              <w:t>FAX:</w:t>
            </w:r>
            <w:r>
              <w:tab/>
            </w:r>
            <w:r>
              <w:rPr>
                <w:b/>
              </w:rPr>
              <w:t>241 043 911 www.mujup.cz</w:t>
            </w:r>
          </w:p>
        </w:tc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73F1" w:rsidRDefault="000C258F">
            <w:pPr>
              <w:spacing w:after="53"/>
              <w:ind w:left="732" w:right="0"/>
            </w:pPr>
            <w:r>
              <w:t xml:space="preserve">IČO: </w:t>
            </w:r>
            <w:r>
              <w:rPr>
                <w:b/>
              </w:rPr>
              <w:t>62913671</w:t>
            </w:r>
          </w:p>
          <w:p w:rsidR="008D73F1" w:rsidRDefault="000C258F">
            <w:pPr>
              <w:ind w:left="501" w:right="0"/>
            </w:pPr>
            <w:r>
              <w:t xml:space="preserve">DIČ: </w:t>
            </w:r>
            <w:r>
              <w:rPr>
                <w:b/>
              </w:rPr>
              <w:t>CZ62913</w:t>
            </w:r>
            <w:bookmarkStart w:id="0" w:name="_GoBack"/>
            <w:bookmarkEnd w:id="0"/>
            <w:r>
              <w:rPr>
                <w:b/>
              </w:rPr>
              <w:t>671</w:t>
            </w:r>
          </w:p>
        </w:tc>
        <w:tc>
          <w:tcPr>
            <w:tcW w:w="4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F1" w:rsidRDefault="000C258F">
            <w:pPr>
              <w:tabs>
                <w:tab w:val="center" w:pos="3028"/>
              </w:tabs>
              <w:spacing w:after="53"/>
              <w:ind w:left="0" w:right="0"/>
            </w:pPr>
            <w:r>
              <w:rPr>
                <w:b/>
              </w:rPr>
              <w:t>Odběratel:</w:t>
            </w:r>
            <w:r>
              <w:rPr>
                <w:b/>
              </w:rPr>
              <w:tab/>
            </w:r>
            <w:r>
              <w:t xml:space="preserve">IČO: </w:t>
            </w:r>
            <w:r>
              <w:rPr>
                <w:b/>
              </w:rPr>
              <w:t>68378025</w:t>
            </w:r>
          </w:p>
          <w:p w:rsidR="008D73F1" w:rsidRDefault="000C258F">
            <w:pPr>
              <w:spacing w:after="320" w:line="321" w:lineRule="auto"/>
              <w:ind w:left="923" w:right="578" w:firstLine="921"/>
              <w:jc w:val="both"/>
            </w:pPr>
            <w:r>
              <w:t xml:space="preserve">Kód klienta: </w:t>
            </w:r>
            <w:r>
              <w:rPr>
                <w:b/>
              </w:rPr>
              <w:t xml:space="preserve">101980 </w:t>
            </w:r>
            <w:r>
              <w:t xml:space="preserve">Interní kód objednávky: </w:t>
            </w:r>
            <w:r>
              <w:rPr>
                <w:b/>
              </w:rPr>
              <w:t>220500439</w:t>
            </w:r>
          </w:p>
          <w:p w:rsidR="008D73F1" w:rsidRDefault="000C258F">
            <w:pPr>
              <w:spacing w:after="48"/>
              <w:ind w:left="165" w:right="0"/>
            </w:pPr>
            <w:r>
              <w:rPr>
                <w:b/>
              </w:rPr>
              <w:t xml:space="preserve">Sociologický ústav AV </w:t>
            </w:r>
            <w:proofErr w:type="spellStart"/>
            <w:r>
              <w:rPr>
                <w:b/>
              </w:rPr>
              <w:t>ČR,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</w:p>
          <w:p w:rsidR="008D73F1" w:rsidRDefault="000C258F">
            <w:pPr>
              <w:spacing w:after="48"/>
              <w:ind w:left="165" w:right="0"/>
            </w:pPr>
            <w:r>
              <w:t>Jilská</w:t>
            </w:r>
          </w:p>
          <w:p w:rsidR="008D73F1" w:rsidRDefault="000C258F">
            <w:pPr>
              <w:tabs>
                <w:tab w:val="center" w:pos="1197"/>
              </w:tabs>
              <w:spacing w:after="53"/>
              <w:ind w:left="0" w:right="0"/>
            </w:pPr>
            <w:r>
              <w:t>11000</w:t>
            </w:r>
            <w:r>
              <w:tab/>
              <w:t>Praha</w:t>
            </w:r>
          </w:p>
          <w:p w:rsidR="008D73F1" w:rsidRDefault="000C258F">
            <w:pPr>
              <w:spacing w:line="321" w:lineRule="auto"/>
              <w:ind w:left="171" w:right="0"/>
            </w:pPr>
            <w:r>
              <w:t xml:space="preserve">Objednávku schválil: </w:t>
            </w:r>
            <w:r>
              <w:rPr>
                <w:b/>
              </w:rPr>
              <w:t xml:space="preserve">Jaroslava Pospíšilová </w:t>
            </w:r>
            <w:r>
              <w:t xml:space="preserve">Objednávku vystavil: </w:t>
            </w:r>
            <w:r>
              <w:rPr>
                <w:b/>
              </w:rPr>
              <w:t>Petra Skalská</w:t>
            </w:r>
          </w:p>
          <w:p w:rsidR="008D73F1" w:rsidRDefault="000C258F">
            <w:pPr>
              <w:spacing w:after="53"/>
              <w:ind w:left="165" w:right="0"/>
            </w:pPr>
            <w:r>
              <w:t xml:space="preserve">Telefon: </w:t>
            </w:r>
            <w:r>
              <w:rPr>
                <w:b/>
              </w:rPr>
              <w:t>+420210310562</w:t>
            </w:r>
          </w:p>
          <w:p w:rsidR="008D73F1" w:rsidRDefault="000C258F">
            <w:pPr>
              <w:tabs>
                <w:tab w:val="center" w:pos="1831"/>
              </w:tabs>
              <w:ind w:left="0" w:right="0"/>
            </w:pPr>
            <w:r>
              <w:t>Email:</w:t>
            </w:r>
            <w:r>
              <w:tab/>
            </w:r>
            <w:r>
              <w:rPr>
                <w:b/>
                <w:color w:val="0000FF"/>
                <w:u w:val="single" w:color="0000FF"/>
              </w:rPr>
              <w:t>socmail@soc.cas.cz</w:t>
            </w:r>
          </w:p>
        </w:tc>
      </w:tr>
      <w:tr w:rsidR="008D73F1">
        <w:trPr>
          <w:trHeight w:val="1161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73F1" w:rsidRDefault="000C258F">
            <w:pPr>
              <w:spacing w:after="48"/>
              <w:ind w:left="165" w:right="0"/>
            </w:pPr>
            <w:r>
              <w:t>Typ poukázek:</w:t>
            </w:r>
          </w:p>
          <w:p w:rsidR="008D73F1" w:rsidRDefault="000C258F">
            <w:pPr>
              <w:spacing w:after="48"/>
              <w:ind w:left="165" w:right="0"/>
            </w:pPr>
            <w:r>
              <w:t>Způsob úhrady:</w:t>
            </w:r>
          </w:p>
          <w:p w:rsidR="008D73F1" w:rsidRDefault="000C258F">
            <w:pPr>
              <w:ind w:left="165" w:right="0"/>
            </w:pPr>
            <w:r>
              <w:t>Datum objednávky:</w:t>
            </w:r>
          </w:p>
        </w:tc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73F1" w:rsidRDefault="000C258F">
            <w:pPr>
              <w:spacing w:after="48"/>
              <w:ind w:left="0" w:right="0"/>
            </w:pPr>
            <w:proofErr w:type="spellStart"/>
            <w:r>
              <w:rPr>
                <w:b/>
              </w:rPr>
              <w:t>Cadhoc</w:t>
            </w:r>
            <w:proofErr w:type="spellEnd"/>
          </w:p>
          <w:p w:rsidR="008D73F1" w:rsidRDefault="000C258F">
            <w:pPr>
              <w:spacing w:after="48"/>
              <w:ind w:left="0" w:right="0"/>
            </w:pPr>
            <w:r>
              <w:rPr>
                <w:b/>
              </w:rPr>
              <w:t>BANKOVNÍ PŘEVOD</w:t>
            </w:r>
          </w:p>
          <w:p w:rsidR="008D73F1" w:rsidRDefault="000C258F">
            <w:pPr>
              <w:ind w:left="0" w:right="0"/>
            </w:pPr>
            <w:proofErr w:type="gramStart"/>
            <w:r>
              <w:rPr>
                <w:b/>
              </w:rPr>
              <w:t>26.09.2022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F1" w:rsidRDefault="008D73F1">
            <w:pPr>
              <w:spacing w:after="160"/>
              <w:ind w:left="0" w:right="0"/>
            </w:pPr>
          </w:p>
        </w:tc>
      </w:tr>
      <w:tr w:rsidR="008D73F1">
        <w:trPr>
          <w:trHeight w:val="3489"/>
        </w:trPr>
        <w:tc>
          <w:tcPr>
            <w:tcW w:w="9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F1" w:rsidRDefault="008D73F1">
            <w:pPr>
              <w:ind w:left="-1217" w:right="10436"/>
            </w:pPr>
          </w:p>
          <w:tbl>
            <w:tblPr>
              <w:tblStyle w:val="TableGrid"/>
              <w:tblW w:w="9075" w:type="dxa"/>
              <w:tblInd w:w="144" w:type="dxa"/>
              <w:tblCellMar>
                <w:top w:w="79" w:type="dxa"/>
                <w:left w:w="171" w:type="dxa"/>
                <w:bottom w:w="0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691"/>
              <w:gridCol w:w="1659"/>
              <w:gridCol w:w="1155"/>
              <w:gridCol w:w="1860"/>
            </w:tblGrid>
            <w:tr w:rsidR="008D73F1">
              <w:trPr>
                <w:trHeight w:val="858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Počet šekových knížek</w:t>
                  </w:r>
                </w:p>
              </w:tc>
              <w:tc>
                <w:tcPr>
                  <w:tcW w:w="2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Počet poukázek v šekové knížce</w:t>
                  </w:r>
                </w:p>
              </w:tc>
              <w:tc>
                <w:tcPr>
                  <w:tcW w:w="1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Počet poukázek celkem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Nominální hodnota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Hodnota celkem:</w:t>
                  </w:r>
                </w:p>
                <w:p w:rsidR="008D73F1" w:rsidRDefault="000C258F">
                  <w:pPr>
                    <w:ind w:left="0" w:right="0" w:firstLine="109"/>
                  </w:pPr>
                  <w:r>
                    <w:rPr>
                      <w:b/>
                    </w:rPr>
                    <w:t>počet poukázek x nominální hodnota</w:t>
                  </w:r>
                </w:p>
              </w:tc>
            </w:tr>
            <w:tr w:rsidR="008D73F1">
              <w:trPr>
                <w:trHeight w:val="421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2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31</w:t>
                  </w:r>
                </w:p>
              </w:tc>
              <w:tc>
                <w:tcPr>
                  <w:tcW w:w="1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310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100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31,000 Kč</w:t>
                  </w:r>
                </w:p>
              </w:tc>
            </w:tr>
            <w:tr w:rsidR="008D73F1">
              <w:trPr>
                <w:trHeight w:val="435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5</w:t>
                  </w:r>
                </w:p>
              </w:tc>
              <w:tc>
                <w:tcPr>
                  <w:tcW w:w="2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1</w:t>
                  </w:r>
                </w:p>
              </w:tc>
              <w:tc>
                <w:tcPr>
                  <w:tcW w:w="1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100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500 Kč</w:t>
                  </w:r>
                </w:p>
              </w:tc>
            </w:tr>
            <w:tr w:rsidR="008D73F1">
              <w:tblPrEx>
                <w:tblCellMar>
                  <w:top w:w="0" w:type="dxa"/>
                  <w:left w:w="115" w:type="dxa"/>
                </w:tblCellMar>
              </w:tblPrEx>
              <w:trPr>
                <w:trHeight w:val="692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Šekové knížky celkem</w:t>
                  </w:r>
                </w:p>
              </w:tc>
              <w:tc>
                <w:tcPr>
                  <w:tcW w:w="2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8D73F1">
                  <w:pPr>
                    <w:spacing w:after="160"/>
                    <w:ind w:left="0" w:right="0"/>
                  </w:pPr>
                </w:p>
              </w:tc>
              <w:tc>
                <w:tcPr>
                  <w:tcW w:w="1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Počet poukázek celkem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8D73F1">
                  <w:pPr>
                    <w:spacing w:after="160"/>
                    <w:ind w:left="0" w:right="0"/>
                  </w:pP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Hodnota poukázek celkem</w:t>
                  </w:r>
                </w:p>
              </w:tc>
            </w:tr>
            <w:tr w:rsidR="008D73F1">
              <w:tblPrEx>
                <w:tblCellMar>
                  <w:top w:w="0" w:type="dxa"/>
                  <w:left w:w="115" w:type="dxa"/>
                </w:tblCellMar>
              </w:tblPrEx>
              <w:trPr>
                <w:trHeight w:val="421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15</w:t>
                  </w:r>
                </w:p>
              </w:tc>
              <w:tc>
                <w:tcPr>
                  <w:tcW w:w="26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8D73F1">
                  <w:pPr>
                    <w:spacing w:after="160"/>
                    <w:ind w:left="0" w:right="0"/>
                  </w:pPr>
                </w:p>
              </w:tc>
              <w:tc>
                <w:tcPr>
                  <w:tcW w:w="16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315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8D73F1">
                  <w:pPr>
                    <w:spacing w:after="160"/>
                    <w:ind w:left="0" w:right="0"/>
                  </w:pPr>
                </w:p>
              </w:tc>
              <w:tc>
                <w:tcPr>
                  <w:tcW w:w="1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31,500 Kč</w:t>
                  </w:r>
                </w:p>
              </w:tc>
            </w:tr>
          </w:tbl>
          <w:p w:rsidR="008D73F1" w:rsidRDefault="008D73F1">
            <w:pPr>
              <w:spacing w:after="160"/>
              <w:ind w:left="0" w:right="0"/>
            </w:pPr>
          </w:p>
        </w:tc>
      </w:tr>
      <w:tr w:rsidR="008D73F1">
        <w:trPr>
          <w:trHeight w:val="705"/>
        </w:trPr>
        <w:tc>
          <w:tcPr>
            <w:tcW w:w="9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3F1" w:rsidRDefault="008D73F1">
            <w:pPr>
              <w:ind w:left="-1217" w:right="0"/>
            </w:pPr>
          </w:p>
          <w:tbl>
            <w:tblPr>
              <w:tblStyle w:val="TableGrid"/>
              <w:tblW w:w="9075" w:type="dxa"/>
              <w:tblInd w:w="144" w:type="dxa"/>
              <w:tblCellMar>
                <w:top w:w="94" w:type="dxa"/>
                <w:left w:w="115" w:type="dxa"/>
                <w:bottom w:w="0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6045"/>
              <w:gridCol w:w="3030"/>
            </w:tblGrid>
            <w:tr w:rsidR="008D73F1">
              <w:trPr>
                <w:trHeight w:val="390"/>
              </w:trPr>
              <w:tc>
                <w:tcPr>
                  <w:tcW w:w="6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t>Celková cena: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3F1" w:rsidRDefault="000C258F">
                  <w:pPr>
                    <w:ind w:left="0" w:right="0"/>
                    <w:jc w:val="right"/>
                  </w:pPr>
                  <w:r>
                    <w:rPr>
                      <w:b/>
                    </w:rPr>
                    <w:t>31,500 Kč</w:t>
                  </w:r>
                </w:p>
              </w:tc>
            </w:tr>
          </w:tbl>
          <w:p w:rsidR="008D73F1" w:rsidRDefault="008D73F1">
            <w:pPr>
              <w:spacing w:after="160"/>
              <w:ind w:left="0" w:right="0"/>
            </w:pPr>
          </w:p>
        </w:tc>
      </w:tr>
    </w:tbl>
    <w:p w:rsidR="008D73F1" w:rsidRDefault="000C258F">
      <w:r>
        <w:t>1/1</w:t>
      </w:r>
    </w:p>
    <w:sectPr w:rsidR="008D73F1">
      <w:pgSz w:w="11900" w:h="16840"/>
      <w:pgMar w:top="75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F1"/>
    <w:rsid w:val="000C258F"/>
    <w:rsid w:val="008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9C25D-7C43-42E3-AED1-B836334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8923" w:right="-153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lenka.kubelikova</dc:creator>
  <cp:keywords/>
  <cp:lastModifiedBy>lenka.kubelikova</cp:lastModifiedBy>
  <cp:revision>2</cp:revision>
  <dcterms:created xsi:type="dcterms:W3CDTF">2022-09-26T07:25:00Z</dcterms:created>
  <dcterms:modified xsi:type="dcterms:W3CDTF">2022-09-26T07:25:00Z</dcterms:modified>
</cp:coreProperties>
</file>