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4E09" w14:textId="5FC5B1FD" w:rsidR="008F6094" w:rsidRPr="00906E25" w:rsidRDefault="008F6094" w:rsidP="00906E25">
      <w:pPr>
        <w:pStyle w:val="Nadpis1"/>
        <w:spacing w:before="80" w:after="8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</w:p>
    <w:p w14:paraId="0DC63B42" w14:textId="3BDBBCC2" w:rsidR="00906E25" w:rsidRPr="00906E25" w:rsidRDefault="008F6094" w:rsidP="00906E25">
      <w:pPr>
        <w:pStyle w:val="Nadpis1"/>
        <w:spacing w:before="80" w:after="80"/>
        <w:jc w:val="center"/>
        <w:rPr>
          <w:rFonts w:cs="Arial"/>
          <w:b/>
          <w:sz w:val="22"/>
          <w:szCs w:val="22"/>
        </w:rPr>
      </w:pPr>
      <w:proofErr w:type="gramStart"/>
      <w:r w:rsidRPr="00906E25">
        <w:rPr>
          <w:rFonts w:cs="Arial"/>
          <w:b/>
          <w:sz w:val="22"/>
          <w:szCs w:val="22"/>
        </w:rPr>
        <w:t>dodatek  č.</w:t>
      </w:r>
      <w:proofErr w:type="gramEnd"/>
      <w:r w:rsidRPr="00906E25">
        <w:rPr>
          <w:rFonts w:cs="Arial"/>
          <w:b/>
          <w:sz w:val="22"/>
          <w:szCs w:val="22"/>
        </w:rPr>
        <w:t xml:space="preserve"> 1</w:t>
      </w:r>
    </w:p>
    <w:p w14:paraId="31460985" w14:textId="201F7CE0" w:rsidR="003A4746" w:rsidRDefault="008F6094" w:rsidP="003A4746">
      <w:pPr>
        <w:pStyle w:val="Nadpis1"/>
        <w:spacing w:before="80" w:after="80"/>
        <w:jc w:val="center"/>
        <w:rPr>
          <w:rFonts w:cs="Arial"/>
          <w:b/>
          <w:caps w:val="0"/>
          <w:sz w:val="22"/>
          <w:szCs w:val="22"/>
        </w:rPr>
      </w:pPr>
      <w:r w:rsidRPr="008F6094">
        <w:rPr>
          <w:rFonts w:cs="Arial"/>
          <w:b/>
          <w:caps w:val="0"/>
          <w:sz w:val="22"/>
          <w:szCs w:val="22"/>
        </w:rPr>
        <w:t xml:space="preserve">ke </w:t>
      </w:r>
      <w:r w:rsidR="00DB4DCF">
        <w:rPr>
          <w:rFonts w:cs="Arial"/>
          <w:b/>
          <w:caps w:val="0"/>
          <w:sz w:val="22"/>
          <w:szCs w:val="22"/>
        </w:rPr>
        <w:t>Kupní smlouvě ze dne 04. 04. 2022</w:t>
      </w:r>
    </w:p>
    <w:p w14:paraId="74B60243" w14:textId="194A0527" w:rsidR="00DE68D0" w:rsidRPr="00E64483" w:rsidRDefault="008F6094" w:rsidP="00DE68D0">
      <w:r>
        <w:rPr>
          <w:b/>
        </w:rPr>
        <w:t xml:space="preserve">               </w:t>
      </w:r>
      <w:r w:rsidR="00DE68D0">
        <w:rPr>
          <w:b/>
        </w:rPr>
        <w:tab/>
      </w:r>
      <w:r w:rsidR="00DE68D0">
        <w:rPr>
          <w:b/>
        </w:rPr>
        <w:tab/>
      </w:r>
      <w:r w:rsidR="00DE68D0">
        <w:rPr>
          <w:b/>
        </w:rPr>
        <w:tab/>
      </w:r>
      <w:r w:rsidR="00DE68D0">
        <w:rPr>
          <w:b/>
        </w:rPr>
        <w:tab/>
        <w:t xml:space="preserve">    </w:t>
      </w:r>
      <w:r w:rsidR="00DE68D0">
        <w:t>(číslo smlouvy 022/2022)</w:t>
      </w:r>
    </w:p>
    <w:p w14:paraId="002A69B9" w14:textId="72153316" w:rsidR="008F6094" w:rsidRDefault="008F6094" w:rsidP="008F6094">
      <w:pPr>
        <w:rPr>
          <w:b/>
        </w:rPr>
      </w:pPr>
    </w:p>
    <w:p w14:paraId="0DADE064" w14:textId="59421B94" w:rsidR="003A4746" w:rsidRPr="00492CD7" w:rsidRDefault="003A4746" w:rsidP="00495CE2">
      <w:pPr>
        <w:spacing w:before="80" w:after="80"/>
        <w:rPr>
          <w:rFonts w:cs="Arial"/>
          <w:b/>
          <w:bCs/>
        </w:rPr>
      </w:pPr>
    </w:p>
    <w:p w14:paraId="62862169" w14:textId="2DCB9A17" w:rsidR="003A4746" w:rsidRPr="00492CD7" w:rsidRDefault="00DB4DCF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>
        <w:rPr>
          <w:rFonts w:cs="Arial"/>
          <w:b/>
        </w:rPr>
        <w:t>Kupující</w:t>
      </w:r>
      <w:r w:rsidR="003A4746" w:rsidRPr="00492CD7">
        <w:rPr>
          <w:rFonts w:cs="Arial"/>
          <w:b/>
        </w:rPr>
        <w:t>:</w:t>
      </w:r>
      <w:r w:rsidR="003A4746" w:rsidRPr="00492CD7">
        <w:rPr>
          <w:rFonts w:cs="Arial"/>
        </w:rPr>
        <w:tab/>
      </w:r>
      <w:r w:rsidR="003A4746" w:rsidRPr="00492CD7">
        <w:rPr>
          <w:rFonts w:cs="Arial"/>
          <w:b/>
        </w:rPr>
        <w:t>Střední škola automobilní a informatiky</w:t>
      </w:r>
    </w:p>
    <w:p w14:paraId="4EBCA51E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 xml:space="preserve">zastoupený: </w:t>
      </w:r>
      <w:r w:rsidRPr="00492CD7">
        <w:rPr>
          <w:rFonts w:cs="Arial"/>
        </w:rPr>
        <w:tab/>
        <w:t>Ing. Milanem Vorlem, ředitelem</w:t>
      </w:r>
    </w:p>
    <w:p w14:paraId="36173FE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>se sídlem:</w:t>
      </w:r>
      <w:r w:rsidRPr="00492CD7">
        <w:rPr>
          <w:rFonts w:cs="Arial"/>
        </w:rPr>
        <w:tab/>
        <w:t>Weilova 1270/4, 102 00 Praha 15 – Hostivař</w:t>
      </w:r>
    </w:p>
    <w:p w14:paraId="34FC1A46" w14:textId="77777777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 xml:space="preserve">IČ: </w:t>
      </w:r>
      <w:r w:rsidRPr="00492CD7">
        <w:rPr>
          <w:rFonts w:cs="Arial"/>
        </w:rPr>
        <w:tab/>
        <w:t>00497070</w:t>
      </w:r>
    </w:p>
    <w:p w14:paraId="1A33C83C" w14:textId="20011516" w:rsidR="003A4746" w:rsidRPr="00492CD7" w:rsidRDefault="003A4746" w:rsidP="008F6094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>DIČ:</w:t>
      </w:r>
      <w:r w:rsidRPr="00492CD7">
        <w:rPr>
          <w:rFonts w:cs="Arial"/>
        </w:rPr>
        <w:tab/>
        <w:t>CZ00497070</w:t>
      </w:r>
    </w:p>
    <w:p w14:paraId="4F957778" w14:textId="1D5C77A6" w:rsidR="003A4746" w:rsidRPr="00492CD7" w:rsidRDefault="003A4746" w:rsidP="003A4746">
      <w:pPr>
        <w:tabs>
          <w:tab w:val="left" w:pos="1843"/>
        </w:tabs>
        <w:spacing w:line="240" w:lineRule="atLeast"/>
        <w:rPr>
          <w:rFonts w:cs="Arial"/>
        </w:rPr>
      </w:pPr>
      <w:r w:rsidRPr="00492CD7">
        <w:rPr>
          <w:rFonts w:cs="Arial"/>
          <w:i/>
        </w:rPr>
        <w:t>dále jen „</w:t>
      </w:r>
      <w:r w:rsidR="00B146E8">
        <w:rPr>
          <w:rFonts w:cs="Arial"/>
          <w:i/>
        </w:rPr>
        <w:t>K</w:t>
      </w:r>
      <w:r w:rsidR="00DB4DCF">
        <w:rPr>
          <w:rFonts w:cs="Arial"/>
          <w:i/>
        </w:rPr>
        <w:t>upující</w:t>
      </w:r>
      <w:r w:rsidRPr="00492CD7">
        <w:rPr>
          <w:rFonts w:cs="Arial"/>
          <w:i/>
        </w:rPr>
        <w:t>“</w:t>
      </w:r>
    </w:p>
    <w:p w14:paraId="34150FF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</w:p>
    <w:p w14:paraId="271304C6" w14:textId="500A65C2" w:rsidR="003A4746" w:rsidRPr="00492CD7" w:rsidRDefault="00DB4DCF" w:rsidP="003A4746">
      <w:pPr>
        <w:tabs>
          <w:tab w:val="left" w:pos="2340"/>
        </w:tabs>
        <w:jc w:val="both"/>
        <w:rPr>
          <w:rFonts w:cs="Arial"/>
          <w:b/>
          <w:bCs/>
        </w:rPr>
      </w:pPr>
      <w:r>
        <w:rPr>
          <w:rFonts w:cs="Arial"/>
          <w:b/>
        </w:rPr>
        <w:t>Prodávající</w:t>
      </w:r>
      <w:r w:rsidR="003A4746" w:rsidRPr="00492CD7">
        <w:rPr>
          <w:rFonts w:cs="Arial"/>
          <w:b/>
        </w:rPr>
        <w:t>:</w:t>
      </w:r>
      <w:r w:rsidR="00476ADF">
        <w:rPr>
          <w:rFonts w:cs="Arial"/>
          <w:b/>
        </w:rPr>
        <w:tab/>
      </w:r>
      <w:r>
        <w:rPr>
          <w:rFonts w:cs="Arial"/>
          <w:b/>
        </w:rPr>
        <w:t>ATEX Group,</w:t>
      </w:r>
      <w:r w:rsidR="00B42FBA">
        <w:rPr>
          <w:rFonts w:cs="Arial"/>
          <w:b/>
        </w:rPr>
        <w:t xml:space="preserve"> s.r.o.</w:t>
      </w:r>
    </w:p>
    <w:p w14:paraId="1FAAEBAF" w14:textId="540FA6EF" w:rsidR="003A4746" w:rsidRPr="00492CD7" w:rsidRDefault="001C39D7" w:rsidP="003A4746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se sídlem:</w:t>
      </w:r>
      <w:r w:rsidR="00476ADF">
        <w:rPr>
          <w:rFonts w:cs="Arial"/>
        </w:rPr>
        <w:tab/>
        <w:t xml:space="preserve">Za </w:t>
      </w:r>
      <w:r w:rsidR="00DB4DCF">
        <w:rPr>
          <w:rFonts w:cs="Arial"/>
        </w:rPr>
        <w:t>Strašnickou vozovnou 3438/20, 100 00 Praha 10</w:t>
      </w:r>
    </w:p>
    <w:p w14:paraId="7B20648C" w14:textId="5E4A127F" w:rsidR="003A4746" w:rsidRPr="00492CD7" w:rsidRDefault="00D966F3" w:rsidP="003A4746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IČ:</w:t>
      </w:r>
      <w:r w:rsidR="00E862C2">
        <w:rPr>
          <w:rFonts w:cs="Arial"/>
        </w:rPr>
        <w:tab/>
      </w:r>
      <w:r w:rsidR="00DB4DCF">
        <w:rPr>
          <w:rFonts w:cs="Arial"/>
        </w:rPr>
        <w:t>06807224</w:t>
      </w:r>
      <w:r w:rsidR="00476ADF">
        <w:rPr>
          <w:rFonts w:cs="Arial"/>
        </w:rPr>
        <w:tab/>
      </w:r>
    </w:p>
    <w:p w14:paraId="34FA1E67" w14:textId="05C585AE" w:rsidR="003A4746" w:rsidRPr="00492CD7" w:rsidRDefault="00D966F3" w:rsidP="00DB4DCF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DIČ:</w:t>
      </w:r>
      <w:r w:rsidR="00E862C2">
        <w:rPr>
          <w:rFonts w:cs="Arial"/>
        </w:rPr>
        <w:tab/>
      </w:r>
      <w:r w:rsidR="00DB4DCF">
        <w:rPr>
          <w:rFonts w:cs="Arial"/>
        </w:rPr>
        <w:t>CZ06807224</w:t>
      </w:r>
      <w:r>
        <w:rPr>
          <w:rFonts w:cs="Arial"/>
        </w:rPr>
        <w:tab/>
      </w:r>
      <w:r w:rsidR="003A4746" w:rsidRPr="00492CD7">
        <w:rPr>
          <w:rFonts w:cs="Arial"/>
        </w:rPr>
        <w:tab/>
      </w:r>
    </w:p>
    <w:p w14:paraId="44F7067C" w14:textId="77777777" w:rsidR="00B146E8" w:rsidRDefault="008F6094" w:rsidP="00B146E8">
      <w:pPr>
        <w:tabs>
          <w:tab w:val="left" w:pos="2340"/>
        </w:tabs>
        <w:ind w:left="2340" w:hanging="2340"/>
        <w:jc w:val="both"/>
        <w:rPr>
          <w:rFonts w:cs="Arial"/>
        </w:rPr>
      </w:pPr>
      <w:r>
        <w:rPr>
          <w:rFonts w:cs="Arial"/>
        </w:rPr>
        <w:t xml:space="preserve">osoba oprávněná k jednání: </w:t>
      </w:r>
      <w:r w:rsidR="00476ADF">
        <w:rPr>
          <w:rFonts w:cs="Arial"/>
        </w:rPr>
        <w:t xml:space="preserve">Ing. </w:t>
      </w:r>
      <w:r w:rsidR="00DB4DCF">
        <w:rPr>
          <w:rFonts w:cs="Arial"/>
        </w:rPr>
        <w:t xml:space="preserve">Pavel </w:t>
      </w:r>
      <w:proofErr w:type="spellStart"/>
      <w:r w:rsidR="00DB4DCF">
        <w:rPr>
          <w:rFonts w:cs="Arial"/>
        </w:rPr>
        <w:t>Nousek</w:t>
      </w:r>
      <w:proofErr w:type="spellEnd"/>
      <w:r w:rsidR="00B42FBA">
        <w:rPr>
          <w:rFonts w:cs="Arial"/>
        </w:rPr>
        <w:t>, jednatel společnosti</w:t>
      </w:r>
      <w:r w:rsidR="003A4746" w:rsidRPr="00492CD7">
        <w:rPr>
          <w:rFonts w:cs="Arial"/>
        </w:rPr>
        <w:tab/>
      </w:r>
    </w:p>
    <w:p w14:paraId="01F93B9F" w14:textId="777C6129" w:rsidR="00B146E8" w:rsidRPr="00B146E8" w:rsidRDefault="003A4746" w:rsidP="00B146E8">
      <w:pPr>
        <w:tabs>
          <w:tab w:val="left" w:pos="0"/>
        </w:tabs>
        <w:rPr>
          <w:rFonts w:cs="Arial"/>
        </w:rPr>
      </w:pPr>
      <w:r w:rsidRPr="00492CD7">
        <w:rPr>
          <w:rFonts w:cs="Arial"/>
          <w:i/>
        </w:rPr>
        <w:t>dále jen „</w:t>
      </w:r>
      <w:r w:rsidR="00B146E8">
        <w:rPr>
          <w:rFonts w:cs="Arial"/>
          <w:i/>
        </w:rPr>
        <w:t>Prodávající</w:t>
      </w:r>
      <w:proofErr w:type="gramStart"/>
      <w:r w:rsidR="00B146E8">
        <w:rPr>
          <w:rFonts w:cs="Arial"/>
          <w:i/>
        </w:rPr>
        <w:t xml:space="preserve">“,   </w:t>
      </w:r>
      <w:proofErr w:type="gramEnd"/>
      <w:r w:rsidR="00B146E8">
        <w:rPr>
          <w:rFonts w:cs="Arial"/>
          <w:i/>
        </w:rPr>
        <w:t xml:space="preserve">                                                                                                                                                dále Prodávající a Kupující společně také jako „smluvní strany“</w:t>
      </w:r>
    </w:p>
    <w:p w14:paraId="7D32AE28" w14:textId="39789701" w:rsidR="00495CE2" w:rsidRDefault="008F6094" w:rsidP="003A4746">
      <w:pPr>
        <w:tabs>
          <w:tab w:val="left" w:pos="1843"/>
        </w:tabs>
        <w:spacing w:line="240" w:lineRule="atLeast"/>
        <w:rPr>
          <w:rFonts w:cs="Arial"/>
        </w:rPr>
      </w:pPr>
      <w:r w:rsidRPr="008F6094">
        <w:rPr>
          <w:rFonts w:cs="Arial"/>
        </w:rPr>
        <w:t xml:space="preserve">uzavírají níže uvedeného dne, měsíce a roku tento dodatek č. 1 ke </w:t>
      </w:r>
      <w:r w:rsidR="00B146E8">
        <w:rPr>
          <w:rFonts w:cs="Arial"/>
        </w:rPr>
        <w:t>Kupní smlouvě ze dne 04. 04. 2022</w:t>
      </w:r>
      <w:r w:rsidR="00541B57">
        <w:rPr>
          <w:rFonts w:cs="Arial"/>
        </w:rPr>
        <w:t>.</w:t>
      </w:r>
    </w:p>
    <w:p w14:paraId="19F8FBE5" w14:textId="6B207CC5" w:rsidR="00541B57" w:rsidRPr="008F6094" w:rsidRDefault="00541B57" w:rsidP="003A4746">
      <w:pPr>
        <w:tabs>
          <w:tab w:val="left" w:pos="1843"/>
        </w:tabs>
        <w:spacing w:line="240" w:lineRule="atLeast"/>
        <w:rPr>
          <w:rFonts w:cs="Arial"/>
        </w:rPr>
      </w:pPr>
    </w:p>
    <w:p w14:paraId="3654D0A1" w14:textId="4CC78C84" w:rsidR="00495CE2" w:rsidRDefault="00541B57" w:rsidP="00495CE2">
      <w:pPr>
        <w:tabs>
          <w:tab w:val="left" w:pos="1843"/>
        </w:tabs>
        <w:spacing w:line="240" w:lineRule="atLeast"/>
        <w:ind w:left="3540"/>
        <w:rPr>
          <w:rFonts w:cs="Arial"/>
          <w:b/>
        </w:rPr>
      </w:pPr>
      <w:r>
        <w:rPr>
          <w:rFonts w:cs="Arial"/>
          <w:b/>
        </w:rPr>
        <w:t xml:space="preserve">               I. </w:t>
      </w:r>
    </w:p>
    <w:p w14:paraId="70EB8BA2" w14:textId="69760176" w:rsidR="00E861EB" w:rsidRDefault="00541B57" w:rsidP="00B146E8">
      <w:pPr>
        <w:tabs>
          <w:tab w:val="left" w:pos="1843"/>
        </w:tabs>
        <w:spacing w:line="240" w:lineRule="atLeast"/>
        <w:jc w:val="both"/>
      </w:pPr>
      <w:bookmarkStart w:id="0" w:name="_Ref263769941"/>
      <w:r>
        <w:t xml:space="preserve">Dne </w:t>
      </w:r>
      <w:r w:rsidR="00B146E8">
        <w:t>04</w:t>
      </w:r>
      <w:r>
        <w:t>. 0</w:t>
      </w:r>
      <w:r w:rsidR="00B146E8">
        <w:t>4</w:t>
      </w:r>
      <w:r>
        <w:t>. 20</w:t>
      </w:r>
      <w:r w:rsidR="00B146E8">
        <w:t xml:space="preserve">22 </w:t>
      </w:r>
      <w:r>
        <w:t>uzavřel</w:t>
      </w:r>
      <w:r w:rsidR="00B146E8">
        <w:t xml:space="preserve">y smluvní strany </w:t>
      </w:r>
      <w:r w:rsidR="00705027">
        <w:t>K</w:t>
      </w:r>
      <w:r w:rsidR="00B146E8">
        <w:t xml:space="preserve">upní smlouvu, </w:t>
      </w:r>
      <w:r>
        <w:t xml:space="preserve">jejímž předmětem </w:t>
      </w:r>
      <w:r w:rsidR="00B146E8">
        <w:t xml:space="preserve">je kompletní dodávka a montáž 85 ks nových jednokřídlých požárních a interiérových dveří včetně nové obložkové zárubně a příslušenství do připravených stavebních otvorů v budově SŠAI.  </w:t>
      </w:r>
      <w:r w:rsidRPr="00541B57">
        <w:t xml:space="preserve"> </w:t>
      </w:r>
      <w:bookmarkEnd w:id="0"/>
    </w:p>
    <w:p w14:paraId="6ECC44E0" w14:textId="77777777" w:rsidR="00B146E8" w:rsidRPr="00B146E8" w:rsidRDefault="00B146E8" w:rsidP="00B146E8">
      <w:pPr>
        <w:tabs>
          <w:tab w:val="left" w:pos="1843"/>
        </w:tabs>
        <w:spacing w:line="240" w:lineRule="atLeast"/>
        <w:jc w:val="both"/>
      </w:pPr>
    </w:p>
    <w:p w14:paraId="2D860329" w14:textId="3C3E0688" w:rsidR="00495CE2" w:rsidRDefault="00D05735" w:rsidP="00D05735">
      <w:pPr>
        <w:spacing w:before="80" w:after="80"/>
        <w:ind w:left="3540" w:firstLine="708"/>
        <w:rPr>
          <w:rFonts w:cs="Arial"/>
          <w:b/>
          <w:bCs/>
        </w:rPr>
      </w:pPr>
      <w:r>
        <w:rPr>
          <w:rFonts w:cs="Arial"/>
          <w:b/>
          <w:bCs/>
        </w:rPr>
        <w:t xml:space="preserve">  </w:t>
      </w:r>
      <w:r w:rsidR="00541B57">
        <w:rPr>
          <w:rFonts w:cs="Arial"/>
          <w:b/>
          <w:bCs/>
        </w:rPr>
        <w:t xml:space="preserve">II. </w:t>
      </w:r>
    </w:p>
    <w:p w14:paraId="7B0B8E15" w14:textId="2D370FDC" w:rsidR="00541B57" w:rsidRDefault="004A67F0" w:rsidP="00705027">
      <w:pPr>
        <w:pStyle w:val="Odstavecseseznamem"/>
        <w:numPr>
          <w:ilvl w:val="0"/>
          <w:numId w:val="13"/>
        </w:numPr>
        <w:tabs>
          <w:tab w:val="left" w:pos="8647"/>
        </w:tabs>
        <w:spacing w:before="80" w:after="80"/>
        <w:jc w:val="both"/>
        <w:rPr>
          <w:rFonts w:cs="Arial"/>
          <w:bCs/>
        </w:rPr>
      </w:pPr>
      <w:proofErr w:type="gramStart"/>
      <w:r>
        <w:rPr>
          <w:rFonts w:cs="Arial"/>
          <w:bCs/>
        </w:rPr>
        <w:t>Ve</w:t>
      </w:r>
      <w:r w:rsidR="00541B57" w:rsidRPr="006B6343">
        <w:rPr>
          <w:rFonts w:cs="Arial"/>
          <w:bCs/>
        </w:rPr>
        <w:t xml:space="preserve"> </w:t>
      </w:r>
      <w:r w:rsidR="006B6343" w:rsidRPr="006B6343">
        <w:rPr>
          <w:rFonts w:cs="Arial"/>
          <w:bCs/>
        </w:rPr>
        <w:t xml:space="preserve"> </w:t>
      </w:r>
      <w:r w:rsidR="006B6343">
        <w:rPr>
          <w:rFonts w:cs="Arial"/>
          <w:bCs/>
        </w:rPr>
        <w:t>čl.</w:t>
      </w:r>
      <w:proofErr w:type="gramEnd"/>
      <w:r w:rsidR="006B6343">
        <w:rPr>
          <w:rFonts w:cs="Arial"/>
          <w:bCs/>
        </w:rPr>
        <w:t xml:space="preserve"> V</w:t>
      </w:r>
      <w:r w:rsidR="00B146E8">
        <w:rPr>
          <w:rFonts w:cs="Arial"/>
          <w:bCs/>
        </w:rPr>
        <w:t> </w:t>
      </w:r>
      <w:r w:rsidR="00705027">
        <w:rPr>
          <w:rFonts w:cs="Arial"/>
          <w:bCs/>
        </w:rPr>
        <w:t>K</w:t>
      </w:r>
      <w:r w:rsidR="00B146E8">
        <w:rPr>
          <w:rFonts w:cs="Arial"/>
          <w:bCs/>
        </w:rPr>
        <w:t xml:space="preserve">upní smlouvy </w:t>
      </w:r>
      <w:r w:rsidR="00D05735">
        <w:rPr>
          <w:rFonts w:cs="Arial"/>
          <w:bCs/>
        </w:rPr>
        <w:t xml:space="preserve">byl </w:t>
      </w:r>
      <w:r>
        <w:rPr>
          <w:rFonts w:cs="Arial"/>
          <w:bCs/>
        </w:rPr>
        <w:t>smluvní</w:t>
      </w:r>
      <w:r w:rsidR="00D05735">
        <w:rPr>
          <w:rFonts w:cs="Arial"/>
          <w:bCs/>
        </w:rPr>
        <w:t xml:space="preserve">mi stranami jako termín dokončení </w:t>
      </w:r>
      <w:r w:rsidR="00B146E8">
        <w:rPr>
          <w:rFonts w:cs="Arial"/>
          <w:bCs/>
        </w:rPr>
        <w:t xml:space="preserve">dodávky a plnění  </w:t>
      </w:r>
      <w:r w:rsidR="00D05735">
        <w:rPr>
          <w:rFonts w:cs="Arial"/>
          <w:bCs/>
        </w:rPr>
        <w:t xml:space="preserve">stanoven den </w:t>
      </w:r>
      <w:r>
        <w:rPr>
          <w:rFonts w:cs="Arial"/>
          <w:bCs/>
        </w:rPr>
        <w:t xml:space="preserve"> </w:t>
      </w:r>
      <w:r w:rsidR="00B146E8">
        <w:rPr>
          <w:rFonts w:cs="Arial"/>
          <w:bCs/>
        </w:rPr>
        <w:t>31</w:t>
      </w:r>
      <w:r>
        <w:rPr>
          <w:rFonts w:cs="Arial"/>
          <w:bCs/>
        </w:rPr>
        <w:t>. 0</w:t>
      </w:r>
      <w:r w:rsidR="00B146E8">
        <w:rPr>
          <w:rFonts w:cs="Arial"/>
          <w:bCs/>
        </w:rPr>
        <w:t>8</w:t>
      </w:r>
      <w:r>
        <w:rPr>
          <w:rFonts w:cs="Arial"/>
          <w:bCs/>
        </w:rPr>
        <w:t>. 20</w:t>
      </w:r>
      <w:r w:rsidR="00B146E8">
        <w:rPr>
          <w:rFonts w:cs="Arial"/>
          <w:bCs/>
        </w:rPr>
        <w:t>22</w:t>
      </w:r>
      <w:r>
        <w:rPr>
          <w:rFonts w:cs="Arial"/>
          <w:bCs/>
        </w:rPr>
        <w:t>.</w:t>
      </w:r>
      <w:r w:rsidR="00C6032F">
        <w:rPr>
          <w:rFonts w:cs="Arial"/>
          <w:bCs/>
        </w:rPr>
        <w:t xml:space="preserve"> Prodávající zahájil závoz a montáž dveří od 16. 08. 2022. </w:t>
      </w:r>
      <w:r>
        <w:rPr>
          <w:rFonts w:cs="Arial"/>
          <w:bCs/>
        </w:rPr>
        <w:t xml:space="preserve"> S ohledem </w:t>
      </w:r>
      <w:proofErr w:type="gramStart"/>
      <w:r>
        <w:rPr>
          <w:rFonts w:cs="Arial"/>
          <w:bCs/>
        </w:rPr>
        <w:t xml:space="preserve">na </w:t>
      </w:r>
      <w:r w:rsidR="00DC7CAD">
        <w:rPr>
          <w:rFonts w:cs="Arial"/>
          <w:bCs/>
        </w:rPr>
        <w:t xml:space="preserve"> </w:t>
      </w:r>
      <w:r w:rsidR="00284854">
        <w:rPr>
          <w:rFonts w:cs="Arial"/>
          <w:bCs/>
        </w:rPr>
        <w:t>provozní</w:t>
      </w:r>
      <w:proofErr w:type="gramEnd"/>
      <w:r w:rsidR="00284854">
        <w:rPr>
          <w:rFonts w:cs="Arial"/>
          <w:bCs/>
        </w:rPr>
        <w:t xml:space="preserve"> a technologickou situaci na stavbě a řešení </w:t>
      </w:r>
      <w:r w:rsidR="00DC7CAD">
        <w:rPr>
          <w:rFonts w:cs="Arial"/>
          <w:bCs/>
        </w:rPr>
        <w:t>nepředpokládan</w:t>
      </w:r>
      <w:r w:rsidR="00284854">
        <w:rPr>
          <w:rFonts w:cs="Arial"/>
          <w:bCs/>
        </w:rPr>
        <w:t xml:space="preserve">ých technických otázek montáže se smluvní strany dohodly </w:t>
      </w:r>
      <w:r w:rsidR="00DC7CAD">
        <w:rPr>
          <w:rFonts w:cs="Arial"/>
          <w:bCs/>
        </w:rPr>
        <w:t xml:space="preserve">na prodloužení termínu dokončení </w:t>
      </w:r>
      <w:r w:rsidR="00284854">
        <w:rPr>
          <w:rFonts w:cs="Arial"/>
          <w:bCs/>
        </w:rPr>
        <w:t>dodávky a plnění.</w:t>
      </w:r>
    </w:p>
    <w:p w14:paraId="1334D935" w14:textId="7021CC39" w:rsidR="00DC7CAD" w:rsidRDefault="00DC7CAD" w:rsidP="00DC7CAD">
      <w:pPr>
        <w:tabs>
          <w:tab w:val="left" w:pos="8647"/>
        </w:tabs>
        <w:spacing w:before="80" w:after="80"/>
        <w:rPr>
          <w:rFonts w:cs="Arial"/>
          <w:bCs/>
        </w:rPr>
      </w:pPr>
    </w:p>
    <w:p w14:paraId="5BA48AF6" w14:textId="1F117F4A" w:rsidR="00DC7CAD" w:rsidRDefault="00906E25" w:rsidP="00DC7CAD">
      <w:pPr>
        <w:pStyle w:val="Odstavecseseznamem"/>
        <w:numPr>
          <w:ilvl w:val="0"/>
          <w:numId w:val="13"/>
        </w:numPr>
        <w:tabs>
          <w:tab w:val="left" w:pos="8647"/>
        </w:tabs>
        <w:spacing w:before="80" w:after="80"/>
        <w:rPr>
          <w:rFonts w:cs="Arial"/>
          <w:bCs/>
        </w:rPr>
      </w:pPr>
      <w:r>
        <w:rPr>
          <w:rFonts w:cs="Arial"/>
          <w:bCs/>
        </w:rPr>
        <w:t>Čl. V</w:t>
      </w:r>
      <w:r w:rsidR="00705027">
        <w:rPr>
          <w:rFonts w:cs="Arial"/>
          <w:bCs/>
        </w:rPr>
        <w:t xml:space="preserve"> Doba dodání v Kupní </w:t>
      </w:r>
      <w:proofErr w:type="gramStart"/>
      <w:r w:rsidR="00705027">
        <w:rPr>
          <w:rFonts w:cs="Arial"/>
          <w:bCs/>
        </w:rPr>
        <w:t xml:space="preserve">smlouvě </w:t>
      </w:r>
      <w:r>
        <w:rPr>
          <w:rFonts w:cs="Arial"/>
          <w:bCs/>
        </w:rPr>
        <w:t xml:space="preserve"> se</w:t>
      </w:r>
      <w:proofErr w:type="gramEnd"/>
      <w:r>
        <w:rPr>
          <w:rFonts w:cs="Arial"/>
          <w:bCs/>
        </w:rPr>
        <w:t xml:space="preserve"> tímto ruší a nahrazuje textem:</w:t>
      </w:r>
    </w:p>
    <w:p w14:paraId="21A33EB4" w14:textId="77777777" w:rsidR="00906E25" w:rsidRPr="00906E25" w:rsidRDefault="00906E25" w:rsidP="00906E25">
      <w:pPr>
        <w:pStyle w:val="Odstavecseseznamem"/>
        <w:rPr>
          <w:rFonts w:cs="Arial"/>
          <w:bCs/>
        </w:rPr>
      </w:pPr>
    </w:p>
    <w:p w14:paraId="02B4A4EC" w14:textId="77777777" w:rsidR="00705027" w:rsidRDefault="00705027" w:rsidP="00705027">
      <w:pPr>
        <w:spacing w:before="80" w:after="80" w:line="240" w:lineRule="auto"/>
        <w:ind w:left="426"/>
        <w:jc w:val="both"/>
        <w:rPr>
          <w:rFonts w:cs="Arial"/>
        </w:rPr>
      </w:pPr>
      <w:r>
        <w:rPr>
          <w:rFonts w:cs="Arial"/>
        </w:rPr>
        <w:t xml:space="preserve">Prodávající se zavazuje dodat zboží včetně všech jeho součástí dle čl. III této Smlouvy následujícím způsobem:   </w:t>
      </w:r>
    </w:p>
    <w:p w14:paraId="658AD6EA" w14:textId="1857ECC0" w:rsidR="003A4746" w:rsidRDefault="00705027" w:rsidP="00705027">
      <w:pPr>
        <w:pStyle w:val="Odstavecseseznamem"/>
        <w:numPr>
          <w:ilvl w:val="0"/>
          <w:numId w:val="15"/>
        </w:numPr>
        <w:spacing w:before="80" w:after="80" w:line="240" w:lineRule="auto"/>
        <w:jc w:val="both"/>
        <w:rPr>
          <w:rFonts w:cs="Arial"/>
        </w:rPr>
      </w:pPr>
      <w:r>
        <w:rPr>
          <w:rFonts w:cs="Arial"/>
        </w:rPr>
        <w:lastRenderedPageBreak/>
        <w:t>Termín zahájení dodávky</w:t>
      </w:r>
      <w:r>
        <w:rPr>
          <w:rFonts w:cs="Arial"/>
        </w:rPr>
        <w:tab/>
      </w:r>
      <w:r>
        <w:rPr>
          <w:rFonts w:cs="Arial"/>
        </w:rPr>
        <w:tab/>
      </w:r>
      <w:r w:rsidR="00F3623A">
        <w:rPr>
          <w:rFonts w:cs="Arial"/>
        </w:rPr>
        <w:tab/>
      </w:r>
      <w:r>
        <w:rPr>
          <w:rFonts w:cs="Arial"/>
        </w:rPr>
        <w:t>ode dne účinnosti této Smlouvy</w:t>
      </w:r>
    </w:p>
    <w:p w14:paraId="0CDC06B0" w14:textId="78372909" w:rsidR="00705027" w:rsidRPr="00705027" w:rsidRDefault="00705027" w:rsidP="00705027">
      <w:pPr>
        <w:pStyle w:val="Odstavecseseznamem"/>
        <w:numPr>
          <w:ilvl w:val="0"/>
          <w:numId w:val="15"/>
        </w:numPr>
        <w:spacing w:before="80" w:after="80" w:line="240" w:lineRule="auto"/>
        <w:jc w:val="both"/>
        <w:rPr>
          <w:rFonts w:cs="Arial"/>
        </w:rPr>
      </w:pPr>
      <w:r>
        <w:rPr>
          <w:rFonts w:cs="Arial"/>
        </w:rPr>
        <w:t>Termín dokončení dodávky a plnění</w:t>
      </w:r>
      <w:r>
        <w:rPr>
          <w:rFonts w:cs="Arial"/>
        </w:rPr>
        <w:tab/>
        <w:t>nejpozději 30. 09. 2022</w:t>
      </w:r>
    </w:p>
    <w:p w14:paraId="54ED8638" w14:textId="77777777" w:rsidR="00D05735" w:rsidRDefault="00D05735" w:rsidP="00D05735">
      <w:pPr>
        <w:spacing w:before="80" w:after="80"/>
        <w:rPr>
          <w:rFonts w:cs="Arial"/>
        </w:rPr>
      </w:pPr>
    </w:p>
    <w:p w14:paraId="55FD0B0D" w14:textId="44CE55F6" w:rsidR="003A4746" w:rsidRDefault="00906E25" w:rsidP="00D05735">
      <w:pPr>
        <w:spacing w:before="80" w:after="80"/>
        <w:ind w:left="3540" w:firstLine="708"/>
        <w:rPr>
          <w:rFonts w:cs="Arial"/>
          <w:b/>
        </w:rPr>
      </w:pPr>
      <w:r>
        <w:rPr>
          <w:rFonts w:cs="Arial"/>
          <w:b/>
          <w:bCs/>
        </w:rPr>
        <w:t>II</w:t>
      </w:r>
      <w:r w:rsidR="003A4746" w:rsidRPr="00492CD7">
        <w:rPr>
          <w:rFonts w:cs="Arial"/>
          <w:b/>
          <w:bCs/>
        </w:rPr>
        <w:t xml:space="preserve">I. </w:t>
      </w:r>
      <w:r w:rsidR="003A4746" w:rsidRPr="00492CD7">
        <w:rPr>
          <w:rFonts w:cs="Arial"/>
          <w:b/>
        </w:rPr>
        <w:t xml:space="preserve"> </w:t>
      </w:r>
    </w:p>
    <w:p w14:paraId="4C59B109" w14:textId="77777777" w:rsidR="00906E25" w:rsidRPr="00492CD7" w:rsidRDefault="00906E25" w:rsidP="003A4746">
      <w:pPr>
        <w:spacing w:before="80" w:after="80"/>
        <w:jc w:val="center"/>
        <w:rPr>
          <w:rFonts w:cs="Arial"/>
          <w:b/>
        </w:rPr>
      </w:pPr>
    </w:p>
    <w:p w14:paraId="6ADBA7A8" w14:textId="145A1914" w:rsidR="00906E25" w:rsidRPr="00906E25" w:rsidRDefault="00906E25" w:rsidP="00906E2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906E25">
        <w:rPr>
          <w:rFonts w:cs="Arial"/>
        </w:rPr>
        <w:t xml:space="preserve">Ostatní ustanovení </w:t>
      </w:r>
      <w:r w:rsidR="00705027">
        <w:rPr>
          <w:rFonts w:cs="Arial"/>
        </w:rPr>
        <w:t>Kupní s</w:t>
      </w:r>
      <w:r w:rsidRPr="00906E25">
        <w:rPr>
          <w:rFonts w:cs="Arial"/>
        </w:rPr>
        <w:t>mlouvy zůstávají beze změny.</w:t>
      </w:r>
    </w:p>
    <w:p w14:paraId="2B328983" w14:textId="2601A574" w:rsidR="003A4746" w:rsidRPr="00906E25" w:rsidRDefault="00906E25" w:rsidP="00906E2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906E25">
        <w:rPr>
          <w:rFonts w:cs="Arial"/>
        </w:rPr>
        <w:t>Tento dodatek je platný a účinný dnem jeho uzavření.</w:t>
      </w:r>
    </w:p>
    <w:p w14:paraId="14A25BCD" w14:textId="41ABAF63" w:rsidR="003A4746" w:rsidRPr="00906E25" w:rsidRDefault="00906E25" w:rsidP="00906E2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Tento </w:t>
      </w:r>
      <w:proofErr w:type="gramStart"/>
      <w:r>
        <w:rPr>
          <w:rFonts w:cs="Arial"/>
        </w:rPr>
        <w:t>dodatek  je</w:t>
      </w:r>
      <w:proofErr w:type="gramEnd"/>
      <w:r>
        <w:rPr>
          <w:rFonts w:cs="Arial"/>
        </w:rPr>
        <w:t xml:space="preserve"> sepsán</w:t>
      </w:r>
      <w:r w:rsidR="003A4746" w:rsidRPr="00906E25">
        <w:rPr>
          <w:rFonts w:cs="Arial"/>
        </w:rPr>
        <w:t xml:space="preserve"> ve dvou vyhotoveních s platností originálu, z nichž každá smluvní strana obdrží jedno. </w:t>
      </w:r>
    </w:p>
    <w:p w14:paraId="61B5C3A6" w14:textId="0B8C0ACB" w:rsidR="003A4746" w:rsidRDefault="003A4746" w:rsidP="003A4746">
      <w:pPr>
        <w:spacing w:before="80" w:after="80"/>
        <w:jc w:val="both"/>
        <w:rPr>
          <w:rFonts w:cs="Arial"/>
        </w:rPr>
      </w:pPr>
    </w:p>
    <w:p w14:paraId="1686B71C" w14:textId="77777777" w:rsidR="00D05735" w:rsidRPr="00492CD7" w:rsidRDefault="00D05735" w:rsidP="003A4746">
      <w:pPr>
        <w:spacing w:before="80" w:after="80"/>
        <w:jc w:val="both"/>
        <w:rPr>
          <w:rFonts w:cs="Arial"/>
        </w:rPr>
      </w:pPr>
    </w:p>
    <w:p w14:paraId="151FA886" w14:textId="50FAD6B2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  <w:r w:rsidRPr="00492CD7">
        <w:rPr>
          <w:rFonts w:cs="Arial"/>
        </w:rPr>
        <w:t xml:space="preserve">V Praze dne    </w:t>
      </w:r>
      <w:r w:rsidR="00DE68D0">
        <w:rPr>
          <w:rFonts w:cs="Arial"/>
        </w:rPr>
        <w:tab/>
      </w:r>
      <w:r w:rsidR="00DE68D0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>
        <w:rPr>
          <w:rFonts w:cs="Arial"/>
        </w:rPr>
        <w:tab/>
      </w:r>
      <w:r w:rsidRPr="00492CD7">
        <w:rPr>
          <w:rFonts w:cs="Arial"/>
        </w:rPr>
        <w:t xml:space="preserve">V Praze dne   </w:t>
      </w:r>
      <w:r w:rsidR="00705027">
        <w:rPr>
          <w:rFonts w:cs="Arial"/>
        </w:rPr>
        <w:t xml:space="preserve">31. 08. </w:t>
      </w:r>
      <w:r w:rsidRPr="00492CD7">
        <w:rPr>
          <w:rFonts w:cs="Arial"/>
        </w:rPr>
        <w:t>20</w:t>
      </w:r>
      <w:r w:rsidR="00705027">
        <w:rPr>
          <w:rFonts w:cs="Arial"/>
        </w:rPr>
        <w:t>22</w:t>
      </w:r>
    </w:p>
    <w:p w14:paraId="7A90E1C3" w14:textId="45E9AA55" w:rsidR="003A4746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30384AA2" w14:textId="77777777" w:rsidR="00D05735" w:rsidRPr="00492CD7" w:rsidRDefault="00D05735" w:rsidP="003A4746">
      <w:pPr>
        <w:tabs>
          <w:tab w:val="left" w:pos="720"/>
        </w:tabs>
        <w:spacing w:before="80" w:after="80"/>
        <w:rPr>
          <w:rFonts w:cs="Arial"/>
        </w:rPr>
      </w:pPr>
    </w:p>
    <w:p w14:paraId="2331E1D0" w14:textId="237DEF30" w:rsidR="003A4746" w:rsidRPr="00492CD7" w:rsidRDefault="00705027" w:rsidP="003A4746">
      <w:pPr>
        <w:tabs>
          <w:tab w:val="left" w:pos="720"/>
        </w:tabs>
        <w:spacing w:before="80" w:after="80"/>
        <w:rPr>
          <w:rFonts w:cs="Arial"/>
        </w:rPr>
      </w:pPr>
      <w:r>
        <w:rPr>
          <w:rFonts w:cs="Arial"/>
        </w:rPr>
        <w:t>z</w:t>
      </w:r>
      <w:r w:rsidR="003A4746" w:rsidRPr="00492CD7">
        <w:rPr>
          <w:rFonts w:cs="Arial"/>
        </w:rPr>
        <w:t xml:space="preserve">a </w:t>
      </w:r>
      <w:r>
        <w:rPr>
          <w:rFonts w:cs="Arial"/>
        </w:rPr>
        <w:t>Kupujícího</w:t>
      </w:r>
      <w:r w:rsidR="003A4746" w:rsidRPr="00492CD7">
        <w:rPr>
          <w:rFonts w:cs="Arial"/>
        </w:rPr>
        <w:tab/>
      </w:r>
      <w:r w:rsidR="003A4746" w:rsidRPr="00492CD7">
        <w:rPr>
          <w:rFonts w:cs="Arial"/>
        </w:rPr>
        <w:tab/>
      </w:r>
      <w:r w:rsidR="003A4746" w:rsidRPr="00492CD7">
        <w:rPr>
          <w:rFonts w:cs="Arial"/>
        </w:rPr>
        <w:tab/>
        <w:t xml:space="preserve">                </w:t>
      </w:r>
      <w:r w:rsidR="003A4746" w:rsidRPr="00492CD7">
        <w:rPr>
          <w:rFonts w:cs="Arial"/>
        </w:rPr>
        <w:tab/>
      </w:r>
      <w:r w:rsidR="003A4746" w:rsidRPr="00492CD7">
        <w:rPr>
          <w:rFonts w:cs="Arial"/>
        </w:rPr>
        <w:tab/>
      </w:r>
      <w:r>
        <w:rPr>
          <w:rFonts w:cs="Arial"/>
        </w:rPr>
        <w:t>z</w:t>
      </w:r>
      <w:r w:rsidR="003A4746" w:rsidRPr="00492CD7">
        <w:rPr>
          <w:rFonts w:cs="Arial"/>
        </w:rPr>
        <w:t xml:space="preserve">a </w:t>
      </w:r>
      <w:r>
        <w:rPr>
          <w:rFonts w:cs="Arial"/>
        </w:rPr>
        <w:t>Prodávajícího</w:t>
      </w:r>
    </w:p>
    <w:p w14:paraId="4BB0B8A9" w14:textId="61DFF773" w:rsidR="003A4746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6824CE84" w14:textId="77777777" w:rsidR="00705027" w:rsidRPr="00492CD7" w:rsidRDefault="00705027" w:rsidP="003A4746">
      <w:pPr>
        <w:tabs>
          <w:tab w:val="left" w:pos="720"/>
        </w:tabs>
        <w:spacing w:before="80" w:after="80"/>
        <w:rPr>
          <w:rFonts w:cs="Arial"/>
        </w:rPr>
      </w:pPr>
    </w:p>
    <w:p w14:paraId="55A90BE7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513A74F5" w14:textId="77777777" w:rsidR="003A4746" w:rsidRPr="00492CD7" w:rsidRDefault="003A4746" w:rsidP="003A4746">
      <w:pPr>
        <w:spacing w:before="80" w:after="80"/>
        <w:rPr>
          <w:rFonts w:cs="Arial"/>
        </w:rPr>
      </w:pPr>
      <w:r w:rsidRPr="00492CD7">
        <w:rPr>
          <w:rFonts w:cs="Arial"/>
        </w:rPr>
        <w:t>_________________________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  <w:t>_________________________________</w:t>
      </w:r>
    </w:p>
    <w:p w14:paraId="4AA5C540" w14:textId="030EDA7C" w:rsidR="003A4746" w:rsidRPr="00492CD7" w:rsidRDefault="003A4746" w:rsidP="003A4746">
      <w:pPr>
        <w:tabs>
          <w:tab w:val="left" w:pos="720"/>
        </w:tabs>
        <w:spacing w:before="80" w:after="80"/>
        <w:jc w:val="both"/>
      </w:pPr>
      <w:r w:rsidRPr="00492CD7">
        <w:rPr>
          <w:rFonts w:cs="Arial"/>
        </w:rPr>
        <w:t>Ing. Milan Vorel, ředitel školy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="00766AC5">
        <w:rPr>
          <w:rFonts w:cs="Arial"/>
        </w:rPr>
        <w:tab/>
      </w:r>
      <w:r w:rsidR="00906E25">
        <w:rPr>
          <w:rFonts w:cs="Arial"/>
        </w:rPr>
        <w:t>Ing.</w:t>
      </w:r>
      <w:r w:rsidR="00705027">
        <w:rPr>
          <w:rFonts w:cs="Arial"/>
        </w:rPr>
        <w:t xml:space="preserve"> Pavel </w:t>
      </w:r>
      <w:proofErr w:type="spellStart"/>
      <w:r w:rsidR="00705027">
        <w:rPr>
          <w:rFonts w:cs="Arial"/>
        </w:rPr>
        <w:t>Nousek</w:t>
      </w:r>
      <w:proofErr w:type="spellEnd"/>
      <w:r w:rsidR="00906E25">
        <w:rPr>
          <w:rFonts w:cs="Arial"/>
        </w:rPr>
        <w:t>, jednatel</w:t>
      </w:r>
    </w:p>
    <w:p w14:paraId="4103203A" w14:textId="67ACB8AC" w:rsidR="00D37758" w:rsidRPr="005923A7" w:rsidRDefault="00D37758" w:rsidP="005923A7"/>
    <w:sectPr w:rsidR="00D37758" w:rsidRPr="005923A7" w:rsidSect="005421B0">
      <w:headerReference w:type="default" r:id="rId11"/>
      <w:footerReference w:type="default" r:id="rId12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F40" w14:textId="77777777" w:rsidR="00284854" w:rsidRDefault="00284854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284854" w:rsidRDefault="00284854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959020"/>
      <w:docPartObj>
        <w:docPartGallery w:val="Page Numbers (Bottom of Page)"/>
        <w:docPartUnique/>
      </w:docPartObj>
    </w:sdtPr>
    <w:sdtEndPr/>
    <w:sdtContent>
      <w:p w14:paraId="68690C9C" w14:textId="3973A8B1" w:rsidR="00284854" w:rsidRDefault="00284854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95531E" wp14:editId="1CEB0106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277A5" w14:textId="77EB05FB" w:rsidR="00284854" w:rsidRPr="00CF5141" w:rsidRDefault="00284854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</w:pPr>
                              <w:r w:rsidRPr="00CF5141">
                                <w:fldChar w:fldCharType="begin"/>
                              </w:r>
                              <w:r w:rsidRPr="00CF5141">
                                <w:instrText>PAGE    \* MERGEFORMAT</w:instrText>
                              </w:r>
                              <w:r w:rsidRPr="00CF5141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 w:rsidRPr="00CF5141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95531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55A277A5" w14:textId="77EB05FB" w:rsidR="00284854" w:rsidRPr="00CF5141" w:rsidRDefault="00284854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</w:pPr>
                        <w:r w:rsidRPr="00CF5141">
                          <w:fldChar w:fldCharType="begin"/>
                        </w:r>
                        <w:r w:rsidRPr="00CF5141">
                          <w:instrText>PAGE    \* MERGEFORMAT</w:instrText>
                        </w:r>
                        <w:r w:rsidRPr="00CF5141"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 w:rsidRPr="00CF5141"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9948" w14:textId="77777777" w:rsidR="00284854" w:rsidRDefault="00284854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284854" w:rsidRDefault="00284854" w:rsidP="0024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0B61" w14:textId="7CA85C0A" w:rsidR="00284854" w:rsidRDefault="00284854" w:rsidP="005421B0">
    <w:pPr>
      <w:pStyle w:val="Zhlav"/>
      <w:tabs>
        <w:tab w:val="clear" w:pos="9072"/>
      </w:tabs>
      <w:spacing w:after="600"/>
    </w:pPr>
  </w:p>
  <w:p w14:paraId="306D5E8F" w14:textId="77777777" w:rsidR="00284854" w:rsidRDefault="002848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50356"/>
    <w:multiLevelType w:val="hybridMultilevel"/>
    <w:tmpl w:val="853E1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4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 w15:restartNumberingAfterBreak="0">
    <w:nsid w:val="42794CE9"/>
    <w:multiLevelType w:val="hybridMultilevel"/>
    <w:tmpl w:val="94E6EA1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EF5BB3"/>
    <w:multiLevelType w:val="hybridMultilevel"/>
    <w:tmpl w:val="4E2EA0E0"/>
    <w:lvl w:ilvl="0" w:tplc="06EE3FD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1D75C3"/>
    <w:multiLevelType w:val="hybridMultilevel"/>
    <w:tmpl w:val="9B0C88C6"/>
    <w:lvl w:ilvl="0" w:tplc="54DCD1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570B71"/>
    <w:multiLevelType w:val="hybridMultilevel"/>
    <w:tmpl w:val="4934D452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E64C57"/>
    <w:multiLevelType w:val="hybridMultilevel"/>
    <w:tmpl w:val="F05E0720"/>
    <w:lvl w:ilvl="0" w:tplc="D0FCE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3612123">
    <w:abstractNumId w:val="3"/>
  </w:num>
  <w:num w:numId="2" w16cid:durableId="1005203215">
    <w:abstractNumId w:val="14"/>
  </w:num>
  <w:num w:numId="3" w16cid:durableId="55513123">
    <w:abstractNumId w:val="1"/>
  </w:num>
  <w:num w:numId="4" w16cid:durableId="288168259">
    <w:abstractNumId w:val="7"/>
  </w:num>
  <w:num w:numId="5" w16cid:durableId="298801172">
    <w:abstractNumId w:val="11"/>
  </w:num>
  <w:num w:numId="6" w16cid:durableId="227690785">
    <w:abstractNumId w:val="13"/>
  </w:num>
  <w:num w:numId="7" w16cid:durableId="310258302">
    <w:abstractNumId w:val="0"/>
  </w:num>
  <w:num w:numId="8" w16cid:durableId="1718123694">
    <w:abstractNumId w:val="6"/>
  </w:num>
  <w:num w:numId="9" w16cid:durableId="35588179">
    <w:abstractNumId w:val="12"/>
  </w:num>
  <w:num w:numId="10" w16cid:durableId="1124497579">
    <w:abstractNumId w:val="9"/>
  </w:num>
  <w:num w:numId="11" w16cid:durableId="1909605632">
    <w:abstractNumId w:val="5"/>
  </w:num>
  <w:num w:numId="12" w16cid:durableId="20014038">
    <w:abstractNumId w:val="4"/>
  </w:num>
  <w:num w:numId="13" w16cid:durableId="261881979">
    <w:abstractNumId w:val="2"/>
  </w:num>
  <w:num w:numId="14" w16cid:durableId="1931549236">
    <w:abstractNumId w:val="8"/>
  </w:num>
  <w:num w:numId="15" w16cid:durableId="315959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E23CF"/>
    <w:rsid w:val="000F36AF"/>
    <w:rsid w:val="0014337F"/>
    <w:rsid w:val="00165139"/>
    <w:rsid w:val="001C39D7"/>
    <w:rsid w:val="001C4858"/>
    <w:rsid w:val="001E7EAB"/>
    <w:rsid w:val="00244D92"/>
    <w:rsid w:val="00284854"/>
    <w:rsid w:val="002F3BCD"/>
    <w:rsid w:val="00373A12"/>
    <w:rsid w:val="0039670F"/>
    <w:rsid w:val="003A4746"/>
    <w:rsid w:val="00441E7D"/>
    <w:rsid w:val="00476ADF"/>
    <w:rsid w:val="00495CE2"/>
    <w:rsid w:val="004A67F0"/>
    <w:rsid w:val="004A7C5F"/>
    <w:rsid w:val="00500543"/>
    <w:rsid w:val="00541B57"/>
    <w:rsid w:val="005421B0"/>
    <w:rsid w:val="00560EE9"/>
    <w:rsid w:val="005923A7"/>
    <w:rsid w:val="006B6343"/>
    <w:rsid w:val="006E60D4"/>
    <w:rsid w:val="006F15E9"/>
    <w:rsid w:val="00705027"/>
    <w:rsid w:val="00712302"/>
    <w:rsid w:val="00766AC5"/>
    <w:rsid w:val="007C6CFE"/>
    <w:rsid w:val="00810C50"/>
    <w:rsid w:val="008F6094"/>
    <w:rsid w:val="00906E25"/>
    <w:rsid w:val="009163BE"/>
    <w:rsid w:val="00944750"/>
    <w:rsid w:val="00974667"/>
    <w:rsid w:val="00984E02"/>
    <w:rsid w:val="009E1D2C"/>
    <w:rsid w:val="00A044D0"/>
    <w:rsid w:val="00A73E17"/>
    <w:rsid w:val="00A8603E"/>
    <w:rsid w:val="00AA26EE"/>
    <w:rsid w:val="00B146E8"/>
    <w:rsid w:val="00B42FBA"/>
    <w:rsid w:val="00B6386C"/>
    <w:rsid w:val="00C6032F"/>
    <w:rsid w:val="00CF5141"/>
    <w:rsid w:val="00D05735"/>
    <w:rsid w:val="00D37758"/>
    <w:rsid w:val="00D71AA3"/>
    <w:rsid w:val="00D750D6"/>
    <w:rsid w:val="00D81F8C"/>
    <w:rsid w:val="00D966F3"/>
    <w:rsid w:val="00DB4DCF"/>
    <w:rsid w:val="00DC7CAD"/>
    <w:rsid w:val="00DD24C2"/>
    <w:rsid w:val="00DD6A86"/>
    <w:rsid w:val="00DE68D0"/>
    <w:rsid w:val="00E04612"/>
    <w:rsid w:val="00E108AE"/>
    <w:rsid w:val="00E176F0"/>
    <w:rsid w:val="00E242C7"/>
    <w:rsid w:val="00E861EB"/>
    <w:rsid w:val="00E862C2"/>
    <w:rsid w:val="00EA07FF"/>
    <w:rsid w:val="00EC4AD1"/>
    <w:rsid w:val="00EC63BD"/>
    <w:rsid w:val="00EE58CD"/>
    <w:rsid w:val="00F10ECC"/>
    <w:rsid w:val="00F14F7B"/>
    <w:rsid w:val="00F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paragraph" w:customStyle="1" w:styleId="Prohlen">
    <w:name w:val="Prohlášení"/>
    <w:basedOn w:val="Normln"/>
    <w:uiPriority w:val="99"/>
    <w:rsid w:val="000F36AF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QYJ6VK6WDPCP-2026886553-114338</_dlc_DocId>
    <_dlc_DocIdUrl xmlns="9d0ca0cf-2a35-4d1a-8451-71dcfb90f667">
      <Url>https://skolahostivar.sharepoint.com/sites/data/_layouts/15/DocIdRedir.aspx?ID=QYJ6VK6WDPCP-2026886553-114338</Url>
      <Description>QYJ6VK6WDPCP-2026886553-114338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7" ma:contentTypeDescription="Vytvoří nový dokument" ma:contentTypeScope="" ma:versionID="82d8b384653bb97ee951443f1a1e68cd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7bb6b666973daceaec36fb2c2d43ec72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6F745-94E7-4319-999D-E47129B0FB0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a8aa33a2-52a5-45f6-974e-12c2a4519bd9"/>
    <ds:schemaRef ds:uri="http://schemas.openxmlformats.org/package/2006/metadata/core-properties"/>
    <ds:schemaRef ds:uri="9d0ca0cf-2a35-4d1a-8451-71dcfb90f6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F19199-E8DF-4270-841F-F57A12839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40994-6CE0-4F3C-A960-9A4A3C89AA6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E2F8FA-0F4E-4CA0-9A5F-07671867F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Kateřina Palásková</cp:lastModifiedBy>
  <cp:revision>2</cp:revision>
  <dcterms:created xsi:type="dcterms:W3CDTF">2022-09-26T08:22:00Z</dcterms:created>
  <dcterms:modified xsi:type="dcterms:W3CDTF">2022-09-26T08:22:00Z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11433800</vt:r8>
  </property>
  <property fmtid="{D5CDD505-2E9C-101B-9397-08002B2CF9AE}" pid="4" name="_dlc_DocIdItemGuid">
    <vt:lpwstr>67d9259b-b975-593e-9632-adb53b25de54</vt:lpwstr>
  </property>
</Properties>
</file>