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2173F5" w14:textId="77777777" w:rsidR="0047423B" w:rsidRPr="00133F64" w:rsidRDefault="0047423B" w:rsidP="0047423B">
      <w:pPr>
        <w:pStyle w:val="Zkladntext"/>
        <w:spacing w:afterLines="40" w:after="96"/>
        <w:jc w:val="center"/>
        <w:rPr>
          <w:szCs w:val="36"/>
        </w:rPr>
      </w:pPr>
      <w:r w:rsidRPr="00133F64">
        <w:rPr>
          <w:szCs w:val="36"/>
        </w:rPr>
        <w:t>Smlouva o bezúplatném převodu majetku</w:t>
      </w:r>
    </w:p>
    <w:p w14:paraId="116A4783" w14:textId="4226780E" w:rsidR="0047423B" w:rsidRPr="00133F64" w:rsidRDefault="00BF5D2C" w:rsidP="0047423B">
      <w:pPr>
        <w:pStyle w:val="Zkladntext"/>
        <w:spacing w:afterLines="40" w:after="96"/>
        <w:jc w:val="center"/>
        <w:rPr>
          <w:szCs w:val="36"/>
        </w:rPr>
      </w:pPr>
      <w:r w:rsidRPr="0052573A">
        <w:rPr>
          <w:szCs w:val="36"/>
        </w:rPr>
        <w:t xml:space="preserve">č. </w:t>
      </w:r>
      <w:r w:rsidR="0052573A">
        <w:rPr>
          <w:szCs w:val="36"/>
        </w:rPr>
        <w:t>OVPŘ/2022/15-BP</w:t>
      </w:r>
    </w:p>
    <w:p w14:paraId="35462756" w14:textId="77777777" w:rsidR="0047423B" w:rsidRPr="00133F64" w:rsidRDefault="0047423B" w:rsidP="004742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F64">
        <w:rPr>
          <w:rFonts w:ascii="Times New Roman" w:hAnsi="Times New Roman" w:cs="Times New Roman"/>
          <w:sz w:val="24"/>
          <w:szCs w:val="24"/>
        </w:rPr>
        <w:t>uzavřená podle § 27 odst. 7 písm. a) zákona č. 250/2000 Sb., o rozpočtových pravidlech územních rozpočtů, ve znění pozdějších předpisů (dále jen „smlouva“)</w:t>
      </w:r>
    </w:p>
    <w:p w14:paraId="5F5FD14D" w14:textId="77777777" w:rsidR="0047423B" w:rsidRPr="00133F64" w:rsidRDefault="0047423B" w:rsidP="0047423B">
      <w:pPr>
        <w:pStyle w:val="NoSpacing1"/>
        <w:rPr>
          <w:rStyle w:val="fn"/>
          <w:rFonts w:ascii="Times New Roman" w:hAnsi="Times New Roman"/>
          <w:b/>
          <w:sz w:val="24"/>
          <w:szCs w:val="24"/>
        </w:rPr>
      </w:pPr>
    </w:p>
    <w:p w14:paraId="79ED669D" w14:textId="77777777" w:rsidR="0047423B" w:rsidRPr="00133F64" w:rsidRDefault="0047423B" w:rsidP="0047423B">
      <w:pPr>
        <w:pStyle w:val="NoSpacing1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133F64">
        <w:rPr>
          <w:rFonts w:ascii="Times New Roman" w:hAnsi="Times New Roman"/>
          <w:b/>
          <w:sz w:val="24"/>
          <w:szCs w:val="24"/>
        </w:rPr>
        <w:t>Městská část Praha 7</w:t>
      </w:r>
    </w:p>
    <w:p w14:paraId="2386879A" w14:textId="77777777" w:rsidR="0047423B" w:rsidRPr="00133F64" w:rsidRDefault="0047423B" w:rsidP="0047423B">
      <w:pPr>
        <w:pStyle w:val="NoSpacing1"/>
        <w:ind w:left="720"/>
        <w:rPr>
          <w:rFonts w:ascii="Times New Roman" w:hAnsi="Times New Roman"/>
          <w:b/>
          <w:sz w:val="24"/>
          <w:szCs w:val="24"/>
        </w:rPr>
      </w:pPr>
    </w:p>
    <w:p w14:paraId="7B0CEE71" w14:textId="77777777" w:rsidR="0047423B" w:rsidRPr="00133F64" w:rsidRDefault="0047423B" w:rsidP="0047423B">
      <w:pPr>
        <w:pStyle w:val="NoSpacing1"/>
        <w:rPr>
          <w:rFonts w:ascii="Times New Roman" w:hAnsi="Times New Roman"/>
          <w:b/>
          <w:sz w:val="24"/>
          <w:szCs w:val="24"/>
        </w:rPr>
      </w:pPr>
      <w:r w:rsidRPr="00133F64">
        <w:rPr>
          <w:rFonts w:ascii="Times New Roman" w:hAnsi="Times New Roman"/>
          <w:sz w:val="24"/>
          <w:szCs w:val="24"/>
        </w:rPr>
        <w:t xml:space="preserve">Sídlo:               </w:t>
      </w:r>
      <w:r w:rsidRPr="00133F64">
        <w:rPr>
          <w:rFonts w:ascii="Times New Roman" w:hAnsi="Times New Roman"/>
          <w:sz w:val="24"/>
          <w:szCs w:val="24"/>
        </w:rPr>
        <w:tab/>
      </w:r>
      <w:r w:rsidRPr="00133F64">
        <w:rPr>
          <w:rFonts w:ascii="Times New Roman" w:hAnsi="Times New Roman"/>
          <w:sz w:val="24"/>
          <w:szCs w:val="24"/>
        </w:rPr>
        <w:tab/>
        <w:t>U Průhonu 1338/38, Praha 7, 170 00</w:t>
      </w:r>
    </w:p>
    <w:p w14:paraId="3A245A8A" w14:textId="77777777" w:rsidR="0047423B" w:rsidRPr="00133F64" w:rsidRDefault="0047423B" w:rsidP="0047423B">
      <w:pPr>
        <w:pStyle w:val="NoSpacing1"/>
        <w:tabs>
          <w:tab w:val="left" w:pos="540"/>
          <w:tab w:val="left" w:pos="2595"/>
        </w:tabs>
        <w:rPr>
          <w:rFonts w:ascii="Times New Roman" w:hAnsi="Times New Roman"/>
          <w:sz w:val="24"/>
          <w:szCs w:val="24"/>
        </w:rPr>
      </w:pPr>
      <w:r w:rsidRPr="00133F64">
        <w:rPr>
          <w:rFonts w:ascii="Times New Roman" w:hAnsi="Times New Roman"/>
          <w:sz w:val="24"/>
          <w:szCs w:val="24"/>
        </w:rPr>
        <w:t xml:space="preserve">IČO:                     </w:t>
      </w:r>
      <w:r w:rsidRPr="00133F64">
        <w:rPr>
          <w:rFonts w:ascii="Times New Roman" w:hAnsi="Times New Roman"/>
          <w:sz w:val="24"/>
          <w:szCs w:val="24"/>
        </w:rPr>
        <w:tab/>
      </w:r>
      <w:r w:rsidRPr="00133F64">
        <w:rPr>
          <w:rFonts w:ascii="Times New Roman" w:hAnsi="Times New Roman"/>
          <w:sz w:val="24"/>
          <w:szCs w:val="24"/>
        </w:rPr>
        <w:tab/>
        <w:t>00063754</w:t>
      </w:r>
    </w:p>
    <w:p w14:paraId="1FB232C8" w14:textId="77777777" w:rsidR="0047423B" w:rsidRPr="00133F64" w:rsidRDefault="0047423B" w:rsidP="0047423B">
      <w:pPr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133F64">
        <w:rPr>
          <w:rFonts w:ascii="Times New Roman" w:hAnsi="Times New Roman" w:cs="Times New Roman"/>
          <w:sz w:val="24"/>
          <w:szCs w:val="24"/>
        </w:rPr>
        <w:t xml:space="preserve">DIČ: </w:t>
      </w:r>
      <w:r w:rsidRPr="00133F64">
        <w:rPr>
          <w:rFonts w:ascii="Times New Roman" w:hAnsi="Times New Roman" w:cs="Times New Roman"/>
          <w:sz w:val="24"/>
          <w:szCs w:val="24"/>
        </w:rPr>
        <w:tab/>
      </w:r>
      <w:r w:rsidRPr="00133F64">
        <w:rPr>
          <w:rFonts w:ascii="Times New Roman" w:hAnsi="Times New Roman" w:cs="Times New Roman"/>
          <w:sz w:val="24"/>
          <w:szCs w:val="24"/>
        </w:rPr>
        <w:tab/>
      </w:r>
      <w:r w:rsidRPr="00133F64">
        <w:rPr>
          <w:rFonts w:ascii="Times New Roman" w:hAnsi="Times New Roman" w:cs="Times New Roman"/>
          <w:sz w:val="24"/>
          <w:szCs w:val="24"/>
        </w:rPr>
        <w:tab/>
      </w:r>
      <w:r w:rsidRPr="00133F64">
        <w:rPr>
          <w:rFonts w:ascii="Times New Roman" w:hAnsi="Times New Roman" w:cs="Times New Roman"/>
          <w:sz w:val="24"/>
          <w:szCs w:val="24"/>
        </w:rPr>
        <w:tab/>
        <w:t>CZ00063754</w:t>
      </w:r>
    </w:p>
    <w:p w14:paraId="1252E38C" w14:textId="77777777" w:rsidR="0047423B" w:rsidRPr="00133F64" w:rsidRDefault="0047423B" w:rsidP="0047423B">
      <w:pPr>
        <w:spacing w:before="40" w:after="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3F64">
        <w:rPr>
          <w:rFonts w:ascii="Times New Roman" w:hAnsi="Times New Roman" w:cs="Times New Roman"/>
          <w:sz w:val="24"/>
          <w:szCs w:val="24"/>
        </w:rPr>
        <w:t xml:space="preserve">Číslo účtu: </w:t>
      </w:r>
      <w:r w:rsidRPr="00133F64">
        <w:rPr>
          <w:rFonts w:ascii="Times New Roman" w:hAnsi="Times New Roman" w:cs="Times New Roman"/>
          <w:sz w:val="24"/>
          <w:szCs w:val="24"/>
        </w:rPr>
        <w:tab/>
      </w:r>
      <w:r w:rsidRPr="00133F64">
        <w:rPr>
          <w:rFonts w:ascii="Times New Roman" w:hAnsi="Times New Roman" w:cs="Times New Roman"/>
          <w:sz w:val="24"/>
          <w:szCs w:val="24"/>
        </w:rPr>
        <w:tab/>
      </w:r>
      <w:r w:rsidRPr="00133F64">
        <w:rPr>
          <w:rFonts w:ascii="Times New Roman" w:hAnsi="Times New Roman" w:cs="Times New Roman"/>
          <w:sz w:val="24"/>
          <w:szCs w:val="24"/>
        </w:rPr>
        <w:tab/>
        <w:t xml:space="preserve">2000870339/0800 </w:t>
      </w:r>
    </w:p>
    <w:p w14:paraId="10F030E1" w14:textId="77777777" w:rsidR="0047423B" w:rsidRPr="00133F64" w:rsidRDefault="0047423B" w:rsidP="0047423B">
      <w:pPr>
        <w:pStyle w:val="NoSpacing1"/>
        <w:tabs>
          <w:tab w:val="left" w:pos="540"/>
          <w:tab w:val="left" w:pos="2595"/>
        </w:tabs>
        <w:rPr>
          <w:rFonts w:ascii="Times New Roman" w:hAnsi="Times New Roman"/>
          <w:sz w:val="24"/>
          <w:szCs w:val="24"/>
        </w:rPr>
      </w:pPr>
      <w:r w:rsidRPr="00133F64">
        <w:rPr>
          <w:rFonts w:ascii="Times New Roman" w:hAnsi="Times New Roman"/>
          <w:sz w:val="24"/>
          <w:szCs w:val="24"/>
        </w:rPr>
        <w:t xml:space="preserve">Zastoupena:         </w:t>
      </w:r>
      <w:r w:rsidRPr="00133F64">
        <w:rPr>
          <w:rFonts w:ascii="Times New Roman" w:hAnsi="Times New Roman"/>
          <w:sz w:val="24"/>
          <w:szCs w:val="24"/>
        </w:rPr>
        <w:tab/>
      </w:r>
      <w:r w:rsidRPr="00133F64"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  <w:highlight w:val="yellow"/>
          </w:rPr>
          <w:id w:val="381447668"/>
          <w:placeholder>
            <w:docPart w:val="AC35F004E3874318AF280B13E60473E4"/>
          </w:placeholder>
        </w:sdtPr>
        <w:sdtEndPr/>
        <w:sdtContent>
          <w:r w:rsidRPr="00133F64">
            <w:rPr>
              <w:rFonts w:ascii="Times New Roman" w:hAnsi="Times New Roman"/>
              <w:sz w:val="24"/>
              <w:szCs w:val="24"/>
            </w:rPr>
            <w:t>Mgr. Janem Čižinským, starostou Městské části Praha 7</w:t>
          </w:r>
        </w:sdtContent>
      </w:sdt>
      <w:r w:rsidRPr="00133F64">
        <w:rPr>
          <w:rFonts w:ascii="Times New Roman" w:hAnsi="Times New Roman"/>
          <w:sz w:val="24"/>
          <w:szCs w:val="24"/>
        </w:rPr>
        <w:t xml:space="preserve"> </w:t>
      </w:r>
    </w:p>
    <w:p w14:paraId="698FD1FF" w14:textId="77777777" w:rsidR="0047423B" w:rsidRPr="00133F64" w:rsidRDefault="0047423B" w:rsidP="0047423B">
      <w:pPr>
        <w:pStyle w:val="NoSpacing1"/>
        <w:tabs>
          <w:tab w:val="left" w:pos="540"/>
          <w:tab w:val="left" w:pos="2595"/>
        </w:tabs>
        <w:rPr>
          <w:rFonts w:ascii="Times New Roman" w:hAnsi="Times New Roman"/>
          <w:sz w:val="24"/>
          <w:szCs w:val="24"/>
        </w:rPr>
      </w:pPr>
    </w:p>
    <w:p w14:paraId="4D780E8F" w14:textId="77777777" w:rsidR="0047423B" w:rsidRPr="00133F64" w:rsidRDefault="0047423B" w:rsidP="0047423B">
      <w:pPr>
        <w:shd w:val="clear" w:color="auto" w:fill="FFFFFF"/>
        <w:suppressAutoHyphens/>
        <w:overflowPunct w:val="0"/>
        <w:autoSpaceDE w:val="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  <w:r w:rsidRPr="00133F64">
        <w:rPr>
          <w:rFonts w:ascii="Times New Roman" w:hAnsi="Times New Roman" w:cs="Times New Roman"/>
          <w:sz w:val="24"/>
          <w:szCs w:val="24"/>
          <w:lang w:eastAsia="ar-SA"/>
        </w:rPr>
        <w:t>(dále jen „</w:t>
      </w:r>
      <w:r w:rsidRPr="00133F64">
        <w:rPr>
          <w:rFonts w:ascii="Times New Roman" w:hAnsi="Times New Roman" w:cs="Times New Roman"/>
          <w:b/>
          <w:sz w:val="24"/>
          <w:szCs w:val="24"/>
          <w:lang w:eastAsia="ar-SA"/>
        </w:rPr>
        <w:t>převodce</w:t>
      </w:r>
      <w:r w:rsidRPr="00133F64">
        <w:rPr>
          <w:rFonts w:ascii="Times New Roman" w:hAnsi="Times New Roman" w:cs="Times New Roman"/>
          <w:sz w:val="24"/>
          <w:szCs w:val="24"/>
          <w:lang w:eastAsia="ar-SA"/>
        </w:rPr>
        <w:t>“)</w:t>
      </w:r>
      <w:r w:rsidRPr="00133F6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133F64">
        <w:rPr>
          <w:rFonts w:ascii="Times New Roman" w:hAnsi="Times New Roman" w:cs="Times New Roman"/>
          <w:sz w:val="24"/>
          <w:szCs w:val="24"/>
          <w:lang w:eastAsia="ar-SA"/>
        </w:rPr>
        <w:tab/>
      </w:r>
    </w:p>
    <w:p w14:paraId="11D36582" w14:textId="77777777" w:rsidR="0047423B" w:rsidRPr="00133F64" w:rsidRDefault="0047423B" w:rsidP="0047423B">
      <w:pPr>
        <w:shd w:val="clear" w:color="auto" w:fill="FFFFFF"/>
        <w:suppressAutoHyphens/>
        <w:overflowPunct w:val="0"/>
        <w:autoSpaceDE w:val="0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133F64">
        <w:rPr>
          <w:rFonts w:ascii="Times New Roman" w:hAnsi="Times New Roman" w:cs="Times New Roman"/>
          <w:sz w:val="24"/>
          <w:szCs w:val="24"/>
          <w:lang w:eastAsia="ar-SA"/>
        </w:rPr>
        <w:t>a</w:t>
      </w:r>
    </w:p>
    <w:p w14:paraId="75E9F2BB" w14:textId="63CB89B1" w:rsidR="0047423B" w:rsidRPr="00133F64" w:rsidRDefault="003E5B1F" w:rsidP="00835589">
      <w:pPr>
        <w:pStyle w:val="odrkyChar"/>
        <w:numPr>
          <w:ilvl w:val="0"/>
          <w:numId w:val="1"/>
        </w:numPr>
        <w:spacing w:before="0"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Základní</w:t>
      </w:r>
      <w:r w:rsidR="009A6838">
        <w:rPr>
          <w:rFonts w:ascii="Times New Roman" w:eastAsia="Times New Roman" w:hAnsi="Times New Roman" w:cs="Times New Roman"/>
          <w:b/>
          <w:sz w:val="24"/>
          <w:szCs w:val="24"/>
        </w:rPr>
        <w:t xml:space="preserve"> škola a 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ateřská škola </w:t>
      </w:r>
      <w:r w:rsidR="009A6838">
        <w:rPr>
          <w:rFonts w:ascii="Times New Roman" w:eastAsia="Times New Roman" w:hAnsi="Times New Roman" w:cs="Times New Roman"/>
          <w:b/>
          <w:sz w:val="24"/>
          <w:szCs w:val="24"/>
        </w:rPr>
        <w:t>Praha 7, Tusarova 21</w:t>
      </w:r>
    </w:p>
    <w:p w14:paraId="2B11ED37" w14:textId="77777777" w:rsidR="00835589" w:rsidRPr="00133F64" w:rsidRDefault="00835589" w:rsidP="00835589">
      <w:pPr>
        <w:pStyle w:val="odrkyChar"/>
        <w:spacing w:before="0" w:after="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C6256E" w14:textId="737705E3" w:rsidR="0047423B" w:rsidRPr="00133F64" w:rsidRDefault="0047423B" w:rsidP="0047423B">
      <w:pPr>
        <w:pStyle w:val="odrkyChar"/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  <w:r w:rsidRPr="00133F64">
        <w:rPr>
          <w:rFonts w:ascii="Times New Roman" w:eastAsia="Times New Roman" w:hAnsi="Times New Roman" w:cs="Times New Roman"/>
          <w:sz w:val="24"/>
          <w:szCs w:val="24"/>
        </w:rPr>
        <w:t>Sídlo:</w:t>
      </w:r>
      <w:r w:rsidRPr="00133F64">
        <w:rPr>
          <w:rFonts w:ascii="Times New Roman" w:eastAsia="Times New Roman" w:hAnsi="Times New Roman" w:cs="Times New Roman"/>
          <w:sz w:val="24"/>
          <w:szCs w:val="24"/>
        </w:rPr>
        <w:tab/>
      </w:r>
      <w:r w:rsidRPr="00133F64">
        <w:rPr>
          <w:rFonts w:ascii="Times New Roman" w:eastAsia="Times New Roman" w:hAnsi="Times New Roman" w:cs="Times New Roman"/>
          <w:sz w:val="24"/>
          <w:szCs w:val="24"/>
        </w:rPr>
        <w:tab/>
      </w:r>
      <w:r w:rsidRPr="00133F6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</w:t>
      </w:r>
      <w:r w:rsidR="009A6838">
        <w:rPr>
          <w:rFonts w:ascii="Times New Roman" w:eastAsia="Times New Roman" w:hAnsi="Times New Roman" w:cs="Times New Roman"/>
          <w:sz w:val="24"/>
          <w:szCs w:val="24"/>
        </w:rPr>
        <w:t xml:space="preserve"> Tusarova 21, Praha 7, 17000</w:t>
      </w:r>
    </w:p>
    <w:p w14:paraId="7196CD9E" w14:textId="4203C64F" w:rsidR="0047423B" w:rsidRPr="00133F64" w:rsidRDefault="0047423B" w:rsidP="0047423B">
      <w:pPr>
        <w:pStyle w:val="odrkyChar"/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  <w:r w:rsidRPr="00133F64">
        <w:rPr>
          <w:rFonts w:ascii="Times New Roman" w:eastAsia="Times New Roman" w:hAnsi="Times New Roman" w:cs="Times New Roman"/>
          <w:sz w:val="24"/>
          <w:szCs w:val="24"/>
        </w:rPr>
        <w:t xml:space="preserve">IČO:                        </w:t>
      </w:r>
      <w:r w:rsidRPr="00133F6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</w:t>
      </w:r>
      <w:r w:rsidR="000650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6838">
        <w:rPr>
          <w:rFonts w:ascii="Times New Roman" w:eastAsia="Times New Roman" w:hAnsi="Times New Roman" w:cs="Times New Roman"/>
          <w:sz w:val="24"/>
          <w:szCs w:val="24"/>
        </w:rPr>
        <w:t>62930991</w:t>
      </w:r>
    </w:p>
    <w:p w14:paraId="5CF6A0F4" w14:textId="211F2830" w:rsidR="0047423B" w:rsidRPr="00133F64" w:rsidRDefault="0047423B" w:rsidP="0047423B">
      <w:pPr>
        <w:pStyle w:val="odrkyChar"/>
        <w:tabs>
          <w:tab w:val="left" w:pos="2730"/>
        </w:tabs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  <w:r w:rsidRPr="00133F64">
        <w:rPr>
          <w:rFonts w:ascii="Times New Roman" w:eastAsia="Times New Roman" w:hAnsi="Times New Roman" w:cs="Times New Roman"/>
          <w:sz w:val="24"/>
          <w:szCs w:val="24"/>
        </w:rPr>
        <w:t>Zastoupena:</w:t>
      </w:r>
      <w:r w:rsidRPr="00133F64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9A6838">
        <w:rPr>
          <w:rFonts w:ascii="Times New Roman" w:eastAsia="Times New Roman" w:hAnsi="Times New Roman" w:cs="Times New Roman"/>
          <w:sz w:val="24"/>
          <w:szCs w:val="24"/>
        </w:rPr>
        <w:t>Mgr. Monikou Nezbedovou, ředitelkou</w:t>
      </w:r>
    </w:p>
    <w:p w14:paraId="7C89A7EC" w14:textId="77777777" w:rsidR="0047423B" w:rsidRPr="00133F64" w:rsidRDefault="0047423B" w:rsidP="0047423B">
      <w:pPr>
        <w:pStyle w:val="odrkyChar"/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7FC0F88" w14:textId="77777777" w:rsidR="0047423B" w:rsidRPr="00133F64" w:rsidRDefault="0047423B" w:rsidP="0047423B">
      <w:pPr>
        <w:pStyle w:val="NoSpacing1"/>
        <w:rPr>
          <w:rFonts w:ascii="Times New Roman" w:hAnsi="Times New Roman"/>
          <w:sz w:val="24"/>
          <w:szCs w:val="24"/>
          <w:lang w:eastAsia="ar-SA"/>
        </w:rPr>
      </w:pPr>
      <w:r w:rsidRPr="00133F64">
        <w:rPr>
          <w:rFonts w:ascii="Times New Roman" w:hAnsi="Times New Roman"/>
          <w:sz w:val="24"/>
          <w:szCs w:val="24"/>
          <w:lang w:eastAsia="ar-SA"/>
        </w:rPr>
        <w:t>(dále jen „</w:t>
      </w:r>
      <w:r w:rsidRPr="00133F64">
        <w:rPr>
          <w:rFonts w:ascii="Times New Roman" w:hAnsi="Times New Roman"/>
          <w:b/>
          <w:sz w:val="24"/>
          <w:szCs w:val="24"/>
          <w:lang w:eastAsia="ar-SA"/>
        </w:rPr>
        <w:t>nabyvatel</w:t>
      </w:r>
      <w:r w:rsidRPr="00133F64">
        <w:rPr>
          <w:rFonts w:ascii="Times New Roman" w:hAnsi="Times New Roman"/>
          <w:sz w:val="24"/>
          <w:szCs w:val="24"/>
          <w:lang w:eastAsia="ar-SA"/>
        </w:rPr>
        <w:t>“)</w:t>
      </w:r>
    </w:p>
    <w:p w14:paraId="2BECA58E" w14:textId="77777777" w:rsidR="0047423B" w:rsidRPr="00133F64" w:rsidRDefault="0047423B" w:rsidP="0047423B">
      <w:pPr>
        <w:pStyle w:val="NoSpacing1"/>
        <w:rPr>
          <w:rFonts w:ascii="Times New Roman" w:hAnsi="Times New Roman"/>
          <w:sz w:val="24"/>
          <w:szCs w:val="24"/>
          <w:lang w:eastAsia="ar-SA"/>
        </w:rPr>
      </w:pPr>
      <w:r w:rsidRPr="00133F64">
        <w:rPr>
          <w:rFonts w:ascii="Times New Roman" w:hAnsi="Times New Roman"/>
          <w:sz w:val="24"/>
          <w:szCs w:val="24"/>
          <w:lang w:eastAsia="ar-SA"/>
        </w:rPr>
        <w:tab/>
      </w:r>
    </w:p>
    <w:p w14:paraId="30980790" w14:textId="77777777" w:rsidR="0047423B" w:rsidRPr="00133F64" w:rsidRDefault="0047423B" w:rsidP="0047423B">
      <w:pPr>
        <w:pStyle w:val="NoSpacing1"/>
        <w:rPr>
          <w:rFonts w:ascii="Times New Roman" w:hAnsi="Times New Roman"/>
          <w:sz w:val="24"/>
          <w:szCs w:val="24"/>
        </w:rPr>
      </w:pPr>
      <w:r w:rsidRPr="00133F64">
        <w:rPr>
          <w:rFonts w:ascii="Times New Roman" w:hAnsi="Times New Roman"/>
          <w:sz w:val="24"/>
          <w:szCs w:val="24"/>
        </w:rPr>
        <w:t>(dále společně jako „</w:t>
      </w:r>
      <w:r w:rsidRPr="00133F64">
        <w:rPr>
          <w:rFonts w:ascii="Times New Roman" w:hAnsi="Times New Roman"/>
          <w:b/>
          <w:sz w:val="24"/>
          <w:szCs w:val="24"/>
        </w:rPr>
        <w:t>smluvní strany</w:t>
      </w:r>
      <w:r w:rsidRPr="00133F64">
        <w:rPr>
          <w:rFonts w:ascii="Times New Roman" w:hAnsi="Times New Roman"/>
          <w:sz w:val="24"/>
          <w:szCs w:val="24"/>
        </w:rPr>
        <w:t>“)</w:t>
      </w:r>
    </w:p>
    <w:p w14:paraId="5366E405" w14:textId="77777777" w:rsidR="0047423B" w:rsidRPr="00133F64" w:rsidRDefault="0047423B" w:rsidP="0047423B">
      <w:pPr>
        <w:pStyle w:val="NoSpacing1"/>
        <w:rPr>
          <w:rFonts w:ascii="Times New Roman" w:hAnsi="Times New Roman"/>
          <w:sz w:val="24"/>
          <w:szCs w:val="24"/>
        </w:rPr>
      </w:pPr>
    </w:p>
    <w:p w14:paraId="2D468350" w14:textId="77777777" w:rsidR="0047423B" w:rsidRPr="00133F64" w:rsidRDefault="0047423B" w:rsidP="0047423B">
      <w:pPr>
        <w:pStyle w:val="NoSpacing1"/>
        <w:jc w:val="center"/>
        <w:rPr>
          <w:rFonts w:ascii="Times New Roman" w:hAnsi="Times New Roman"/>
          <w:b/>
          <w:sz w:val="24"/>
          <w:szCs w:val="24"/>
        </w:rPr>
      </w:pPr>
      <w:r w:rsidRPr="00133F64">
        <w:rPr>
          <w:rFonts w:ascii="Times New Roman" w:hAnsi="Times New Roman"/>
          <w:b/>
          <w:sz w:val="24"/>
          <w:szCs w:val="24"/>
        </w:rPr>
        <w:t xml:space="preserve">uzavřely tuto </w:t>
      </w:r>
    </w:p>
    <w:p w14:paraId="05285255" w14:textId="77777777" w:rsidR="0047423B" w:rsidRPr="00133F64" w:rsidRDefault="0047423B" w:rsidP="0047423B">
      <w:pPr>
        <w:pStyle w:val="NoSpacing1"/>
        <w:jc w:val="center"/>
        <w:rPr>
          <w:rFonts w:ascii="Times New Roman" w:hAnsi="Times New Roman"/>
          <w:b/>
          <w:sz w:val="24"/>
          <w:szCs w:val="24"/>
        </w:rPr>
      </w:pPr>
      <w:r w:rsidRPr="00133F64">
        <w:rPr>
          <w:rFonts w:ascii="Times New Roman" w:hAnsi="Times New Roman"/>
          <w:b/>
          <w:sz w:val="24"/>
          <w:szCs w:val="24"/>
        </w:rPr>
        <w:t>smlouvu o bezúplatném převodu majetku</w:t>
      </w:r>
    </w:p>
    <w:p w14:paraId="76EB382E" w14:textId="77777777" w:rsidR="0047423B" w:rsidRPr="00133F64" w:rsidRDefault="0047423B" w:rsidP="0047423B">
      <w:pPr>
        <w:pStyle w:val="NoSpacing1"/>
        <w:ind w:left="426" w:hanging="66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8D72A7B" w14:textId="77777777" w:rsidR="0047423B" w:rsidRPr="00133F64" w:rsidRDefault="0047423B" w:rsidP="0047423B">
      <w:pPr>
        <w:pStyle w:val="NormXCS819"/>
        <w:rPr>
          <w:rFonts w:ascii="Times New Roman" w:hAnsi="Times New Roman"/>
          <w:bCs/>
          <w:szCs w:val="24"/>
        </w:rPr>
      </w:pPr>
      <w:r w:rsidRPr="00133F64">
        <w:rPr>
          <w:rFonts w:ascii="Times New Roman" w:hAnsi="Times New Roman"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AE9C25" wp14:editId="17A9304E">
                <wp:simplePos x="0" y="0"/>
                <wp:positionH relativeFrom="column">
                  <wp:posOffset>-12065</wp:posOffset>
                </wp:positionH>
                <wp:positionV relativeFrom="paragraph">
                  <wp:posOffset>46990</wp:posOffset>
                </wp:positionV>
                <wp:extent cx="6322695" cy="0"/>
                <wp:effectExtent l="0" t="0" r="2095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26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D30B0B" id="Přímá spojnic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5pt,3.7pt" to="496.9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74vwAEAALYDAAAOAAAAZHJzL2Uyb0RvYy54bWysU0uO1DAQ3SPNHSzvp5MOogVRp2cxI2Yz&#10;ghafA3iccsfgn8qmkz4KSw7AKUbci7K7O4MAIYTYOC77vVf1ypX11WQN2wNG7V3Hl4uaM3DS99rt&#10;Ov7+3cvL55zFJFwvjHfQ8QNEfrW5eLIeQwuNH7zpARmJuNiOoeNDSqGtqigHsCIufABHl8qjFYlC&#10;3FU9ipHUramaul5Vo8c+oJcQI53eHC/5pugrBTK9VipCYqbjVFsqK5b1Pq/VZi3aHYowaHkqQ/xD&#10;FVZoR0lnqRuRBPuE+hcpqyX66FVaSG8rr5SWUDyQm2X9k5u3gwhQvFBzYpjbFP+frHy13yLTfccb&#10;zpyw9ETbb58fvtqHLywG/8FRfazJbRpDbAl97bZ4imLYYvY8KbT5S27YVFp7mFsLU2KSDldPm2b1&#10;4hln8nxXPRIDxnQL3rK86bjRLrsWrdjfxUTJCHqGUJALOaYuu3QwkMHGvQFFTijZsrDLDMG1QbYX&#10;9Pr9x2W2QVoFmSlKGzOT6j+TTthMgzJXf0uc0SWjd2kmWu08/i5rms6lqiP+7ProNdu+9/2hPERp&#10;Bw1HcXYa5Dx9P8aF/vi7bb4DAAD//wMAUEsDBBQABgAIAAAAIQDb6PJp2wAAAAYBAAAPAAAAZHJz&#10;L2Rvd25yZXYueG1sTI/BTsMwEETvSPyDtUjcWqcFFZLGqapKCHFBNIW7G7tOir2ObCcNf8/CBY6j&#10;Gc28KTeTs2zUIXYeBSzmGTCNjVcdGgHvh6fZI7CYJCppPWoBXzrCprq+KmWh/AX3eqyTYVSCsZAC&#10;2pT6gvPYtNrJOPe9RvJOPjiZSAbDVZAXKneWL7NsxZ3skBZa2etdq5vPenAC7EsYP8zObOPwvF/V&#10;57fT8vUwCnF7M23XwJKe0l8YfvAJHSpiOvoBVWRWwGyRU1LAwz0wsvP8jp4cfzWvSv4fv/oGAAD/&#10;/wMAUEsBAi0AFAAGAAgAAAAhALaDOJL+AAAA4QEAABMAAAAAAAAAAAAAAAAAAAAAAFtDb250ZW50&#10;X1R5cGVzXS54bWxQSwECLQAUAAYACAAAACEAOP0h/9YAAACUAQAACwAAAAAAAAAAAAAAAAAvAQAA&#10;X3JlbHMvLnJlbHNQSwECLQAUAAYACAAAACEAAOO+L8ABAAC2AwAADgAAAAAAAAAAAAAAAAAuAgAA&#10;ZHJzL2Uyb0RvYy54bWxQSwECLQAUAAYACAAAACEA2+jyadsAAAAGAQAADwAAAAAAAAAAAAAAAAAa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</w:p>
    <w:p w14:paraId="31858E92" w14:textId="1D5EFB41" w:rsidR="0047423B" w:rsidRPr="00133F64" w:rsidRDefault="0047423B" w:rsidP="0047423B">
      <w:pPr>
        <w:pStyle w:val="NormXCS819"/>
        <w:jc w:val="center"/>
        <w:rPr>
          <w:rFonts w:ascii="Times New Roman" w:hAnsi="Times New Roman"/>
          <w:bCs/>
          <w:szCs w:val="24"/>
        </w:rPr>
      </w:pPr>
      <w:r w:rsidRPr="00133F64">
        <w:rPr>
          <w:rFonts w:ascii="Times New Roman" w:hAnsi="Times New Roman"/>
          <w:bCs/>
          <w:szCs w:val="24"/>
        </w:rPr>
        <w:t xml:space="preserve">Tato smlouva je uzavřená na základě rozhodnutí </w:t>
      </w:r>
      <w:r w:rsidR="003E5B1F">
        <w:rPr>
          <w:rFonts w:ascii="Times New Roman" w:hAnsi="Times New Roman"/>
          <w:bCs/>
          <w:szCs w:val="24"/>
        </w:rPr>
        <w:t>Zastupitelstva</w:t>
      </w:r>
      <w:r w:rsidRPr="00133F64">
        <w:rPr>
          <w:rFonts w:ascii="Times New Roman" w:hAnsi="Times New Roman"/>
          <w:bCs/>
          <w:szCs w:val="24"/>
        </w:rPr>
        <w:t xml:space="preserve"> </w:t>
      </w:r>
      <w:r w:rsidR="003E5B1F">
        <w:rPr>
          <w:rFonts w:ascii="Times New Roman" w:hAnsi="Times New Roman"/>
          <w:bCs/>
          <w:szCs w:val="24"/>
        </w:rPr>
        <w:t>m</w:t>
      </w:r>
      <w:r w:rsidRPr="00133F64">
        <w:rPr>
          <w:rFonts w:ascii="Times New Roman" w:hAnsi="Times New Roman"/>
          <w:bCs/>
          <w:szCs w:val="24"/>
        </w:rPr>
        <w:t xml:space="preserve">ěstské části Praha 7, č. usnesení </w:t>
      </w:r>
      <w:r w:rsidR="00F34CDB">
        <w:rPr>
          <w:rFonts w:ascii="Times New Roman" w:hAnsi="Times New Roman"/>
          <w:bCs/>
          <w:szCs w:val="24"/>
        </w:rPr>
        <w:t>0080/22-Z</w:t>
      </w:r>
      <w:r w:rsidRPr="00133F64">
        <w:rPr>
          <w:rFonts w:ascii="Times New Roman" w:hAnsi="Times New Roman"/>
          <w:bCs/>
          <w:szCs w:val="24"/>
        </w:rPr>
        <w:t xml:space="preserve"> z</w:t>
      </w:r>
      <w:r w:rsidR="00F34CDB">
        <w:rPr>
          <w:rFonts w:ascii="Times New Roman" w:hAnsi="Times New Roman"/>
          <w:bCs/>
          <w:szCs w:val="24"/>
        </w:rPr>
        <w:t> </w:t>
      </w:r>
      <w:r w:rsidRPr="00133F64">
        <w:rPr>
          <w:rFonts w:ascii="Times New Roman" w:hAnsi="Times New Roman"/>
          <w:bCs/>
          <w:szCs w:val="24"/>
        </w:rPr>
        <w:t>jednání</w:t>
      </w:r>
      <w:r w:rsidR="00F34CDB">
        <w:rPr>
          <w:rFonts w:ascii="Times New Roman" w:hAnsi="Times New Roman"/>
          <w:bCs/>
          <w:szCs w:val="24"/>
        </w:rPr>
        <w:t xml:space="preserve"> č. 6</w:t>
      </w:r>
      <w:r w:rsidRPr="00133F64">
        <w:rPr>
          <w:rFonts w:ascii="Times New Roman" w:hAnsi="Times New Roman"/>
          <w:bCs/>
          <w:szCs w:val="24"/>
        </w:rPr>
        <w:t xml:space="preserve"> ze dne </w:t>
      </w:r>
      <w:r w:rsidR="00F34CDB">
        <w:rPr>
          <w:rFonts w:ascii="Times New Roman" w:hAnsi="Times New Roman"/>
          <w:bCs/>
          <w:szCs w:val="24"/>
        </w:rPr>
        <w:t xml:space="preserve">05. 09. </w:t>
      </w:r>
      <w:bookmarkStart w:id="0" w:name="_GoBack"/>
      <w:bookmarkEnd w:id="0"/>
      <w:r w:rsidRPr="00133F64">
        <w:rPr>
          <w:rFonts w:ascii="Times New Roman" w:hAnsi="Times New Roman"/>
          <w:bCs/>
          <w:szCs w:val="24"/>
        </w:rPr>
        <w:t>202</w:t>
      </w:r>
      <w:r w:rsidR="003E5B1F">
        <w:rPr>
          <w:rFonts w:ascii="Times New Roman" w:hAnsi="Times New Roman"/>
          <w:bCs/>
          <w:szCs w:val="24"/>
        </w:rPr>
        <w:t>2</w:t>
      </w:r>
      <w:r w:rsidRPr="00133F64">
        <w:rPr>
          <w:rFonts w:ascii="Times New Roman" w:hAnsi="Times New Roman"/>
          <w:bCs/>
          <w:szCs w:val="24"/>
        </w:rPr>
        <w:t>.</w:t>
      </w:r>
    </w:p>
    <w:p w14:paraId="6BBB415E" w14:textId="77777777" w:rsidR="0047423B" w:rsidRPr="00133F64" w:rsidRDefault="0047423B" w:rsidP="0047423B">
      <w:pPr>
        <w:pStyle w:val="NoSpacing1"/>
        <w:ind w:left="426" w:hanging="66"/>
        <w:rPr>
          <w:rFonts w:ascii="Times New Roman" w:hAnsi="Times New Roman"/>
          <w:b/>
          <w:sz w:val="24"/>
          <w:szCs w:val="24"/>
        </w:rPr>
      </w:pPr>
      <w:r w:rsidRPr="00133F64">
        <w:rPr>
          <w:rFonts w:ascii="Times New Roman" w:hAnsi="Times New Roman"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AED35D" wp14:editId="5DEF6502">
                <wp:simplePos x="0" y="0"/>
                <wp:positionH relativeFrom="column">
                  <wp:posOffset>-9453</wp:posOffset>
                </wp:positionH>
                <wp:positionV relativeFrom="paragraph">
                  <wp:posOffset>138382</wp:posOffset>
                </wp:positionV>
                <wp:extent cx="6323162" cy="0"/>
                <wp:effectExtent l="0" t="0" r="20955" b="1905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31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890BCA" id="Přímá spojnic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10.9pt" to="497.1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k0gwQEAALYDAAAOAAAAZHJzL2Uyb0RvYy54bWysU82O0zAQviPxDpbvNEl3VaGo6R52BRcE&#10;FT8P4HXGjcH2WLZp0kfhyAPwFCvei7HbZleAVivExfHY3/fNfOPJ+mqyhu0hRI2u482i5gycxF67&#10;Xcc/fXz14iVnMQnXC4MOOn6AyK82z5+tR9/CEgc0PQRGIi62o+/4kJJvqyrKAayIC/Tg6FJhsCJR&#10;GHZVH8RI6tZUy7peVSOG3geUECOd3hwv+aboKwUyvVMqQmKm41RbKmso621eq81atLsg/KDlqQzx&#10;D1VYoR0lnaVuRBLsa9B/SFktA0ZUaSHRVqiUllA8kJum/s3Nh0F4KF6oOdHPbYr/T1a+3W8D033H&#10;LzlzwtITbX9+u/th776z6PGzo/rYZW7T6GNL6Gu3Daco+m3InicVbP6SGzaV1h7m1sKUmKTD1cXy&#10;olktOZPnu+qe6ENMrwEty5uOG+2ya9GK/ZuYKBlBzxAKciHH1GWXDgYy2Lj3oMgJJWsKu8wQXJvA&#10;9oJev//SZBukVZCZorQxM6l+nHTCZhqUuXoqcUaXjOjSTLTaYfhb1jSdS1VH/Nn10Wu2fYv9oTxE&#10;aQcNR3F2GuQ8fQ/jQr//3Ta/AAAA//8DAFBLAwQUAAYACAAAACEAahbxOt0AAAAIAQAADwAAAGRy&#10;cy9kb3ducmV2LnhtbEyPwU7DMBBE70j8g7VI3FonASoa4lRVJYS4IJrC3Y1dJ2CvI9tJw9+ziAMc&#10;d2Y0+6bazM6ySYfYexSQLzNgGluvejQC3g6Pi3tgMUlU0nrUAr50hE19eVHJUvkz7vXUJMOoBGMp&#10;BXQpDSXnse20k3HpB43knXxwMtEZDFdBnqncWV5k2Yo72SN96OSgd51uP5vRCbDPYXo3O7ON49N+&#10;1Xy8noqXwyTE9dW8fQCW9Jz+wvCDT+hQE9PRj6giswIW+R0lBRQ5LSB/vb69AXb8FXhd8f8D6m8A&#10;AAD//wMAUEsBAi0AFAAGAAgAAAAhALaDOJL+AAAA4QEAABMAAAAAAAAAAAAAAAAAAAAAAFtDb250&#10;ZW50X1R5cGVzXS54bWxQSwECLQAUAAYACAAAACEAOP0h/9YAAACUAQAACwAAAAAAAAAAAAAAAAAv&#10;AQAAX3JlbHMvLnJlbHNQSwECLQAUAAYACAAAACEAihpNIMEBAAC2AwAADgAAAAAAAAAAAAAAAAAu&#10;AgAAZHJzL2Uyb0RvYy54bWxQSwECLQAUAAYACAAAACEAahbxOt0AAAAI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</w:p>
    <w:p w14:paraId="09C7942F" w14:textId="77777777" w:rsidR="0047423B" w:rsidRPr="00133F64" w:rsidRDefault="0047423B" w:rsidP="0047423B">
      <w:pPr>
        <w:pStyle w:val="NormXCS819"/>
        <w:rPr>
          <w:rFonts w:ascii="Times New Roman" w:eastAsia="Arial" w:hAnsi="Times New Roman"/>
          <w:b/>
          <w:bCs/>
          <w:szCs w:val="24"/>
        </w:rPr>
      </w:pPr>
    </w:p>
    <w:p w14:paraId="3493359E" w14:textId="77777777" w:rsidR="0047423B" w:rsidRPr="00133F64" w:rsidRDefault="0047423B" w:rsidP="0047423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0E7CAEB1" w14:textId="77777777" w:rsidR="0047423B" w:rsidRPr="00133F64" w:rsidRDefault="0047423B" w:rsidP="0047423B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133F6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I.</w:t>
      </w:r>
    </w:p>
    <w:p w14:paraId="604669EE" w14:textId="77777777" w:rsidR="0047423B" w:rsidRPr="00133F64" w:rsidRDefault="0047423B" w:rsidP="0047423B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133F6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Předmět smlouvy</w:t>
      </w:r>
    </w:p>
    <w:p w14:paraId="085AC10E" w14:textId="77777777" w:rsidR="0047423B" w:rsidRPr="00133F64" w:rsidRDefault="0047423B" w:rsidP="0047423B">
      <w:pPr>
        <w:pStyle w:val="Odstavecseseznamem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1CACF7A7" w14:textId="642179DE" w:rsidR="0047423B" w:rsidRPr="00133F64" w:rsidRDefault="0047423B" w:rsidP="0047423B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133F6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Podle </w:t>
      </w:r>
      <w:proofErr w:type="spellStart"/>
      <w:r w:rsidRPr="00133F6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ust</w:t>
      </w:r>
      <w:proofErr w:type="spellEnd"/>
      <w:r w:rsidRPr="00133F6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. § 27 odst</w:t>
      </w:r>
      <w:r w:rsidR="006E12A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. </w:t>
      </w:r>
      <w:r w:rsidR="00BA74C3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7</w:t>
      </w:r>
      <w:r w:rsidRPr="00133F6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písm. a) zákona č. 250/2000 Sb., o rozpočtových pravidlech územních rozpočtů, ve znění pozdějších předpisů může příspěvková organizace bezúplatně nabýt do svého vlastnictví majetek potřebný k výkonu činnosti, pro kterou byla zřízena.</w:t>
      </w:r>
    </w:p>
    <w:p w14:paraId="32A572AC" w14:textId="77777777" w:rsidR="0047423B" w:rsidRPr="00133F64" w:rsidRDefault="0047423B" w:rsidP="0047423B">
      <w:pPr>
        <w:pStyle w:val="Odstavecseseznamem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102D0262" w14:textId="2DDF26D6" w:rsidR="0047423B" w:rsidRDefault="0047423B" w:rsidP="00EB3394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133F6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Převodce převádí do vlastnictví nabyvatele bezplatně </w:t>
      </w:r>
      <w:r w:rsidR="003E5B1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dlouhodobý drobný hmotný majetek</w:t>
      </w:r>
      <w:r w:rsidRPr="00133F6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v</w:t>
      </w:r>
      <w:r w:rsidR="00EB339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 pořizovací </w:t>
      </w:r>
      <w:r w:rsidRPr="00133F6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hodnotě</w:t>
      </w:r>
      <w:r w:rsidR="00FE002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9A683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118 770,-</w:t>
      </w:r>
      <w:r w:rsidR="00FE002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Kč</w:t>
      </w:r>
      <w:r w:rsidR="009A683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(</w:t>
      </w:r>
      <w:r w:rsidR="006C3381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slovy: </w:t>
      </w:r>
      <w:r w:rsidR="009A683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jedno sto osmnáct tisíc sedm set sedmdesát korun českých) - </w:t>
      </w:r>
      <w:r w:rsidR="009429C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(dále jen „majetek“)</w:t>
      </w:r>
      <w:r w:rsidR="00EB339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specifikovaný v příloze č. 1 této smlouvy, která tvoří její nedílnou </w:t>
      </w:r>
      <w:r w:rsidR="00EB339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lastRenderedPageBreak/>
        <w:t>součást</w:t>
      </w:r>
      <w:r w:rsidR="009429C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.</w:t>
      </w:r>
      <w:r w:rsidR="00EB339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M</w:t>
      </w:r>
      <w:r w:rsidR="00EB3394" w:rsidRPr="00EB339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ajetek byl pořízen v souladu s pravidly OP VVV a interními pravidly v rámci projektu „Místní akční plány rozvoje vzdělávání II – správní obvod Praha 7“, </w:t>
      </w:r>
      <w:proofErr w:type="spellStart"/>
      <w:r w:rsidR="00EB3394" w:rsidRPr="00EB339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reg</w:t>
      </w:r>
      <w:proofErr w:type="spellEnd"/>
      <w:r w:rsidR="00EB3394" w:rsidRPr="00EB339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. </w:t>
      </w:r>
      <w:proofErr w:type="gramStart"/>
      <w:r w:rsidR="00EB3394" w:rsidRPr="00EB339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č.</w:t>
      </w:r>
      <w:proofErr w:type="gramEnd"/>
      <w:r w:rsidR="00EB3394" w:rsidRPr="00EB339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CZ.02.3.68/0.0/0.0/17_047/0011690</w:t>
      </w:r>
      <w:r w:rsidR="00EB339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.</w:t>
      </w:r>
    </w:p>
    <w:p w14:paraId="4A91C79C" w14:textId="77777777" w:rsidR="00D1045C" w:rsidRDefault="00D1045C" w:rsidP="00D1045C">
      <w:pPr>
        <w:pStyle w:val="Odstavecseseznamem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7BA1F43B" w14:textId="7811211D" w:rsidR="00D1045C" w:rsidRPr="00D1045C" w:rsidRDefault="00D1045C" w:rsidP="00D1045C">
      <w:pPr>
        <w:pStyle w:val="Odstavecseseznamem"/>
        <w:numPr>
          <w:ilvl w:val="0"/>
          <w:numId w:val="4"/>
        </w:numP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D1045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Předmět smlouvy byl nabyvateli předán na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základě </w:t>
      </w:r>
      <w:r w:rsidRPr="00D1045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Předávacího protokolu č. OVPŘ/2020</w:t>
      </w:r>
      <w:r w:rsidRPr="009A683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/</w:t>
      </w:r>
      <w:r w:rsidR="009A6838" w:rsidRPr="009A683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15</w:t>
      </w:r>
      <w:r w:rsidRPr="009A683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-V</w:t>
      </w:r>
      <w:r w:rsidR="009A683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ze dne 20</w:t>
      </w:r>
      <w:r w:rsidRPr="00D1045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. 12. 2020, který je nedílnou součástí Smlouvy o výpůjčce movitých věcí č. OVPŘ/2020/</w:t>
      </w:r>
      <w:r w:rsidR="009A6838" w:rsidRPr="009A683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15</w:t>
      </w:r>
      <w:r w:rsidRPr="009A683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-V</w:t>
      </w:r>
      <w:r w:rsidRPr="00D1045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jako Příloha č. 2.</w:t>
      </w:r>
    </w:p>
    <w:p w14:paraId="55A391F3" w14:textId="77777777" w:rsidR="00D1045C" w:rsidRPr="00D1045C" w:rsidRDefault="00D1045C" w:rsidP="00D1045C">
      <w:pPr>
        <w:spacing w:after="0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en-US"/>
        </w:rPr>
      </w:pPr>
    </w:p>
    <w:p w14:paraId="785000F9" w14:textId="7A773D75" w:rsidR="00EB3394" w:rsidRPr="00EB3394" w:rsidRDefault="00EB3394" w:rsidP="0047423B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EB339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Převodce převádí majetek nabyvateli za účelem využití v oblasti vzdělávání.</w:t>
      </w:r>
    </w:p>
    <w:p w14:paraId="5FEF11BA" w14:textId="77777777" w:rsidR="0047423B" w:rsidRPr="00133F64" w:rsidRDefault="0047423B" w:rsidP="0047423B">
      <w:pPr>
        <w:spacing w:after="0"/>
        <w:ind w:left="705" w:hanging="345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7187F47E" w14:textId="77777777" w:rsidR="0047423B" w:rsidRPr="00133F64" w:rsidRDefault="0047423B" w:rsidP="0047423B">
      <w:pPr>
        <w:spacing w:after="0"/>
        <w:ind w:left="705" w:hanging="34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133F6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III.</w:t>
      </w:r>
    </w:p>
    <w:p w14:paraId="07BB8382" w14:textId="5AFBB321" w:rsidR="0047423B" w:rsidRPr="00133F64" w:rsidRDefault="0047423B" w:rsidP="0047423B">
      <w:pPr>
        <w:spacing w:after="0"/>
        <w:ind w:left="705" w:hanging="34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133F6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Práva a povinnosti </w:t>
      </w:r>
      <w:r w:rsidR="00C1363E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nabyvatele</w:t>
      </w:r>
    </w:p>
    <w:p w14:paraId="3FB0BDE9" w14:textId="77777777" w:rsidR="0047423B" w:rsidRPr="00133F64" w:rsidRDefault="0047423B" w:rsidP="0047423B">
      <w:pPr>
        <w:spacing w:after="0"/>
        <w:ind w:left="705" w:hanging="345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1246A693" w14:textId="62141517" w:rsidR="0047423B" w:rsidRPr="00C1363E" w:rsidRDefault="0047423B" w:rsidP="00C1363E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C1363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Nabyvatel </w:t>
      </w:r>
      <w:r w:rsidR="00C1363E" w:rsidRPr="00C1363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předmět smlouvy přijímá a zavazuje se jej využít k účelu stanovenému v této smlouvě.</w:t>
      </w:r>
      <w:r w:rsidRPr="00C1363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 </w:t>
      </w:r>
    </w:p>
    <w:p w14:paraId="7E5C8425" w14:textId="77777777" w:rsidR="0047423B" w:rsidRDefault="0047423B" w:rsidP="0047423B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133F6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   </w:t>
      </w:r>
    </w:p>
    <w:p w14:paraId="3DAF62CF" w14:textId="77777777" w:rsidR="00D978B0" w:rsidRDefault="00D978B0" w:rsidP="0047423B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3E466844" w14:textId="77777777" w:rsidR="0047423B" w:rsidRPr="00133F64" w:rsidRDefault="0047423B" w:rsidP="0047423B">
      <w:pPr>
        <w:spacing w:after="0"/>
        <w:ind w:left="705" w:hanging="34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133F6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IV.</w:t>
      </w:r>
    </w:p>
    <w:p w14:paraId="2E1AD70A" w14:textId="77777777" w:rsidR="0047423B" w:rsidRPr="00133F64" w:rsidRDefault="0047423B" w:rsidP="0047423B">
      <w:pPr>
        <w:spacing w:after="0"/>
        <w:ind w:left="705" w:hanging="34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133F6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Závěrečná ustanovení</w:t>
      </w:r>
    </w:p>
    <w:p w14:paraId="56B86868" w14:textId="77777777" w:rsidR="0047423B" w:rsidRPr="00133F64" w:rsidRDefault="0047423B" w:rsidP="0047423B">
      <w:pPr>
        <w:spacing w:after="0"/>
        <w:ind w:left="705" w:hanging="345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7B8A4C72" w14:textId="77777777" w:rsidR="0047423B" w:rsidRPr="00133F64" w:rsidRDefault="0047423B" w:rsidP="0047423B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133F6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Tuto smlouvu lze měnit či doplňovat pouze po dohodě smluvních stran formou písemných a číslovaných dodatků.</w:t>
      </w:r>
    </w:p>
    <w:p w14:paraId="03A3BC7C" w14:textId="77777777" w:rsidR="0047423B" w:rsidRPr="00133F64" w:rsidRDefault="0047423B" w:rsidP="0047423B">
      <w:pPr>
        <w:pStyle w:val="Odstavecseseznamem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3B829952" w14:textId="3C89C477" w:rsidR="0047423B" w:rsidRPr="00133F64" w:rsidRDefault="0047423B" w:rsidP="0047423B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133F6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Tato smlouva je vyhotovena ve </w:t>
      </w:r>
      <w:r w:rsidR="00C1363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třech</w:t>
      </w:r>
      <w:r w:rsidRPr="00133F6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stejnopisech s platností originálu, přičemž </w:t>
      </w:r>
      <w:r w:rsidR="00C1363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převodce</w:t>
      </w:r>
      <w:r w:rsidRPr="00133F6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obdrží </w:t>
      </w:r>
      <w:r w:rsidR="00C1363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dvě</w:t>
      </w:r>
      <w:r w:rsidRPr="00133F6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vyhotovení a </w:t>
      </w:r>
      <w:r w:rsidR="00C1363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nabyvatel</w:t>
      </w:r>
      <w:r w:rsidRPr="00133F6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jedno vyhotovení.</w:t>
      </w:r>
    </w:p>
    <w:p w14:paraId="1C40A214" w14:textId="77777777" w:rsidR="0047423B" w:rsidRPr="00133F64" w:rsidRDefault="0047423B" w:rsidP="0047423B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133F6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 </w:t>
      </w:r>
    </w:p>
    <w:p w14:paraId="110A849E" w14:textId="0C42D12A" w:rsidR="00FE0024" w:rsidRDefault="0047423B" w:rsidP="004F074C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3F6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Tato smlouva nabývá platnosti dnem jejího p</w:t>
      </w:r>
      <w:r w:rsidR="00FE002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odpisu oběma smluvními stranami </w:t>
      </w:r>
      <w:r w:rsidR="00FE0024" w:rsidRPr="0075015D">
        <w:rPr>
          <w:rFonts w:ascii="Times New Roman" w:hAnsi="Times New Roman" w:cs="Times New Roman"/>
          <w:sz w:val="24"/>
          <w:szCs w:val="24"/>
        </w:rPr>
        <w:t>a účinnosti dnem jejího uveřejnění v registru smluv dle zákona č. 340/2015 Sb., o zvláštních podmínkách účinnosti některých smluv, uveřejňování těchto smluv a o registru smluv.</w:t>
      </w:r>
    </w:p>
    <w:p w14:paraId="57EAB7D6" w14:textId="77777777" w:rsidR="00DD16F9" w:rsidRPr="00DD16F9" w:rsidRDefault="00DD16F9" w:rsidP="00DD16F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8687FB9" w14:textId="77777777" w:rsidR="006E12AF" w:rsidRPr="006E12AF" w:rsidRDefault="00DD16F9" w:rsidP="006E12AF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6E12A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Smluvní strany výslovně sjednávají, že uveřejnění této smlouvy v registru smluv dle zákona č. 340/2015 Sb., o zvláštních podmínkách účinnosti některých smluv, uveřejňování těchto smluv a o registru smluv ve znění pozdějš</w:t>
      </w:r>
      <w:r w:rsidR="00FE7E0D" w:rsidRPr="006E12A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ích předpisů, zajistí nabyvatel</w:t>
      </w:r>
      <w:r w:rsidRPr="006E12A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a neprodleně bude druhou smluvní stranu o provedeném uveřejnění v registru smluv informovat.</w:t>
      </w:r>
      <w:r w:rsidR="006E12AF" w:rsidRPr="006E12A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</w:p>
    <w:p w14:paraId="79B59DDB" w14:textId="77777777" w:rsidR="006E12AF" w:rsidRPr="006E12AF" w:rsidRDefault="006E12AF" w:rsidP="006E12AF">
      <w:pPr>
        <w:pStyle w:val="Odstavecseseznamem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17AE2011" w14:textId="6959FE87" w:rsidR="00DD16F9" w:rsidRPr="006E12AF" w:rsidRDefault="006E12AF" w:rsidP="006E12AF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6E12A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Smluvní strany souhlasí s uveřejněním této smlouvy a konstatují, že ve smlouvě nejsou informace, které nemohou být poskytnuty podle zákona č. 340/2015 Sb., o zvláštních podmínkách účinnosti některých smluv, uveřejňování těchto smluv v registru smluv a zákona č. 106/1999 Sb., o svobodném přístupu k informacím.</w:t>
      </w:r>
    </w:p>
    <w:p w14:paraId="2CA078D6" w14:textId="77777777" w:rsidR="006E12AF" w:rsidRPr="006E12AF" w:rsidRDefault="006E12AF" w:rsidP="006E12AF">
      <w:pPr>
        <w:pStyle w:val="Odstavecseseznamem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0BDDD2C0" w14:textId="3F49FE12" w:rsidR="00DD16F9" w:rsidRPr="006E12AF" w:rsidRDefault="00DD16F9" w:rsidP="006E12AF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6E12A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Smluvní strany souhlasí s uveřejněním této smlouvy a konstatují, že ve smlouvě nejsou informace, které nemohou být poskytnuty podle zákona č. 340/2015 Sb., o zvláštních podmínkách účinnosti některých smluv, uveřejňování těchto smluv v registru smluv a zákona č. 106/1999 Sb., o svobodném přístupu k informacím.</w:t>
      </w:r>
    </w:p>
    <w:p w14:paraId="3C11AF5B" w14:textId="068D6B25" w:rsidR="006E12AF" w:rsidRPr="006E12AF" w:rsidRDefault="006E12AF" w:rsidP="006E12AF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6E12A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lastRenderedPageBreak/>
        <w:t>Smluvní strany souhlasí se zveřejněním smlouvy na internetových stránkách Městské části Praha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 </w:t>
      </w:r>
      <w:r w:rsidRPr="006E12A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7.</w:t>
      </w:r>
    </w:p>
    <w:p w14:paraId="1141AF42" w14:textId="77777777" w:rsidR="005B7730" w:rsidRPr="006E12AF" w:rsidRDefault="005B7730" w:rsidP="006E12AF">
      <w:pPr>
        <w:pStyle w:val="Odstavecseseznamem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4BA751B6" w14:textId="77777777" w:rsidR="0047423B" w:rsidRPr="00133F64" w:rsidRDefault="0047423B" w:rsidP="0047423B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133F6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Smluvní strany shodně prohlašují, že si tuto smlouvu před jejím podpisem přečetly, že byla uzavřena po vzájemném projednání podle jejich pravé a svobodné vůle, určitě, vážně a srozumitelně, nikoliv v tísni za nápadně nevýhodných podmínek. Každá smluvní strana potvrzuje autentičnost této smlouvy svým podpisem.</w:t>
      </w:r>
    </w:p>
    <w:p w14:paraId="6CF69712" w14:textId="77777777" w:rsidR="0047423B" w:rsidRPr="00133F64" w:rsidRDefault="0047423B" w:rsidP="0047423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0E7337" w14:textId="77777777" w:rsidR="0047423B" w:rsidRPr="00133F64" w:rsidRDefault="0047423B" w:rsidP="0047423B">
      <w:pPr>
        <w:spacing w:after="0"/>
        <w:ind w:left="705" w:hanging="34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12" w:type="dxa"/>
        <w:tblInd w:w="711" w:type="dxa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47423B" w:rsidRPr="00133F64" w14:paraId="01DFF879" w14:textId="77777777" w:rsidTr="00A33A89">
        <w:tc>
          <w:tcPr>
            <w:tcW w:w="4606" w:type="dxa"/>
            <w:shd w:val="clear" w:color="auto" w:fill="auto"/>
          </w:tcPr>
          <w:p w14:paraId="0466F18E" w14:textId="37500239" w:rsidR="0047423B" w:rsidRPr="00133F64" w:rsidRDefault="0047423B" w:rsidP="003E5B1F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64">
              <w:rPr>
                <w:rFonts w:ascii="Times New Roman" w:hAnsi="Times New Roman" w:cs="Times New Roman"/>
                <w:sz w:val="24"/>
                <w:szCs w:val="24"/>
              </w:rPr>
              <w:t xml:space="preserve">V Praze dne </w:t>
            </w:r>
            <w:proofErr w:type="gramStart"/>
            <w:r w:rsidRPr="00133F64">
              <w:rPr>
                <w:rFonts w:ascii="Times New Roman" w:hAnsi="Times New Roman" w:cs="Times New Roman"/>
                <w:sz w:val="24"/>
                <w:szCs w:val="24"/>
              </w:rPr>
              <w:t>…..…</w:t>
            </w:r>
            <w:proofErr w:type="gramEnd"/>
            <w:r w:rsidRPr="00133F64">
              <w:rPr>
                <w:rFonts w:ascii="Times New Roman" w:hAnsi="Times New Roman" w:cs="Times New Roman"/>
                <w:sz w:val="24"/>
                <w:szCs w:val="24"/>
              </w:rPr>
              <w:t>……..</w:t>
            </w:r>
          </w:p>
        </w:tc>
        <w:tc>
          <w:tcPr>
            <w:tcW w:w="4606" w:type="dxa"/>
            <w:shd w:val="clear" w:color="auto" w:fill="auto"/>
          </w:tcPr>
          <w:p w14:paraId="7C4D8FA0" w14:textId="13721CD3" w:rsidR="0047423B" w:rsidRPr="00133F64" w:rsidRDefault="0047423B" w:rsidP="00A33A89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64">
              <w:rPr>
                <w:rFonts w:ascii="Times New Roman" w:hAnsi="Times New Roman" w:cs="Times New Roman"/>
                <w:sz w:val="24"/>
                <w:szCs w:val="24"/>
              </w:rPr>
              <w:t xml:space="preserve">V Praze dne </w:t>
            </w:r>
            <w:proofErr w:type="gramStart"/>
            <w:r w:rsidRPr="00133F64">
              <w:rPr>
                <w:rFonts w:ascii="Times New Roman" w:hAnsi="Times New Roman" w:cs="Times New Roman"/>
                <w:sz w:val="24"/>
                <w:szCs w:val="24"/>
              </w:rPr>
              <w:t>…..…</w:t>
            </w:r>
            <w:proofErr w:type="gramEnd"/>
            <w:r w:rsidRPr="00133F64">
              <w:rPr>
                <w:rFonts w:ascii="Times New Roman" w:hAnsi="Times New Roman" w:cs="Times New Roman"/>
                <w:sz w:val="24"/>
                <w:szCs w:val="24"/>
              </w:rPr>
              <w:t>……..</w:t>
            </w:r>
          </w:p>
          <w:p w14:paraId="468BF26C" w14:textId="77777777" w:rsidR="0047423B" w:rsidRPr="00133F64" w:rsidRDefault="0047423B" w:rsidP="00A33A89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23B" w:rsidRPr="00133F64" w14:paraId="62C90FB3" w14:textId="77777777" w:rsidTr="00A33A89">
        <w:tc>
          <w:tcPr>
            <w:tcW w:w="4606" w:type="dxa"/>
            <w:shd w:val="clear" w:color="auto" w:fill="auto"/>
          </w:tcPr>
          <w:p w14:paraId="084BE844" w14:textId="77777777" w:rsidR="0047423B" w:rsidRPr="006110B3" w:rsidRDefault="0047423B" w:rsidP="00A33A89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A35EC" w14:textId="77777777" w:rsidR="0047423B" w:rsidRPr="006110B3" w:rsidRDefault="0047423B" w:rsidP="00A33A89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0B3">
              <w:rPr>
                <w:rFonts w:ascii="Times New Roman" w:hAnsi="Times New Roman" w:cs="Times New Roman"/>
                <w:sz w:val="24"/>
                <w:szCs w:val="24"/>
              </w:rPr>
              <w:t>…………………………….</w:t>
            </w:r>
          </w:p>
          <w:p w14:paraId="7F93788F" w14:textId="77777777" w:rsidR="0047423B" w:rsidRPr="006110B3" w:rsidRDefault="0047423B" w:rsidP="00A33A89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0B3">
              <w:rPr>
                <w:rFonts w:ascii="Times New Roman" w:hAnsi="Times New Roman" w:cs="Times New Roman"/>
                <w:sz w:val="24"/>
                <w:szCs w:val="24"/>
              </w:rPr>
              <w:t>Městská část Praha 7</w:t>
            </w:r>
          </w:p>
          <w:p w14:paraId="2785DE41" w14:textId="77777777" w:rsidR="0047423B" w:rsidRPr="006110B3" w:rsidRDefault="0047423B" w:rsidP="00A33A89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0B3">
              <w:rPr>
                <w:rFonts w:ascii="Times New Roman" w:hAnsi="Times New Roman" w:cs="Times New Roman"/>
                <w:sz w:val="24"/>
                <w:szCs w:val="24"/>
              </w:rPr>
              <w:t>Mgr. Jan Čižinský, starosta</w:t>
            </w:r>
          </w:p>
          <w:p w14:paraId="55AC3C7A" w14:textId="77777777" w:rsidR="0047423B" w:rsidRPr="006110B3" w:rsidRDefault="0047423B" w:rsidP="00A33A89">
            <w:pPr>
              <w:pStyle w:val="odrkyChar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0B3">
              <w:rPr>
                <w:rFonts w:ascii="Times New Roman" w:eastAsia="Times New Roman" w:hAnsi="Times New Roman" w:cs="Times New Roman"/>
                <w:sz w:val="24"/>
                <w:szCs w:val="24"/>
              </w:rPr>
              <w:t>(„převodce“)</w:t>
            </w:r>
          </w:p>
          <w:p w14:paraId="4B98FE7E" w14:textId="77777777" w:rsidR="0047423B" w:rsidRPr="006110B3" w:rsidRDefault="0047423B" w:rsidP="00A33A89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14:paraId="47681060" w14:textId="77777777" w:rsidR="0047423B" w:rsidRPr="006110B3" w:rsidRDefault="0047423B" w:rsidP="00A33A89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48FC3A" w14:textId="04613DC2" w:rsidR="0047423B" w:rsidRPr="006110B3" w:rsidRDefault="0047423B" w:rsidP="00A33A89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0B3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  <w:r w:rsidR="006110B3">
              <w:rPr>
                <w:rFonts w:ascii="Times New Roman" w:hAnsi="Times New Roman" w:cs="Times New Roman"/>
                <w:sz w:val="24"/>
                <w:szCs w:val="24"/>
              </w:rPr>
              <w:t>…………..</w:t>
            </w:r>
          </w:p>
          <w:p w14:paraId="693BE90A" w14:textId="1BA5297F" w:rsidR="008E4EDB" w:rsidRPr="006110B3" w:rsidRDefault="009A6838" w:rsidP="00A33A89">
            <w:pPr>
              <w:pStyle w:val="Bezmez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0B3">
              <w:rPr>
                <w:rFonts w:ascii="Times New Roman" w:eastAsia="Times New Roman" w:hAnsi="Times New Roman" w:cs="Times New Roman"/>
                <w:sz w:val="24"/>
                <w:szCs w:val="24"/>
              </w:rPr>
              <w:t>Základní</w:t>
            </w:r>
            <w:r w:rsidR="006110B3" w:rsidRPr="006110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škola a Mateřská škola Praha 7, Tusarova 21</w:t>
            </w:r>
          </w:p>
          <w:p w14:paraId="18CF464F" w14:textId="6A15F72B" w:rsidR="0047423B" w:rsidRPr="006110B3" w:rsidRDefault="006110B3" w:rsidP="006110B3">
            <w:pPr>
              <w:pStyle w:val="Bezmez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0B3">
              <w:rPr>
                <w:rFonts w:ascii="Times New Roman" w:eastAsia="Times New Roman" w:hAnsi="Times New Roman" w:cs="Times New Roman"/>
                <w:sz w:val="24"/>
                <w:szCs w:val="24"/>
              </w:rPr>
              <w:t>Mgr. Monika Nezbedová, ředitelka</w:t>
            </w:r>
            <w:r w:rsidR="008E4EDB" w:rsidRPr="00611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423B" w:rsidRPr="006110B3">
              <w:rPr>
                <w:rFonts w:ascii="Times New Roman" w:hAnsi="Times New Roman" w:cs="Times New Roman"/>
                <w:sz w:val="24"/>
                <w:szCs w:val="24"/>
              </w:rPr>
              <w:t>(„nabyvatel“)</w:t>
            </w:r>
          </w:p>
        </w:tc>
      </w:tr>
    </w:tbl>
    <w:p w14:paraId="11C982E1" w14:textId="77777777" w:rsidR="00734C65" w:rsidRPr="00133F64" w:rsidRDefault="00734C65"/>
    <w:sectPr w:rsidR="00734C65" w:rsidRPr="00133F64" w:rsidSect="008F76EA">
      <w:pgSz w:w="11906" w:h="16838"/>
      <w:pgMar w:top="1417" w:right="991" w:bottom="1417" w:left="993" w:header="708" w:footer="1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477AF"/>
    <w:multiLevelType w:val="hybridMultilevel"/>
    <w:tmpl w:val="9C60BE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F0BBA"/>
    <w:multiLevelType w:val="hybridMultilevel"/>
    <w:tmpl w:val="DD98A0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F256E"/>
    <w:multiLevelType w:val="hybridMultilevel"/>
    <w:tmpl w:val="4F3281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7144D8"/>
    <w:multiLevelType w:val="hybridMultilevel"/>
    <w:tmpl w:val="A1141B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01718A"/>
    <w:multiLevelType w:val="hybridMultilevel"/>
    <w:tmpl w:val="9F9006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23B"/>
    <w:rsid w:val="00065055"/>
    <w:rsid w:val="00114C53"/>
    <w:rsid w:val="00133F64"/>
    <w:rsid w:val="001E7A4F"/>
    <w:rsid w:val="003E5B1F"/>
    <w:rsid w:val="0047423B"/>
    <w:rsid w:val="004E61D9"/>
    <w:rsid w:val="004F074C"/>
    <w:rsid w:val="0052573A"/>
    <w:rsid w:val="005B7730"/>
    <w:rsid w:val="006110B3"/>
    <w:rsid w:val="006C3381"/>
    <w:rsid w:val="006C595A"/>
    <w:rsid w:val="006E12AF"/>
    <w:rsid w:val="006F454E"/>
    <w:rsid w:val="00734C65"/>
    <w:rsid w:val="007613B3"/>
    <w:rsid w:val="007B13C6"/>
    <w:rsid w:val="00830B11"/>
    <w:rsid w:val="00835589"/>
    <w:rsid w:val="008E4EDB"/>
    <w:rsid w:val="009429C8"/>
    <w:rsid w:val="00954E87"/>
    <w:rsid w:val="009A6838"/>
    <w:rsid w:val="00A017F5"/>
    <w:rsid w:val="00B3283A"/>
    <w:rsid w:val="00BA74C3"/>
    <w:rsid w:val="00BF5D2C"/>
    <w:rsid w:val="00C1363E"/>
    <w:rsid w:val="00C33079"/>
    <w:rsid w:val="00D1045C"/>
    <w:rsid w:val="00D978B0"/>
    <w:rsid w:val="00DD16F9"/>
    <w:rsid w:val="00EB3394"/>
    <w:rsid w:val="00EE6FA7"/>
    <w:rsid w:val="00F34CDB"/>
    <w:rsid w:val="00FE0024"/>
    <w:rsid w:val="00FE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881D9"/>
  <w15:chartTrackingRefBased/>
  <w15:docId w15:val="{C789C649-12B8-42A6-BB4C-C82C5B1B7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423B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7423B"/>
    <w:pPr>
      <w:spacing w:after="0" w:line="240" w:lineRule="auto"/>
    </w:pPr>
    <w:rPr>
      <w:rFonts w:eastAsiaTheme="minorEastAsia"/>
      <w:lang w:eastAsia="cs-CZ"/>
    </w:rPr>
  </w:style>
  <w:style w:type="paragraph" w:styleId="Zkladntext">
    <w:name w:val="Body Text"/>
    <w:basedOn w:val="Normln"/>
    <w:link w:val="ZkladntextChar"/>
    <w:rsid w:val="0047423B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ZkladntextChar">
    <w:name w:val="Základní text Char"/>
    <w:basedOn w:val="Standardnpsmoodstavce"/>
    <w:link w:val="Zkladntext"/>
    <w:rsid w:val="0047423B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7423B"/>
    <w:pPr>
      <w:ind w:left="720"/>
      <w:contextualSpacing/>
    </w:pPr>
  </w:style>
  <w:style w:type="paragraph" w:customStyle="1" w:styleId="NoSpacing1">
    <w:name w:val="No Spacing1"/>
    <w:uiPriority w:val="1"/>
    <w:qFormat/>
    <w:rsid w:val="0047423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XCS819">
    <w:name w:val="NormXCS819"/>
    <w:rsid w:val="004742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color w:val="000000"/>
      <w:sz w:val="24"/>
      <w:szCs w:val="20"/>
      <w:lang w:eastAsia="cs-CZ"/>
    </w:rPr>
  </w:style>
  <w:style w:type="paragraph" w:customStyle="1" w:styleId="odrkyChar">
    <w:name w:val="odrážky Char"/>
    <w:basedOn w:val="Zkladntextodsazen"/>
    <w:rsid w:val="0047423B"/>
    <w:pPr>
      <w:spacing w:before="120" w:line="240" w:lineRule="auto"/>
      <w:ind w:left="0"/>
      <w:jc w:val="both"/>
    </w:pPr>
    <w:rPr>
      <w:rFonts w:ascii="Arial" w:eastAsia="Calibri" w:hAnsi="Arial" w:cs="Arial"/>
    </w:rPr>
  </w:style>
  <w:style w:type="character" w:customStyle="1" w:styleId="fn">
    <w:name w:val="fn"/>
    <w:basedOn w:val="Standardnpsmoodstavce"/>
    <w:rsid w:val="0047423B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7423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7423B"/>
    <w:rPr>
      <w:rFonts w:eastAsiaTheme="minorEastAsia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017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017F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017F5"/>
    <w:rPr>
      <w:rFonts w:eastAsiaTheme="minorEastAsia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17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17F5"/>
    <w:rPr>
      <w:rFonts w:eastAsiaTheme="minorEastAsia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1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17F5"/>
    <w:rPr>
      <w:rFonts w:ascii="Segoe UI" w:eastAsiaTheme="minorEastAsia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nhideWhenUsed/>
    <w:rsid w:val="00DD1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C35F004E3874318AF280B13E60473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723CDB-36A2-4138-B55E-D2C16252535B}"/>
      </w:docPartPr>
      <w:docPartBody>
        <w:p w:rsidR="008C7358" w:rsidRDefault="00BA0725" w:rsidP="00BA0725">
          <w:pPr>
            <w:pStyle w:val="AC35F004E3874318AF280B13E60473E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725"/>
    <w:rsid w:val="00117A82"/>
    <w:rsid w:val="005C0302"/>
    <w:rsid w:val="007F4017"/>
    <w:rsid w:val="008C7358"/>
    <w:rsid w:val="00BA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A0725"/>
  </w:style>
  <w:style w:type="paragraph" w:customStyle="1" w:styleId="AC35F004E3874318AF280B13E60473E4">
    <w:name w:val="AC35F004E3874318AF280B13E60473E4"/>
    <w:rsid w:val="00BA07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623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UMCP7</Company>
  <LinksUpToDate>false</LinksUpToDate>
  <CharactersWithSpaces>4292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Tydlitát Pavel</dc:creator>
  <cp:keywords/>
  <dc:description/>
  <cp:lastModifiedBy>Ohrablová Vladimíra</cp:lastModifiedBy>
  <cp:revision>6</cp:revision>
  <dcterms:created xsi:type="dcterms:W3CDTF">2022-08-22T13:59:00Z</dcterms:created>
  <dcterms:modified xsi:type="dcterms:W3CDTF">2022-09-08T11:54:00Z</dcterms:modified>
</cp:coreProperties>
</file>