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2F8" w:rsidRPr="000E1C0C" w:rsidRDefault="005A02F8" w:rsidP="000E1C0C">
      <w:pPr>
        <w:ind w:left="0" w:firstLine="0"/>
        <w:rPr>
          <w:rFonts w:ascii="Arial" w:hAnsi="Arial" w:cs="Arial"/>
          <w:bCs/>
          <w:sz w:val="20"/>
          <w:szCs w:val="20"/>
        </w:rPr>
      </w:pPr>
      <w:r w:rsidRPr="003C6D36">
        <w:rPr>
          <w:rFonts w:ascii="Arial" w:hAnsi="Arial" w:cs="Arial"/>
          <w:sz w:val="20"/>
          <w:szCs w:val="20"/>
        </w:rPr>
        <w:t xml:space="preserve">Číslo smlouvy </w:t>
      </w:r>
      <w:r w:rsidR="00CA6451" w:rsidRPr="003C6D36">
        <w:rPr>
          <w:rFonts w:ascii="Arial" w:hAnsi="Arial" w:cs="Arial"/>
          <w:sz w:val="20"/>
          <w:szCs w:val="20"/>
        </w:rPr>
        <w:t>objednatel</w:t>
      </w:r>
      <w:r w:rsidR="0077151E" w:rsidRPr="003C6D36">
        <w:rPr>
          <w:rFonts w:ascii="Arial" w:hAnsi="Arial" w:cs="Arial"/>
          <w:sz w:val="20"/>
          <w:szCs w:val="20"/>
        </w:rPr>
        <w:t>e</w:t>
      </w:r>
      <w:r w:rsidRPr="003C6D36">
        <w:rPr>
          <w:rFonts w:ascii="Arial" w:hAnsi="Arial" w:cs="Arial"/>
          <w:sz w:val="20"/>
          <w:szCs w:val="20"/>
        </w:rPr>
        <w:t>:</w:t>
      </w:r>
      <w:r w:rsidR="003C6D36" w:rsidRPr="003C6D36">
        <w:rPr>
          <w:rFonts w:ascii="Arial" w:hAnsi="Arial" w:cs="Arial"/>
          <w:bCs/>
          <w:sz w:val="20"/>
          <w:szCs w:val="20"/>
        </w:rPr>
        <w:t xml:space="preserve"> </w:t>
      </w:r>
      <w:r w:rsidR="00F66754" w:rsidRPr="00F66754">
        <w:rPr>
          <w:rFonts w:ascii="Arial" w:hAnsi="Arial" w:cs="Arial"/>
          <w:bCs/>
          <w:sz w:val="20"/>
          <w:szCs w:val="20"/>
        </w:rPr>
        <w:t>………………</w:t>
      </w:r>
      <w:r w:rsidR="003C6D36">
        <w:rPr>
          <w:rFonts w:ascii="Arial" w:hAnsi="Arial" w:cs="Arial"/>
          <w:bCs/>
          <w:sz w:val="20"/>
          <w:szCs w:val="20"/>
        </w:rPr>
        <w:tab/>
      </w:r>
      <w:r w:rsidR="003C6D36">
        <w:rPr>
          <w:rFonts w:ascii="Arial" w:hAnsi="Arial" w:cs="Arial"/>
          <w:bCs/>
          <w:sz w:val="20"/>
          <w:szCs w:val="20"/>
        </w:rPr>
        <w:tab/>
      </w:r>
      <w:r w:rsidR="0077151E">
        <w:rPr>
          <w:rFonts w:ascii="Arial" w:hAnsi="Arial" w:cs="Arial"/>
          <w:bCs/>
          <w:sz w:val="20"/>
          <w:szCs w:val="20"/>
        </w:rPr>
        <w:t xml:space="preserve">číslo smlouvy </w:t>
      </w:r>
      <w:r w:rsidR="00CA6451">
        <w:rPr>
          <w:rFonts w:ascii="Arial" w:hAnsi="Arial" w:cs="Arial"/>
          <w:bCs/>
          <w:sz w:val="20"/>
          <w:szCs w:val="20"/>
        </w:rPr>
        <w:t>zhotovitel</w:t>
      </w:r>
      <w:r w:rsidR="0077151E">
        <w:rPr>
          <w:rFonts w:ascii="Arial" w:hAnsi="Arial" w:cs="Arial"/>
          <w:bCs/>
          <w:sz w:val="20"/>
          <w:szCs w:val="20"/>
        </w:rPr>
        <w:t>e</w:t>
      </w:r>
      <w:r w:rsidRPr="000E1C0C">
        <w:rPr>
          <w:rFonts w:ascii="Arial" w:hAnsi="Arial" w:cs="Arial"/>
          <w:bCs/>
          <w:sz w:val="20"/>
          <w:szCs w:val="20"/>
        </w:rPr>
        <w:t xml:space="preserve">: </w:t>
      </w:r>
      <w:r w:rsidR="008A52DB">
        <w:rPr>
          <w:rFonts w:ascii="Arial" w:hAnsi="Arial" w:cs="Arial"/>
          <w:bCs/>
          <w:sz w:val="20"/>
          <w:szCs w:val="20"/>
        </w:rPr>
        <w:t>092022</w:t>
      </w:r>
    </w:p>
    <w:p w:rsidR="005A02F8" w:rsidRPr="000E1C0C" w:rsidRDefault="005A02F8" w:rsidP="005A02F8">
      <w:pPr>
        <w:ind w:left="357" w:firstLine="0"/>
        <w:rPr>
          <w:rFonts w:ascii="Arial" w:hAnsi="Arial" w:cs="Arial"/>
          <w:bCs/>
          <w:sz w:val="20"/>
          <w:szCs w:val="20"/>
        </w:rPr>
      </w:pPr>
    </w:p>
    <w:p w:rsidR="005A02F8" w:rsidRPr="000E1C0C" w:rsidRDefault="005A02F8" w:rsidP="005A02F8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</w:p>
    <w:p w:rsidR="00CB4A4F" w:rsidRDefault="00CB4A4F" w:rsidP="00CB4A4F">
      <w:pPr>
        <w:pStyle w:val="Nadpis21"/>
        <w:outlineLvl w:val="9"/>
        <w:rPr>
          <w:sz w:val="20"/>
          <w:szCs w:val="20"/>
        </w:rPr>
      </w:pPr>
      <w:r w:rsidRPr="00E6441B">
        <w:rPr>
          <w:sz w:val="20"/>
          <w:szCs w:val="20"/>
        </w:rPr>
        <w:t>SMLOUVA O DÍLO</w:t>
      </w:r>
    </w:p>
    <w:p w:rsidR="0056602D" w:rsidRPr="000E1C0C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</w:p>
    <w:p w:rsidR="0056602D" w:rsidRPr="000E1C0C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</w:p>
    <w:p w:rsidR="0056602D" w:rsidRPr="000E1C0C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  <w:r w:rsidRPr="000E1C0C">
        <w:rPr>
          <w:rFonts w:ascii="Arial" w:hAnsi="Arial" w:cs="Arial"/>
          <w:b/>
          <w:sz w:val="20"/>
          <w:szCs w:val="20"/>
        </w:rPr>
        <w:t>I.</w:t>
      </w:r>
    </w:p>
    <w:p w:rsidR="0056602D" w:rsidRPr="000E1C0C" w:rsidRDefault="00934F8A" w:rsidP="0056602D">
      <w:pPr>
        <w:pStyle w:val="Nadpis1"/>
        <w:rPr>
          <w:rFonts w:ascii="Arial" w:hAnsi="Arial" w:cs="Arial"/>
          <w:szCs w:val="20"/>
        </w:rPr>
      </w:pPr>
      <w:r w:rsidRPr="000E1C0C">
        <w:rPr>
          <w:rFonts w:ascii="Arial" w:hAnsi="Arial" w:cs="Arial"/>
          <w:szCs w:val="20"/>
        </w:rPr>
        <w:t xml:space="preserve">       </w:t>
      </w:r>
      <w:r w:rsidR="0056602D" w:rsidRPr="000E1C0C">
        <w:rPr>
          <w:rFonts w:ascii="Arial" w:hAnsi="Arial" w:cs="Arial"/>
          <w:szCs w:val="20"/>
        </w:rPr>
        <w:t>Smluvní strany</w:t>
      </w:r>
    </w:p>
    <w:p w:rsidR="0056602D" w:rsidRPr="000E1C0C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</w:p>
    <w:p w:rsidR="005A02F8" w:rsidRPr="000E1C0C" w:rsidRDefault="005A02F8" w:rsidP="005A02F8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73358E" w:rsidRPr="000E1C0C" w:rsidRDefault="00CE186C" w:rsidP="0073358E">
      <w:p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Domov PETRA Mačkov</w:t>
      </w:r>
    </w:p>
    <w:p w:rsidR="0073358E" w:rsidRPr="000E1C0C" w:rsidRDefault="0073358E" w:rsidP="0073358E">
      <w:pPr>
        <w:tabs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>se sídlem:</w:t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="00CE186C">
        <w:rPr>
          <w:rFonts w:ascii="Arial" w:hAnsi="Arial" w:cs="Arial"/>
          <w:sz w:val="20"/>
          <w:szCs w:val="20"/>
        </w:rPr>
        <w:t>Mačkov 79, 388 01 Blatná</w:t>
      </w:r>
    </w:p>
    <w:p w:rsidR="0073358E" w:rsidRPr="000E1C0C" w:rsidRDefault="0073358E" w:rsidP="0073358E">
      <w:pPr>
        <w:tabs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0E1C0C">
        <w:rPr>
          <w:rFonts w:ascii="Arial" w:hAnsi="Arial" w:cs="Arial"/>
          <w:sz w:val="20"/>
          <w:szCs w:val="20"/>
        </w:rPr>
        <w:t>:</w:t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Pr="003316E3">
        <w:rPr>
          <w:rFonts w:ascii="Arial" w:hAnsi="Arial" w:cs="Arial"/>
          <w:sz w:val="20"/>
          <w:szCs w:val="20"/>
        </w:rPr>
        <w:t>708</w:t>
      </w:r>
      <w:r w:rsidR="00CE186C">
        <w:rPr>
          <w:rFonts w:ascii="Arial" w:hAnsi="Arial" w:cs="Arial"/>
          <w:sz w:val="20"/>
          <w:szCs w:val="20"/>
        </w:rPr>
        <w:t>71779</w:t>
      </w:r>
    </w:p>
    <w:p w:rsidR="0073358E" w:rsidRPr="000E1C0C" w:rsidRDefault="0073358E" w:rsidP="0073358E">
      <w:pPr>
        <w:tabs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>DIČ:</w:t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Pr="000E1C0C">
        <w:rPr>
          <w:rFonts w:ascii="Arial" w:hAnsi="Arial" w:cs="Arial"/>
          <w:sz w:val="20"/>
          <w:szCs w:val="20"/>
        </w:rPr>
        <w:tab/>
      </w:r>
      <w:r w:rsidRPr="003316E3">
        <w:rPr>
          <w:rFonts w:ascii="Arial" w:hAnsi="Arial" w:cs="Arial"/>
          <w:sz w:val="20"/>
          <w:szCs w:val="20"/>
        </w:rPr>
        <w:t>CZ708</w:t>
      </w:r>
      <w:r w:rsidR="00CE186C">
        <w:rPr>
          <w:rFonts w:ascii="Arial" w:hAnsi="Arial" w:cs="Arial"/>
          <w:sz w:val="20"/>
          <w:szCs w:val="20"/>
        </w:rPr>
        <w:t>71779</w:t>
      </w:r>
      <w:r>
        <w:rPr>
          <w:rFonts w:ascii="Arial" w:hAnsi="Arial" w:cs="Arial"/>
          <w:sz w:val="20"/>
          <w:szCs w:val="20"/>
        </w:rPr>
        <w:t>, plátce DPH</w:t>
      </w:r>
    </w:p>
    <w:p w:rsidR="0073358E" w:rsidRPr="00644913" w:rsidRDefault="0073358E" w:rsidP="0073358E">
      <w:pPr>
        <w:ind w:left="2832" w:hanging="2829"/>
        <w:rPr>
          <w:rFonts w:ascii="Arial" w:hAnsi="Arial" w:cs="Arial"/>
          <w:sz w:val="20"/>
          <w:szCs w:val="20"/>
        </w:rPr>
      </w:pPr>
      <w:proofErr w:type="gramStart"/>
      <w:r w:rsidRPr="00644913">
        <w:rPr>
          <w:rFonts w:ascii="Arial" w:hAnsi="Arial" w:cs="Arial"/>
          <w:sz w:val="20"/>
          <w:szCs w:val="20"/>
        </w:rPr>
        <w:t xml:space="preserve">zastoupený:   </w:t>
      </w:r>
      <w:proofErr w:type="gramEnd"/>
      <w:r w:rsidRPr="00644913">
        <w:rPr>
          <w:rFonts w:ascii="Arial" w:hAnsi="Arial" w:cs="Arial"/>
          <w:sz w:val="20"/>
          <w:szCs w:val="20"/>
        </w:rPr>
        <w:t xml:space="preserve">                </w:t>
      </w:r>
      <w:r w:rsidR="00CE186C">
        <w:rPr>
          <w:rFonts w:ascii="Arial" w:hAnsi="Arial" w:cs="Arial"/>
          <w:sz w:val="20"/>
          <w:szCs w:val="20"/>
        </w:rPr>
        <w:t>, ředitelkou</w:t>
      </w:r>
    </w:p>
    <w:p w:rsidR="0073358E" w:rsidRPr="00644913" w:rsidRDefault="0073358E" w:rsidP="0073358E">
      <w:pPr>
        <w:tabs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telefon,</w:t>
      </w:r>
      <w:r w:rsidR="00CE186C">
        <w:rPr>
          <w:rFonts w:ascii="Arial" w:hAnsi="Arial" w:cs="Arial"/>
          <w:sz w:val="20"/>
          <w:szCs w:val="20"/>
        </w:rPr>
        <w:t xml:space="preserve"> </w:t>
      </w:r>
      <w:r w:rsidRPr="00644913">
        <w:rPr>
          <w:rFonts w:ascii="Arial" w:hAnsi="Arial" w:cs="Arial"/>
          <w:sz w:val="20"/>
          <w:szCs w:val="20"/>
        </w:rPr>
        <w:t>e</w:t>
      </w:r>
      <w:r w:rsidR="00F16B08" w:rsidRPr="00644913">
        <w:rPr>
          <w:rFonts w:ascii="Arial" w:hAnsi="Arial" w:cs="Arial"/>
          <w:sz w:val="20"/>
          <w:szCs w:val="20"/>
        </w:rPr>
        <w:t>-</w:t>
      </w:r>
      <w:r w:rsidRPr="00644913">
        <w:rPr>
          <w:rFonts w:ascii="Arial" w:hAnsi="Arial" w:cs="Arial"/>
          <w:sz w:val="20"/>
          <w:szCs w:val="20"/>
        </w:rPr>
        <w:t>mail:</w:t>
      </w:r>
      <w:r w:rsidRPr="00644913">
        <w:rPr>
          <w:rFonts w:ascii="Arial" w:hAnsi="Arial" w:cs="Arial"/>
          <w:sz w:val="20"/>
          <w:szCs w:val="20"/>
        </w:rPr>
        <w:tab/>
      </w:r>
      <w:r w:rsidR="00CE186C">
        <w:rPr>
          <w:rFonts w:ascii="Arial" w:hAnsi="Arial" w:cs="Arial"/>
          <w:sz w:val="20"/>
          <w:szCs w:val="20"/>
        </w:rPr>
        <w:tab/>
      </w:r>
    </w:p>
    <w:p w:rsidR="0073358E" w:rsidRPr="00952961" w:rsidRDefault="0073358E" w:rsidP="0073358E">
      <w:pPr>
        <w:tabs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ab/>
      </w:r>
      <w:r w:rsidRPr="00644913">
        <w:rPr>
          <w:rFonts w:ascii="Arial" w:hAnsi="Arial" w:cs="Arial"/>
          <w:sz w:val="20"/>
          <w:szCs w:val="20"/>
        </w:rPr>
        <w:tab/>
      </w:r>
      <w:r w:rsidRPr="00644913">
        <w:rPr>
          <w:rFonts w:ascii="Arial" w:hAnsi="Arial" w:cs="Arial"/>
          <w:sz w:val="20"/>
          <w:szCs w:val="20"/>
        </w:rPr>
        <w:tab/>
      </w:r>
      <w:r w:rsidRPr="00644913">
        <w:rPr>
          <w:rFonts w:ascii="Arial" w:hAnsi="Arial" w:cs="Arial"/>
          <w:sz w:val="20"/>
          <w:szCs w:val="20"/>
        </w:rPr>
        <w:tab/>
      </w:r>
    </w:p>
    <w:p w:rsidR="0056602D" w:rsidRPr="000E1C0C" w:rsidRDefault="0073358E" w:rsidP="00CE186C">
      <w:pPr>
        <w:tabs>
          <w:tab w:val="left" w:pos="5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>bankovní spojení:</w:t>
      </w:r>
      <w:r w:rsidRPr="00CE359A">
        <w:rPr>
          <w:rFonts w:ascii="Arial" w:hAnsi="Arial" w:cs="Arial"/>
          <w:sz w:val="20"/>
          <w:szCs w:val="20"/>
        </w:rPr>
        <w:tab/>
      </w:r>
    </w:p>
    <w:p w:rsidR="0056602D" w:rsidRPr="000E1C0C" w:rsidRDefault="0056602D" w:rsidP="00934F8A">
      <w:pPr>
        <w:ind w:left="0" w:firstLine="0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>dále jen „</w:t>
      </w:r>
      <w:r w:rsidR="00CA6451">
        <w:rPr>
          <w:rFonts w:ascii="Arial" w:hAnsi="Arial" w:cs="Arial"/>
          <w:sz w:val="20"/>
          <w:szCs w:val="20"/>
        </w:rPr>
        <w:t>objednatel</w:t>
      </w:r>
      <w:r w:rsidR="00807B45" w:rsidRPr="000E1C0C">
        <w:rPr>
          <w:rFonts w:ascii="Arial" w:hAnsi="Arial" w:cs="Arial"/>
          <w:sz w:val="20"/>
          <w:szCs w:val="20"/>
        </w:rPr>
        <w:t xml:space="preserve">“ </w:t>
      </w:r>
    </w:p>
    <w:p w:rsidR="001A3DB4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Arial" w:hAnsi="Arial" w:cs="Arial"/>
          <w:sz w:val="20"/>
          <w:szCs w:val="20"/>
        </w:rPr>
      </w:pPr>
    </w:p>
    <w:p w:rsidR="00FC11C7" w:rsidRPr="000E1C0C" w:rsidRDefault="00FC11C7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Arial" w:hAnsi="Arial" w:cs="Arial"/>
          <w:sz w:val="20"/>
          <w:szCs w:val="20"/>
        </w:rPr>
      </w:pPr>
    </w:p>
    <w:p w:rsidR="00807B45" w:rsidRPr="00041D28" w:rsidRDefault="008A52DB" w:rsidP="00807B45">
      <w:pPr>
        <w:tabs>
          <w:tab w:val="left" w:pos="540"/>
          <w:tab w:val="left" w:pos="1980"/>
        </w:tabs>
        <w:ind w:left="0" w:firstLine="0"/>
        <w:jc w:val="both"/>
        <w:rPr>
          <w:rFonts w:ascii="Arial" w:hAnsi="Arial" w:cs="Arial"/>
          <w:b/>
          <w:sz w:val="20"/>
          <w:szCs w:val="20"/>
          <w:highlight w:val="green"/>
        </w:rPr>
      </w:pPr>
      <w:proofErr w:type="spellStart"/>
      <w:r w:rsidRPr="008A52DB">
        <w:rPr>
          <w:rFonts w:ascii="Arial" w:hAnsi="Arial" w:cs="Arial"/>
          <w:b/>
          <w:sz w:val="20"/>
          <w:szCs w:val="20"/>
        </w:rPr>
        <w:t>Interier</w:t>
      </w:r>
      <w:proofErr w:type="spellEnd"/>
      <w:r w:rsidRPr="008A52DB">
        <w:rPr>
          <w:rFonts w:ascii="Arial" w:hAnsi="Arial" w:cs="Arial"/>
          <w:b/>
          <w:sz w:val="20"/>
          <w:szCs w:val="20"/>
        </w:rPr>
        <w:t xml:space="preserve"> Vysočina, s.r.o.</w:t>
      </w:r>
    </w:p>
    <w:p w:rsidR="00807B45" w:rsidRPr="00041D28" w:rsidRDefault="00807B45" w:rsidP="00807B45">
      <w:pPr>
        <w:tabs>
          <w:tab w:val="left" w:pos="540"/>
          <w:tab w:val="left" w:pos="1980"/>
        </w:tabs>
        <w:ind w:left="0" w:firstLine="0"/>
        <w:jc w:val="both"/>
        <w:rPr>
          <w:rFonts w:ascii="Arial" w:hAnsi="Arial" w:cs="Arial"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 xml:space="preserve">se sídlem: </w:t>
      </w:r>
      <w:r w:rsidRPr="00FC11C7">
        <w:rPr>
          <w:rFonts w:ascii="Arial" w:hAnsi="Arial" w:cs="Arial"/>
          <w:sz w:val="20"/>
          <w:szCs w:val="20"/>
        </w:rPr>
        <w:tab/>
      </w:r>
      <w:r w:rsidR="008A52DB">
        <w:rPr>
          <w:rFonts w:ascii="Arial" w:hAnsi="Arial" w:cs="Arial"/>
          <w:sz w:val="20"/>
          <w:szCs w:val="20"/>
        </w:rPr>
        <w:t>Kouřimského 2493, 393 01 Pelhřimov</w:t>
      </w:r>
    </w:p>
    <w:p w:rsidR="00807B45" w:rsidRPr="00041D28" w:rsidRDefault="00807B45" w:rsidP="00807B45">
      <w:pPr>
        <w:tabs>
          <w:tab w:val="left" w:pos="540"/>
          <w:tab w:val="left" w:pos="1980"/>
        </w:tabs>
        <w:ind w:left="0" w:firstLine="0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>IČ</w:t>
      </w:r>
      <w:r w:rsidR="0073358E">
        <w:rPr>
          <w:rFonts w:ascii="Arial" w:hAnsi="Arial" w:cs="Arial"/>
          <w:sz w:val="20"/>
          <w:szCs w:val="20"/>
        </w:rPr>
        <w:t>O</w:t>
      </w:r>
      <w:r w:rsidRPr="00FC11C7">
        <w:rPr>
          <w:rFonts w:ascii="Arial" w:hAnsi="Arial" w:cs="Arial"/>
          <w:sz w:val="20"/>
          <w:szCs w:val="20"/>
        </w:rPr>
        <w:t>:</w:t>
      </w:r>
      <w:r w:rsidRPr="00FC11C7">
        <w:rPr>
          <w:rFonts w:ascii="Arial" w:hAnsi="Arial" w:cs="Arial"/>
          <w:sz w:val="20"/>
          <w:szCs w:val="20"/>
        </w:rPr>
        <w:tab/>
      </w:r>
      <w:r w:rsidRPr="00FC11C7">
        <w:rPr>
          <w:rFonts w:ascii="Arial" w:hAnsi="Arial" w:cs="Arial"/>
          <w:sz w:val="20"/>
          <w:szCs w:val="20"/>
        </w:rPr>
        <w:tab/>
      </w:r>
      <w:r w:rsidR="008A52DB">
        <w:rPr>
          <w:rFonts w:ascii="Arial" w:hAnsi="Arial" w:cs="Arial"/>
          <w:sz w:val="20"/>
          <w:szCs w:val="20"/>
        </w:rPr>
        <w:t>26091518</w:t>
      </w:r>
    </w:p>
    <w:p w:rsidR="00807B45" w:rsidRPr="00041D28" w:rsidRDefault="00807B45" w:rsidP="00807B45">
      <w:pPr>
        <w:tabs>
          <w:tab w:val="left" w:pos="540"/>
          <w:tab w:val="left" w:pos="1980"/>
        </w:tabs>
        <w:ind w:left="1980" w:hanging="1980"/>
        <w:jc w:val="both"/>
        <w:rPr>
          <w:rFonts w:ascii="Arial" w:hAnsi="Arial" w:cs="Arial"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>DIČ:</w:t>
      </w:r>
      <w:r w:rsidRPr="00FC11C7">
        <w:rPr>
          <w:rFonts w:ascii="Arial" w:hAnsi="Arial" w:cs="Arial"/>
          <w:sz w:val="20"/>
          <w:szCs w:val="20"/>
        </w:rPr>
        <w:tab/>
      </w:r>
      <w:r w:rsidRPr="00FC11C7">
        <w:rPr>
          <w:rFonts w:ascii="Arial" w:hAnsi="Arial" w:cs="Arial"/>
          <w:sz w:val="20"/>
          <w:szCs w:val="20"/>
        </w:rPr>
        <w:tab/>
      </w:r>
      <w:r w:rsidR="008A52DB">
        <w:rPr>
          <w:rFonts w:ascii="Arial" w:hAnsi="Arial" w:cs="Arial"/>
          <w:sz w:val="20"/>
          <w:szCs w:val="20"/>
        </w:rPr>
        <w:t>CZ26091518</w:t>
      </w:r>
    </w:p>
    <w:p w:rsidR="00807B45" w:rsidRPr="00041D28" w:rsidRDefault="00807B45" w:rsidP="00807B45">
      <w:pPr>
        <w:tabs>
          <w:tab w:val="left" w:pos="540"/>
          <w:tab w:val="left" w:pos="1980"/>
        </w:tabs>
        <w:ind w:left="0" w:firstLine="0"/>
        <w:rPr>
          <w:rFonts w:ascii="Arial" w:hAnsi="Arial" w:cs="Arial"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>zápis v obchodním rejstříku:</w:t>
      </w:r>
      <w:r w:rsidRPr="008E14FE">
        <w:rPr>
          <w:rFonts w:ascii="Arial" w:hAnsi="Arial" w:cs="Arial"/>
          <w:sz w:val="20"/>
          <w:szCs w:val="20"/>
        </w:rPr>
        <w:t xml:space="preserve"> </w:t>
      </w:r>
      <w:r w:rsidR="008A52DB">
        <w:rPr>
          <w:rFonts w:ascii="Arial" w:hAnsi="Arial" w:cs="Arial"/>
          <w:sz w:val="20"/>
          <w:szCs w:val="20"/>
        </w:rPr>
        <w:t>V </w:t>
      </w:r>
      <w:r w:rsidR="008A52DB" w:rsidRPr="008A52DB">
        <w:rPr>
          <w:rFonts w:ascii="Arial" w:hAnsi="Arial" w:cs="Arial"/>
          <w:sz w:val="20"/>
          <w:szCs w:val="20"/>
        </w:rPr>
        <w:t>Č</w:t>
      </w:r>
      <w:r w:rsidR="008A52DB">
        <w:rPr>
          <w:rFonts w:ascii="Arial" w:hAnsi="Arial" w:cs="Arial"/>
          <w:sz w:val="20"/>
          <w:szCs w:val="20"/>
        </w:rPr>
        <w:t xml:space="preserve">eských </w:t>
      </w:r>
      <w:r w:rsidR="008A52DB" w:rsidRPr="008A52DB">
        <w:rPr>
          <w:rFonts w:ascii="Arial" w:hAnsi="Arial" w:cs="Arial"/>
          <w:sz w:val="20"/>
          <w:szCs w:val="20"/>
        </w:rPr>
        <w:t>B</w:t>
      </w:r>
      <w:r w:rsidR="008A52DB">
        <w:rPr>
          <w:rFonts w:ascii="Arial" w:hAnsi="Arial" w:cs="Arial"/>
          <w:sz w:val="20"/>
          <w:szCs w:val="20"/>
        </w:rPr>
        <w:t>udějovicích</w:t>
      </w:r>
      <w:r w:rsidR="008A52DB" w:rsidRPr="008A52DB">
        <w:rPr>
          <w:rFonts w:ascii="Arial" w:hAnsi="Arial" w:cs="Arial"/>
          <w:sz w:val="20"/>
          <w:szCs w:val="20"/>
        </w:rPr>
        <w:t xml:space="preserve"> oddíl C, složka 13483</w:t>
      </w:r>
    </w:p>
    <w:p w:rsidR="00807B45" w:rsidRPr="00041D28" w:rsidRDefault="00807B45" w:rsidP="00807B45">
      <w:pPr>
        <w:tabs>
          <w:tab w:val="left" w:pos="540"/>
          <w:tab w:val="left" w:pos="1980"/>
        </w:tabs>
        <w:ind w:left="0" w:firstLine="0"/>
        <w:rPr>
          <w:rFonts w:ascii="Arial" w:hAnsi="Arial" w:cs="Arial"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>zastoupený:</w:t>
      </w:r>
      <w:r w:rsidRPr="00FC11C7">
        <w:rPr>
          <w:rFonts w:ascii="Arial" w:hAnsi="Arial" w:cs="Arial"/>
          <w:sz w:val="20"/>
          <w:szCs w:val="20"/>
        </w:rPr>
        <w:tab/>
      </w:r>
    </w:p>
    <w:p w:rsidR="00807B45" w:rsidRPr="00041D28" w:rsidRDefault="00807B45" w:rsidP="004011EF">
      <w:pPr>
        <w:tabs>
          <w:tab w:val="left" w:pos="1985"/>
        </w:tabs>
        <w:ind w:left="360"/>
        <w:jc w:val="both"/>
        <w:rPr>
          <w:rFonts w:ascii="Arial" w:hAnsi="Arial" w:cs="Arial"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>kontaktní osoba:</w:t>
      </w:r>
      <w:r w:rsidR="004011EF">
        <w:rPr>
          <w:rFonts w:ascii="Arial" w:hAnsi="Arial" w:cs="Arial"/>
          <w:sz w:val="20"/>
          <w:szCs w:val="20"/>
        </w:rPr>
        <w:tab/>
      </w:r>
    </w:p>
    <w:p w:rsidR="00807B45" w:rsidRPr="00041D28" w:rsidRDefault="00807B45" w:rsidP="00807B45">
      <w:pPr>
        <w:tabs>
          <w:tab w:val="left" w:pos="540"/>
          <w:tab w:val="left" w:pos="1980"/>
        </w:tabs>
        <w:ind w:left="0" w:firstLine="0"/>
        <w:rPr>
          <w:rFonts w:ascii="Arial" w:hAnsi="Arial" w:cs="Arial"/>
          <w:sz w:val="20"/>
          <w:szCs w:val="20"/>
          <w:highlight w:val="green"/>
        </w:rPr>
      </w:pPr>
      <w:r w:rsidRPr="00FC11C7">
        <w:rPr>
          <w:rFonts w:ascii="Arial" w:hAnsi="Arial" w:cs="Arial"/>
          <w:sz w:val="20"/>
          <w:szCs w:val="20"/>
        </w:rPr>
        <w:t xml:space="preserve">telefon, fax, </w:t>
      </w:r>
      <w:r w:rsidRPr="00644913">
        <w:rPr>
          <w:rFonts w:ascii="Arial" w:hAnsi="Arial" w:cs="Arial"/>
          <w:sz w:val="20"/>
          <w:szCs w:val="20"/>
        </w:rPr>
        <w:t>e</w:t>
      </w:r>
      <w:r w:rsidR="00F16B08" w:rsidRPr="00644913">
        <w:rPr>
          <w:rFonts w:ascii="Arial" w:hAnsi="Arial" w:cs="Arial"/>
          <w:sz w:val="20"/>
          <w:szCs w:val="20"/>
        </w:rPr>
        <w:t>-</w:t>
      </w:r>
      <w:r w:rsidRPr="00644913">
        <w:rPr>
          <w:rFonts w:ascii="Arial" w:hAnsi="Arial" w:cs="Arial"/>
          <w:sz w:val="20"/>
          <w:szCs w:val="20"/>
        </w:rPr>
        <w:t>mail:</w:t>
      </w:r>
      <w:r w:rsidRPr="00FC11C7">
        <w:rPr>
          <w:rFonts w:ascii="Arial" w:hAnsi="Arial" w:cs="Arial"/>
          <w:sz w:val="20"/>
          <w:szCs w:val="20"/>
        </w:rPr>
        <w:tab/>
      </w:r>
    </w:p>
    <w:p w:rsidR="00807B45" w:rsidRPr="000E1C0C" w:rsidRDefault="00807B45" w:rsidP="00807B45">
      <w:pPr>
        <w:tabs>
          <w:tab w:val="left" w:pos="540"/>
          <w:tab w:val="left" w:pos="1980"/>
        </w:tabs>
        <w:ind w:left="1980" w:hanging="1980"/>
        <w:rPr>
          <w:rFonts w:ascii="Arial" w:hAnsi="Arial" w:cs="Arial"/>
          <w:sz w:val="20"/>
          <w:szCs w:val="20"/>
        </w:rPr>
      </w:pPr>
      <w:r w:rsidRPr="00FC11C7">
        <w:rPr>
          <w:rFonts w:ascii="Arial" w:hAnsi="Arial" w:cs="Arial"/>
          <w:sz w:val="20"/>
          <w:szCs w:val="20"/>
        </w:rPr>
        <w:t>bankovní spojení:</w:t>
      </w:r>
      <w:r w:rsidRPr="00FC11C7">
        <w:rPr>
          <w:rFonts w:ascii="Arial" w:hAnsi="Arial" w:cs="Arial"/>
          <w:sz w:val="20"/>
          <w:szCs w:val="20"/>
        </w:rPr>
        <w:tab/>
      </w:r>
    </w:p>
    <w:p w:rsidR="001A3DB4" w:rsidRPr="000E1C0C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Arial" w:hAnsi="Arial" w:cs="Arial"/>
          <w:sz w:val="20"/>
          <w:szCs w:val="20"/>
        </w:rPr>
      </w:pPr>
    </w:p>
    <w:p w:rsidR="00B90C47" w:rsidRDefault="00807B45" w:rsidP="00B90C47">
      <w:pPr>
        <w:ind w:left="0" w:firstLine="0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>dále jen „</w:t>
      </w:r>
      <w:r w:rsidR="00CA6451">
        <w:rPr>
          <w:rFonts w:ascii="Arial" w:hAnsi="Arial" w:cs="Arial"/>
          <w:sz w:val="20"/>
          <w:szCs w:val="20"/>
        </w:rPr>
        <w:t>zhotovitel</w:t>
      </w:r>
      <w:r w:rsidRPr="000E1C0C">
        <w:rPr>
          <w:rFonts w:ascii="Arial" w:hAnsi="Arial" w:cs="Arial"/>
          <w:sz w:val="20"/>
          <w:szCs w:val="20"/>
        </w:rPr>
        <w:t>“</w:t>
      </w:r>
    </w:p>
    <w:p w:rsidR="00625629" w:rsidRDefault="00625629" w:rsidP="00B90C47">
      <w:pPr>
        <w:ind w:left="0" w:firstLine="0"/>
        <w:rPr>
          <w:rFonts w:ascii="Arial" w:hAnsi="Arial" w:cs="Arial"/>
          <w:sz w:val="20"/>
          <w:szCs w:val="20"/>
        </w:rPr>
      </w:pPr>
    </w:p>
    <w:p w:rsidR="00625629" w:rsidRPr="000E1C0C" w:rsidRDefault="00625629" w:rsidP="00263D57">
      <w:p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 smluvní strany uzavřely níže uvedeného dne tuto smlouvu o dílo (dále též „smlouva“) dle ustanovení § 2586 a násl. zákona č. 89/2012 Sb., občanský zákoník (dále též „občanský zákoník“).</w:t>
      </w:r>
    </w:p>
    <w:p w:rsidR="0056602D" w:rsidRPr="007339A9" w:rsidRDefault="0056602D" w:rsidP="000C2D54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16"/>
          <w:szCs w:val="16"/>
        </w:rPr>
      </w:pPr>
    </w:p>
    <w:p w:rsidR="00CE75AD" w:rsidRPr="007339A9" w:rsidRDefault="00CE75AD" w:rsidP="000C2D54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16"/>
          <w:szCs w:val="16"/>
        </w:rPr>
      </w:pPr>
    </w:p>
    <w:p w:rsidR="000C2D54" w:rsidRPr="007339A9" w:rsidRDefault="000C2D54" w:rsidP="000C2D54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16"/>
          <w:szCs w:val="16"/>
        </w:rPr>
      </w:pPr>
    </w:p>
    <w:p w:rsidR="0056602D" w:rsidRPr="000E1C0C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  <w:r w:rsidRPr="000E1C0C">
        <w:rPr>
          <w:rFonts w:ascii="Arial" w:hAnsi="Arial" w:cs="Arial"/>
          <w:b/>
          <w:sz w:val="20"/>
          <w:szCs w:val="20"/>
        </w:rPr>
        <w:t>Článek II.</w:t>
      </w:r>
    </w:p>
    <w:p w:rsidR="0056602D" w:rsidRDefault="00DC0096" w:rsidP="005660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56602D" w:rsidRPr="000E1C0C">
        <w:rPr>
          <w:rFonts w:ascii="Arial" w:hAnsi="Arial" w:cs="Arial"/>
          <w:b/>
          <w:sz w:val="20"/>
          <w:szCs w:val="20"/>
        </w:rPr>
        <w:t xml:space="preserve"> ustanovení</w:t>
      </w:r>
    </w:p>
    <w:p w:rsidR="00FD3791" w:rsidRPr="000E1C0C" w:rsidRDefault="00FD3791" w:rsidP="0056602D">
      <w:pPr>
        <w:jc w:val="center"/>
        <w:rPr>
          <w:rFonts w:ascii="Arial" w:hAnsi="Arial" w:cs="Arial"/>
          <w:b/>
          <w:sz w:val="20"/>
          <w:szCs w:val="20"/>
        </w:rPr>
      </w:pPr>
    </w:p>
    <w:p w:rsidR="00F5634C" w:rsidRPr="00CE186C" w:rsidRDefault="0046628A" w:rsidP="00CE186C">
      <w:pPr>
        <w:pStyle w:val="Smlouva-slo"/>
        <w:widowControl w:val="0"/>
        <w:numPr>
          <w:ilvl w:val="0"/>
          <w:numId w:val="54"/>
        </w:numPr>
        <w:snapToGrid w:val="0"/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 xml:space="preserve">Podkladem pro uzavření této smlouvy je nabídka </w:t>
      </w:r>
      <w:r w:rsidR="00CA6451">
        <w:rPr>
          <w:rFonts w:ascii="Arial" w:hAnsi="Arial" w:cs="Arial"/>
          <w:sz w:val="20"/>
          <w:szCs w:val="20"/>
        </w:rPr>
        <w:t>zhotovitel</w:t>
      </w:r>
      <w:r w:rsidR="0077151E">
        <w:rPr>
          <w:rFonts w:ascii="Arial" w:hAnsi="Arial" w:cs="Arial"/>
          <w:sz w:val="20"/>
          <w:szCs w:val="20"/>
        </w:rPr>
        <w:t>e</w:t>
      </w:r>
      <w:r w:rsidRPr="000E1C0C">
        <w:rPr>
          <w:rFonts w:ascii="Arial" w:hAnsi="Arial" w:cs="Arial"/>
          <w:sz w:val="20"/>
          <w:szCs w:val="20"/>
        </w:rPr>
        <w:t xml:space="preserve"> ze dne </w:t>
      </w:r>
      <w:r w:rsidR="0081474E">
        <w:rPr>
          <w:rFonts w:ascii="Arial" w:hAnsi="Arial" w:cs="Arial"/>
          <w:sz w:val="20"/>
          <w:szCs w:val="20"/>
        </w:rPr>
        <w:t>14</w:t>
      </w:r>
      <w:r w:rsidR="00F85642">
        <w:rPr>
          <w:rFonts w:ascii="Arial" w:hAnsi="Arial" w:cs="Arial"/>
          <w:sz w:val="20"/>
          <w:szCs w:val="20"/>
        </w:rPr>
        <w:t>.9.2022</w:t>
      </w:r>
      <w:r w:rsidRPr="000E1C0C">
        <w:rPr>
          <w:rFonts w:ascii="Arial" w:hAnsi="Arial" w:cs="Arial"/>
          <w:sz w:val="20"/>
          <w:szCs w:val="20"/>
        </w:rPr>
        <w:t xml:space="preserve"> (dále též „nabídka“) podaná </w:t>
      </w:r>
      <w:r w:rsidRPr="00644913">
        <w:rPr>
          <w:rFonts w:ascii="Arial" w:hAnsi="Arial" w:cs="Arial"/>
          <w:sz w:val="20"/>
          <w:szCs w:val="20"/>
        </w:rPr>
        <w:t>v</w:t>
      </w:r>
      <w:r w:rsidR="005F5903" w:rsidRPr="00644913">
        <w:rPr>
          <w:rFonts w:ascii="Arial" w:hAnsi="Arial" w:cs="Arial"/>
          <w:sz w:val="20"/>
          <w:szCs w:val="20"/>
        </w:rPr>
        <w:t>e výběrovém</w:t>
      </w:r>
      <w:r w:rsidRPr="00644913">
        <w:rPr>
          <w:rFonts w:ascii="Arial" w:hAnsi="Arial" w:cs="Arial"/>
          <w:sz w:val="20"/>
          <w:szCs w:val="20"/>
        </w:rPr>
        <w:t xml:space="preserve"> řízení konaném </w:t>
      </w:r>
      <w:r w:rsidR="00C727BC" w:rsidRPr="00644913">
        <w:rPr>
          <w:rFonts w:ascii="Arial" w:hAnsi="Arial" w:cs="Arial"/>
          <w:sz w:val="20"/>
          <w:szCs w:val="20"/>
        </w:rPr>
        <w:t>v souladu se</w:t>
      </w:r>
      <w:r w:rsidRPr="00644913">
        <w:rPr>
          <w:rFonts w:ascii="Arial" w:hAnsi="Arial" w:cs="Arial"/>
          <w:sz w:val="20"/>
          <w:szCs w:val="20"/>
        </w:rPr>
        <w:t xml:space="preserve"> zákon</w:t>
      </w:r>
      <w:r w:rsidR="00C727BC" w:rsidRPr="00644913">
        <w:rPr>
          <w:rFonts w:ascii="Arial" w:hAnsi="Arial" w:cs="Arial"/>
          <w:sz w:val="20"/>
          <w:szCs w:val="20"/>
        </w:rPr>
        <w:t>em</w:t>
      </w:r>
      <w:r w:rsidRPr="00644913">
        <w:rPr>
          <w:rFonts w:ascii="Arial" w:hAnsi="Arial" w:cs="Arial"/>
          <w:sz w:val="20"/>
          <w:szCs w:val="20"/>
        </w:rPr>
        <w:t xml:space="preserve"> č. 13</w:t>
      </w:r>
      <w:r w:rsidR="0073358E" w:rsidRPr="00644913">
        <w:rPr>
          <w:rFonts w:ascii="Arial" w:hAnsi="Arial" w:cs="Arial"/>
          <w:sz w:val="20"/>
          <w:szCs w:val="20"/>
        </w:rPr>
        <w:t>4</w:t>
      </w:r>
      <w:r w:rsidRPr="00644913">
        <w:rPr>
          <w:rFonts w:ascii="Arial" w:hAnsi="Arial" w:cs="Arial"/>
          <w:sz w:val="20"/>
          <w:szCs w:val="20"/>
        </w:rPr>
        <w:t>/20</w:t>
      </w:r>
      <w:r w:rsidR="0073358E" w:rsidRPr="00644913">
        <w:rPr>
          <w:rFonts w:ascii="Arial" w:hAnsi="Arial" w:cs="Arial"/>
          <w:sz w:val="20"/>
          <w:szCs w:val="20"/>
        </w:rPr>
        <w:t>1</w:t>
      </w:r>
      <w:r w:rsidRPr="00644913">
        <w:rPr>
          <w:rFonts w:ascii="Arial" w:hAnsi="Arial" w:cs="Arial"/>
          <w:sz w:val="20"/>
          <w:szCs w:val="20"/>
        </w:rPr>
        <w:t>6 Sb., o </w:t>
      </w:r>
      <w:r w:rsidR="0073358E" w:rsidRPr="00644913">
        <w:rPr>
          <w:rFonts w:ascii="Arial" w:hAnsi="Arial" w:cs="Arial"/>
          <w:sz w:val="20"/>
          <w:szCs w:val="20"/>
        </w:rPr>
        <w:t xml:space="preserve">zadávání </w:t>
      </w:r>
      <w:r w:rsidRPr="00644913">
        <w:rPr>
          <w:rFonts w:ascii="Arial" w:hAnsi="Arial" w:cs="Arial"/>
          <w:sz w:val="20"/>
          <w:szCs w:val="20"/>
        </w:rPr>
        <w:t>veřejných zakázkách, ve znění pozdějších předpisů (dále též „</w:t>
      </w:r>
      <w:r w:rsidR="00D80564" w:rsidRPr="00644913">
        <w:rPr>
          <w:rFonts w:ascii="Arial" w:hAnsi="Arial" w:cs="Arial"/>
          <w:sz w:val="20"/>
          <w:szCs w:val="20"/>
        </w:rPr>
        <w:t xml:space="preserve">zákon o </w:t>
      </w:r>
      <w:r w:rsidR="00435667" w:rsidRPr="00644913">
        <w:rPr>
          <w:rFonts w:ascii="Arial" w:hAnsi="Arial" w:cs="Arial"/>
          <w:sz w:val="20"/>
          <w:szCs w:val="20"/>
        </w:rPr>
        <w:t xml:space="preserve">zadávání </w:t>
      </w:r>
      <w:r w:rsidR="00D80564" w:rsidRPr="00644913">
        <w:rPr>
          <w:rFonts w:ascii="Arial" w:hAnsi="Arial" w:cs="Arial"/>
          <w:sz w:val="20"/>
          <w:szCs w:val="20"/>
        </w:rPr>
        <w:t>veřejných zakáz</w:t>
      </w:r>
      <w:r w:rsidR="00435667" w:rsidRPr="00644913">
        <w:rPr>
          <w:rFonts w:ascii="Arial" w:hAnsi="Arial" w:cs="Arial"/>
          <w:sz w:val="20"/>
          <w:szCs w:val="20"/>
        </w:rPr>
        <w:t>e</w:t>
      </w:r>
      <w:r w:rsidR="00D80564" w:rsidRPr="00644913">
        <w:rPr>
          <w:rFonts w:ascii="Arial" w:hAnsi="Arial" w:cs="Arial"/>
          <w:sz w:val="20"/>
          <w:szCs w:val="20"/>
        </w:rPr>
        <w:t>k</w:t>
      </w:r>
      <w:r w:rsidRPr="00644913">
        <w:rPr>
          <w:rFonts w:ascii="Arial" w:hAnsi="Arial" w:cs="Arial"/>
          <w:sz w:val="20"/>
          <w:szCs w:val="20"/>
        </w:rPr>
        <w:t xml:space="preserve">“), pro veřejnou zakázku </w:t>
      </w:r>
      <w:r w:rsidR="00F16B08" w:rsidRPr="00644913">
        <w:rPr>
          <w:rFonts w:ascii="Arial" w:hAnsi="Arial" w:cs="Arial"/>
          <w:sz w:val="20"/>
          <w:szCs w:val="20"/>
        </w:rPr>
        <w:t xml:space="preserve">malého rozsahu </w:t>
      </w:r>
      <w:r w:rsidRPr="00644913">
        <w:rPr>
          <w:rFonts w:ascii="Arial" w:hAnsi="Arial" w:cs="Arial"/>
          <w:sz w:val="20"/>
          <w:szCs w:val="20"/>
        </w:rPr>
        <w:t>s</w:t>
      </w:r>
      <w:r w:rsidR="00CE75AD" w:rsidRPr="00644913">
        <w:rPr>
          <w:rFonts w:ascii="Arial" w:hAnsi="Arial" w:cs="Arial"/>
          <w:sz w:val="20"/>
          <w:szCs w:val="20"/>
        </w:rPr>
        <w:t> </w:t>
      </w:r>
      <w:r w:rsidRPr="00644913">
        <w:rPr>
          <w:rFonts w:ascii="Arial" w:hAnsi="Arial" w:cs="Arial"/>
          <w:sz w:val="20"/>
          <w:szCs w:val="20"/>
        </w:rPr>
        <w:t xml:space="preserve">názvem </w:t>
      </w:r>
      <w:r w:rsidR="00CE186C">
        <w:rPr>
          <w:rFonts w:ascii="Arial" w:hAnsi="Arial" w:cs="Arial"/>
          <w:sz w:val="20"/>
          <w:szCs w:val="20"/>
        </w:rPr>
        <w:t>„</w:t>
      </w:r>
      <w:r w:rsidR="00CE186C" w:rsidRPr="00CE186C">
        <w:rPr>
          <w:rFonts w:ascii="Arial" w:hAnsi="Arial" w:cs="Arial"/>
          <w:b/>
          <w:bCs/>
          <w:sz w:val="20"/>
        </w:rPr>
        <w:t>Domov PETRA Mačkov – Vybavení Chráněného bydlení v</w:t>
      </w:r>
      <w:r w:rsidR="00CE186C">
        <w:rPr>
          <w:rFonts w:ascii="Arial" w:hAnsi="Arial" w:cs="Arial"/>
          <w:b/>
          <w:bCs/>
          <w:sz w:val="20"/>
        </w:rPr>
        <w:t> </w:t>
      </w:r>
      <w:r w:rsidR="00CE186C" w:rsidRPr="00CE186C">
        <w:rPr>
          <w:rFonts w:ascii="Arial" w:hAnsi="Arial" w:cs="Arial"/>
          <w:b/>
          <w:bCs/>
          <w:sz w:val="20"/>
        </w:rPr>
        <w:t>Blatné</w:t>
      </w:r>
      <w:r w:rsidR="00CE186C">
        <w:rPr>
          <w:rFonts w:ascii="Arial" w:hAnsi="Arial" w:cs="Arial"/>
          <w:b/>
          <w:bCs/>
          <w:sz w:val="20"/>
        </w:rPr>
        <w:t>.“</w:t>
      </w:r>
    </w:p>
    <w:p w:rsidR="00F5634C" w:rsidRPr="007339A9" w:rsidRDefault="00F5634C" w:rsidP="000C2D54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16"/>
          <w:szCs w:val="16"/>
        </w:rPr>
      </w:pPr>
    </w:p>
    <w:p w:rsidR="000C2D54" w:rsidRPr="007339A9" w:rsidRDefault="000C2D54" w:rsidP="000C2D54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16"/>
          <w:szCs w:val="16"/>
        </w:rPr>
      </w:pPr>
    </w:p>
    <w:p w:rsidR="0056602D" w:rsidRPr="00B8022F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022F">
        <w:rPr>
          <w:rFonts w:ascii="Arial" w:hAnsi="Arial" w:cs="Arial"/>
          <w:b/>
          <w:bCs/>
          <w:sz w:val="20"/>
          <w:szCs w:val="20"/>
        </w:rPr>
        <w:t>Článek III.</w:t>
      </w:r>
    </w:p>
    <w:p w:rsidR="0056602D" w:rsidRPr="00B8022F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022F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4B5151" w:rsidRPr="00B8022F" w:rsidRDefault="004B5151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991" w:rsidRPr="00644913" w:rsidRDefault="00CA6451" w:rsidP="00645536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8022F">
        <w:rPr>
          <w:rFonts w:ascii="Arial" w:hAnsi="Arial" w:cs="Arial"/>
          <w:sz w:val="20"/>
          <w:szCs w:val="20"/>
        </w:rPr>
        <w:t>Zhotovitel</w:t>
      </w:r>
      <w:r w:rsidR="001E3991" w:rsidRPr="00B8022F">
        <w:rPr>
          <w:rFonts w:ascii="Arial" w:hAnsi="Arial" w:cs="Arial"/>
          <w:sz w:val="20"/>
          <w:szCs w:val="20"/>
        </w:rPr>
        <w:t xml:space="preserve"> se na základě podmínek uvedených v zadání veřejné zakázky, podmínek sjednaných v této </w:t>
      </w:r>
      <w:r w:rsidR="001E3991" w:rsidRPr="00952961">
        <w:rPr>
          <w:rFonts w:ascii="Arial" w:hAnsi="Arial" w:cs="Arial"/>
          <w:sz w:val="20"/>
          <w:szCs w:val="20"/>
        </w:rPr>
        <w:t xml:space="preserve">smlouvě </w:t>
      </w:r>
      <w:r w:rsidR="001E3991" w:rsidRPr="00644913">
        <w:rPr>
          <w:rFonts w:ascii="Arial" w:hAnsi="Arial" w:cs="Arial"/>
          <w:sz w:val="20"/>
          <w:szCs w:val="20"/>
        </w:rPr>
        <w:t xml:space="preserve">a podle </w:t>
      </w:r>
      <w:r w:rsidR="005D7C47">
        <w:rPr>
          <w:rFonts w:ascii="Arial" w:hAnsi="Arial" w:cs="Arial"/>
          <w:sz w:val="20"/>
          <w:szCs w:val="20"/>
        </w:rPr>
        <w:t>technické specifikace</w:t>
      </w:r>
      <w:r w:rsidR="001E3991" w:rsidRPr="00644913">
        <w:rPr>
          <w:rFonts w:ascii="Arial" w:hAnsi="Arial" w:cs="Arial"/>
          <w:sz w:val="20"/>
          <w:szCs w:val="20"/>
        </w:rPr>
        <w:t xml:space="preserve"> zavazuje k provedení dodávky </w:t>
      </w:r>
      <w:r w:rsidR="00D94A0F" w:rsidRPr="00644913">
        <w:rPr>
          <w:rFonts w:ascii="Arial" w:hAnsi="Arial" w:cs="Arial"/>
          <w:sz w:val="20"/>
          <w:szCs w:val="20"/>
        </w:rPr>
        <w:t>nábytku</w:t>
      </w:r>
      <w:r w:rsidR="000C2C07" w:rsidRPr="00644913">
        <w:rPr>
          <w:rFonts w:ascii="Arial" w:hAnsi="Arial" w:cs="Arial"/>
          <w:sz w:val="20"/>
          <w:szCs w:val="20"/>
        </w:rPr>
        <w:t xml:space="preserve"> a ostatního vybavení</w:t>
      </w:r>
      <w:r w:rsidR="00435667" w:rsidRPr="00644913">
        <w:rPr>
          <w:rFonts w:ascii="Arial" w:hAnsi="Arial" w:cs="Arial"/>
          <w:sz w:val="20"/>
          <w:szCs w:val="20"/>
        </w:rPr>
        <w:t xml:space="preserve"> pro </w:t>
      </w:r>
      <w:r w:rsidR="00A30EF4" w:rsidRPr="00644913">
        <w:rPr>
          <w:rFonts w:ascii="Arial" w:hAnsi="Arial" w:cs="Arial"/>
          <w:sz w:val="20"/>
          <w:szCs w:val="20"/>
        </w:rPr>
        <w:t>objekt</w:t>
      </w:r>
      <w:r w:rsidR="00435667" w:rsidRPr="00644913">
        <w:rPr>
          <w:rFonts w:ascii="Arial" w:hAnsi="Arial" w:cs="Arial"/>
          <w:sz w:val="20"/>
          <w:szCs w:val="20"/>
        </w:rPr>
        <w:t xml:space="preserve"> </w:t>
      </w:r>
      <w:r w:rsidR="00645536" w:rsidRPr="00644913">
        <w:rPr>
          <w:rFonts w:ascii="Arial" w:hAnsi="Arial" w:cs="Arial"/>
          <w:sz w:val="20"/>
          <w:szCs w:val="20"/>
        </w:rPr>
        <w:t xml:space="preserve">Domova </w:t>
      </w:r>
      <w:r w:rsidR="005D7C47">
        <w:rPr>
          <w:rFonts w:ascii="Arial" w:hAnsi="Arial" w:cs="Arial"/>
          <w:sz w:val="20"/>
          <w:szCs w:val="20"/>
        </w:rPr>
        <w:t>PETRA Mačkov na drese Nerudova 505, 388 01 Blatná</w:t>
      </w:r>
      <w:r w:rsidR="00645536" w:rsidRPr="00644913">
        <w:rPr>
          <w:rFonts w:ascii="Arial" w:hAnsi="Arial" w:cs="Arial"/>
          <w:sz w:val="20"/>
          <w:szCs w:val="20"/>
        </w:rPr>
        <w:t xml:space="preserve"> </w:t>
      </w:r>
      <w:r w:rsidR="001E3991" w:rsidRPr="00644913">
        <w:rPr>
          <w:rFonts w:ascii="Arial" w:hAnsi="Arial" w:cs="Arial"/>
          <w:sz w:val="20"/>
          <w:szCs w:val="20"/>
        </w:rPr>
        <w:t xml:space="preserve">(dále jen „dodávka“) a </w:t>
      </w:r>
      <w:r w:rsidRPr="00644913">
        <w:rPr>
          <w:rFonts w:ascii="Arial" w:hAnsi="Arial" w:cs="Arial"/>
          <w:sz w:val="20"/>
          <w:szCs w:val="20"/>
        </w:rPr>
        <w:t>objednatel</w:t>
      </w:r>
      <w:r w:rsidR="001E3991" w:rsidRPr="00644913">
        <w:rPr>
          <w:rFonts w:ascii="Arial" w:hAnsi="Arial" w:cs="Arial"/>
          <w:sz w:val="20"/>
          <w:szCs w:val="20"/>
        </w:rPr>
        <w:t xml:space="preserve"> se zavazuje dodávku převzít a zaplatit </w:t>
      </w:r>
      <w:r w:rsidRPr="00644913">
        <w:rPr>
          <w:rFonts w:ascii="Arial" w:hAnsi="Arial" w:cs="Arial"/>
          <w:sz w:val="20"/>
          <w:szCs w:val="20"/>
        </w:rPr>
        <w:t>zhotovitel</w:t>
      </w:r>
      <w:r w:rsidR="001E3991" w:rsidRPr="00644913">
        <w:rPr>
          <w:rFonts w:ascii="Arial" w:hAnsi="Arial" w:cs="Arial"/>
          <w:sz w:val="20"/>
          <w:szCs w:val="20"/>
        </w:rPr>
        <w:t>i sjednanou cenu za podmínek stanovených touto smlouvou.</w:t>
      </w:r>
    </w:p>
    <w:p w:rsidR="006A6B64" w:rsidRPr="00644913" w:rsidRDefault="0056602D" w:rsidP="00523B68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Předmětem plnění </w:t>
      </w:r>
      <w:r w:rsidR="00CA6451" w:rsidRPr="00644913">
        <w:rPr>
          <w:rFonts w:ascii="Arial" w:hAnsi="Arial" w:cs="Arial"/>
          <w:sz w:val="20"/>
          <w:szCs w:val="20"/>
        </w:rPr>
        <w:t>zhotovitel</w:t>
      </w:r>
      <w:r w:rsidR="00997646" w:rsidRPr="00644913">
        <w:rPr>
          <w:rFonts w:ascii="Arial" w:hAnsi="Arial" w:cs="Arial"/>
          <w:sz w:val="20"/>
          <w:szCs w:val="20"/>
        </w:rPr>
        <w:t xml:space="preserve">e </w:t>
      </w:r>
      <w:r w:rsidR="000942B0" w:rsidRPr="00644913">
        <w:rPr>
          <w:rFonts w:ascii="Arial" w:hAnsi="Arial" w:cs="Arial"/>
          <w:sz w:val="20"/>
          <w:szCs w:val="20"/>
        </w:rPr>
        <w:t xml:space="preserve">je </w:t>
      </w:r>
      <w:r w:rsidR="00A65EA5" w:rsidRPr="00644913">
        <w:rPr>
          <w:rFonts w:ascii="Arial" w:hAnsi="Arial" w:cs="Arial"/>
          <w:sz w:val="20"/>
          <w:szCs w:val="20"/>
        </w:rPr>
        <w:t>dodávk</w:t>
      </w:r>
      <w:r w:rsidR="0087010E" w:rsidRPr="00644913">
        <w:rPr>
          <w:rFonts w:ascii="Arial" w:hAnsi="Arial" w:cs="Arial"/>
          <w:sz w:val="20"/>
          <w:szCs w:val="20"/>
        </w:rPr>
        <w:t>a</w:t>
      </w:r>
      <w:r w:rsidR="00A65EA5" w:rsidRPr="00644913">
        <w:rPr>
          <w:rFonts w:ascii="Arial" w:hAnsi="Arial" w:cs="Arial"/>
          <w:sz w:val="20"/>
          <w:szCs w:val="20"/>
        </w:rPr>
        <w:t xml:space="preserve"> </w:t>
      </w:r>
      <w:r w:rsidR="00645536" w:rsidRPr="00644913">
        <w:rPr>
          <w:rFonts w:ascii="Arial" w:hAnsi="Arial" w:cs="Arial"/>
          <w:sz w:val="20"/>
          <w:szCs w:val="20"/>
        </w:rPr>
        <w:t>nábytku, vybavení společenské místnosti</w:t>
      </w:r>
      <w:r w:rsidR="00A65EA5" w:rsidRPr="00644913">
        <w:rPr>
          <w:rFonts w:ascii="Arial" w:hAnsi="Arial" w:cs="Arial"/>
          <w:sz w:val="20"/>
          <w:szCs w:val="20"/>
        </w:rPr>
        <w:t>, kancelářského</w:t>
      </w:r>
      <w:r w:rsidR="00645536" w:rsidRPr="00644913">
        <w:rPr>
          <w:rFonts w:ascii="Arial" w:hAnsi="Arial" w:cs="Arial"/>
          <w:sz w:val="20"/>
          <w:szCs w:val="20"/>
        </w:rPr>
        <w:t xml:space="preserve"> a</w:t>
      </w:r>
      <w:r w:rsidR="00A65EA5" w:rsidRPr="00644913">
        <w:rPr>
          <w:rFonts w:ascii="Arial" w:hAnsi="Arial" w:cs="Arial"/>
          <w:sz w:val="20"/>
          <w:szCs w:val="20"/>
        </w:rPr>
        <w:t xml:space="preserve"> provozního</w:t>
      </w:r>
      <w:r w:rsidR="00645536" w:rsidRPr="00644913">
        <w:rPr>
          <w:rFonts w:ascii="Arial" w:hAnsi="Arial" w:cs="Arial"/>
          <w:sz w:val="20"/>
          <w:szCs w:val="20"/>
        </w:rPr>
        <w:t xml:space="preserve"> nábytku </w:t>
      </w:r>
      <w:r w:rsidR="00523B68" w:rsidRPr="00644913">
        <w:rPr>
          <w:rFonts w:ascii="Arial" w:hAnsi="Arial" w:cs="Arial"/>
          <w:sz w:val="20"/>
          <w:szCs w:val="20"/>
        </w:rPr>
        <w:t xml:space="preserve">podle </w:t>
      </w:r>
      <w:r w:rsidR="00A650E0" w:rsidRPr="00644913">
        <w:rPr>
          <w:rFonts w:ascii="Arial" w:hAnsi="Arial" w:cs="Arial"/>
          <w:color w:val="000000"/>
          <w:sz w:val="20"/>
          <w:szCs w:val="20"/>
        </w:rPr>
        <w:t xml:space="preserve">technické </w:t>
      </w:r>
      <w:r w:rsidR="00684611" w:rsidRPr="00644913">
        <w:rPr>
          <w:rFonts w:ascii="Arial" w:hAnsi="Arial" w:cs="Arial"/>
          <w:color w:val="000000"/>
          <w:sz w:val="20"/>
          <w:szCs w:val="20"/>
        </w:rPr>
        <w:t>specifikace</w:t>
      </w:r>
      <w:r w:rsidR="000C2C07" w:rsidRPr="00644913">
        <w:rPr>
          <w:rFonts w:ascii="Arial" w:hAnsi="Arial" w:cs="Arial"/>
          <w:color w:val="000000"/>
          <w:sz w:val="20"/>
          <w:szCs w:val="20"/>
        </w:rPr>
        <w:t xml:space="preserve"> díla</w:t>
      </w:r>
      <w:r w:rsidR="00684611" w:rsidRPr="00644913">
        <w:rPr>
          <w:rFonts w:ascii="Arial" w:hAnsi="Arial" w:cs="Arial"/>
          <w:color w:val="000000"/>
          <w:sz w:val="20"/>
          <w:szCs w:val="20"/>
        </w:rPr>
        <w:t xml:space="preserve"> </w:t>
      </w:r>
      <w:r w:rsidR="000942B0" w:rsidRPr="00644913">
        <w:rPr>
          <w:rFonts w:ascii="Arial" w:hAnsi="Arial" w:cs="Arial"/>
          <w:sz w:val="20"/>
          <w:szCs w:val="20"/>
        </w:rPr>
        <w:t>(</w:t>
      </w:r>
      <w:r w:rsidR="00090F2A" w:rsidRPr="00644913">
        <w:rPr>
          <w:rFonts w:ascii="Arial" w:hAnsi="Arial" w:cs="Arial"/>
          <w:sz w:val="20"/>
          <w:szCs w:val="20"/>
        </w:rPr>
        <w:t xml:space="preserve">přílohy </w:t>
      </w:r>
      <w:r w:rsidR="00684611" w:rsidRPr="00644913">
        <w:rPr>
          <w:rFonts w:ascii="Arial" w:hAnsi="Arial" w:cs="Arial"/>
          <w:sz w:val="20"/>
          <w:szCs w:val="20"/>
        </w:rPr>
        <w:t xml:space="preserve">č. </w:t>
      </w:r>
      <w:r w:rsidR="005D7C47">
        <w:rPr>
          <w:rFonts w:ascii="Arial" w:hAnsi="Arial" w:cs="Arial"/>
          <w:sz w:val="20"/>
          <w:szCs w:val="20"/>
        </w:rPr>
        <w:t>3</w:t>
      </w:r>
      <w:r w:rsidR="0006788D" w:rsidRPr="00644913">
        <w:rPr>
          <w:rFonts w:ascii="Arial" w:hAnsi="Arial" w:cs="Arial"/>
          <w:sz w:val="20"/>
          <w:szCs w:val="20"/>
        </w:rPr>
        <w:t xml:space="preserve"> smlouvy</w:t>
      </w:r>
      <w:r w:rsidR="000942B0" w:rsidRPr="00644913">
        <w:rPr>
          <w:rFonts w:ascii="Arial" w:hAnsi="Arial" w:cs="Arial"/>
          <w:sz w:val="20"/>
          <w:szCs w:val="20"/>
        </w:rPr>
        <w:t>)</w:t>
      </w:r>
      <w:r w:rsidR="005D7C47">
        <w:rPr>
          <w:rFonts w:ascii="Arial" w:hAnsi="Arial" w:cs="Arial"/>
          <w:sz w:val="20"/>
          <w:szCs w:val="20"/>
        </w:rPr>
        <w:t xml:space="preserve"> a tabulky položek</w:t>
      </w:r>
      <w:r w:rsidR="000C2C07" w:rsidRPr="00644913">
        <w:rPr>
          <w:rFonts w:ascii="Arial" w:hAnsi="Arial" w:cs="Arial"/>
          <w:sz w:val="20"/>
          <w:szCs w:val="20"/>
        </w:rPr>
        <w:t xml:space="preserve"> (příloh</w:t>
      </w:r>
      <w:r w:rsidR="00090F2A" w:rsidRPr="00644913">
        <w:rPr>
          <w:rFonts w:ascii="Arial" w:hAnsi="Arial" w:cs="Arial"/>
          <w:sz w:val="20"/>
          <w:szCs w:val="20"/>
        </w:rPr>
        <w:t>a</w:t>
      </w:r>
      <w:r w:rsidR="000C2C07" w:rsidRPr="00644913">
        <w:rPr>
          <w:rFonts w:ascii="Arial" w:hAnsi="Arial" w:cs="Arial"/>
          <w:sz w:val="20"/>
          <w:szCs w:val="20"/>
        </w:rPr>
        <w:t xml:space="preserve"> č. </w:t>
      </w:r>
      <w:r w:rsidR="006713EE">
        <w:rPr>
          <w:rFonts w:ascii="Arial" w:hAnsi="Arial" w:cs="Arial"/>
          <w:sz w:val="20"/>
          <w:szCs w:val="20"/>
        </w:rPr>
        <w:t>4</w:t>
      </w:r>
      <w:r w:rsidR="00040E7C" w:rsidRPr="00644913">
        <w:rPr>
          <w:rFonts w:ascii="Arial" w:hAnsi="Arial" w:cs="Arial"/>
          <w:sz w:val="20"/>
          <w:szCs w:val="20"/>
        </w:rPr>
        <w:t xml:space="preserve"> smlouvy</w:t>
      </w:r>
      <w:r w:rsidR="0006788D" w:rsidRPr="00644913">
        <w:rPr>
          <w:rFonts w:ascii="Arial" w:hAnsi="Arial" w:cs="Arial"/>
          <w:sz w:val="20"/>
          <w:szCs w:val="20"/>
        </w:rPr>
        <w:t>)</w:t>
      </w:r>
      <w:r w:rsidR="00C159DF" w:rsidRPr="00644913">
        <w:rPr>
          <w:rFonts w:ascii="Arial" w:hAnsi="Arial" w:cs="Arial"/>
          <w:sz w:val="20"/>
          <w:szCs w:val="20"/>
        </w:rPr>
        <w:t>.</w:t>
      </w:r>
      <w:r w:rsidRPr="00644913">
        <w:rPr>
          <w:rFonts w:ascii="Arial" w:hAnsi="Arial" w:cs="Arial"/>
          <w:sz w:val="20"/>
          <w:szCs w:val="20"/>
        </w:rPr>
        <w:t xml:space="preserve"> </w:t>
      </w:r>
      <w:r w:rsidR="000942B0" w:rsidRPr="00644913">
        <w:rPr>
          <w:rFonts w:ascii="Arial" w:hAnsi="Arial" w:cs="Arial"/>
          <w:sz w:val="20"/>
          <w:szCs w:val="20"/>
        </w:rPr>
        <w:t xml:space="preserve">Součástí dodávky je doprava, montáž, uvedení </w:t>
      </w:r>
      <w:r w:rsidR="008C779E" w:rsidRPr="00644913">
        <w:rPr>
          <w:rFonts w:ascii="Arial" w:hAnsi="Arial" w:cs="Arial"/>
          <w:sz w:val="20"/>
          <w:szCs w:val="20"/>
        </w:rPr>
        <w:t xml:space="preserve">do provozu, zaškolení obsluhy, </w:t>
      </w:r>
      <w:r w:rsidR="000942B0" w:rsidRPr="00644913">
        <w:rPr>
          <w:rFonts w:ascii="Arial" w:hAnsi="Arial" w:cs="Arial"/>
          <w:sz w:val="20"/>
          <w:szCs w:val="20"/>
        </w:rPr>
        <w:t>zajištění záručního servisu</w:t>
      </w:r>
      <w:r w:rsidR="008C779E" w:rsidRPr="00644913">
        <w:rPr>
          <w:rFonts w:ascii="Arial" w:hAnsi="Arial" w:cs="Arial"/>
          <w:sz w:val="20"/>
          <w:szCs w:val="20"/>
        </w:rPr>
        <w:t xml:space="preserve"> a likvidace odpadů vzniklých v souvislosti s dodávkou</w:t>
      </w:r>
      <w:r w:rsidR="000942B0" w:rsidRPr="00644913">
        <w:rPr>
          <w:rFonts w:ascii="Arial" w:hAnsi="Arial" w:cs="Arial"/>
          <w:sz w:val="20"/>
          <w:szCs w:val="20"/>
        </w:rPr>
        <w:t xml:space="preserve">. </w:t>
      </w:r>
    </w:p>
    <w:p w:rsidR="0056602D" w:rsidRPr="00644913" w:rsidRDefault="000942B0" w:rsidP="00523B68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Dodávkou </w:t>
      </w:r>
      <w:r w:rsidR="0056602D" w:rsidRPr="00644913">
        <w:rPr>
          <w:rFonts w:ascii="Arial" w:hAnsi="Arial" w:cs="Arial"/>
          <w:sz w:val="20"/>
          <w:szCs w:val="20"/>
        </w:rPr>
        <w:t xml:space="preserve">a montáží se rozumí úplné a standardní provedení všech montážních prací, konstrukcí, dodávek materiálů, včetně všech činností spojených s plněním předmětu smlouvy a nezbytných pro uvedení předmětu smlouvy do užívání. </w:t>
      </w:r>
    </w:p>
    <w:p w:rsidR="0056602D" w:rsidRPr="00644913" w:rsidRDefault="0056602D" w:rsidP="0056602D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</w:p>
    <w:p w:rsidR="001C0C13" w:rsidRPr="00644913" w:rsidRDefault="001C0C13" w:rsidP="0056602D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</w:p>
    <w:p w:rsidR="000C2D54" w:rsidRPr="00644913" w:rsidRDefault="000C2D54" w:rsidP="0056602D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</w:p>
    <w:p w:rsidR="0056602D" w:rsidRPr="00644913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644913">
        <w:rPr>
          <w:rFonts w:ascii="Arial" w:hAnsi="Arial" w:cs="Arial"/>
          <w:b/>
          <w:bCs/>
          <w:sz w:val="20"/>
        </w:rPr>
        <w:t xml:space="preserve">Článek </w:t>
      </w:r>
      <w:r w:rsidR="00F17C4F" w:rsidRPr="00644913">
        <w:rPr>
          <w:rFonts w:ascii="Arial" w:hAnsi="Arial" w:cs="Arial"/>
          <w:b/>
          <w:bCs/>
          <w:sz w:val="20"/>
        </w:rPr>
        <w:t>I</w:t>
      </w:r>
      <w:r w:rsidRPr="00644913">
        <w:rPr>
          <w:rFonts w:ascii="Arial" w:hAnsi="Arial" w:cs="Arial"/>
          <w:b/>
          <w:bCs/>
          <w:sz w:val="20"/>
        </w:rPr>
        <w:t>V.</w:t>
      </w:r>
    </w:p>
    <w:p w:rsidR="0056602D" w:rsidRPr="00644913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644913">
        <w:rPr>
          <w:rFonts w:ascii="Arial" w:hAnsi="Arial" w:cs="Arial"/>
          <w:b/>
          <w:bCs/>
          <w:sz w:val="20"/>
        </w:rPr>
        <w:t>Místo plnění</w:t>
      </w:r>
    </w:p>
    <w:p w:rsidR="004B5151" w:rsidRPr="00644913" w:rsidRDefault="004B5151" w:rsidP="00CB4A4F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8F07B7" w:rsidRPr="00644913" w:rsidRDefault="000C2D54" w:rsidP="00F22C52">
      <w:pPr>
        <w:pStyle w:val="Smlouva-slo"/>
        <w:widowControl w:val="0"/>
        <w:tabs>
          <w:tab w:val="left" w:pos="426"/>
        </w:tabs>
        <w:snapToGrid w:val="0"/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1.</w:t>
      </w:r>
      <w:r w:rsidRPr="00644913">
        <w:rPr>
          <w:rFonts w:ascii="Arial" w:hAnsi="Arial" w:cs="Arial"/>
          <w:sz w:val="20"/>
          <w:szCs w:val="20"/>
        </w:rPr>
        <w:tab/>
      </w:r>
      <w:r w:rsidR="008F07B7" w:rsidRPr="00644913">
        <w:rPr>
          <w:rFonts w:ascii="Arial" w:hAnsi="Arial" w:cs="Arial"/>
          <w:sz w:val="20"/>
          <w:szCs w:val="20"/>
        </w:rPr>
        <w:t>Místem plnění je</w:t>
      </w:r>
      <w:r w:rsidR="00CB4A4F" w:rsidRPr="00644913">
        <w:rPr>
          <w:rFonts w:ascii="Arial" w:hAnsi="Arial" w:cs="Arial"/>
          <w:sz w:val="20"/>
          <w:szCs w:val="20"/>
        </w:rPr>
        <w:t>:</w:t>
      </w:r>
      <w:r w:rsidR="008F07B7" w:rsidRPr="00644913">
        <w:rPr>
          <w:rFonts w:ascii="Arial" w:hAnsi="Arial" w:cs="Arial"/>
          <w:sz w:val="20"/>
          <w:szCs w:val="20"/>
        </w:rPr>
        <w:t xml:space="preserve"> </w:t>
      </w:r>
      <w:r w:rsidR="005D7C47">
        <w:rPr>
          <w:rFonts w:ascii="Arial" w:hAnsi="Arial" w:cs="Arial"/>
          <w:sz w:val="20"/>
          <w:szCs w:val="20"/>
        </w:rPr>
        <w:t>Domov PETRA Mačkov, Nerudova 505, 388 01 Blatná</w:t>
      </w:r>
    </w:p>
    <w:p w:rsidR="00CB4A4F" w:rsidRPr="00644913" w:rsidRDefault="00CB4A4F" w:rsidP="00523B68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</w:p>
    <w:p w:rsidR="000C2D54" w:rsidRPr="00644913" w:rsidRDefault="000C2D54" w:rsidP="00523B68">
      <w:pPr>
        <w:pStyle w:val="Smlouva-slo0"/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</w:p>
    <w:p w:rsidR="0056602D" w:rsidRPr="00644913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56602D" w:rsidRPr="00644913" w:rsidRDefault="00F17C4F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644913">
        <w:rPr>
          <w:rFonts w:ascii="Arial" w:hAnsi="Arial" w:cs="Arial"/>
          <w:b/>
          <w:bCs/>
          <w:sz w:val="20"/>
        </w:rPr>
        <w:t>Článek V</w:t>
      </w:r>
      <w:r w:rsidR="0056602D" w:rsidRPr="00644913">
        <w:rPr>
          <w:rFonts w:ascii="Arial" w:hAnsi="Arial" w:cs="Arial"/>
          <w:b/>
          <w:bCs/>
          <w:sz w:val="20"/>
        </w:rPr>
        <w:t>.</w:t>
      </w:r>
    </w:p>
    <w:p w:rsidR="0056602D" w:rsidRPr="00644913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644913">
        <w:rPr>
          <w:rFonts w:ascii="Arial" w:hAnsi="Arial" w:cs="Arial"/>
          <w:b/>
          <w:bCs/>
          <w:sz w:val="20"/>
        </w:rPr>
        <w:t>Doba plnění</w:t>
      </w:r>
    </w:p>
    <w:p w:rsidR="004B5151" w:rsidRPr="00644913" w:rsidRDefault="004B5151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2727AB" w:rsidRPr="00EB4AB9" w:rsidRDefault="007B34ED" w:rsidP="0056602D">
      <w:pPr>
        <w:pStyle w:val="Smlouva-slo0"/>
        <w:numPr>
          <w:ilvl w:val="0"/>
          <w:numId w:val="9"/>
        </w:numPr>
        <w:tabs>
          <w:tab w:val="left" w:pos="0"/>
        </w:tabs>
        <w:spacing w:before="0" w:line="240" w:lineRule="auto"/>
        <w:rPr>
          <w:rFonts w:ascii="Arial" w:hAnsi="Arial" w:cs="Arial"/>
          <w:sz w:val="20"/>
        </w:rPr>
      </w:pPr>
      <w:r w:rsidRPr="00644913">
        <w:rPr>
          <w:rFonts w:ascii="Arial" w:hAnsi="Arial" w:cs="Arial"/>
          <w:sz w:val="20"/>
        </w:rPr>
        <w:t xml:space="preserve">Dodávka </w:t>
      </w:r>
      <w:r w:rsidR="008C779E" w:rsidRPr="00644913">
        <w:rPr>
          <w:rFonts w:ascii="Arial" w:hAnsi="Arial" w:cs="Arial"/>
          <w:sz w:val="20"/>
        </w:rPr>
        <w:t xml:space="preserve">podle čl. III odst. 2 </w:t>
      </w:r>
      <w:r w:rsidRPr="00644913">
        <w:rPr>
          <w:rFonts w:ascii="Arial" w:hAnsi="Arial" w:cs="Arial"/>
          <w:sz w:val="20"/>
        </w:rPr>
        <w:t xml:space="preserve">bude provedena </w:t>
      </w:r>
      <w:r w:rsidRPr="00EB4AB9">
        <w:rPr>
          <w:rFonts w:ascii="Arial" w:hAnsi="Arial" w:cs="Arial"/>
          <w:sz w:val="20"/>
        </w:rPr>
        <w:t xml:space="preserve">do </w:t>
      </w:r>
      <w:r w:rsidR="00EB4AB9" w:rsidRPr="00EB4AB9">
        <w:rPr>
          <w:rFonts w:ascii="Arial" w:hAnsi="Arial" w:cs="Arial"/>
          <w:sz w:val="20"/>
        </w:rPr>
        <w:t>10</w:t>
      </w:r>
      <w:r w:rsidRPr="00EB4AB9">
        <w:rPr>
          <w:rFonts w:ascii="Arial" w:hAnsi="Arial" w:cs="Arial"/>
          <w:sz w:val="20"/>
        </w:rPr>
        <w:t xml:space="preserve"> </w:t>
      </w:r>
      <w:r w:rsidR="00EB4AB9" w:rsidRPr="00EB4AB9">
        <w:rPr>
          <w:rFonts w:ascii="Arial" w:hAnsi="Arial" w:cs="Arial"/>
          <w:sz w:val="20"/>
        </w:rPr>
        <w:t>tý</w:t>
      </w:r>
      <w:r w:rsidRPr="00EB4AB9">
        <w:rPr>
          <w:rFonts w:ascii="Arial" w:hAnsi="Arial" w:cs="Arial"/>
          <w:sz w:val="20"/>
        </w:rPr>
        <w:t>dnů</w:t>
      </w:r>
      <w:r w:rsidR="00B8022F" w:rsidRPr="00EB4AB9">
        <w:rPr>
          <w:rFonts w:ascii="Arial" w:hAnsi="Arial" w:cs="Arial"/>
          <w:sz w:val="20"/>
        </w:rPr>
        <w:t xml:space="preserve"> ode dne doručení písemné výzvy objednatele zhotoviteli k zahájení plnění</w:t>
      </w:r>
      <w:r w:rsidR="002F33E3" w:rsidRPr="00EB4AB9">
        <w:rPr>
          <w:rFonts w:ascii="Arial" w:hAnsi="Arial" w:cs="Arial"/>
          <w:sz w:val="20"/>
        </w:rPr>
        <w:t xml:space="preserve">, přičemž </w:t>
      </w:r>
      <w:r w:rsidR="00F41750" w:rsidRPr="00EB4AB9">
        <w:rPr>
          <w:rFonts w:ascii="Arial" w:hAnsi="Arial" w:cs="Arial"/>
          <w:sz w:val="20"/>
        </w:rPr>
        <w:t xml:space="preserve">umístění prvků do objektu a </w:t>
      </w:r>
      <w:r w:rsidR="002F33E3" w:rsidRPr="00EB4AB9">
        <w:rPr>
          <w:rFonts w:ascii="Arial" w:hAnsi="Arial" w:cs="Arial"/>
          <w:sz w:val="20"/>
        </w:rPr>
        <w:t>montáž</w:t>
      </w:r>
      <w:r w:rsidR="008C779E" w:rsidRPr="00EB4AB9">
        <w:rPr>
          <w:rFonts w:ascii="Arial" w:hAnsi="Arial" w:cs="Arial"/>
          <w:sz w:val="20"/>
        </w:rPr>
        <w:t xml:space="preserve"> je </w:t>
      </w:r>
      <w:r w:rsidR="00CA6451" w:rsidRPr="00EB4AB9">
        <w:rPr>
          <w:rFonts w:ascii="Arial" w:hAnsi="Arial" w:cs="Arial"/>
          <w:sz w:val="20"/>
        </w:rPr>
        <w:t>zhotovitel</w:t>
      </w:r>
      <w:r w:rsidR="008C779E" w:rsidRPr="00EB4AB9">
        <w:rPr>
          <w:rFonts w:ascii="Arial" w:hAnsi="Arial" w:cs="Arial"/>
          <w:sz w:val="20"/>
        </w:rPr>
        <w:t xml:space="preserve"> oprávněn zahájit nejdříve po </w:t>
      </w:r>
      <w:r w:rsidR="00A471F3" w:rsidRPr="00EB4AB9">
        <w:rPr>
          <w:rFonts w:ascii="Arial" w:hAnsi="Arial" w:cs="Arial"/>
          <w:sz w:val="20"/>
        </w:rPr>
        <w:t xml:space="preserve">dokončení přestavby </w:t>
      </w:r>
      <w:r w:rsidR="00EB4AB9" w:rsidRPr="00EB4AB9">
        <w:rPr>
          <w:rFonts w:ascii="Arial" w:hAnsi="Arial" w:cs="Arial"/>
          <w:sz w:val="20"/>
        </w:rPr>
        <w:t>objektu.</w:t>
      </w:r>
    </w:p>
    <w:p w:rsidR="001C0C13" w:rsidRPr="00DC5CAD" w:rsidRDefault="001C0C13" w:rsidP="00DC5CAD">
      <w:pPr>
        <w:pStyle w:val="Smlouva-slo0"/>
        <w:tabs>
          <w:tab w:val="left" w:pos="0"/>
        </w:tabs>
        <w:spacing w:before="0" w:line="240" w:lineRule="auto"/>
        <w:ind w:left="397"/>
        <w:rPr>
          <w:rFonts w:ascii="Arial" w:hAnsi="Arial" w:cs="Arial"/>
          <w:sz w:val="20"/>
        </w:rPr>
      </w:pPr>
    </w:p>
    <w:p w:rsidR="0056602D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56602D" w:rsidRPr="000E1C0C" w:rsidRDefault="00F17C4F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Článek VI</w:t>
      </w:r>
      <w:r w:rsidR="0056602D" w:rsidRPr="000E1C0C">
        <w:rPr>
          <w:rFonts w:ascii="Arial" w:hAnsi="Arial" w:cs="Arial"/>
          <w:b/>
          <w:bCs/>
          <w:sz w:val="20"/>
        </w:rPr>
        <w:t>.</w:t>
      </w:r>
    </w:p>
    <w:p w:rsidR="0056602D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0E1C0C">
        <w:rPr>
          <w:rFonts w:ascii="Arial" w:hAnsi="Arial" w:cs="Arial"/>
          <w:b/>
          <w:bCs/>
          <w:sz w:val="20"/>
        </w:rPr>
        <w:t xml:space="preserve">Cena </w:t>
      </w:r>
    </w:p>
    <w:p w:rsidR="0056602D" w:rsidRPr="000E1C0C" w:rsidRDefault="00BE312C" w:rsidP="00BE312C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trike/>
          <w:sz w:val="20"/>
          <w:szCs w:val="20"/>
          <w:highlight w:val="yellow"/>
        </w:rPr>
      </w:pPr>
      <w:r w:rsidRPr="000E1C0C">
        <w:rPr>
          <w:rFonts w:ascii="Arial" w:hAnsi="Arial" w:cs="Arial"/>
          <w:sz w:val="20"/>
          <w:szCs w:val="20"/>
        </w:rPr>
        <w:t xml:space="preserve"> </w:t>
      </w:r>
      <w:r w:rsidR="0056602D" w:rsidRPr="000E1C0C">
        <w:rPr>
          <w:rFonts w:ascii="Arial" w:hAnsi="Arial" w:cs="Arial"/>
          <w:sz w:val="20"/>
          <w:szCs w:val="20"/>
        </w:rPr>
        <w:t xml:space="preserve"> </w:t>
      </w:r>
    </w:p>
    <w:p w:rsidR="0056602D" w:rsidRPr="00024223" w:rsidRDefault="00024223" w:rsidP="00DA3432">
      <w:pPr>
        <w:pStyle w:val="Smlouva-slo"/>
        <w:widowControl w:val="0"/>
        <w:numPr>
          <w:ilvl w:val="0"/>
          <w:numId w:val="4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dodávku se sjednává ve výši nabídkové ceny </w:t>
      </w:r>
      <w:r w:rsidR="00CA645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="00DA343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56602D" w:rsidRPr="000E1C0C">
        <w:rPr>
          <w:rFonts w:ascii="Arial" w:hAnsi="Arial" w:cs="Arial"/>
          <w:sz w:val="20"/>
          <w:szCs w:val="20"/>
        </w:rPr>
        <w:t>je platná až do doby ukončení platnosti smlouvy</w:t>
      </w:r>
      <w:r>
        <w:rPr>
          <w:rFonts w:ascii="Arial" w:hAnsi="Arial" w:cs="Arial"/>
          <w:sz w:val="20"/>
          <w:szCs w:val="20"/>
        </w:rPr>
        <w:t xml:space="preserve"> a činí:</w:t>
      </w:r>
    </w:p>
    <w:p w:rsidR="0056602D" w:rsidRPr="000E1C0C" w:rsidRDefault="0056602D" w:rsidP="0056602D">
      <w:pPr>
        <w:pStyle w:val="Smlouva-slo"/>
        <w:spacing w:before="0" w:line="240" w:lineRule="auto"/>
        <w:rPr>
          <w:rFonts w:ascii="Arial" w:hAnsi="Arial" w:cs="Arial"/>
          <w:sz w:val="20"/>
          <w:szCs w:val="20"/>
        </w:rPr>
      </w:pPr>
    </w:p>
    <w:p w:rsidR="00A650E0" w:rsidRPr="00A650E0" w:rsidRDefault="00A650E0" w:rsidP="00DE10DC">
      <w:pPr>
        <w:pStyle w:val="Smlouva-slo"/>
        <w:tabs>
          <w:tab w:val="right" w:pos="4962"/>
        </w:tabs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A650E0">
        <w:rPr>
          <w:rFonts w:ascii="Arial" w:hAnsi="Arial" w:cs="Arial"/>
          <w:b/>
          <w:color w:val="000000"/>
          <w:sz w:val="20"/>
          <w:szCs w:val="20"/>
        </w:rPr>
        <w:t>Cena celkem bez DPH</w:t>
      </w:r>
      <w:r w:rsidRPr="00A650E0">
        <w:rPr>
          <w:rFonts w:ascii="Arial" w:hAnsi="Arial" w:cs="Arial"/>
          <w:b/>
          <w:color w:val="000000"/>
          <w:sz w:val="20"/>
          <w:szCs w:val="20"/>
        </w:rPr>
        <w:tab/>
      </w:r>
      <w:r w:rsidR="00A355AB">
        <w:rPr>
          <w:rFonts w:ascii="Arial" w:hAnsi="Arial" w:cs="Arial"/>
          <w:b/>
          <w:color w:val="000000"/>
          <w:sz w:val="20"/>
          <w:szCs w:val="20"/>
        </w:rPr>
        <w:t>620 115</w:t>
      </w:r>
      <w:r w:rsidR="004011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650E0">
        <w:rPr>
          <w:rFonts w:ascii="Arial" w:hAnsi="Arial" w:cs="Arial"/>
          <w:b/>
          <w:color w:val="000000"/>
          <w:sz w:val="20"/>
          <w:szCs w:val="20"/>
        </w:rPr>
        <w:t>Kč</w:t>
      </w:r>
    </w:p>
    <w:p w:rsidR="00910C66" w:rsidRPr="000E1C0C" w:rsidRDefault="00910C66" w:rsidP="00910C66">
      <w:pPr>
        <w:pStyle w:val="Smlouva-slo"/>
        <w:tabs>
          <w:tab w:val="right" w:pos="4962"/>
        </w:tabs>
        <w:spacing w:before="0" w:line="240" w:lineRule="auto"/>
        <w:ind w:left="397"/>
        <w:rPr>
          <w:rFonts w:ascii="Arial" w:hAnsi="Arial" w:cs="Arial"/>
          <w:color w:val="000000"/>
          <w:sz w:val="20"/>
          <w:szCs w:val="20"/>
        </w:rPr>
      </w:pPr>
      <w:r w:rsidRPr="000E1C0C">
        <w:rPr>
          <w:rFonts w:ascii="Arial" w:hAnsi="Arial" w:cs="Arial"/>
          <w:color w:val="000000"/>
          <w:sz w:val="20"/>
          <w:szCs w:val="20"/>
        </w:rPr>
        <w:t xml:space="preserve">DPH </w:t>
      </w:r>
      <w:r w:rsidRPr="000E1C0C">
        <w:rPr>
          <w:rFonts w:ascii="Arial" w:hAnsi="Arial" w:cs="Arial"/>
          <w:sz w:val="20"/>
          <w:szCs w:val="20"/>
        </w:rPr>
        <w:t>(sazba 21</w:t>
      </w:r>
      <w:r>
        <w:rPr>
          <w:rFonts w:ascii="Arial" w:hAnsi="Arial" w:cs="Arial"/>
          <w:sz w:val="20"/>
          <w:szCs w:val="20"/>
        </w:rPr>
        <w:t xml:space="preserve"> </w:t>
      </w:r>
      <w:r w:rsidRPr="000E1C0C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55AB">
        <w:rPr>
          <w:rFonts w:ascii="Arial" w:hAnsi="Arial" w:cs="Arial"/>
          <w:color w:val="000000"/>
          <w:sz w:val="20"/>
          <w:szCs w:val="20"/>
        </w:rPr>
        <w:t>130 224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E1C0C">
        <w:rPr>
          <w:rFonts w:ascii="Arial" w:hAnsi="Arial" w:cs="Arial"/>
          <w:color w:val="000000"/>
          <w:sz w:val="20"/>
          <w:szCs w:val="20"/>
        </w:rPr>
        <w:t>Kč</w:t>
      </w:r>
    </w:p>
    <w:p w:rsidR="00A650E0" w:rsidRDefault="00A650E0" w:rsidP="00DE10DC">
      <w:pPr>
        <w:pStyle w:val="Smlouva-slo"/>
        <w:tabs>
          <w:tab w:val="right" w:pos="4962"/>
        </w:tabs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897E1A">
        <w:rPr>
          <w:rFonts w:ascii="Arial" w:hAnsi="Arial" w:cs="Arial"/>
          <w:b/>
          <w:color w:val="000000"/>
          <w:sz w:val="20"/>
          <w:szCs w:val="20"/>
        </w:rPr>
        <w:t>Cena celkem včetně DPH</w:t>
      </w:r>
      <w:r w:rsidRPr="00897E1A">
        <w:rPr>
          <w:rFonts w:ascii="Arial" w:hAnsi="Arial" w:cs="Arial"/>
          <w:b/>
          <w:color w:val="000000"/>
          <w:sz w:val="20"/>
          <w:szCs w:val="20"/>
        </w:rPr>
        <w:tab/>
      </w:r>
      <w:r w:rsidR="00A355AB">
        <w:rPr>
          <w:rFonts w:ascii="Arial" w:hAnsi="Arial" w:cs="Arial"/>
          <w:b/>
          <w:color w:val="000000"/>
          <w:sz w:val="20"/>
          <w:szCs w:val="20"/>
        </w:rPr>
        <w:t xml:space="preserve">750 339 </w:t>
      </w:r>
      <w:r w:rsidRPr="00897E1A">
        <w:rPr>
          <w:rFonts w:ascii="Arial" w:hAnsi="Arial" w:cs="Arial"/>
          <w:b/>
          <w:color w:val="000000"/>
          <w:sz w:val="20"/>
          <w:szCs w:val="20"/>
        </w:rPr>
        <w:t>Kč</w:t>
      </w:r>
    </w:p>
    <w:p w:rsidR="0056602D" w:rsidRDefault="0056602D" w:rsidP="00DA3432">
      <w:pPr>
        <w:pStyle w:val="Smlouva-slo"/>
        <w:widowControl w:val="0"/>
        <w:numPr>
          <w:ilvl w:val="0"/>
          <w:numId w:val="47"/>
        </w:numPr>
        <w:tabs>
          <w:tab w:val="right" w:pos="5103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 xml:space="preserve">DPH se rozumí peněžní částka, jejíž výše </w:t>
      </w:r>
      <w:r w:rsidR="00FC79BE" w:rsidRPr="002D740F">
        <w:rPr>
          <w:rFonts w:ascii="Arial" w:hAnsi="Arial" w:cs="Arial"/>
          <w:sz w:val="20"/>
          <w:szCs w:val="20"/>
        </w:rPr>
        <w:t>odpovídá</w:t>
      </w:r>
      <w:r w:rsidR="00FC79BE">
        <w:rPr>
          <w:rFonts w:ascii="Arial" w:hAnsi="Arial" w:cs="Arial"/>
          <w:sz w:val="20"/>
          <w:szCs w:val="20"/>
        </w:rPr>
        <w:t xml:space="preserve"> </w:t>
      </w:r>
      <w:r w:rsidRPr="000E1C0C">
        <w:rPr>
          <w:rFonts w:ascii="Arial" w:hAnsi="Arial" w:cs="Arial"/>
          <w:sz w:val="20"/>
          <w:szCs w:val="20"/>
        </w:rPr>
        <w:t xml:space="preserve">výši daně z přidané hodnoty vyčíslené podle </w:t>
      </w:r>
      <w:r w:rsidRPr="00C228D5">
        <w:rPr>
          <w:rFonts w:ascii="Arial" w:hAnsi="Arial" w:cs="Arial"/>
          <w:sz w:val="20"/>
          <w:szCs w:val="20"/>
        </w:rPr>
        <w:t>příslušného právního předpisu (zákon č. 235/2004 Sb., o dani z přidané hodnoty,</w:t>
      </w:r>
      <w:r w:rsidR="00110E27">
        <w:rPr>
          <w:rFonts w:ascii="Arial" w:hAnsi="Arial" w:cs="Arial"/>
          <w:sz w:val="20"/>
          <w:szCs w:val="20"/>
        </w:rPr>
        <w:t xml:space="preserve"> ve znění pozdějších předpisů).</w:t>
      </w:r>
    </w:p>
    <w:p w:rsidR="00110E27" w:rsidRPr="00C228D5" w:rsidRDefault="00110E27" w:rsidP="00110E27">
      <w:pPr>
        <w:pStyle w:val="Smlouva-slo"/>
        <w:widowControl w:val="0"/>
        <w:tabs>
          <w:tab w:val="right" w:pos="5103"/>
        </w:tabs>
        <w:snapToGrid w:val="0"/>
        <w:spacing w:before="0" w:line="240" w:lineRule="auto"/>
        <w:ind w:left="397"/>
        <w:rPr>
          <w:rFonts w:ascii="Arial" w:hAnsi="Arial" w:cs="Arial"/>
          <w:sz w:val="20"/>
          <w:szCs w:val="20"/>
        </w:rPr>
      </w:pPr>
    </w:p>
    <w:p w:rsidR="0056602D" w:rsidRPr="000B3689" w:rsidRDefault="0056602D" w:rsidP="00DA3432">
      <w:pPr>
        <w:pStyle w:val="Smlouva-slo"/>
        <w:widowControl w:val="0"/>
        <w:numPr>
          <w:ilvl w:val="0"/>
          <w:numId w:val="47"/>
        </w:numPr>
        <w:tabs>
          <w:tab w:val="right" w:pos="5103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B3689">
        <w:rPr>
          <w:rFonts w:ascii="Arial" w:hAnsi="Arial" w:cs="Arial"/>
          <w:sz w:val="20"/>
          <w:szCs w:val="20"/>
        </w:rPr>
        <w:t xml:space="preserve">V ceně jsou zahrnuty zejména náklady </w:t>
      </w:r>
      <w:r w:rsidR="00CA6451" w:rsidRPr="000B3689">
        <w:rPr>
          <w:rFonts w:ascii="Arial" w:hAnsi="Arial" w:cs="Arial"/>
          <w:sz w:val="20"/>
          <w:szCs w:val="20"/>
        </w:rPr>
        <w:t>zhotovitel</w:t>
      </w:r>
      <w:r w:rsidR="00F25728" w:rsidRPr="000B3689">
        <w:rPr>
          <w:rFonts w:ascii="Arial" w:hAnsi="Arial" w:cs="Arial"/>
          <w:sz w:val="20"/>
          <w:szCs w:val="20"/>
        </w:rPr>
        <w:t>e</w:t>
      </w:r>
      <w:r w:rsidRPr="000B3689">
        <w:rPr>
          <w:rFonts w:ascii="Arial" w:hAnsi="Arial" w:cs="Arial"/>
          <w:sz w:val="20"/>
          <w:szCs w:val="20"/>
        </w:rPr>
        <w:t xml:space="preserve"> </w:t>
      </w:r>
      <w:r w:rsidR="00024223" w:rsidRPr="000B3689">
        <w:rPr>
          <w:rFonts w:ascii="Arial" w:hAnsi="Arial" w:cs="Arial"/>
          <w:sz w:val="20"/>
          <w:szCs w:val="20"/>
        </w:rPr>
        <w:t>na</w:t>
      </w:r>
      <w:r w:rsidRPr="000B3689">
        <w:rPr>
          <w:rFonts w:ascii="Arial" w:hAnsi="Arial" w:cs="Arial"/>
          <w:sz w:val="20"/>
          <w:szCs w:val="20"/>
        </w:rPr>
        <w:t xml:space="preserve"> veškeré dodávky</w:t>
      </w:r>
      <w:r w:rsidR="00F25728" w:rsidRPr="000B3689">
        <w:rPr>
          <w:rFonts w:ascii="Arial" w:hAnsi="Arial" w:cs="Arial"/>
          <w:sz w:val="20"/>
          <w:szCs w:val="20"/>
        </w:rPr>
        <w:t xml:space="preserve"> a práce</w:t>
      </w:r>
      <w:r w:rsidRPr="000B3689">
        <w:rPr>
          <w:rFonts w:ascii="Arial" w:hAnsi="Arial" w:cs="Arial"/>
          <w:sz w:val="20"/>
          <w:szCs w:val="20"/>
        </w:rPr>
        <w:t xml:space="preserve">, náklady nezbytné pro řádné a úplné </w:t>
      </w:r>
      <w:r w:rsidR="00024223" w:rsidRPr="000B3689">
        <w:rPr>
          <w:rFonts w:ascii="Arial" w:hAnsi="Arial" w:cs="Arial"/>
          <w:sz w:val="20"/>
          <w:szCs w:val="20"/>
        </w:rPr>
        <w:t>provedení dodávky</w:t>
      </w:r>
      <w:r w:rsidRPr="000B3689">
        <w:rPr>
          <w:rFonts w:ascii="Arial" w:hAnsi="Arial" w:cs="Arial"/>
          <w:sz w:val="20"/>
          <w:szCs w:val="20"/>
        </w:rPr>
        <w:t xml:space="preserve">, dále </w:t>
      </w:r>
      <w:r w:rsidR="00024223" w:rsidRPr="000B3689">
        <w:rPr>
          <w:rFonts w:ascii="Arial" w:hAnsi="Arial" w:cs="Arial"/>
          <w:sz w:val="20"/>
          <w:szCs w:val="20"/>
        </w:rPr>
        <w:t xml:space="preserve">na </w:t>
      </w:r>
      <w:r w:rsidRPr="000B3689">
        <w:rPr>
          <w:rFonts w:ascii="Arial" w:hAnsi="Arial" w:cs="Arial"/>
          <w:sz w:val="20"/>
          <w:szCs w:val="20"/>
        </w:rPr>
        <w:t>zajištění a provedení všech</w:t>
      </w:r>
      <w:r w:rsidR="00745E0A" w:rsidRPr="000B3689">
        <w:rPr>
          <w:rFonts w:ascii="Arial" w:hAnsi="Arial" w:cs="Arial"/>
          <w:sz w:val="20"/>
          <w:szCs w:val="20"/>
        </w:rPr>
        <w:t xml:space="preserve"> případných</w:t>
      </w:r>
      <w:r w:rsidRPr="000B3689">
        <w:rPr>
          <w:rFonts w:ascii="Arial" w:hAnsi="Arial" w:cs="Arial"/>
          <w:sz w:val="20"/>
          <w:szCs w:val="20"/>
        </w:rPr>
        <w:t xml:space="preserve"> zkoušek dle ČSN a vypracování příslušných protokol</w:t>
      </w:r>
      <w:r w:rsidR="00745E0A" w:rsidRPr="000B3689">
        <w:rPr>
          <w:rFonts w:ascii="Arial" w:hAnsi="Arial" w:cs="Arial"/>
          <w:sz w:val="20"/>
          <w:szCs w:val="20"/>
        </w:rPr>
        <w:t>ů</w:t>
      </w:r>
      <w:r w:rsidRPr="000B3689">
        <w:rPr>
          <w:rFonts w:ascii="Arial" w:hAnsi="Arial" w:cs="Arial"/>
          <w:sz w:val="20"/>
          <w:szCs w:val="20"/>
        </w:rPr>
        <w:t xml:space="preserve">, </w:t>
      </w:r>
      <w:r w:rsidR="00024223" w:rsidRPr="000B3689">
        <w:rPr>
          <w:rFonts w:ascii="Arial" w:hAnsi="Arial" w:cs="Arial"/>
          <w:sz w:val="20"/>
          <w:szCs w:val="20"/>
        </w:rPr>
        <w:t>náklady na dopravu, vynášku</w:t>
      </w:r>
      <w:r w:rsidR="00B82625">
        <w:rPr>
          <w:rFonts w:ascii="Arial" w:hAnsi="Arial" w:cs="Arial"/>
          <w:sz w:val="20"/>
          <w:szCs w:val="20"/>
        </w:rPr>
        <w:t>, montáž, uvedení do </w:t>
      </w:r>
      <w:r w:rsidRPr="000B3689">
        <w:rPr>
          <w:rFonts w:ascii="Arial" w:hAnsi="Arial" w:cs="Arial"/>
          <w:sz w:val="20"/>
          <w:szCs w:val="20"/>
        </w:rPr>
        <w:t>provozu</w:t>
      </w:r>
      <w:r w:rsidR="00897E1A" w:rsidRPr="000B3689">
        <w:rPr>
          <w:rFonts w:ascii="Arial" w:hAnsi="Arial" w:cs="Arial"/>
          <w:sz w:val="20"/>
          <w:szCs w:val="20"/>
        </w:rPr>
        <w:t>, zaškolení obsluhy</w:t>
      </w:r>
      <w:r w:rsidR="00660DE2" w:rsidRPr="000B3689">
        <w:rPr>
          <w:rFonts w:ascii="Arial" w:hAnsi="Arial" w:cs="Arial"/>
          <w:sz w:val="20"/>
          <w:szCs w:val="20"/>
        </w:rPr>
        <w:t>, likvidaci odpadů</w:t>
      </w:r>
      <w:r w:rsidRPr="000B3689">
        <w:rPr>
          <w:rFonts w:ascii="Arial" w:hAnsi="Arial" w:cs="Arial"/>
          <w:sz w:val="20"/>
          <w:szCs w:val="20"/>
        </w:rPr>
        <w:t xml:space="preserve"> apod.</w:t>
      </w:r>
    </w:p>
    <w:p w:rsidR="004B5151" w:rsidRDefault="00745E0A" w:rsidP="00DA3432">
      <w:pPr>
        <w:pStyle w:val="Smlouva-slo"/>
        <w:widowControl w:val="0"/>
        <w:numPr>
          <w:ilvl w:val="0"/>
          <w:numId w:val="47"/>
        </w:numPr>
        <w:tabs>
          <w:tab w:val="right" w:pos="5103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Sjednaná cena je cenou nejvýše přípustnou a může být změněna pouze za </w:t>
      </w:r>
      <w:r w:rsidR="00897E1A" w:rsidRPr="00C228D5">
        <w:rPr>
          <w:rFonts w:ascii="Arial" w:hAnsi="Arial" w:cs="Arial"/>
          <w:sz w:val="20"/>
          <w:szCs w:val="20"/>
        </w:rPr>
        <w:t>dále</w:t>
      </w:r>
      <w:r w:rsidRPr="00C228D5">
        <w:rPr>
          <w:rFonts w:ascii="Arial" w:hAnsi="Arial" w:cs="Arial"/>
          <w:sz w:val="20"/>
          <w:szCs w:val="20"/>
        </w:rPr>
        <w:t xml:space="preserve"> uvedených podmínek.</w:t>
      </w:r>
    </w:p>
    <w:p w:rsidR="00DA3432" w:rsidRPr="00C228D5" w:rsidRDefault="00745E0A" w:rsidP="00DA3432">
      <w:pPr>
        <w:pStyle w:val="Smlouva-slo"/>
        <w:widowControl w:val="0"/>
        <w:numPr>
          <w:ilvl w:val="0"/>
          <w:numId w:val="47"/>
        </w:numPr>
        <w:tabs>
          <w:tab w:val="right" w:pos="5103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Změna sjednané ceny je možná pouze</w:t>
      </w:r>
    </w:p>
    <w:p w:rsidR="00DA3432" w:rsidRPr="00C228D5" w:rsidRDefault="00745E0A" w:rsidP="00745E0A">
      <w:pPr>
        <w:pStyle w:val="Smlouva-slo"/>
        <w:widowControl w:val="0"/>
        <w:tabs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a) </w:t>
      </w:r>
      <w:r w:rsidR="00DA3432" w:rsidRPr="00C228D5">
        <w:rPr>
          <w:rFonts w:ascii="Arial" w:hAnsi="Arial" w:cs="Arial"/>
          <w:sz w:val="20"/>
          <w:szCs w:val="20"/>
        </w:rPr>
        <w:t xml:space="preserve">změní-li se sazba DPH; </w:t>
      </w:r>
      <w:r w:rsidR="002D348C" w:rsidRPr="00C228D5">
        <w:rPr>
          <w:rFonts w:ascii="Arial" w:hAnsi="Arial" w:cs="Arial"/>
          <w:sz w:val="20"/>
          <w:szCs w:val="20"/>
        </w:rPr>
        <w:t>dodatek ke smlouvě se neuzavírá, nebo</w:t>
      </w:r>
    </w:p>
    <w:p w:rsidR="00745E0A" w:rsidRPr="00CF5F9A" w:rsidRDefault="00DA3432" w:rsidP="00745E0A">
      <w:pPr>
        <w:pStyle w:val="Smlouva-slo"/>
        <w:widowControl w:val="0"/>
        <w:tabs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b) </w:t>
      </w:r>
      <w:r w:rsidR="00745E0A" w:rsidRPr="00C228D5">
        <w:rPr>
          <w:rFonts w:ascii="Arial" w:hAnsi="Arial" w:cs="Arial"/>
          <w:sz w:val="20"/>
          <w:szCs w:val="20"/>
        </w:rPr>
        <w:t xml:space="preserve">pokud </w:t>
      </w:r>
      <w:r w:rsidR="00CA6451">
        <w:rPr>
          <w:rFonts w:ascii="Arial" w:hAnsi="Arial" w:cs="Arial"/>
          <w:sz w:val="20"/>
          <w:szCs w:val="20"/>
        </w:rPr>
        <w:t>objednatel</w:t>
      </w:r>
      <w:r w:rsidR="00745E0A" w:rsidRPr="00C228D5">
        <w:rPr>
          <w:rFonts w:ascii="Arial" w:hAnsi="Arial" w:cs="Arial"/>
          <w:sz w:val="20"/>
          <w:szCs w:val="20"/>
        </w:rPr>
        <w:t xml:space="preserve"> bude požadovat i provedení </w:t>
      </w:r>
      <w:r w:rsidR="00024223" w:rsidRPr="00C228D5">
        <w:rPr>
          <w:rFonts w:ascii="Arial" w:hAnsi="Arial" w:cs="Arial"/>
          <w:sz w:val="20"/>
          <w:szCs w:val="20"/>
        </w:rPr>
        <w:t>jiných</w:t>
      </w:r>
      <w:r w:rsidR="00745E0A" w:rsidRPr="00C228D5">
        <w:rPr>
          <w:rFonts w:ascii="Arial" w:hAnsi="Arial" w:cs="Arial"/>
          <w:sz w:val="20"/>
          <w:szCs w:val="20"/>
        </w:rPr>
        <w:t xml:space="preserve"> dodávek</w:t>
      </w:r>
      <w:r w:rsidR="00024223" w:rsidRPr="00C228D5">
        <w:rPr>
          <w:rFonts w:ascii="Arial" w:hAnsi="Arial" w:cs="Arial"/>
          <w:sz w:val="20"/>
          <w:szCs w:val="20"/>
        </w:rPr>
        <w:t xml:space="preserve"> nebo </w:t>
      </w:r>
      <w:r w:rsidR="006713EE" w:rsidRPr="00C228D5">
        <w:rPr>
          <w:rFonts w:ascii="Arial" w:hAnsi="Arial" w:cs="Arial"/>
          <w:sz w:val="20"/>
          <w:szCs w:val="20"/>
        </w:rPr>
        <w:t>prací</w:t>
      </w:r>
      <w:r w:rsidR="00745E0A" w:rsidRPr="00C228D5">
        <w:rPr>
          <w:rFonts w:ascii="Arial" w:hAnsi="Arial" w:cs="Arial"/>
          <w:sz w:val="20"/>
          <w:szCs w:val="20"/>
        </w:rPr>
        <w:t xml:space="preserve"> než těch, které </w:t>
      </w:r>
      <w:r w:rsidR="00024223" w:rsidRPr="00C228D5">
        <w:rPr>
          <w:rFonts w:ascii="Arial" w:hAnsi="Arial" w:cs="Arial"/>
          <w:sz w:val="20"/>
          <w:szCs w:val="20"/>
        </w:rPr>
        <w:t>jsou</w:t>
      </w:r>
      <w:r w:rsidR="00745E0A" w:rsidRPr="00C228D5">
        <w:rPr>
          <w:rFonts w:ascii="Arial" w:hAnsi="Arial" w:cs="Arial"/>
          <w:sz w:val="20"/>
          <w:szCs w:val="20"/>
        </w:rPr>
        <w:t xml:space="preserve"> předmětem </w:t>
      </w:r>
      <w:r w:rsidR="00F25728" w:rsidRPr="00C228D5">
        <w:rPr>
          <w:rFonts w:ascii="Arial" w:hAnsi="Arial" w:cs="Arial"/>
          <w:sz w:val="20"/>
          <w:szCs w:val="20"/>
        </w:rPr>
        <w:t>plnění</w:t>
      </w:r>
      <w:r w:rsidR="00280013" w:rsidRPr="00C228D5">
        <w:rPr>
          <w:rFonts w:ascii="Arial" w:hAnsi="Arial" w:cs="Arial"/>
          <w:sz w:val="20"/>
          <w:szCs w:val="20"/>
        </w:rPr>
        <w:t xml:space="preserve"> (tzv. „více</w:t>
      </w:r>
      <w:r w:rsidR="002F2545" w:rsidRPr="00C228D5">
        <w:rPr>
          <w:rFonts w:ascii="Arial" w:hAnsi="Arial" w:cs="Arial"/>
          <w:sz w:val="20"/>
          <w:szCs w:val="20"/>
        </w:rPr>
        <w:t>náklady</w:t>
      </w:r>
      <w:r w:rsidR="00280013" w:rsidRPr="00C228D5">
        <w:rPr>
          <w:rFonts w:ascii="Arial" w:hAnsi="Arial" w:cs="Arial"/>
          <w:sz w:val="20"/>
          <w:szCs w:val="20"/>
        </w:rPr>
        <w:t>“)</w:t>
      </w:r>
      <w:r w:rsidR="00745E0A" w:rsidRPr="00C228D5">
        <w:rPr>
          <w:rFonts w:ascii="Arial" w:hAnsi="Arial" w:cs="Arial"/>
          <w:sz w:val="20"/>
          <w:szCs w:val="20"/>
        </w:rPr>
        <w:t>, n</w:t>
      </w:r>
      <w:r w:rsidR="006847B8" w:rsidRPr="00C228D5">
        <w:rPr>
          <w:rFonts w:ascii="Arial" w:hAnsi="Arial" w:cs="Arial"/>
          <w:sz w:val="20"/>
          <w:szCs w:val="20"/>
        </w:rPr>
        <w:t xml:space="preserve">ebo pokud </w:t>
      </w:r>
      <w:r w:rsidR="00CA6451">
        <w:rPr>
          <w:rFonts w:ascii="Arial" w:hAnsi="Arial" w:cs="Arial"/>
          <w:sz w:val="20"/>
          <w:szCs w:val="20"/>
        </w:rPr>
        <w:t>objednatel</w:t>
      </w:r>
      <w:r w:rsidR="00745E0A" w:rsidRPr="00C228D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5E0A" w:rsidRPr="00C228D5">
        <w:rPr>
          <w:rFonts w:ascii="Arial" w:hAnsi="Arial" w:cs="Arial"/>
          <w:sz w:val="20"/>
          <w:szCs w:val="20"/>
        </w:rPr>
        <w:t>vyloučí</w:t>
      </w:r>
      <w:proofErr w:type="gramEnd"/>
      <w:r w:rsidR="00745E0A" w:rsidRPr="00C228D5">
        <w:rPr>
          <w:rFonts w:ascii="Arial" w:hAnsi="Arial" w:cs="Arial"/>
          <w:sz w:val="20"/>
          <w:szCs w:val="20"/>
        </w:rPr>
        <w:t xml:space="preserve"> některé dodávky </w:t>
      </w:r>
      <w:r w:rsidR="00024223" w:rsidRPr="0060793D">
        <w:rPr>
          <w:rFonts w:ascii="Arial" w:hAnsi="Arial" w:cs="Arial"/>
          <w:sz w:val="20"/>
          <w:szCs w:val="20"/>
        </w:rPr>
        <w:t xml:space="preserve">nebo práce </w:t>
      </w:r>
      <w:r w:rsidR="00745E0A" w:rsidRPr="0060793D">
        <w:rPr>
          <w:rFonts w:ascii="Arial" w:hAnsi="Arial" w:cs="Arial"/>
          <w:sz w:val="20"/>
          <w:szCs w:val="20"/>
        </w:rPr>
        <w:t>z předmětu plnění</w:t>
      </w:r>
      <w:r w:rsidR="00280013" w:rsidRPr="0060793D">
        <w:rPr>
          <w:rFonts w:ascii="Arial" w:hAnsi="Arial" w:cs="Arial"/>
          <w:sz w:val="20"/>
          <w:szCs w:val="20"/>
        </w:rPr>
        <w:t xml:space="preserve"> (tzv. „méně</w:t>
      </w:r>
      <w:r w:rsidR="002F2545" w:rsidRPr="0060793D">
        <w:rPr>
          <w:rFonts w:ascii="Arial" w:hAnsi="Arial" w:cs="Arial"/>
          <w:sz w:val="20"/>
          <w:szCs w:val="20"/>
        </w:rPr>
        <w:t>náklady</w:t>
      </w:r>
      <w:r w:rsidR="00280013" w:rsidRPr="0060793D">
        <w:rPr>
          <w:rFonts w:ascii="Arial" w:hAnsi="Arial" w:cs="Arial"/>
          <w:sz w:val="20"/>
          <w:szCs w:val="20"/>
        </w:rPr>
        <w:t>“)</w:t>
      </w:r>
      <w:r w:rsidR="00745E0A" w:rsidRPr="0060793D">
        <w:rPr>
          <w:rFonts w:ascii="Arial" w:hAnsi="Arial" w:cs="Arial"/>
          <w:sz w:val="20"/>
          <w:szCs w:val="20"/>
        </w:rPr>
        <w:t>;</w:t>
      </w:r>
      <w:r w:rsidR="00E405B0" w:rsidRPr="0060793D">
        <w:rPr>
          <w:rFonts w:ascii="Arial" w:hAnsi="Arial" w:cs="Arial"/>
          <w:sz w:val="20"/>
          <w:szCs w:val="20"/>
        </w:rPr>
        <w:t xml:space="preserve"> </w:t>
      </w:r>
      <w:r w:rsidR="00E375F4" w:rsidRPr="0060793D">
        <w:rPr>
          <w:rFonts w:ascii="Arial" w:hAnsi="Arial" w:cs="Arial"/>
          <w:sz w:val="20"/>
          <w:szCs w:val="20"/>
        </w:rPr>
        <w:t xml:space="preserve">vyloučit dodávky nebo práce je </w:t>
      </w:r>
      <w:r w:rsidR="00CA6451" w:rsidRPr="0060793D">
        <w:rPr>
          <w:rFonts w:ascii="Arial" w:hAnsi="Arial" w:cs="Arial"/>
          <w:sz w:val="20"/>
          <w:szCs w:val="20"/>
        </w:rPr>
        <w:t>objednatel</w:t>
      </w:r>
      <w:r w:rsidR="00E375F4" w:rsidRPr="0060793D">
        <w:rPr>
          <w:rFonts w:ascii="Arial" w:hAnsi="Arial" w:cs="Arial"/>
          <w:sz w:val="20"/>
          <w:szCs w:val="20"/>
        </w:rPr>
        <w:t xml:space="preserve"> </w:t>
      </w:r>
      <w:r w:rsidR="00E375F4" w:rsidRPr="00CF5F9A">
        <w:rPr>
          <w:rFonts w:ascii="Arial" w:hAnsi="Arial" w:cs="Arial"/>
          <w:sz w:val="20"/>
          <w:szCs w:val="20"/>
        </w:rPr>
        <w:t>oprávněn nejpozději</w:t>
      </w:r>
      <w:r w:rsidR="00B8022F" w:rsidRPr="00CF5F9A">
        <w:rPr>
          <w:rFonts w:ascii="Arial" w:hAnsi="Arial" w:cs="Arial"/>
          <w:sz w:val="20"/>
          <w:szCs w:val="20"/>
        </w:rPr>
        <w:t xml:space="preserve"> ve výzvě k zahájení plnění</w:t>
      </w:r>
      <w:r w:rsidR="00D305ED" w:rsidRPr="00CF5F9A">
        <w:rPr>
          <w:rFonts w:ascii="Arial" w:hAnsi="Arial" w:cs="Arial"/>
          <w:sz w:val="20"/>
          <w:szCs w:val="20"/>
        </w:rPr>
        <w:t>.</w:t>
      </w:r>
    </w:p>
    <w:p w:rsidR="00745E0A" w:rsidRPr="00C228D5" w:rsidRDefault="00FD3791" w:rsidP="004B5151">
      <w:pPr>
        <w:pStyle w:val="Smlouva-slo"/>
        <w:widowControl w:val="0"/>
        <w:tabs>
          <w:tab w:val="right" w:pos="3828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F5F9A">
        <w:rPr>
          <w:rFonts w:ascii="Arial" w:hAnsi="Arial" w:cs="Arial"/>
          <w:sz w:val="20"/>
          <w:szCs w:val="20"/>
        </w:rPr>
        <w:t>6</w:t>
      </w:r>
      <w:r w:rsidR="004B5151" w:rsidRPr="00CF5F9A">
        <w:rPr>
          <w:rFonts w:ascii="Arial" w:hAnsi="Arial" w:cs="Arial"/>
          <w:sz w:val="20"/>
          <w:szCs w:val="20"/>
        </w:rPr>
        <w:t xml:space="preserve">.    </w:t>
      </w:r>
      <w:r w:rsidR="00745E0A" w:rsidRPr="00CF5F9A">
        <w:rPr>
          <w:rFonts w:ascii="Arial" w:hAnsi="Arial" w:cs="Arial"/>
          <w:sz w:val="20"/>
          <w:szCs w:val="20"/>
        </w:rPr>
        <w:t>Způsob sjednání změny ceny</w:t>
      </w:r>
      <w:r w:rsidR="00E405B0" w:rsidRPr="00CF5F9A">
        <w:rPr>
          <w:rFonts w:ascii="Arial" w:hAnsi="Arial" w:cs="Arial"/>
          <w:sz w:val="20"/>
          <w:szCs w:val="20"/>
        </w:rPr>
        <w:t>: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a) </w:t>
      </w:r>
      <w:r w:rsidR="00F25728" w:rsidRPr="00C228D5">
        <w:rPr>
          <w:rFonts w:ascii="Arial" w:hAnsi="Arial" w:cs="Arial"/>
          <w:sz w:val="20"/>
          <w:szCs w:val="20"/>
        </w:rPr>
        <w:t>n</w:t>
      </w:r>
      <w:r w:rsidR="00745E0A" w:rsidRPr="00C228D5">
        <w:rPr>
          <w:rFonts w:ascii="Arial" w:hAnsi="Arial" w:cs="Arial"/>
          <w:sz w:val="20"/>
          <w:szCs w:val="20"/>
        </w:rPr>
        <w:t>astane-li některá z</w:t>
      </w:r>
      <w:r w:rsidR="002D348C" w:rsidRPr="00C228D5">
        <w:rPr>
          <w:rFonts w:ascii="Arial" w:hAnsi="Arial" w:cs="Arial"/>
          <w:sz w:val="20"/>
          <w:szCs w:val="20"/>
        </w:rPr>
        <w:t> </w:t>
      </w:r>
      <w:r w:rsidR="00745E0A" w:rsidRPr="00C228D5">
        <w:rPr>
          <w:rFonts w:ascii="Arial" w:hAnsi="Arial" w:cs="Arial"/>
          <w:sz w:val="20"/>
          <w:szCs w:val="20"/>
        </w:rPr>
        <w:t>podmínek</w:t>
      </w:r>
      <w:r w:rsidR="002D348C" w:rsidRPr="00C228D5">
        <w:rPr>
          <w:rFonts w:ascii="Arial" w:hAnsi="Arial" w:cs="Arial"/>
          <w:sz w:val="20"/>
          <w:szCs w:val="20"/>
        </w:rPr>
        <w:t xml:space="preserve"> uvedených v odst. 5 písm. b)</w:t>
      </w:r>
      <w:r w:rsidR="00745E0A" w:rsidRPr="00C228D5">
        <w:rPr>
          <w:rFonts w:ascii="Arial" w:hAnsi="Arial" w:cs="Arial"/>
          <w:sz w:val="20"/>
          <w:szCs w:val="20"/>
        </w:rPr>
        <w:t xml:space="preserve">, je </w:t>
      </w:r>
      <w:r w:rsidR="00CA6451">
        <w:rPr>
          <w:rFonts w:ascii="Arial" w:hAnsi="Arial" w:cs="Arial"/>
          <w:sz w:val="20"/>
          <w:szCs w:val="20"/>
        </w:rPr>
        <w:t>zhotovitel</w:t>
      </w:r>
      <w:r w:rsidR="00DB3090" w:rsidRPr="00C228D5">
        <w:rPr>
          <w:rFonts w:ascii="Arial" w:hAnsi="Arial" w:cs="Arial"/>
          <w:sz w:val="20"/>
          <w:szCs w:val="20"/>
        </w:rPr>
        <w:t xml:space="preserve"> </w:t>
      </w:r>
      <w:r w:rsidR="00745E0A" w:rsidRPr="00C228D5">
        <w:rPr>
          <w:rFonts w:ascii="Arial" w:hAnsi="Arial" w:cs="Arial"/>
          <w:sz w:val="20"/>
          <w:szCs w:val="20"/>
        </w:rPr>
        <w:t xml:space="preserve">povinen provést výpočet změny sjednané ceny a předložit jej </w:t>
      </w:r>
      <w:r w:rsidR="00CA6451">
        <w:rPr>
          <w:rFonts w:ascii="Arial" w:hAnsi="Arial" w:cs="Arial"/>
          <w:sz w:val="20"/>
          <w:szCs w:val="20"/>
        </w:rPr>
        <w:t>objednatel</w:t>
      </w:r>
      <w:r w:rsidR="00F25728" w:rsidRPr="00C228D5">
        <w:rPr>
          <w:rFonts w:ascii="Arial" w:hAnsi="Arial" w:cs="Arial"/>
          <w:sz w:val="20"/>
          <w:szCs w:val="20"/>
        </w:rPr>
        <w:t>i</w:t>
      </w:r>
      <w:r w:rsidR="002D348C" w:rsidRPr="00C228D5">
        <w:rPr>
          <w:rFonts w:ascii="Arial" w:hAnsi="Arial" w:cs="Arial"/>
          <w:sz w:val="20"/>
          <w:szCs w:val="20"/>
        </w:rPr>
        <w:t xml:space="preserve"> k odsouhlasení,</w:t>
      </w:r>
    </w:p>
    <w:p w:rsidR="00745E0A" w:rsidRPr="00C228D5" w:rsidRDefault="006847B8" w:rsidP="006847B8">
      <w:pPr>
        <w:pStyle w:val="Smlouva-slo"/>
        <w:widowControl w:val="0"/>
        <w:tabs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b) </w:t>
      </w:r>
      <w:r w:rsidR="00CA6451">
        <w:rPr>
          <w:rFonts w:ascii="Arial" w:hAnsi="Arial" w:cs="Arial"/>
          <w:sz w:val="20"/>
          <w:szCs w:val="20"/>
        </w:rPr>
        <w:t>zhotovitel</w:t>
      </w:r>
      <w:r w:rsidR="00F25728" w:rsidRPr="00C228D5">
        <w:rPr>
          <w:rFonts w:ascii="Arial" w:hAnsi="Arial" w:cs="Arial"/>
          <w:sz w:val="20"/>
          <w:szCs w:val="20"/>
        </w:rPr>
        <w:t>i</w:t>
      </w:r>
      <w:r w:rsidR="00745E0A" w:rsidRPr="00C228D5">
        <w:rPr>
          <w:rFonts w:ascii="Arial" w:hAnsi="Arial" w:cs="Arial"/>
          <w:sz w:val="20"/>
          <w:szCs w:val="20"/>
        </w:rPr>
        <w:t xml:space="preserve"> vzniká právo na zvýšení sjednané ceny teprve v případě, že změna bude odsouhlasena </w:t>
      </w:r>
      <w:r w:rsidR="00CA6451">
        <w:rPr>
          <w:rFonts w:ascii="Arial" w:hAnsi="Arial" w:cs="Arial"/>
          <w:sz w:val="20"/>
          <w:szCs w:val="20"/>
        </w:rPr>
        <w:t>objednatel</w:t>
      </w:r>
      <w:r w:rsidR="00F25728" w:rsidRPr="00C228D5">
        <w:rPr>
          <w:rFonts w:ascii="Arial" w:hAnsi="Arial" w:cs="Arial"/>
          <w:sz w:val="20"/>
          <w:szCs w:val="20"/>
        </w:rPr>
        <w:t>em</w:t>
      </w:r>
      <w:r w:rsidR="00E375F4" w:rsidRPr="00C228D5">
        <w:rPr>
          <w:rFonts w:ascii="Arial" w:hAnsi="Arial" w:cs="Arial"/>
          <w:sz w:val="20"/>
          <w:szCs w:val="20"/>
        </w:rPr>
        <w:t>,</w:t>
      </w:r>
    </w:p>
    <w:p w:rsidR="00745E0A" w:rsidRPr="00C228D5" w:rsidRDefault="006847B8" w:rsidP="006847B8">
      <w:pPr>
        <w:pStyle w:val="Smlouva-slo"/>
        <w:widowControl w:val="0"/>
        <w:tabs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c) </w:t>
      </w:r>
      <w:r w:rsidR="00CA6451">
        <w:rPr>
          <w:rFonts w:ascii="Arial" w:hAnsi="Arial" w:cs="Arial"/>
          <w:sz w:val="20"/>
          <w:szCs w:val="20"/>
        </w:rPr>
        <w:t>objednatel</w:t>
      </w:r>
      <w:r w:rsidR="00F25728" w:rsidRPr="00C228D5">
        <w:rPr>
          <w:rFonts w:ascii="Arial" w:hAnsi="Arial" w:cs="Arial"/>
          <w:sz w:val="20"/>
          <w:szCs w:val="20"/>
        </w:rPr>
        <w:t>i</w:t>
      </w:r>
      <w:r w:rsidR="00745E0A" w:rsidRPr="00C228D5">
        <w:rPr>
          <w:rFonts w:ascii="Arial" w:hAnsi="Arial" w:cs="Arial"/>
          <w:sz w:val="20"/>
          <w:szCs w:val="20"/>
        </w:rPr>
        <w:t xml:space="preserve"> vzniká právo na snížení sjednané ceny teprve v případě, že změna bude odsouhlasena </w:t>
      </w:r>
      <w:r w:rsidR="00CA6451">
        <w:rPr>
          <w:rFonts w:ascii="Arial" w:hAnsi="Arial" w:cs="Arial"/>
          <w:sz w:val="20"/>
          <w:szCs w:val="20"/>
        </w:rPr>
        <w:t>zhotovitel</w:t>
      </w:r>
      <w:r w:rsidR="00F25728" w:rsidRPr="00C228D5">
        <w:rPr>
          <w:rFonts w:ascii="Arial" w:hAnsi="Arial" w:cs="Arial"/>
          <w:sz w:val="20"/>
          <w:szCs w:val="20"/>
        </w:rPr>
        <w:t>em</w:t>
      </w:r>
      <w:r w:rsidR="00E375F4" w:rsidRPr="00C228D5">
        <w:rPr>
          <w:rFonts w:ascii="Arial" w:hAnsi="Arial" w:cs="Arial"/>
          <w:sz w:val="20"/>
          <w:szCs w:val="20"/>
        </w:rPr>
        <w:t>,</w:t>
      </w:r>
    </w:p>
    <w:p w:rsidR="00745E0A" w:rsidRPr="00C228D5" w:rsidRDefault="00FD3791" w:rsidP="006847B8">
      <w:pPr>
        <w:pStyle w:val="Smlouva-slo"/>
        <w:widowControl w:val="0"/>
        <w:tabs>
          <w:tab w:val="right" w:pos="3828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7</w:t>
      </w:r>
      <w:r w:rsidR="004A5B49" w:rsidRPr="00C228D5">
        <w:rPr>
          <w:rFonts w:ascii="Arial" w:hAnsi="Arial" w:cs="Arial"/>
          <w:sz w:val="20"/>
          <w:szCs w:val="20"/>
        </w:rPr>
        <w:t xml:space="preserve">.     </w:t>
      </w:r>
      <w:r w:rsidR="00745E0A" w:rsidRPr="00C228D5">
        <w:rPr>
          <w:rFonts w:ascii="Arial" w:hAnsi="Arial" w:cs="Arial"/>
          <w:sz w:val="20"/>
          <w:szCs w:val="20"/>
        </w:rPr>
        <w:t>Více</w:t>
      </w:r>
      <w:r w:rsidR="002F2545" w:rsidRPr="00C228D5">
        <w:rPr>
          <w:rFonts w:ascii="Arial" w:hAnsi="Arial" w:cs="Arial"/>
          <w:sz w:val="20"/>
          <w:szCs w:val="20"/>
        </w:rPr>
        <w:t>náklady</w:t>
      </w:r>
      <w:r w:rsidR="00745E0A" w:rsidRPr="00C228D5">
        <w:rPr>
          <w:rFonts w:ascii="Arial" w:hAnsi="Arial" w:cs="Arial"/>
          <w:sz w:val="20"/>
          <w:szCs w:val="20"/>
        </w:rPr>
        <w:t xml:space="preserve"> a </w:t>
      </w:r>
      <w:r w:rsidR="006847B8" w:rsidRPr="00C228D5">
        <w:rPr>
          <w:rFonts w:ascii="Arial" w:hAnsi="Arial" w:cs="Arial"/>
          <w:sz w:val="20"/>
          <w:szCs w:val="20"/>
        </w:rPr>
        <w:t>m</w:t>
      </w:r>
      <w:r w:rsidR="002F2545" w:rsidRPr="00C228D5">
        <w:rPr>
          <w:rFonts w:ascii="Arial" w:hAnsi="Arial" w:cs="Arial"/>
          <w:sz w:val="20"/>
          <w:szCs w:val="20"/>
        </w:rPr>
        <w:t>éněnáklady</w:t>
      </w:r>
      <w:r w:rsidR="00745E0A" w:rsidRPr="00C228D5">
        <w:rPr>
          <w:rFonts w:ascii="Arial" w:hAnsi="Arial" w:cs="Arial"/>
          <w:sz w:val="20"/>
          <w:szCs w:val="20"/>
        </w:rPr>
        <w:t xml:space="preserve"> a způsob jejich prokazování</w:t>
      </w:r>
      <w:r w:rsidR="00E405B0" w:rsidRPr="00C228D5">
        <w:rPr>
          <w:rFonts w:ascii="Arial" w:hAnsi="Arial" w:cs="Arial"/>
          <w:sz w:val="20"/>
          <w:szCs w:val="20"/>
        </w:rPr>
        <w:t>: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a) </w:t>
      </w:r>
      <w:r w:rsidR="00E405B0" w:rsidRPr="00C228D5">
        <w:rPr>
          <w:rFonts w:ascii="Arial" w:hAnsi="Arial" w:cs="Arial"/>
          <w:sz w:val="20"/>
          <w:szCs w:val="20"/>
        </w:rPr>
        <w:t>v</w:t>
      </w:r>
      <w:r w:rsidR="00745E0A" w:rsidRPr="00C228D5">
        <w:rPr>
          <w:rFonts w:ascii="Arial" w:hAnsi="Arial" w:cs="Arial"/>
          <w:sz w:val="20"/>
          <w:szCs w:val="20"/>
        </w:rPr>
        <w:t xml:space="preserve">yskytnou-li se při provádění </w:t>
      </w:r>
      <w:r w:rsidR="00E405B0" w:rsidRPr="00C228D5">
        <w:rPr>
          <w:rFonts w:ascii="Arial" w:hAnsi="Arial" w:cs="Arial"/>
          <w:sz w:val="20"/>
          <w:szCs w:val="20"/>
        </w:rPr>
        <w:t>dodávky</w:t>
      </w:r>
      <w:r w:rsidR="00745E0A" w:rsidRPr="00C228D5">
        <w:rPr>
          <w:rFonts w:ascii="Arial" w:hAnsi="Arial" w:cs="Arial"/>
          <w:sz w:val="20"/>
          <w:szCs w:val="20"/>
        </w:rPr>
        <w:t xml:space="preserve"> </w:t>
      </w:r>
      <w:r w:rsidRPr="00C228D5">
        <w:rPr>
          <w:rFonts w:ascii="Arial" w:hAnsi="Arial" w:cs="Arial"/>
          <w:sz w:val="20"/>
          <w:szCs w:val="20"/>
        </w:rPr>
        <w:t>v</w:t>
      </w:r>
      <w:r w:rsidR="00745E0A" w:rsidRPr="00C228D5">
        <w:rPr>
          <w:rFonts w:ascii="Arial" w:hAnsi="Arial" w:cs="Arial"/>
          <w:sz w:val="20"/>
          <w:szCs w:val="20"/>
        </w:rPr>
        <w:t>íce</w:t>
      </w:r>
      <w:r w:rsidR="002F2545" w:rsidRPr="00C228D5">
        <w:rPr>
          <w:rFonts w:ascii="Arial" w:hAnsi="Arial" w:cs="Arial"/>
          <w:sz w:val="20"/>
          <w:szCs w:val="20"/>
        </w:rPr>
        <w:t>náklady</w:t>
      </w:r>
      <w:r w:rsidR="00745E0A" w:rsidRPr="00C228D5">
        <w:rPr>
          <w:rFonts w:ascii="Arial" w:hAnsi="Arial" w:cs="Arial"/>
          <w:sz w:val="20"/>
          <w:szCs w:val="20"/>
        </w:rPr>
        <w:t xml:space="preserve"> nebo </w:t>
      </w:r>
      <w:r w:rsidRPr="00C228D5">
        <w:rPr>
          <w:rFonts w:ascii="Arial" w:hAnsi="Arial" w:cs="Arial"/>
          <w:sz w:val="20"/>
          <w:szCs w:val="20"/>
        </w:rPr>
        <w:t>m</w:t>
      </w:r>
      <w:r w:rsidR="002F2545" w:rsidRPr="00C228D5">
        <w:rPr>
          <w:rFonts w:ascii="Arial" w:hAnsi="Arial" w:cs="Arial"/>
          <w:sz w:val="20"/>
          <w:szCs w:val="20"/>
        </w:rPr>
        <w:t>éněnáklady</w:t>
      </w:r>
      <w:r w:rsidR="00745E0A" w:rsidRPr="00C228D5">
        <w:rPr>
          <w:rFonts w:ascii="Arial" w:hAnsi="Arial" w:cs="Arial"/>
          <w:sz w:val="20"/>
          <w:szCs w:val="20"/>
        </w:rPr>
        <w:t xml:space="preserve">, je </w:t>
      </w:r>
      <w:r w:rsidR="00CA6451">
        <w:rPr>
          <w:rFonts w:ascii="Arial" w:hAnsi="Arial" w:cs="Arial"/>
          <w:sz w:val="20"/>
          <w:szCs w:val="20"/>
        </w:rPr>
        <w:t>zhotovitel</w:t>
      </w:r>
      <w:r w:rsidR="00745E0A" w:rsidRPr="00C228D5">
        <w:rPr>
          <w:rFonts w:ascii="Arial" w:hAnsi="Arial" w:cs="Arial"/>
          <w:sz w:val="20"/>
          <w:szCs w:val="20"/>
        </w:rPr>
        <w:t xml:space="preserve"> povinen provést jejich přesný soupis včetně jejich ocenění a tento soupis předložit </w:t>
      </w:r>
      <w:r w:rsidR="00CA6451">
        <w:rPr>
          <w:rFonts w:ascii="Arial" w:hAnsi="Arial" w:cs="Arial"/>
          <w:sz w:val="20"/>
          <w:szCs w:val="20"/>
        </w:rPr>
        <w:t>objednatel</w:t>
      </w:r>
      <w:r w:rsidR="00E405B0" w:rsidRPr="00C228D5">
        <w:rPr>
          <w:rFonts w:ascii="Arial" w:hAnsi="Arial" w:cs="Arial"/>
          <w:sz w:val="20"/>
          <w:szCs w:val="20"/>
        </w:rPr>
        <w:t>i</w:t>
      </w:r>
      <w:r w:rsidR="00745E0A" w:rsidRPr="00C228D5">
        <w:rPr>
          <w:rFonts w:ascii="Arial" w:hAnsi="Arial" w:cs="Arial"/>
          <w:sz w:val="20"/>
          <w:szCs w:val="20"/>
        </w:rPr>
        <w:t xml:space="preserve"> </w:t>
      </w:r>
      <w:r w:rsidR="00E405B0" w:rsidRPr="00C228D5">
        <w:rPr>
          <w:rFonts w:ascii="Arial" w:hAnsi="Arial" w:cs="Arial"/>
          <w:sz w:val="20"/>
          <w:szCs w:val="20"/>
        </w:rPr>
        <w:br/>
      </w:r>
      <w:r w:rsidR="002F2545" w:rsidRPr="00C228D5">
        <w:rPr>
          <w:rFonts w:ascii="Arial" w:hAnsi="Arial" w:cs="Arial"/>
          <w:sz w:val="20"/>
          <w:szCs w:val="20"/>
        </w:rPr>
        <w:t>k odsouhlasení,</w:t>
      </w:r>
      <w:r w:rsidR="00745E0A" w:rsidRPr="00C228D5">
        <w:rPr>
          <w:rFonts w:ascii="Arial" w:hAnsi="Arial" w:cs="Arial"/>
          <w:sz w:val="20"/>
          <w:szCs w:val="20"/>
        </w:rPr>
        <w:t xml:space="preserve"> 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b) </w:t>
      </w:r>
      <w:r w:rsidR="00E405B0" w:rsidRPr="00C228D5">
        <w:rPr>
          <w:rFonts w:ascii="Arial" w:hAnsi="Arial" w:cs="Arial"/>
          <w:sz w:val="20"/>
          <w:szCs w:val="20"/>
        </w:rPr>
        <w:t>v</w:t>
      </w:r>
      <w:r w:rsidR="00745E0A" w:rsidRPr="00C228D5">
        <w:rPr>
          <w:rFonts w:ascii="Arial" w:hAnsi="Arial" w:cs="Arial"/>
          <w:sz w:val="20"/>
          <w:szCs w:val="20"/>
        </w:rPr>
        <w:t>íce</w:t>
      </w:r>
      <w:r w:rsidR="002F2545" w:rsidRPr="00C228D5">
        <w:rPr>
          <w:rFonts w:ascii="Arial" w:hAnsi="Arial" w:cs="Arial"/>
          <w:sz w:val="20"/>
          <w:szCs w:val="20"/>
        </w:rPr>
        <w:t>náklady a méněnáklady</w:t>
      </w:r>
      <w:r w:rsidR="00745E0A" w:rsidRPr="00C228D5">
        <w:rPr>
          <w:rFonts w:ascii="Arial" w:hAnsi="Arial" w:cs="Arial"/>
          <w:sz w:val="20"/>
          <w:szCs w:val="20"/>
        </w:rPr>
        <w:t xml:space="preserve"> budou oceněny takto: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- </w:t>
      </w:r>
      <w:r w:rsidR="00745E0A" w:rsidRPr="00C228D5">
        <w:rPr>
          <w:rFonts w:ascii="Arial" w:hAnsi="Arial" w:cs="Arial"/>
          <w:sz w:val="20"/>
          <w:szCs w:val="20"/>
        </w:rPr>
        <w:t xml:space="preserve">na základě písemného soupisu </w:t>
      </w:r>
      <w:r w:rsidRPr="00C228D5">
        <w:rPr>
          <w:rFonts w:ascii="Arial" w:hAnsi="Arial" w:cs="Arial"/>
          <w:sz w:val="20"/>
          <w:szCs w:val="20"/>
        </w:rPr>
        <w:t>v</w:t>
      </w:r>
      <w:r w:rsidR="00745E0A" w:rsidRPr="00C228D5">
        <w:rPr>
          <w:rFonts w:ascii="Arial" w:hAnsi="Arial" w:cs="Arial"/>
          <w:sz w:val="20"/>
          <w:szCs w:val="20"/>
        </w:rPr>
        <w:t>íce</w:t>
      </w:r>
      <w:r w:rsidR="002F2545" w:rsidRPr="00C228D5">
        <w:rPr>
          <w:rFonts w:ascii="Arial" w:hAnsi="Arial" w:cs="Arial"/>
          <w:sz w:val="20"/>
          <w:szCs w:val="20"/>
        </w:rPr>
        <w:t>nákladů</w:t>
      </w:r>
      <w:r w:rsidR="00745E0A" w:rsidRPr="00C228D5">
        <w:rPr>
          <w:rFonts w:ascii="Arial" w:hAnsi="Arial" w:cs="Arial"/>
          <w:sz w:val="20"/>
          <w:szCs w:val="20"/>
        </w:rPr>
        <w:t xml:space="preserve">, odsouhlaseného oběma smluvními stranami, doplní </w:t>
      </w:r>
      <w:r w:rsidR="00CA6451">
        <w:rPr>
          <w:rFonts w:ascii="Arial" w:hAnsi="Arial" w:cs="Arial"/>
          <w:sz w:val="20"/>
          <w:szCs w:val="20"/>
        </w:rPr>
        <w:t>zhotovitel</w:t>
      </w:r>
      <w:r w:rsidR="00745E0A" w:rsidRPr="00C228D5">
        <w:rPr>
          <w:rFonts w:ascii="Arial" w:hAnsi="Arial" w:cs="Arial"/>
          <w:sz w:val="20"/>
          <w:szCs w:val="20"/>
        </w:rPr>
        <w:t xml:space="preserve"> jednotkové ceny ve výši jednotkových cen podle </w:t>
      </w:r>
      <w:r w:rsidR="001F73FD" w:rsidRPr="00C228D5">
        <w:rPr>
          <w:rFonts w:ascii="Arial" w:hAnsi="Arial" w:cs="Arial"/>
          <w:sz w:val="20"/>
          <w:szCs w:val="20"/>
        </w:rPr>
        <w:t>nabídkového</w:t>
      </w:r>
      <w:r w:rsidR="00745E0A" w:rsidRPr="00C228D5">
        <w:rPr>
          <w:rFonts w:ascii="Arial" w:hAnsi="Arial" w:cs="Arial"/>
          <w:sz w:val="20"/>
          <w:szCs w:val="20"/>
        </w:rPr>
        <w:t xml:space="preserve"> rozpočtu</w:t>
      </w:r>
      <w:r w:rsidR="00545B52" w:rsidRPr="00C228D5">
        <w:rPr>
          <w:rFonts w:ascii="Arial" w:hAnsi="Arial" w:cs="Arial"/>
          <w:sz w:val="20"/>
          <w:szCs w:val="20"/>
        </w:rPr>
        <w:t>,</w:t>
      </w:r>
      <w:r w:rsidR="00745E0A" w:rsidRPr="00C228D5">
        <w:rPr>
          <w:rFonts w:ascii="Arial" w:hAnsi="Arial" w:cs="Arial"/>
          <w:sz w:val="20"/>
          <w:szCs w:val="20"/>
        </w:rPr>
        <w:t xml:space="preserve"> a pokud v nich dodávky</w:t>
      </w:r>
      <w:r w:rsidR="00E405B0" w:rsidRPr="00C228D5">
        <w:rPr>
          <w:rFonts w:ascii="Arial" w:hAnsi="Arial" w:cs="Arial"/>
          <w:sz w:val="20"/>
          <w:szCs w:val="20"/>
        </w:rPr>
        <w:t xml:space="preserve"> a práce</w:t>
      </w:r>
      <w:r w:rsidR="00745E0A" w:rsidRPr="00C228D5">
        <w:rPr>
          <w:rFonts w:ascii="Arial" w:hAnsi="Arial" w:cs="Arial"/>
          <w:sz w:val="20"/>
          <w:szCs w:val="20"/>
        </w:rPr>
        <w:t xml:space="preserve"> tvořící </w:t>
      </w:r>
      <w:r w:rsidRPr="00C228D5">
        <w:rPr>
          <w:rFonts w:ascii="Arial" w:hAnsi="Arial" w:cs="Arial"/>
          <w:sz w:val="20"/>
          <w:szCs w:val="20"/>
        </w:rPr>
        <w:t>v</w:t>
      </w:r>
      <w:r w:rsidR="00745E0A" w:rsidRPr="00C228D5">
        <w:rPr>
          <w:rFonts w:ascii="Arial" w:hAnsi="Arial" w:cs="Arial"/>
          <w:sz w:val="20"/>
          <w:szCs w:val="20"/>
        </w:rPr>
        <w:t>íce</w:t>
      </w:r>
      <w:r w:rsidR="002F2545" w:rsidRPr="00C228D5">
        <w:rPr>
          <w:rFonts w:ascii="Arial" w:hAnsi="Arial" w:cs="Arial"/>
          <w:sz w:val="20"/>
          <w:szCs w:val="20"/>
        </w:rPr>
        <w:t>náklady</w:t>
      </w:r>
      <w:r w:rsidR="00745E0A" w:rsidRPr="00C228D5">
        <w:rPr>
          <w:rFonts w:ascii="Arial" w:hAnsi="Arial" w:cs="Arial"/>
          <w:sz w:val="20"/>
          <w:szCs w:val="20"/>
        </w:rPr>
        <w:t xml:space="preserve"> nebudou obsaženy, tak </w:t>
      </w:r>
      <w:r w:rsidR="00CA6451">
        <w:rPr>
          <w:rFonts w:ascii="Arial" w:hAnsi="Arial" w:cs="Arial"/>
          <w:sz w:val="20"/>
          <w:szCs w:val="20"/>
        </w:rPr>
        <w:t>zhotovitel</w:t>
      </w:r>
      <w:r w:rsidR="00745E0A" w:rsidRPr="00C228D5">
        <w:rPr>
          <w:rFonts w:ascii="Arial" w:hAnsi="Arial" w:cs="Arial"/>
          <w:sz w:val="20"/>
          <w:szCs w:val="20"/>
        </w:rPr>
        <w:t xml:space="preserve"> stanoví jednotkové ceny jako ceny podle své výrobní kalkulace za podmínek shodných s podmínkami, za kterých byla sjednaná cena kalkulována (pro nové kalkulace ceny platí, že musí být odsouhlaseny </w:t>
      </w:r>
      <w:r w:rsidR="00CA6451">
        <w:rPr>
          <w:rFonts w:ascii="Arial" w:hAnsi="Arial" w:cs="Arial"/>
          <w:sz w:val="20"/>
          <w:szCs w:val="20"/>
        </w:rPr>
        <w:t>objednatel</w:t>
      </w:r>
      <w:r w:rsidR="00E405B0" w:rsidRPr="00C228D5">
        <w:rPr>
          <w:rFonts w:ascii="Arial" w:hAnsi="Arial" w:cs="Arial"/>
          <w:sz w:val="20"/>
          <w:szCs w:val="20"/>
        </w:rPr>
        <w:t>em</w:t>
      </w:r>
      <w:r w:rsidR="00E375F4" w:rsidRPr="00C228D5">
        <w:rPr>
          <w:rFonts w:ascii="Arial" w:hAnsi="Arial" w:cs="Arial"/>
          <w:sz w:val="20"/>
          <w:szCs w:val="20"/>
        </w:rPr>
        <w:t>),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- </w:t>
      </w:r>
      <w:r w:rsidR="00745E0A" w:rsidRPr="00C228D5">
        <w:rPr>
          <w:rFonts w:ascii="Arial" w:hAnsi="Arial" w:cs="Arial"/>
          <w:sz w:val="20"/>
          <w:szCs w:val="20"/>
        </w:rPr>
        <w:t xml:space="preserve">vynásobením jednotkových cen a množství provedených měrných jednotek budou stanoveny základní náklady </w:t>
      </w:r>
      <w:r w:rsidRPr="00C228D5">
        <w:rPr>
          <w:rFonts w:ascii="Arial" w:hAnsi="Arial" w:cs="Arial"/>
          <w:sz w:val="20"/>
          <w:szCs w:val="20"/>
        </w:rPr>
        <w:t>v</w:t>
      </w:r>
      <w:r w:rsidR="00E375F4" w:rsidRPr="00C228D5">
        <w:rPr>
          <w:rFonts w:ascii="Arial" w:hAnsi="Arial" w:cs="Arial"/>
          <w:sz w:val="20"/>
          <w:szCs w:val="20"/>
        </w:rPr>
        <w:t>íce</w:t>
      </w:r>
      <w:r w:rsidR="002F2545" w:rsidRPr="00C228D5">
        <w:rPr>
          <w:rFonts w:ascii="Arial" w:hAnsi="Arial" w:cs="Arial"/>
          <w:sz w:val="20"/>
          <w:szCs w:val="20"/>
        </w:rPr>
        <w:t>nákladů</w:t>
      </w:r>
      <w:r w:rsidR="00E375F4" w:rsidRPr="00C228D5">
        <w:rPr>
          <w:rFonts w:ascii="Arial" w:hAnsi="Arial" w:cs="Arial"/>
          <w:sz w:val="20"/>
          <w:szCs w:val="20"/>
        </w:rPr>
        <w:t>,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- </w:t>
      </w:r>
      <w:r w:rsidR="00745E0A" w:rsidRPr="00C228D5">
        <w:rPr>
          <w:rFonts w:ascii="Arial" w:hAnsi="Arial" w:cs="Arial"/>
          <w:sz w:val="20"/>
          <w:szCs w:val="20"/>
        </w:rPr>
        <w:t xml:space="preserve">na základě písemného soupisu </w:t>
      </w:r>
      <w:r w:rsidRPr="00C228D5">
        <w:rPr>
          <w:rFonts w:ascii="Arial" w:hAnsi="Arial" w:cs="Arial"/>
          <w:sz w:val="20"/>
          <w:szCs w:val="20"/>
        </w:rPr>
        <w:t>m</w:t>
      </w:r>
      <w:r w:rsidR="00745E0A" w:rsidRPr="00C228D5">
        <w:rPr>
          <w:rFonts w:ascii="Arial" w:hAnsi="Arial" w:cs="Arial"/>
          <w:sz w:val="20"/>
          <w:szCs w:val="20"/>
        </w:rPr>
        <w:t>éně</w:t>
      </w:r>
      <w:r w:rsidR="002F2545" w:rsidRPr="00C228D5">
        <w:rPr>
          <w:rFonts w:ascii="Arial" w:hAnsi="Arial" w:cs="Arial"/>
          <w:sz w:val="20"/>
          <w:szCs w:val="20"/>
        </w:rPr>
        <w:t>nákladů</w:t>
      </w:r>
      <w:r w:rsidR="00745E0A" w:rsidRPr="00C228D5">
        <w:rPr>
          <w:rFonts w:ascii="Arial" w:hAnsi="Arial" w:cs="Arial"/>
          <w:sz w:val="20"/>
          <w:szCs w:val="20"/>
        </w:rPr>
        <w:t xml:space="preserve">, odsouhlaseného oběma smluvními stranami, doplní </w:t>
      </w:r>
      <w:r w:rsidR="00CA6451">
        <w:rPr>
          <w:rFonts w:ascii="Arial" w:hAnsi="Arial" w:cs="Arial"/>
          <w:sz w:val="20"/>
          <w:szCs w:val="20"/>
        </w:rPr>
        <w:t>zhotovitel</w:t>
      </w:r>
      <w:r w:rsidR="00745E0A" w:rsidRPr="00C228D5">
        <w:rPr>
          <w:rFonts w:ascii="Arial" w:hAnsi="Arial" w:cs="Arial"/>
          <w:sz w:val="20"/>
          <w:szCs w:val="20"/>
        </w:rPr>
        <w:t xml:space="preserve"> jednotkové ceny ve výši jednotkových cen podle </w:t>
      </w:r>
      <w:r w:rsidR="00AB0F40" w:rsidRPr="00C228D5">
        <w:rPr>
          <w:rFonts w:ascii="Arial" w:hAnsi="Arial" w:cs="Arial"/>
          <w:sz w:val="20"/>
          <w:szCs w:val="20"/>
        </w:rPr>
        <w:t>nabídkového</w:t>
      </w:r>
      <w:r w:rsidR="00745E0A" w:rsidRPr="00C228D5">
        <w:rPr>
          <w:rFonts w:ascii="Arial" w:hAnsi="Arial" w:cs="Arial"/>
          <w:sz w:val="20"/>
          <w:szCs w:val="20"/>
        </w:rPr>
        <w:t xml:space="preserve"> rozpočtu a vynásobením jednotkových cen a množství neprovedených měrných jednotek budou stanoveny náklady </w:t>
      </w:r>
      <w:r w:rsidRPr="00C228D5">
        <w:rPr>
          <w:rFonts w:ascii="Arial" w:hAnsi="Arial" w:cs="Arial"/>
          <w:sz w:val="20"/>
          <w:szCs w:val="20"/>
        </w:rPr>
        <w:t>m</w:t>
      </w:r>
      <w:r w:rsidR="00E375F4" w:rsidRPr="00C228D5">
        <w:rPr>
          <w:rFonts w:ascii="Arial" w:hAnsi="Arial" w:cs="Arial"/>
          <w:sz w:val="20"/>
          <w:szCs w:val="20"/>
        </w:rPr>
        <w:t>éně</w:t>
      </w:r>
      <w:r w:rsidR="002F2545" w:rsidRPr="00C228D5">
        <w:rPr>
          <w:rFonts w:ascii="Arial" w:hAnsi="Arial" w:cs="Arial"/>
          <w:sz w:val="20"/>
          <w:szCs w:val="20"/>
        </w:rPr>
        <w:t>nákladů</w:t>
      </w:r>
      <w:r w:rsidR="00E375F4" w:rsidRPr="00C228D5">
        <w:rPr>
          <w:rFonts w:ascii="Arial" w:hAnsi="Arial" w:cs="Arial"/>
          <w:sz w:val="20"/>
          <w:szCs w:val="20"/>
        </w:rPr>
        <w:t>,</w:t>
      </w:r>
    </w:p>
    <w:p w:rsidR="00745E0A" w:rsidRPr="00C228D5" w:rsidRDefault="006847B8" w:rsidP="006847B8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c) </w:t>
      </w:r>
      <w:r w:rsidR="00CA6451">
        <w:rPr>
          <w:rFonts w:ascii="Arial" w:hAnsi="Arial" w:cs="Arial"/>
          <w:sz w:val="20"/>
          <w:szCs w:val="20"/>
        </w:rPr>
        <w:t>objednatel</w:t>
      </w:r>
      <w:r w:rsidR="00745E0A" w:rsidRPr="00C228D5">
        <w:rPr>
          <w:rFonts w:ascii="Arial" w:hAnsi="Arial" w:cs="Arial"/>
          <w:sz w:val="20"/>
          <w:szCs w:val="20"/>
        </w:rPr>
        <w:t xml:space="preserve"> je povinen vyjádřit se k návrhu </w:t>
      </w:r>
      <w:r w:rsidR="00CA6451">
        <w:rPr>
          <w:rFonts w:ascii="Arial" w:hAnsi="Arial" w:cs="Arial"/>
          <w:sz w:val="20"/>
          <w:szCs w:val="20"/>
        </w:rPr>
        <w:t>zhotovitel</w:t>
      </w:r>
      <w:r w:rsidR="00502670" w:rsidRPr="00C228D5">
        <w:rPr>
          <w:rFonts w:ascii="Arial" w:hAnsi="Arial" w:cs="Arial"/>
          <w:sz w:val="20"/>
          <w:szCs w:val="20"/>
        </w:rPr>
        <w:t>e</w:t>
      </w:r>
      <w:r w:rsidR="00745E0A" w:rsidRPr="00C228D5">
        <w:rPr>
          <w:rFonts w:ascii="Arial" w:hAnsi="Arial" w:cs="Arial"/>
          <w:sz w:val="20"/>
          <w:szCs w:val="20"/>
        </w:rPr>
        <w:t xml:space="preserve"> nejpozději do </w:t>
      </w:r>
      <w:r w:rsidRPr="00C228D5">
        <w:rPr>
          <w:rFonts w:ascii="Arial" w:hAnsi="Arial" w:cs="Arial"/>
          <w:sz w:val="20"/>
          <w:szCs w:val="20"/>
        </w:rPr>
        <w:t>3</w:t>
      </w:r>
      <w:r w:rsidR="00E375F4" w:rsidRPr="00C228D5">
        <w:rPr>
          <w:rFonts w:ascii="Arial" w:hAnsi="Arial" w:cs="Arial"/>
          <w:sz w:val="20"/>
          <w:szCs w:val="20"/>
        </w:rPr>
        <w:t xml:space="preserve"> </w:t>
      </w:r>
      <w:r w:rsidR="00AB0F40" w:rsidRPr="00C228D5">
        <w:rPr>
          <w:rFonts w:ascii="Arial" w:hAnsi="Arial" w:cs="Arial"/>
          <w:sz w:val="20"/>
          <w:szCs w:val="20"/>
        </w:rPr>
        <w:t xml:space="preserve">pracovních </w:t>
      </w:r>
      <w:r w:rsidR="00E375F4" w:rsidRPr="00C228D5">
        <w:rPr>
          <w:rFonts w:ascii="Arial" w:hAnsi="Arial" w:cs="Arial"/>
          <w:sz w:val="20"/>
          <w:szCs w:val="20"/>
        </w:rPr>
        <w:t>dnů ode dne předložení návrhu,</w:t>
      </w:r>
    </w:p>
    <w:p w:rsidR="0056602D" w:rsidRPr="00CF47A9" w:rsidRDefault="006847B8" w:rsidP="004B5151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trike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d) </w:t>
      </w:r>
      <w:r w:rsidR="00E375F4" w:rsidRPr="00C228D5">
        <w:rPr>
          <w:rFonts w:ascii="Arial" w:hAnsi="Arial" w:cs="Arial"/>
          <w:sz w:val="20"/>
          <w:szCs w:val="20"/>
        </w:rPr>
        <w:t>smluvní</w:t>
      </w:r>
      <w:r w:rsidR="00745E0A" w:rsidRPr="00C228D5">
        <w:rPr>
          <w:rFonts w:ascii="Arial" w:hAnsi="Arial" w:cs="Arial"/>
          <w:sz w:val="20"/>
          <w:szCs w:val="20"/>
        </w:rPr>
        <w:t xml:space="preserve"> strany následně změnu sjednané ceny písemně dohodnou formou </w:t>
      </w:r>
      <w:r w:rsidR="00502670" w:rsidRPr="00C228D5">
        <w:rPr>
          <w:rFonts w:ascii="Arial" w:hAnsi="Arial" w:cs="Arial"/>
          <w:sz w:val="20"/>
          <w:szCs w:val="20"/>
        </w:rPr>
        <w:t>d</w:t>
      </w:r>
      <w:r w:rsidR="00B82625">
        <w:rPr>
          <w:rFonts w:ascii="Arial" w:hAnsi="Arial" w:cs="Arial"/>
          <w:sz w:val="20"/>
          <w:szCs w:val="20"/>
        </w:rPr>
        <w:t>odatku ke </w:t>
      </w:r>
      <w:r w:rsidRPr="00C228D5">
        <w:rPr>
          <w:rFonts w:ascii="Arial" w:hAnsi="Arial" w:cs="Arial"/>
          <w:sz w:val="20"/>
          <w:szCs w:val="20"/>
        </w:rPr>
        <w:t>s</w:t>
      </w:r>
      <w:r w:rsidR="00745E0A" w:rsidRPr="00C228D5">
        <w:rPr>
          <w:rFonts w:ascii="Arial" w:hAnsi="Arial" w:cs="Arial"/>
          <w:sz w:val="20"/>
          <w:szCs w:val="20"/>
        </w:rPr>
        <w:t>mlouvě</w:t>
      </w:r>
      <w:r w:rsidR="00E375F4" w:rsidRPr="00C228D5">
        <w:rPr>
          <w:rFonts w:ascii="Arial" w:hAnsi="Arial" w:cs="Arial"/>
          <w:sz w:val="20"/>
          <w:szCs w:val="20"/>
        </w:rPr>
        <w:t>, ve kterém</w:t>
      </w:r>
      <w:r w:rsidR="00D5122F" w:rsidRPr="00C228D5">
        <w:rPr>
          <w:rFonts w:ascii="Arial" w:hAnsi="Arial" w:cs="Arial"/>
          <w:sz w:val="20"/>
          <w:szCs w:val="20"/>
        </w:rPr>
        <w:t xml:space="preserve"> případně zároveň sjednají změnu doby plnění dodáv</w:t>
      </w:r>
      <w:r w:rsidR="00E375F4" w:rsidRPr="00C228D5">
        <w:rPr>
          <w:rFonts w:ascii="Arial" w:hAnsi="Arial" w:cs="Arial"/>
          <w:sz w:val="20"/>
          <w:szCs w:val="20"/>
        </w:rPr>
        <w:t>k</w:t>
      </w:r>
      <w:r w:rsidR="00E5785E" w:rsidRPr="00C228D5">
        <w:rPr>
          <w:rFonts w:ascii="Arial" w:hAnsi="Arial" w:cs="Arial"/>
          <w:sz w:val="20"/>
          <w:szCs w:val="20"/>
        </w:rPr>
        <w:t>y (předání a převzetí dodávky)</w:t>
      </w:r>
      <w:r w:rsidR="00D305ED" w:rsidRPr="00C228D5">
        <w:rPr>
          <w:rFonts w:ascii="Arial" w:hAnsi="Arial" w:cs="Arial"/>
          <w:sz w:val="20"/>
          <w:szCs w:val="20"/>
        </w:rPr>
        <w:t>.</w:t>
      </w:r>
    </w:p>
    <w:p w:rsidR="004B5151" w:rsidRPr="00C228D5" w:rsidRDefault="004B5151" w:rsidP="004B5151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</w:p>
    <w:p w:rsidR="008E3723" w:rsidRPr="00C228D5" w:rsidRDefault="008E3723" w:rsidP="004B5151">
      <w:pPr>
        <w:pStyle w:val="Smlouva-slo"/>
        <w:widowControl w:val="0"/>
        <w:tabs>
          <w:tab w:val="left" w:pos="567"/>
          <w:tab w:val="right" w:pos="3828"/>
        </w:tabs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</w:p>
    <w:p w:rsidR="004A5B49" w:rsidRPr="00C228D5" w:rsidRDefault="004A5B49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</w:p>
    <w:p w:rsidR="0056602D" w:rsidRPr="00C228D5" w:rsidRDefault="00F17C4F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C228D5">
        <w:rPr>
          <w:rFonts w:ascii="Arial" w:hAnsi="Arial" w:cs="Arial"/>
          <w:b/>
          <w:bCs/>
          <w:sz w:val="20"/>
        </w:rPr>
        <w:t>Článek VI</w:t>
      </w:r>
      <w:r w:rsidR="0056602D" w:rsidRPr="00C228D5">
        <w:rPr>
          <w:rFonts w:ascii="Arial" w:hAnsi="Arial" w:cs="Arial"/>
          <w:b/>
          <w:bCs/>
          <w:sz w:val="20"/>
        </w:rPr>
        <w:t>I.</w:t>
      </w:r>
    </w:p>
    <w:p w:rsidR="0056602D" w:rsidRPr="00C228D5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C228D5">
        <w:rPr>
          <w:rFonts w:ascii="Arial" w:hAnsi="Arial" w:cs="Arial"/>
          <w:b/>
          <w:bCs/>
          <w:sz w:val="20"/>
        </w:rPr>
        <w:t>Platební podmínky</w:t>
      </w:r>
    </w:p>
    <w:p w:rsidR="00516F97" w:rsidRPr="00C228D5" w:rsidRDefault="00516F97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</w:p>
    <w:p w:rsidR="0056602D" w:rsidRPr="00C228D5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Zálohy nejsou sjednány.</w:t>
      </w:r>
    </w:p>
    <w:p w:rsidR="0056602D" w:rsidRPr="00C228D5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Podkladem pro úhradu smluvní ceny </w:t>
      </w:r>
      <w:r w:rsidR="007B34ED" w:rsidRPr="00C228D5">
        <w:rPr>
          <w:rFonts w:ascii="Arial" w:hAnsi="Arial" w:cs="Arial"/>
          <w:sz w:val="20"/>
          <w:szCs w:val="20"/>
        </w:rPr>
        <w:t>dodávky</w:t>
      </w:r>
      <w:r w:rsidRPr="00C228D5">
        <w:rPr>
          <w:rFonts w:ascii="Arial" w:hAnsi="Arial" w:cs="Arial"/>
          <w:sz w:val="20"/>
          <w:szCs w:val="20"/>
        </w:rPr>
        <w:t xml:space="preserve"> bude faktura, která musí mít náležitosti daňového dokladu podle zákona o </w:t>
      </w:r>
      <w:r w:rsidR="00F25728" w:rsidRPr="00C228D5">
        <w:rPr>
          <w:rFonts w:ascii="Arial" w:hAnsi="Arial" w:cs="Arial"/>
          <w:sz w:val="20"/>
          <w:szCs w:val="20"/>
        </w:rPr>
        <w:t>dani z přidané hodnoty</w:t>
      </w:r>
      <w:r w:rsidRPr="00C228D5">
        <w:rPr>
          <w:rFonts w:ascii="Arial" w:hAnsi="Arial" w:cs="Arial"/>
          <w:sz w:val="20"/>
          <w:szCs w:val="20"/>
        </w:rPr>
        <w:t xml:space="preserve">. </w:t>
      </w:r>
    </w:p>
    <w:p w:rsidR="006847B8" w:rsidRPr="00644913" w:rsidRDefault="00CA6451" w:rsidP="00CC729D">
      <w:pPr>
        <w:pStyle w:val="Zkladntext21"/>
        <w:numPr>
          <w:ilvl w:val="0"/>
          <w:numId w:val="11"/>
        </w:numPr>
        <w:tabs>
          <w:tab w:val="left" w:pos="360"/>
        </w:tabs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Zhotovitel</w:t>
      </w:r>
      <w:r w:rsidR="0056602D" w:rsidRPr="00C228D5">
        <w:rPr>
          <w:rFonts w:ascii="Arial" w:hAnsi="Arial" w:cs="Arial"/>
          <w:i w:val="0"/>
          <w:iCs/>
          <w:sz w:val="20"/>
        </w:rPr>
        <w:t xml:space="preserve"> je oprávněn </w:t>
      </w:r>
      <w:r w:rsidR="00280013" w:rsidRPr="00C228D5">
        <w:rPr>
          <w:rFonts w:ascii="Arial" w:hAnsi="Arial" w:cs="Arial"/>
          <w:i w:val="0"/>
          <w:iCs/>
          <w:sz w:val="20"/>
        </w:rPr>
        <w:t xml:space="preserve">vystavit </w:t>
      </w:r>
      <w:r w:rsidR="00280013" w:rsidRPr="00644913">
        <w:rPr>
          <w:rFonts w:ascii="Arial" w:hAnsi="Arial" w:cs="Arial"/>
          <w:i w:val="0"/>
          <w:iCs/>
          <w:sz w:val="20"/>
        </w:rPr>
        <w:t xml:space="preserve">daňový doklad </w:t>
      </w:r>
      <w:r w:rsidR="0056602D" w:rsidRPr="00644913">
        <w:rPr>
          <w:rFonts w:ascii="Arial" w:hAnsi="Arial" w:cs="Arial"/>
          <w:i w:val="0"/>
          <w:iCs/>
          <w:sz w:val="20"/>
        </w:rPr>
        <w:t xml:space="preserve">po předání </w:t>
      </w:r>
      <w:r w:rsidR="00F25728" w:rsidRPr="00644913">
        <w:rPr>
          <w:rFonts w:ascii="Arial" w:hAnsi="Arial" w:cs="Arial"/>
          <w:i w:val="0"/>
          <w:iCs/>
          <w:sz w:val="20"/>
        </w:rPr>
        <w:t>celé dodávky</w:t>
      </w:r>
      <w:r w:rsidR="00280013" w:rsidRPr="00644913">
        <w:rPr>
          <w:rFonts w:ascii="Arial" w:hAnsi="Arial" w:cs="Arial"/>
          <w:i w:val="0"/>
          <w:iCs/>
          <w:sz w:val="20"/>
        </w:rPr>
        <w:t>;</w:t>
      </w:r>
      <w:r w:rsidR="0056602D" w:rsidRPr="00644913">
        <w:rPr>
          <w:rFonts w:ascii="Arial" w:hAnsi="Arial" w:cs="Arial"/>
          <w:i w:val="0"/>
          <w:iCs/>
          <w:sz w:val="20"/>
        </w:rPr>
        <w:t xml:space="preserve"> datum předání </w:t>
      </w:r>
      <w:r w:rsidR="00F25728" w:rsidRPr="00644913">
        <w:rPr>
          <w:rFonts w:ascii="Arial" w:hAnsi="Arial" w:cs="Arial"/>
          <w:i w:val="0"/>
          <w:iCs/>
          <w:sz w:val="20"/>
        </w:rPr>
        <w:t>celé dodávky</w:t>
      </w:r>
      <w:r w:rsidR="0056602D" w:rsidRPr="00644913">
        <w:rPr>
          <w:rFonts w:ascii="Arial" w:hAnsi="Arial" w:cs="Arial"/>
          <w:i w:val="0"/>
          <w:iCs/>
          <w:sz w:val="20"/>
        </w:rPr>
        <w:t xml:space="preserve"> je datem zdanitelného plnění.</w:t>
      </w:r>
      <w:r w:rsidR="00DA3432" w:rsidRPr="00644913">
        <w:rPr>
          <w:rFonts w:ascii="Arial" w:hAnsi="Arial" w:cs="Arial"/>
          <w:i w:val="0"/>
          <w:iCs/>
          <w:sz w:val="20"/>
        </w:rPr>
        <w:t xml:space="preserve"> </w:t>
      </w:r>
      <w:r w:rsidR="003240BA" w:rsidRPr="00644913">
        <w:rPr>
          <w:rFonts w:ascii="Arial" w:hAnsi="Arial" w:cs="Arial"/>
          <w:i w:val="0"/>
          <w:iCs/>
          <w:sz w:val="20"/>
        </w:rPr>
        <w:t xml:space="preserve">Fakturace bude </w:t>
      </w:r>
      <w:r w:rsidR="006847B8" w:rsidRPr="00644913">
        <w:rPr>
          <w:rFonts w:ascii="Arial" w:hAnsi="Arial" w:cs="Arial"/>
          <w:i w:val="0"/>
          <w:iCs/>
          <w:sz w:val="20"/>
        </w:rPr>
        <w:t>provedena jednorázově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 </w:t>
      </w:r>
      <w:r w:rsidR="006847B8" w:rsidRPr="00644913">
        <w:rPr>
          <w:rFonts w:ascii="Arial" w:hAnsi="Arial" w:cs="Arial"/>
          <w:i w:val="0"/>
          <w:iCs/>
          <w:sz w:val="20"/>
        </w:rPr>
        <w:t xml:space="preserve">po řádném předání a převzetí </w:t>
      </w:r>
      <w:r w:rsidR="00C660B7" w:rsidRPr="00644913">
        <w:rPr>
          <w:rFonts w:ascii="Arial" w:hAnsi="Arial" w:cs="Arial"/>
          <w:i w:val="0"/>
          <w:iCs/>
          <w:sz w:val="20"/>
        </w:rPr>
        <w:t>dodávky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. V případě, že </w:t>
      </w:r>
      <w:r w:rsidRPr="00644913">
        <w:rPr>
          <w:rFonts w:ascii="Arial" w:hAnsi="Arial" w:cs="Arial"/>
          <w:i w:val="0"/>
          <w:iCs/>
          <w:sz w:val="20"/>
        </w:rPr>
        <w:t>objednatel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 převezme dodávku s</w:t>
      </w:r>
      <w:r w:rsidR="00631898" w:rsidRPr="00644913">
        <w:rPr>
          <w:rFonts w:ascii="Arial" w:hAnsi="Arial" w:cs="Arial"/>
          <w:i w:val="0"/>
          <w:iCs/>
          <w:sz w:val="20"/>
        </w:rPr>
        <w:t> </w:t>
      </w:r>
      <w:r w:rsidR="00CC729D" w:rsidRPr="00644913">
        <w:rPr>
          <w:rFonts w:ascii="Arial" w:hAnsi="Arial" w:cs="Arial"/>
          <w:i w:val="0"/>
          <w:iCs/>
          <w:sz w:val="20"/>
        </w:rPr>
        <w:t>výhradami</w:t>
      </w:r>
      <w:r w:rsidR="00631898" w:rsidRPr="00644913">
        <w:rPr>
          <w:rFonts w:ascii="Arial" w:hAnsi="Arial" w:cs="Arial"/>
          <w:i w:val="0"/>
          <w:iCs/>
          <w:sz w:val="20"/>
        </w:rPr>
        <w:t xml:space="preserve"> vad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, je oprávněn </w:t>
      </w:r>
      <w:r w:rsidR="00841117" w:rsidRPr="00644913">
        <w:rPr>
          <w:rFonts w:ascii="Arial" w:hAnsi="Arial" w:cs="Arial"/>
          <w:i w:val="0"/>
          <w:iCs/>
          <w:sz w:val="20"/>
        </w:rPr>
        <w:t xml:space="preserve">uhradit </w:t>
      </w:r>
      <w:r w:rsidRPr="00644913">
        <w:rPr>
          <w:rFonts w:ascii="Arial" w:hAnsi="Arial" w:cs="Arial"/>
          <w:i w:val="0"/>
          <w:iCs/>
          <w:sz w:val="20"/>
        </w:rPr>
        <w:t>zhotovitel</w:t>
      </w:r>
      <w:r w:rsidR="00841117" w:rsidRPr="00644913">
        <w:rPr>
          <w:rFonts w:ascii="Arial" w:hAnsi="Arial" w:cs="Arial"/>
          <w:i w:val="0"/>
          <w:iCs/>
          <w:sz w:val="20"/>
        </w:rPr>
        <w:t>i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 </w:t>
      </w:r>
      <w:r w:rsidR="004D40E9" w:rsidRPr="00644913">
        <w:rPr>
          <w:rFonts w:ascii="Arial" w:hAnsi="Arial" w:cs="Arial"/>
          <w:i w:val="0"/>
          <w:iCs/>
          <w:sz w:val="20"/>
        </w:rPr>
        <w:t>nejvýše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 </w:t>
      </w:r>
      <w:r w:rsidR="00AB0F40" w:rsidRPr="00644913">
        <w:rPr>
          <w:rFonts w:ascii="Arial" w:hAnsi="Arial" w:cs="Arial"/>
          <w:i w:val="0"/>
          <w:iCs/>
          <w:sz w:val="20"/>
        </w:rPr>
        <w:t>90</w:t>
      </w:r>
      <w:r w:rsidR="00CC729D" w:rsidRPr="00644913">
        <w:rPr>
          <w:rFonts w:ascii="Arial" w:hAnsi="Arial" w:cs="Arial"/>
          <w:i w:val="0"/>
          <w:iCs/>
          <w:sz w:val="20"/>
        </w:rPr>
        <w:t xml:space="preserve"> % sjednané </w:t>
      </w:r>
      <w:r w:rsidR="004D40E9" w:rsidRPr="00644913">
        <w:rPr>
          <w:rFonts w:ascii="Arial" w:hAnsi="Arial" w:cs="Arial"/>
          <w:i w:val="0"/>
          <w:iCs/>
          <w:sz w:val="20"/>
        </w:rPr>
        <w:t xml:space="preserve">a fakturované </w:t>
      </w:r>
      <w:r w:rsidR="00CC729D" w:rsidRPr="00644913">
        <w:rPr>
          <w:rFonts w:ascii="Arial" w:hAnsi="Arial" w:cs="Arial"/>
          <w:i w:val="0"/>
          <w:iCs/>
          <w:sz w:val="20"/>
        </w:rPr>
        <w:t>ceny</w:t>
      </w:r>
      <w:r w:rsidR="006847B8" w:rsidRPr="00644913">
        <w:rPr>
          <w:rFonts w:ascii="Arial" w:hAnsi="Arial" w:cs="Arial"/>
          <w:i w:val="0"/>
          <w:iCs/>
          <w:sz w:val="20"/>
        </w:rPr>
        <w:t xml:space="preserve">. </w:t>
      </w:r>
      <w:r w:rsidR="00631898" w:rsidRPr="00644913">
        <w:rPr>
          <w:rFonts w:ascii="Arial" w:hAnsi="Arial" w:cs="Arial"/>
          <w:i w:val="0"/>
          <w:iCs/>
          <w:sz w:val="20"/>
        </w:rPr>
        <w:t xml:space="preserve">Zbývajících </w:t>
      </w:r>
      <w:r w:rsidR="00AB0F40" w:rsidRPr="00644913">
        <w:rPr>
          <w:rFonts w:ascii="Arial" w:hAnsi="Arial" w:cs="Arial"/>
          <w:i w:val="0"/>
          <w:iCs/>
          <w:sz w:val="20"/>
        </w:rPr>
        <w:br/>
        <w:t>10</w:t>
      </w:r>
      <w:r w:rsidR="00631898" w:rsidRPr="00644913">
        <w:rPr>
          <w:rFonts w:ascii="Arial" w:hAnsi="Arial" w:cs="Arial"/>
          <w:i w:val="0"/>
          <w:iCs/>
          <w:sz w:val="20"/>
        </w:rPr>
        <w:t xml:space="preserve"> % </w:t>
      </w:r>
      <w:r w:rsidR="00841117" w:rsidRPr="00644913">
        <w:rPr>
          <w:rFonts w:ascii="Arial" w:hAnsi="Arial" w:cs="Arial"/>
          <w:i w:val="0"/>
          <w:iCs/>
          <w:sz w:val="20"/>
        </w:rPr>
        <w:t xml:space="preserve">ceny </w:t>
      </w:r>
      <w:r w:rsidR="009F1FE1" w:rsidRPr="00644913">
        <w:rPr>
          <w:rFonts w:ascii="Arial" w:hAnsi="Arial" w:cs="Arial"/>
          <w:i w:val="0"/>
          <w:iCs/>
          <w:sz w:val="20"/>
        </w:rPr>
        <w:t xml:space="preserve">(dále též pozastávka) </w:t>
      </w:r>
      <w:r w:rsidRPr="00644913">
        <w:rPr>
          <w:rFonts w:ascii="Arial" w:hAnsi="Arial" w:cs="Arial"/>
          <w:i w:val="0"/>
          <w:iCs/>
          <w:sz w:val="20"/>
        </w:rPr>
        <w:t>objednatel</w:t>
      </w:r>
      <w:r w:rsidR="004D40E9" w:rsidRPr="00644913">
        <w:rPr>
          <w:rFonts w:ascii="Arial" w:hAnsi="Arial" w:cs="Arial"/>
          <w:i w:val="0"/>
          <w:iCs/>
          <w:sz w:val="20"/>
        </w:rPr>
        <w:t xml:space="preserve"> </w:t>
      </w:r>
      <w:r w:rsidRPr="00644913">
        <w:rPr>
          <w:rFonts w:ascii="Arial" w:hAnsi="Arial" w:cs="Arial"/>
          <w:i w:val="0"/>
          <w:iCs/>
          <w:sz w:val="20"/>
        </w:rPr>
        <w:t>zhotovitel</w:t>
      </w:r>
      <w:r w:rsidR="004D40E9" w:rsidRPr="00644913">
        <w:rPr>
          <w:rFonts w:ascii="Arial" w:hAnsi="Arial" w:cs="Arial"/>
          <w:i w:val="0"/>
          <w:iCs/>
          <w:sz w:val="20"/>
        </w:rPr>
        <w:t>i zaplatí</w:t>
      </w:r>
      <w:r w:rsidR="00631898" w:rsidRPr="00644913">
        <w:rPr>
          <w:rFonts w:ascii="Arial" w:hAnsi="Arial" w:cs="Arial"/>
          <w:i w:val="0"/>
          <w:iCs/>
          <w:sz w:val="20"/>
        </w:rPr>
        <w:t xml:space="preserve"> po odstranění </w:t>
      </w:r>
      <w:r w:rsidR="00841117" w:rsidRPr="00644913">
        <w:rPr>
          <w:rFonts w:ascii="Arial" w:hAnsi="Arial" w:cs="Arial"/>
          <w:i w:val="0"/>
          <w:iCs/>
          <w:sz w:val="20"/>
        </w:rPr>
        <w:t>vad uvedených v protokolu o předání a převzetí</w:t>
      </w:r>
      <w:r w:rsidR="004D40E9" w:rsidRPr="00644913">
        <w:rPr>
          <w:rFonts w:ascii="Arial" w:hAnsi="Arial" w:cs="Arial"/>
          <w:i w:val="0"/>
          <w:iCs/>
          <w:sz w:val="20"/>
        </w:rPr>
        <w:t xml:space="preserve">, a to na základě žádosti </w:t>
      </w:r>
      <w:r w:rsidRPr="00644913">
        <w:rPr>
          <w:rFonts w:ascii="Arial" w:hAnsi="Arial" w:cs="Arial"/>
          <w:i w:val="0"/>
          <w:iCs/>
          <w:sz w:val="20"/>
        </w:rPr>
        <w:t>zhotovitel</w:t>
      </w:r>
      <w:r w:rsidR="004D40E9" w:rsidRPr="00644913">
        <w:rPr>
          <w:rFonts w:ascii="Arial" w:hAnsi="Arial" w:cs="Arial"/>
          <w:i w:val="0"/>
          <w:iCs/>
          <w:sz w:val="20"/>
        </w:rPr>
        <w:t>e</w:t>
      </w:r>
      <w:r w:rsidR="00CC729D" w:rsidRPr="00644913">
        <w:rPr>
          <w:rFonts w:ascii="Arial" w:hAnsi="Arial" w:cs="Arial"/>
          <w:i w:val="0"/>
          <w:sz w:val="20"/>
        </w:rPr>
        <w:t>.</w:t>
      </w:r>
    </w:p>
    <w:p w:rsidR="0056602D" w:rsidRPr="00644913" w:rsidRDefault="0056602D" w:rsidP="00FC79BE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Lhůta splatnosti </w:t>
      </w:r>
      <w:r w:rsidR="00280013" w:rsidRPr="00644913">
        <w:rPr>
          <w:rFonts w:ascii="Arial" w:hAnsi="Arial" w:cs="Arial"/>
          <w:sz w:val="20"/>
          <w:szCs w:val="20"/>
        </w:rPr>
        <w:t xml:space="preserve">příslušného </w:t>
      </w:r>
      <w:r w:rsidRPr="00644913">
        <w:rPr>
          <w:rFonts w:ascii="Arial" w:hAnsi="Arial" w:cs="Arial"/>
          <w:sz w:val="20"/>
          <w:szCs w:val="20"/>
        </w:rPr>
        <w:t xml:space="preserve">daňového dokladu činí </w:t>
      </w:r>
      <w:r w:rsidR="00B353E6" w:rsidRPr="00644913">
        <w:rPr>
          <w:rFonts w:ascii="Arial" w:hAnsi="Arial" w:cs="Arial"/>
          <w:sz w:val="20"/>
          <w:szCs w:val="20"/>
        </w:rPr>
        <w:t>3</w:t>
      </w:r>
      <w:r w:rsidRPr="00644913">
        <w:rPr>
          <w:rFonts w:ascii="Arial" w:hAnsi="Arial" w:cs="Arial"/>
          <w:color w:val="000000"/>
          <w:sz w:val="20"/>
          <w:szCs w:val="20"/>
        </w:rPr>
        <w:t>0 dnů</w:t>
      </w:r>
      <w:r w:rsidRPr="00644913">
        <w:rPr>
          <w:rFonts w:ascii="Arial" w:hAnsi="Arial" w:cs="Arial"/>
          <w:sz w:val="20"/>
          <w:szCs w:val="20"/>
        </w:rPr>
        <w:t xml:space="preserve"> od </w:t>
      </w:r>
      <w:r w:rsidR="00280013" w:rsidRPr="00644913">
        <w:rPr>
          <w:rFonts w:ascii="Arial" w:hAnsi="Arial" w:cs="Arial"/>
          <w:sz w:val="20"/>
          <w:szCs w:val="20"/>
        </w:rPr>
        <w:t>jeho</w:t>
      </w:r>
      <w:r w:rsidRPr="00644913">
        <w:rPr>
          <w:rFonts w:ascii="Arial" w:hAnsi="Arial" w:cs="Arial"/>
          <w:sz w:val="20"/>
          <w:szCs w:val="20"/>
        </w:rPr>
        <w:t xml:space="preserve"> prokazatelného doručení. </w:t>
      </w:r>
    </w:p>
    <w:p w:rsidR="0056602D" w:rsidRPr="00C228D5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V případě, že </w:t>
      </w:r>
      <w:r w:rsidR="00CA6451" w:rsidRPr="00644913">
        <w:rPr>
          <w:rFonts w:ascii="Arial" w:hAnsi="Arial" w:cs="Arial"/>
          <w:sz w:val="20"/>
          <w:szCs w:val="20"/>
        </w:rPr>
        <w:t>zhotovitel</w:t>
      </w:r>
      <w:r w:rsidRPr="00644913">
        <w:rPr>
          <w:rFonts w:ascii="Arial" w:hAnsi="Arial" w:cs="Arial"/>
          <w:sz w:val="20"/>
          <w:szCs w:val="20"/>
        </w:rPr>
        <w:t xml:space="preserve"> vyúčtuje dodávky</w:t>
      </w:r>
      <w:r w:rsidR="00C660B7" w:rsidRPr="00C228D5">
        <w:rPr>
          <w:rFonts w:ascii="Arial" w:hAnsi="Arial" w:cs="Arial"/>
          <w:sz w:val="20"/>
          <w:szCs w:val="20"/>
        </w:rPr>
        <w:t xml:space="preserve"> nebo práce</w:t>
      </w:r>
      <w:r w:rsidRPr="00C228D5">
        <w:rPr>
          <w:rFonts w:ascii="Arial" w:hAnsi="Arial" w:cs="Arial"/>
          <w:sz w:val="20"/>
          <w:szCs w:val="20"/>
        </w:rPr>
        <w:t xml:space="preserve">, které neprovedl, vyúčtuje chybně cenu nebo faktura nebude obsahovat některou náležitost, je </w:t>
      </w:r>
      <w:r w:rsidR="00CA6451"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 oprávněn vadnou fakturu před uplynutím lhůty splatnosti vrátit </w:t>
      </w:r>
      <w:r w:rsidR="00CA6451">
        <w:rPr>
          <w:rFonts w:ascii="Arial" w:hAnsi="Arial" w:cs="Arial"/>
          <w:sz w:val="20"/>
          <w:szCs w:val="20"/>
        </w:rPr>
        <w:t>zhotovitel</w:t>
      </w:r>
      <w:r w:rsidR="00C660B7" w:rsidRPr="00C228D5">
        <w:rPr>
          <w:rFonts w:ascii="Arial" w:hAnsi="Arial" w:cs="Arial"/>
          <w:sz w:val="20"/>
          <w:szCs w:val="20"/>
        </w:rPr>
        <w:t>i</w:t>
      </w:r>
      <w:r w:rsidRPr="00C228D5">
        <w:rPr>
          <w:rFonts w:ascii="Arial" w:hAnsi="Arial" w:cs="Arial"/>
          <w:sz w:val="20"/>
          <w:szCs w:val="20"/>
        </w:rPr>
        <w:t xml:space="preserve"> bez zaplacení k provedení opravy. Ve vrácené faktuře </w:t>
      </w:r>
      <w:proofErr w:type="gramStart"/>
      <w:r w:rsidRPr="00C228D5">
        <w:rPr>
          <w:rFonts w:ascii="Arial" w:hAnsi="Arial" w:cs="Arial"/>
          <w:sz w:val="20"/>
          <w:szCs w:val="20"/>
        </w:rPr>
        <w:t>vyznačí</w:t>
      </w:r>
      <w:proofErr w:type="gramEnd"/>
      <w:r w:rsidRPr="00C228D5">
        <w:rPr>
          <w:rFonts w:ascii="Arial" w:hAnsi="Arial" w:cs="Arial"/>
          <w:sz w:val="20"/>
          <w:szCs w:val="20"/>
        </w:rPr>
        <w:t xml:space="preserve"> důvod vrácení. </w:t>
      </w:r>
      <w:r w:rsidR="00CA6451">
        <w:rPr>
          <w:rFonts w:ascii="Arial" w:hAnsi="Arial" w:cs="Arial"/>
          <w:sz w:val="20"/>
          <w:szCs w:val="20"/>
        </w:rPr>
        <w:t>Zhotovitel</w:t>
      </w:r>
      <w:r w:rsidRPr="00C228D5">
        <w:rPr>
          <w:rFonts w:ascii="Arial" w:hAnsi="Arial" w:cs="Arial"/>
          <w:sz w:val="20"/>
          <w:szCs w:val="20"/>
        </w:rPr>
        <w:t xml:space="preserve"> provede opravu vystavením nové faktury.</w:t>
      </w:r>
    </w:p>
    <w:p w:rsidR="0056602D" w:rsidRPr="00C228D5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Vrátí-li </w:t>
      </w:r>
      <w:r w:rsidR="00CA6451"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 vadnou fakturu </w:t>
      </w:r>
      <w:r w:rsidR="00CA6451">
        <w:rPr>
          <w:rFonts w:ascii="Arial" w:hAnsi="Arial" w:cs="Arial"/>
          <w:sz w:val="20"/>
          <w:szCs w:val="20"/>
        </w:rPr>
        <w:t>zhotovitel</w:t>
      </w:r>
      <w:r w:rsidR="00C660B7" w:rsidRPr="00C228D5">
        <w:rPr>
          <w:rFonts w:ascii="Arial" w:hAnsi="Arial" w:cs="Arial"/>
          <w:sz w:val="20"/>
          <w:szCs w:val="20"/>
        </w:rPr>
        <w:t>i</w:t>
      </w:r>
      <w:r w:rsidRPr="00C228D5">
        <w:rPr>
          <w:rFonts w:ascii="Arial" w:hAnsi="Arial" w:cs="Arial"/>
          <w:sz w:val="20"/>
          <w:szCs w:val="20"/>
        </w:rPr>
        <w:t xml:space="preserve">, přestává běžet původní lhůta splatnosti. Celá lhůta splatnosti </w:t>
      </w:r>
      <w:proofErr w:type="gramStart"/>
      <w:r w:rsidRPr="00C228D5">
        <w:rPr>
          <w:rFonts w:ascii="Arial" w:hAnsi="Arial" w:cs="Arial"/>
          <w:sz w:val="20"/>
          <w:szCs w:val="20"/>
        </w:rPr>
        <w:t>běží</w:t>
      </w:r>
      <w:proofErr w:type="gramEnd"/>
      <w:r w:rsidRPr="00C228D5">
        <w:rPr>
          <w:rFonts w:ascii="Arial" w:hAnsi="Arial" w:cs="Arial"/>
          <w:sz w:val="20"/>
          <w:szCs w:val="20"/>
        </w:rPr>
        <w:t xml:space="preserve"> opět ode dne doručení opravené faktury</w:t>
      </w:r>
      <w:r w:rsidR="00107707" w:rsidRPr="00C228D5">
        <w:rPr>
          <w:rFonts w:ascii="Arial" w:hAnsi="Arial" w:cs="Arial"/>
          <w:sz w:val="20"/>
          <w:szCs w:val="20"/>
        </w:rPr>
        <w:t>.</w:t>
      </w:r>
    </w:p>
    <w:p w:rsidR="00E375F4" w:rsidRDefault="005E4F62" w:rsidP="00E375F4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Nedílnou součástí faktury je </w:t>
      </w:r>
      <w:r w:rsidR="00CA6451">
        <w:rPr>
          <w:rFonts w:ascii="Arial" w:hAnsi="Arial" w:cs="Arial"/>
          <w:sz w:val="20"/>
          <w:szCs w:val="20"/>
        </w:rPr>
        <w:t>objednatel</w:t>
      </w:r>
      <w:r w:rsidR="00E375F4" w:rsidRPr="00C228D5">
        <w:rPr>
          <w:rFonts w:ascii="Arial" w:hAnsi="Arial" w:cs="Arial"/>
          <w:sz w:val="20"/>
          <w:szCs w:val="20"/>
        </w:rPr>
        <w:t xml:space="preserve">em </w:t>
      </w:r>
      <w:r w:rsidRPr="00C228D5">
        <w:rPr>
          <w:rFonts w:ascii="Arial" w:hAnsi="Arial" w:cs="Arial"/>
          <w:sz w:val="20"/>
          <w:szCs w:val="20"/>
        </w:rPr>
        <w:t>potvrzený předávací protokol</w:t>
      </w:r>
      <w:r w:rsidR="004D40E9" w:rsidRPr="00C228D5">
        <w:rPr>
          <w:rFonts w:ascii="Arial" w:hAnsi="Arial" w:cs="Arial"/>
          <w:sz w:val="20"/>
          <w:szCs w:val="20"/>
        </w:rPr>
        <w:t>.</w:t>
      </w:r>
    </w:p>
    <w:p w:rsidR="003963DD" w:rsidRPr="00C228D5" w:rsidRDefault="003963DD" w:rsidP="003963D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Faktura musí kromě náležitostí stanovených právními předpisy závaznými pro daňový doklad dle </w:t>
      </w:r>
      <w:r w:rsidRPr="00C228D5">
        <w:rPr>
          <w:rFonts w:ascii="Arial" w:hAnsi="Arial" w:cs="Arial"/>
          <w:sz w:val="20"/>
          <w:szCs w:val="20"/>
        </w:rPr>
        <w:br/>
        <w:t xml:space="preserve">§ 29 zákona o dani z přidané hodnoty obsahovat i tyto údaje: 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a) číslo a datum vystavení faktury,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b) číslo smlouvy a datum jejího uzavření, 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c) předmět smlouvy, jeho přesnou specifikaci (</w:t>
      </w:r>
      <w:proofErr w:type="gramStart"/>
      <w:r w:rsidRPr="00C228D5">
        <w:rPr>
          <w:rFonts w:ascii="Arial" w:hAnsi="Arial" w:cs="Arial"/>
          <w:sz w:val="20"/>
          <w:szCs w:val="20"/>
        </w:rPr>
        <w:t>nestačí</w:t>
      </w:r>
      <w:proofErr w:type="gramEnd"/>
      <w:r w:rsidRPr="00C228D5">
        <w:rPr>
          <w:rFonts w:ascii="Arial" w:hAnsi="Arial" w:cs="Arial"/>
          <w:sz w:val="20"/>
          <w:szCs w:val="20"/>
        </w:rPr>
        <w:t xml:space="preserve"> odkaz na číslo smlouvy),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d) označení banky a číslo účtu, na který musí být zaplaceno,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e) lhůta splatnosti faktury,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f) přílohu faktury bude tvořit předávací protokol 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70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g) označení osoby, která fakturu vyhotovila, včetně jejího čitelného podpisu a kontaktního telefonu,</w:t>
      </w:r>
    </w:p>
    <w:p w:rsidR="003963DD" w:rsidRPr="00C228D5" w:rsidRDefault="003963DD" w:rsidP="003963DD">
      <w:pPr>
        <w:pStyle w:val="Smlouva-slo"/>
        <w:widowControl w:val="0"/>
        <w:snapToGrid w:val="0"/>
        <w:spacing w:before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h) IČ</w:t>
      </w:r>
      <w:r w:rsidR="00BE19AF">
        <w:rPr>
          <w:rFonts w:ascii="Arial" w:hAnsi="Arial" w:cs="Arial"/>
          <w:sz w:val="20"/>
          <w:szCs w:val="20"/>
        </w:rPr>
        <w:t>O</w:t>
      </w:r>
      <w:r w:rsidRPr="00C228D5">
        <w:rPr>
          <w:rFonts w:ascii="Arial" w:hAnsi="Arial" w:cs="Arial"/>
          <w:sz w:val="20"/>
          <w:szCs w:val="20"/>
        </w:rPr>
        <w:t xml:space="preserve"> a DIČ objednatele a </w:t>
      </w:r>
      <w:r w:rsidR="00CA6451">
        <w:rPr>
          <w:rFonts w:ascii="Arial" w:hAnsi="Arial" w:cs="Arial"/>
          <w:sz w:val="20"/>
          <w:szCs w:val="20"/>
        </w:rPr>
        <w:t>zhotovitel</w:t>
      </w:r>
      <w:r w:rsidR="00F40EFA" w:rsidRPr="00C228D5">
        <w:rPr>
          <w:rFonts w:ascii="Arial" w:hAnsi="Arial" w:cs="Arial"/>
          <w:sz w:val="20"/>
          <w:szCs w:val="20"/>
        </w:rPr>
        <w:t>e</w:t>
      </w:r>
      <w:r w:rsidRPr="00C228D5">
        <w:rPr>
          <w:rFonts w:ascii="Arial" w:hAnsi="Arial" w:cs="Arial"/>
          <w:sz w:val="20"/>
          <w:szCs w:val="20"/>
        </w:rPr>
        <w:t>,</w:t>
      </w:r>
      <w:r w:rsidR="00BE19AF">
        <w:rPr>
          <w:rFonts w:ascii="Arial" w:hAnsi="Arial" w:cs="Arial"/>
          <w:sz w:val="20"/>
          <w:szCs w:val="20"/>
        </w:rPr>
        <w:t xml:space="preserve"> jejich přesné názvy a sídlo.</w:t>
      </w:r>
    </w:p>
    <w:p w:rsidR="00853821" w:rsidRPr="00C228D5" w:rsidRDefault="00853821" w:rsidP="00853821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853821" w:rsidRPr="00C228D5" w:rsidRDefault="00853821" w:rsidP="00853821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56602D" w:rsidRPr="00CF47A9" w:rsidRDefault="0056602D" w:rsidP="00516F97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6602D" w:rsidRPr="00C228D5" w:rsidRDefault="00317FF3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Článek VIII</w:t>
      </w:r>
      <w:r w:rsidR="0056602D" w:rsidRPr="00C228D5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C228D5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 xml:space="preserve">Jakost </w:t>
      </w:r>
    </w:p>
    <w:p w:rsidR="004B5151" w:rsidRPr="00C228D5" w:rsidRDefault="004B5151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644913" w:rsidRDefault="00CA6451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6602D" w:rsidRPr="00C228D5">
        <w:rPr>
          <w:rFonts w:ascii="Arial" w:hAnsi="Arial" w:cs="Arial"/>
          <w:sz w:val="20"/>
          <w:szCs w:val="20"/>
        </w:rPr>
        <w:t xml:space="preserve"> se zavazuje, že celkový souhrn vlastností </w:t>
      </w:r>
      <w:r w:rsidR="007D2CEF" w:rsidRPr="00C228D5">
        <w:rPr>
          <w:rFonts w:ascii="Arial" w:hAnsi="Arial" w:cs="Arial"/>
          <w:sz w:val="20"/>
          <w:szCs w:val="20"/>
        </w:rPr>
        <w:t>dodávky</w:t>
      </w:r>
      <w:r w:rsidR="0056602D" w:rsidRPr="00C228D5">
        <w:rPr>
          <w:rFonts w:ascii="Arial" w:hAnsi="Arial" w:cs="Arial"/>
          <w:sz w:val="20"/>
          <w:szCs w:val="20"/>
        </w:rPr>
        <w:t xml:space="preserve"> bude </w:t>
      </w:r>
      <w:r w:rsidR="004D40E9" w:rsidRPr="00C228D5">
        <w:rPr>
          <w:rFonts w:ascii="Arial" w:hAnsi="Arial" w:cs="Arial"/>
          <w:sz w:val="20"/>
          <w:szCs w:val="20"/>
        </w:rPr>
        <w:t>mít</w:t>
      </w:r>
      <w:r w:rsidR="0056602D" w:rsidRPr="00C228D5">
        <w:rPr>
          <w:rFonts w:ascii="Arial" w:hAnsi="Arial" w:cs="Arial"/>
          <w:sz w:val="20"/>
          <w:szCs w:val="20"/>
        </w:rPr>
        <w:t xml:space="preserve"> schopnost uspokojit stanovené potřeby, tj. využitelnost, bezpečnost, pohotovost, bezporuchovost, udržovatelnost. </w:t>
      </w:r>
      <w:r w:rsidR="004D40E9" w:rsidRPr="00C228D5">
        <w:rPr>
          <w:rFonts w:ascii="Arial" w:hAnsi="Arial" w:cs="Arial"/>
          <w:sz w:val="20"/>
          <w:szCs w:val="20"/>
        </w:rPr>
        <w:t>Vlastnosti dodávky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56602D" w:rsidRPr="00644913">
        <w:rPr>
          <w:rFonts w:ascii="Arial" w:hAnsi="Arial" w:cs="Arial"/>
          <w:sz w:val="20"/>
          <w:szCs w:val="20"/>
        </w:rPr>
        <w:t>budou odpovídat platné právní úpravě, českým technickým normám, zadávací dokumentaci a podkladům k </w:t>
      </w:r>
      <w:r w:rsidR="00C727BC" w:rsidRPr="00644913">
        <w:rPr>
          <w:rFonts w:ascii="Arial" w:hAnsi="Arial" w:cs="Arial"/>
          <w:sz w:val="20"/>
          <w:szCs w:val="20"/>
        </w:rPr>
        <w:t>výběrovému</w:t>
      </w:r>
      <w:r w:rsidR="0056602D" w:rsidRPr="00644913">
        <w:rPr>
          <w:rFonts w:ascii="Arial" w:hAnsi="Arial" w:cs="Arial"/>
          <w:sz w:val="20"/>
          <w:szCs w:val="20"/>
        </w:rPr>
        <w:t xml:space="preserve"> řízení a této smlouvě. K tomu se </w:t>
      </w:r>
      <w:r w:rsidRPr="00644913">
        <w:rPr>
          <w:rFonts w:ascii="Arial" w:hAnsi="Arial" w:cs="Arial"/>
          <w:sz w:val="20"/>
          <w:szCs w:val="20"/>
        </w:rPr>
        <w:t>zhotovitel</w:t>
      </w:r>
      <w:r w:rsidR="0056602D" w:rsidRPr="00644913">
        <w:rPr>
          <w:rFonts w:ascii="Arial" w:hAnsi="Arial" w:cs="Arial"/>
          <w:sz w:val="20"/>
          <w:szCs w:val="20"/>
        </w:rPr>
        <w:t xml:space="preserve"> zavazuje použít </w:t>
      </w:r>
      <w:r w:rsidR="00280013" w:rsidRPr="00644913">
        <w:rPr>
          <w:rFonts w:ascii="Arial" w:hAnsi="Arial" w:cs="Arial"/>
          <w:sz w:val="20"/>
          <w:szCs w:val="20"/>
        </w:rPr>
        <w:t>výhradně materiály a konstrukce</w:t>
      </w:r>
      <w:r w:rsidR="0056602D" w:rsidRPr="00644913">
        <w:rPr>
          <w:rFonts w:ascii="Arial" w:hAnsi="Arial" w:cs="Arial"/>
          <w:sz w:val="20"/>
          <w:szCs w:val="20"/>
        </w:rPr>
        <w:t xml:space="preserve"> vyhovující požadavkům kladeným na jakost a mající prohlášení o shodě </w:t>
      </w:r>
      <w:r w:rsidR="004D40E9" w:rsidRPr="00644913">
        <w:rPr>
          <w:rFonts w:ascii="Arial" w:hAnsi="Arial" w:cs="Arial"/>
          <w:sz w:val="20"/>
          <w:szCs w:val="20"/>
        </w:rPr>
        <w:t>po</w:t>
      </w:r>
      <w:r w:rsidR="0056602D" w:rsidRPr="00644913">
        <w:rPr>
          <w:rFonts w:ascii="Arial" w:hAnsi="Arial" w:cs="Arial"/>
          <w:sz w:val="20"/>
          <w:szCs w:val="20"/>
        </w:rPr>
        <w:t>dle příslušného zákona o technických požadavcích na výrobky.</w:t>
      </w:r>
    </w:p>
    <w:p w:rsidR="0056602D" w:rsidRPr="00C228D5" w:rsidRDefault="00CA6451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Zhotovitel</w:t>
      </w:r>
      <w:r w:rsidR="0056602D" w:rsidRPr="00644913">
        <w:rPr>
          <w:rFonts w:ascii="Arial" w:hAnsi="Arial" w:cs="Arial"/>
          <w:sz w:val="20"/>
          <w:szCs w:val="20"/>
        </w:rPr>
        <w:t xml:space="preserve"> bude při provádění </w:t>
      </w:r>
      <w:r w:rsidR="007D2CEF" w:rsidRPr="00644913">
        <w:rPr>
          <w:rFonts w:ascii="Arial" w:hAnsi="Arial" w:cs="Arial"/>
          <w:sz w:val="20"/>
          <w:szCs w:val="20"/>
        </w:rPr>
        <w:t>dodávky</w:t>
      </w:r>
      <w:r w:rsidR="0056602D" w:rsidRPr="00644913">
        <w:rPr>
          <w:rFonts w:ascii="Arial" w:hAnsi="Arial" w:cs="Arial"/>
          <w:sz w:val="20"/>
          <w:szCs w:val="20"/>
        </w:rPr>
        <w:t xml:space="preserve"> postupov</w:t>
      </w:r>
      <w:r w:rsidR="00280013" w:rsidRPr="00644913">
        <w:rPr>
          <w:rFonts w:ascii="Arial" w:hAnsi="Arial" w:cs="Arial"/>
          <w:sz w:val="20"/>
          <w:szCs w:val="20"/>
        </w:rPr>
        <w:t>at v souladu s</w:t>
      </w:r>
      <w:r w:rsidR="0056602D" w:rsidRPr="00644913">
        <w:rPr>
          <w:rFonts w:ascii="Arial" w:hAnsi="Arial" w:cs="Arial"/>
          <w:sz w:val="20"/>
          <w:szCs w:val="20"/>
        </w:rPr>
        <w:t xml:space="preserve"> podmínkami </w:t>
      </w:r>
      <w:r w:rsidR="00C727BC" w:rsidRPr="00644913">
        <w:rPr>
          <w:rFonts w:ascii="Arial" w:hAnsi="Arial" w:cs="Arial"/>
          <w:sz w:val="20"/>
          <w:szCs w:val="20"/>
        </w:rPr>
        <w:t>výběrového</w:t>
      </w:r>
      <w:r w:rsidR="0056602D" w:rsidRPr="00644913">
        <w:rPr>
          <w:rFonts w:ascii="Arial" w:hAnsi="Arial" w:cs="Arial"/>
          <w:sz w:val="20"/>
          <w:szCs w:val="20"/>
        </w:rPr>
        <w:t xml:space="preserve"> řízení</w:t>
      </w:r>
      <w:r w:rsidR="007D2CEF" w:rsidRPr="00644913">
        <w:rPr>
          <w:rFonts w:ascii="Arial" w:hAnsi="Arial" w:cs="Arial"/>
          <w:sz w:val="20"/>
          <w:szCs w:val="20"/>
        </w:rPr>
        <w:t>,</w:t>
      </w:r>
      <w:r w:rsidR="0056602D" w:rsidRPr="00644913">
        <w:rPr>
          <w:rFonts w:ascii="Arial" w:hAnsi="Arial" w:cs="Arial"/>
          <w:sz w:val="20"/>
          <w:szCs w:val="20"/>
        </w:rPr>
        <w:t xml:space="preserve"> s platnými právními předpisy souvisejícími s předmětem </w:t>
      </w:r>
      <w:r w:rsidR="007D2CEF" w:rsidRPr="00644913">
        <w:rPr>
          <w:rFonts w:ascii="Arial" w:hAnsi="Arial" w:cs="Arial"/>
          <w:sz w:val="20"/>
          <w:szCs w:val="20"/>
        </w:rPr>
        <w:t>dodávky</w:t>
      </w:r>
      <w:r w:rsidR="0056602D" w:rsidRPr="00644913">
        <w:rPr>
          <w:rFonts w:ascii="Arial" w:hAnsi="Arial" w:cs="Arial"/>
          <w:sz w:val="20"/>
          <w:szCs w:val="20"/>
        </w:rPr>
        <w:t>, podle schválených technologických postupů stanovených platnými i doporučenými českými nebo evropskými technickými normami a bezpečnostními předpisy, v so</w:t>
      </w:r>
      <w:r w:rsidR="00B82625" w:rsidRPr="00644913">
        <w:rPr>
          <w:rFonts w:ascii="Arial" w:hAnsi="Arial" w:cs="Arial"/>
          <w:sz w:val="20"/>
          <w:szCs w:val="20"/>
        </w:rPr>
        <w:t>uladu se současným standardem u </w:t>
      </w:r>
      <w:r w:rsidR="0056602D" w:rsidRPr="00644913">
        <w:rPr>
          <w:rFonts w:ascii="Arial" w:hAnsi="Arial" w:cs="Arial"/>
          <w:sz w:val="20"/>
          <w:szCs w:val="20"/>
        </w:rPr>
        <w:t>po</w:t>
      </w:r>
      <w:r w:rsidR="00280013" w:rsidRPr="00644913">
        <w:rPr>
          <w:rFonts w:ascii="Arial" w:hAnsi="Arial" w:cs="Arial"/>
          <w:sz w:val="20"/>
          <w:szCs w:val="20"/>
        </w:rPr>
        <w:t>užívaných technologií</w:t>
      </w:r>
      <w:r w:rsidR="00280013" w:rsidRPr="00C228D5">
        <w:rPr>
          <w:rFonts w:ascii="Arial" w:hAnsi="Arial" w:cs="Arial"/>
          <w:sz w:val="20"/>
          <w:szCs w:val="20"/>
        </w:rPr>
        <w:t xml:space="preserve"> a postupů</w:t>
      </w:r>
      <w:r w:rsidR="0056602D" w:rsidRPr="00C228D5">
        <w:rPr>
          <w:rFonts w:ascii="Arial" w:hAnsi="Arial" w:cs="Arial"/>
          <w:sz w:val="20"/>
          <w:szCs w:val="20"/>
        </w:rPr>
        <w:t xml:space="preserve"> tak, aby dodržel s</w:t>
      </w:r>
      <w:r w:rsidR="00280013" w:rsidRPr="00C228D5">
        <w:rPr>
          <w:rFonts w:ascii="Arial" w:hAnsi="Arial" w:cs="Arial"/>
          <w:sz w:val="20"/>
          <w:szCs w:val="20"/>
        </w:rPr>
        <w:t>jednanou</w:t>
      </w:r>
      <w:r w:rsidR="0056602D" w:rsidRPr="00C228D5">
        <w:rPr>
          <w:rFonts w:ascii="Arial" w:hAnsi="Arial" w:cs="Arial"/>
          <w:sz w:val="20"/>
          <w:szCs w:val="20"/>
        </w:rPr>
        <w:t xml:space="preserve"> kvalitu </w:t>
      </w:r>
      <w:r w:rsidR="007D2CEF" w:rsidRPr="00C228D5">
        <w:rPr>
          <w:rFonts w:ascii="Arial" w:hAnsi="Arial" w:cs="Arial"/>
          <w:sz w:val="20"/>
          <w:szCs w:val="20"/>
        </w:rPr>
        <w:t>dodávky</w:t>
      </w:r>
      <w:r w:rsidR="0056602D" w:rsidRPr="00C228D5">
        <w:rPr>
          <w:rFonts w:ascii="Arial" w:hAnsi="Arial" w:cs="Arial"/>
          <w:sz w:val="20"/>
          <w:szCs w:val="20"/>
        </w:rPr>
        <w:t xml:space="preserve">. Dodržení kvality všech dodávek </w:t>
      </w:r>
      <w:r w:rsidR="007D2CEF" w:rsidRPr="00C228D5">
        <w:rPr>
          <w:rFonts w:ascii="Arial" w:hAnsi="Arial" w:cs="Arial"/>
          <w:sz w:val="20"/>
          <w:szCs w:val="20"/>
        </w:rPr>
        <w:t xml:space="preserve">a prací </w:t>
      </w:r>
      <w:r w:rsidR="0056602D" w:rsidRPr="00C228D5">
        <w:rPr>
          <w:rFonts w:ascii="Arial" w:hAnsi="Arial" w:cs="Arial"/>
          <w:sz w:val="20"/>
          <w:szCs w:val="20"/>
        </w:rPr>
        <w:t xml:space="preserve">sjednaných v této smlouvě je závaznou povinností </w:t>
      </w:r>
      <w:r>
        <w:rPr>
          <w:rFonts w:ascii="Arial" w:hAnsi="Arial" w:cs="Arial"/>
          <w:sz w:val="20"/>
          <w:szCs w:val="20"/>
        </w:rPr>
        <w:t>zhotovitel</w:t>
      </w:r>
      <w:r w:rsidR="007D2CEF" w:rsidRPr="00C228D5">
        <w:rPr>
          <w:rFonts w:ascii="Arial" w:hAnsi="Arial" w:cs="Arial"/>
          <w:sz w:val="20"/>
          <w:szCs w:val="20"/>
        </w:rPr>
        <w:t>e. Zjištěné vady</w:t>
      </w:r>
      <w:r w:rsidR="0056602D" w:rsidRPr="00C228D5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zhotovitel</w:t>
      </w:r>
      <w:r w:rsidR="007D2CEF" w:rsidRPr="00C228D5">
        <w:rPr>
          <w:rFonts w:ascii="Arial" w:hAnsi="Arial" w:cs="Arial"/>
          <w:sz w:val="20"/>
          <w:szCs w:val="20"/>
        </w:rPr>
        <w:t xml:space="preserve"> povinen</w:t>
      </w:r>
      <w:r w:rsidR="0056602D" w:rsidRPr="00C228D5">
        <w:rPr>
          <w:rFonts w:ascii="Arial" w:hAnsi="Arial" w:cs="Arial"/>
          <w:sz w:val="20"/>
          <w:szCs w:val="20"/>
        </w:rPr>
        <w:t xml:space="preserve"> odstranit na své náklady.</w:t>
      </w:r>
    </w:p>
    <w:p w:rsidR="0056602D" w:rsidRPr="00C228D5" w:rsidRDefault="007D2CEF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Dodávka</w:t>
      </w:r>
      <w:r w:rsidR="0056602D" w:rsidRPr="00C228D5">
        <w:rPr>
          <w:rFonts w:ascii="Arial" w:hAnsi="Arial" w:cs="Arial"/>
          <w:sz w:val="20"/>
          <w:szCs w:val="20"/>
        </w:rPr>
        <w:t xml:space="preserve"> musí vykazovat parametry stanovené technickou specifikací a nesmí se odchýlit od ČSN a technických požadavků, </w:t>
      </w:r>
      <w:r w:rsidRPr="00C228D5">
        <w:rPr>
          <w:rFonts w:ascii="Arial" w:hAnsi="Arial" w:cs="Arial"/>
          <w:sz w:val="20"/>
          <w:szCs w:val="20"/>
        </w:rPr>
        <w:t>po</w:t>
      </w:r>
      <w:r w:rsidR="0056602D" w:rsidRPr="00C228D5">
        <w:rPr>
          <w:rFonts w:ascii="Arial" w:hAnsi="Arial" w:cs="Arial"/>
          <w:sz w:val="20"/>
          <w:szCs w:val="20"/>
        </w:rPr>
        <w:t xml:space="preserve">dle kterých je zadávací dokumentace zpracovaná. Parametry této dokumentace jsou pro zhotovitele závazné. </w:t>
      </w:r>
    </w:p>
    <w:p w:rsidR="0056602D" w:rsidRPr="00C228D5" w:rsidRDefault="0056602D" w:rsidP="0056602D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V případě, že bude nutno použít postupy a materiály, které nejsou uvedeny v zadávací dokumentaci, lze použít pouze takových, které v době </w:t>
      </w:r>
      <w:r w:rsidR="007D2CEF" w:rsidRPr="00C228D5">
        <w:rPr>
          <w:rFonts w:ascii="Arial" w:hAnsi="Arial" w:cs="Arial"/>
          <w:sz w:val="20"/>
          <w:szCs w:val="20"/>
        </w:rPr>
        <w:t>provádění dodávky</w:t>
      </w:r>
      <w:r w:rsidRPr="00C228D5">
        <w:rPr>
          <w:rFonts w:ascii="Arial" w:hAnsi="Arial" w:cs="Arial"/>
          <w:sz w:val="20"/>
          <w:szCs w:val="20"/>
        </w:rPr>
        <w:t xml:space="preserve"> budou</w:t>
      </w:r>
      <w:r w:rsidRPr="00C228D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28D5">
        <w:rPr>
          <w:rFonts w:ascii="Arial" w:hAnsi="Arial" w:cs="Arial"/>
          <w:sz w:val="20"/>
          <w:szCs w:val="20"/>
        </w:rPr>
        <w:t xml:space="preserve">v souladu s platnými i doporučenými českými nebo evropskými technickými normami. Jakékoliv změny oproti zadávací dokumentaci musí být předem odsouhlaseny </w:t>
      </w:r>
      <w:r w:rsidR="00CA6451">
        <w:rPr>
          <w:rFonts w:ascii="Arial" w:hAnsi="Arial" w:cs="Arial"/>
          <w:bCs/>
          <w:sz w:val="20"/>
          <w:szCs w:val="20"/>
        </w:rPr>
        <w:t>objednatel</w:t>
      </w:r>
      <w:r w:rsidR="007D2CEF" w:rsidRPr="00C228D5">
        <w:rPr>
          <w:rFonts w:ascii="Arial" w:hAnsi="Arial" w:cs="Arial"/>
          <w:bCs/>
          <w:sz w:val="20"/>
          <w:szCs w:val="20"/>
        </w:rPr>
        <w:t>em</w:t>
      </w:r>
      <w:r w:rsidRPr="00C228D5">
        <w:rPr>
          <w:rFonts w:ascii="Arial" w:hAnsi="Arial" w:cs="Arial"/>
          <w:bCs/>
          <w:sz w:val="20"/>
          <w:szCs w:val="20"/>
        </w:rPr>
        <w:t xml:space="preserve">. </w:t>
      </w:r>
    </w:p>
    <w:p w:rsidR="007D2CEF" w:rsidRPr="002A67C3" w:rsidRDefault="002A67C3" w:rsidP="002A67C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="00DD3159" w:rsidRPr="002A67C3">
        <w:rPr>
          <w:rFonts w:ascii="Arial" w:hAnsi="Arial" w:cs="Arial"/>
          <w:sz w:val="20"/>
          <w:szCs w:val="20"/>
        </w:rPr>
        <w:t xml:space="preserve">kost dodávaných materiálů a konstrukcí musí být dokladována obvyklým způsobem (prohlášení výrobce, certifikát nezávislého zkušebního </w:t>
      </w:r>
      <w:proofErr w:type="gramStart"/>
      <w:r w:rsidR="00DD3159" w:rsidRPr="002A67C3">
        <w:rPr>
          <w:rFonts w:ascii="Arial" w:hAnsi="Arial" w:cs="Arial"/>
          <w:sz w:val="20"/>
          <w:szCs w:val="20"/>
        </w:rPr>
        <w:t>ústavu,</w:t>
      </w:r>
      <w:proofErr w:type="gramEnd"/>
      <w:r w:rsidR="00DD3159" w:rsidRPr="002A67C3">
        <w:rPr>
          <w:rFonts w:ascii="Arial" w:hAnsi="Arial" w:cs="Arial"/>
          <w:sz w:val="20"/>
          <w:szCs w:val="20"/>
        </w:rPr>
        <w:t xml:space="preserve"> apod.). Nelze-li jakost dokladovat obvyklým způsobem, musí být zvolen takový materiál a konstrukce, aby předmět díla mohl řádně sloužit předpokládanému účelu.</w:t>
      </w:r>
    </w:p>
    <w:p w:rsidR="00516F97" w:rsidRDefault="00516F97" w:rsidP="00516F97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C0C13" w:rsidRDefault="001C0C13" w:rsidP="00516F97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C0C13" w:rsidRPr="00CF47A9" w:rsidRDefault="001C0C13" w:rsidP="00516F97">
      <w:pPr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56602D" w:rsidRPr="00C228D5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17FF3" w:rsidRPr="00C228D5">
        <w:rPr>
          <w:rFonts w:ascii="Arial" w:hAnsi="Arial" w:cs="Arial"/>
          <w:b/>
          <w:bCs/>
          <w:sz w:val="20"/>
          <w:szCs w:val="20"/>
        </w:rPr>
        <w:t>I</w:t>
      </w:r>
      <w:r w:rsidRPr="00C228D5">
        <w:rPr>
          <w:rFonts w:ascii="Arial" w:hAnsi="Arial" w:cs="Arial"/>
          <w:b/>
          <w:bCs/>
          <w:sz w:val="20"/>
          <w:szCs w:val="20"/>
        </w:rPr>
        <w:t>X.</w:t>
      </w:r>
    </w:p>
    <w:p w:rsidR="0056602D" w:rsidRPr="00C228D5" w:rsidRDefault="00317FF3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Způsob p</w:t>
      </w:r>
      <w:r w:rsidR="0056602D" w:rsidRPr="00C228D5">
        <w:rPr>
          <w:rFonts w:ascii="Arial" w:hAnsi="Arial" w:cs="Arial"/>
          <w:b/>
          <w:bCs/>
          <w:sz w:val="20"/>
          <w:szCs w:val="20"/>
        </w:rPr>
        <w:t xml:space="preserve">rovádění </w:t>
      </w:r>
      <w:r w:rsidR="007D2CEF" w:rsidRPr="00C228D5">
        <w:rPr>
          <w:rFonts w:ascii="Arial" w:hAnsi="Arial" w:cs="Arial"/>
          <w:b/>
          <w:bCs/>
          <w:sz w:val="20"/>
          <w:szCs w:val="20"/>
        </w:rPr>
        <w:t>dodávky</w:t>
      </w:r>
    </w:p>
    <w:p w:rsidR="004B5151" w:rsidRPr="00C228D5" w:rsidRDefault="004B5151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C228D5" w:rsidRDefault="00CA6451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DC5CAD" w:rsidRPr="00C228D5">
        <w:rPr>
          <w:rFonts w:ascii="Arial" w:hAnsi="Arial" w:cs="Arial"/>
          <w:sz w:val="20"/>
          <w:szCs w:val="20"/>
        </w:rPr>
        <w:t xml:space="preserve"> dodávku </w:t>
      </w:r>
      <w:r w:rsidR="0056602D" w:rsidRPr="00C228D5">
        <w:rPr>
          <w:rFonts w:ascii="Arial" w:hAnsi="Arial" w:cs="Arial"/>
          <w:sz w:val="20"/>
          <w:szCs w:val="20"/>
        </w:rPr>
        <w:t>pr</w:t>
      </w:r>
      <w:r w:rsidR="00DC0096" w:rsidRPr="00C228D5">
        <w:rPr>
          <w:rFonts w:ascii="Arial" w:hAnsi="Arial" w:cs="Arial"/>
          <w:sz w:val="20"/>
          <w:szCs w:val="20"/>
        </w:rPr>
        <w:t xml:space="preserve">ovede svým jménem a na vlastní </w:t>
      </w:r>
      <w:r w:rsidR="0056602D" w:rsidRPr="00C228D5">
        <w:rPr>
          <w:rFonts w:ascii="Arial" w:hAnsi="Arial" w:cs="Arial"/>
          <w:sz w:val="20"/>
          <w:szCs w:val="20"/>
        </w:rPr>
        <w:t>odpovědnost.</w:t>
      </w:r>
    </w:p>
    <w:p w:rsidR="0056602D" w:rsidRPr="00C228D5" w:rsidRDefault="00CA6451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DC5CAD" w:rsidRPr="00C228D5">
        <w:rPr>
          <w:rFonts w:ascii="Arial" w:hAnsi="Arial" w:cs="Arial"/>
          <w:sz w:val="20"/>
          <w:szCs w:val="20"/>
        </w:rPr>
        <w:t>bude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7D2CEF" w:rsidRPr="00C228D5">
        <w:rPr>
          <w:rFonts w:ascii="Arial" w:hAnsi="Arial" w:cs="Arial"/>
          <w:sz w:val="20"/>
          <w:szCs w:val="20"/>
        </w:rPr>
        <w:t>provádět</w:t>
      </w:r>
      <w:r w:rsidR="0056602D" w:rsidRPr="00C228D5">
        <w:rPr>
          <w:rFonts w:ascii="Arial" w:hAnsi="Arial" w:cs="Arial"/>
          <w:sz w:val="20"/>
          <w:szCs w:val="20"/>
        </w:rPr>
        <w:t xml:space="preserve"> práce vyžadující zvláštní způsobilost nebo povolení podle příslušných předpisů osobami, které tuto podmínku splňují. </w:t>
      </w:r>
    </w:p>
    <w:p w:rsidR="0056602D" w:rsidRDefault="00CA6451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6602D" w:rsidRPr="00C228D5">
        <w:rPr>
          <w:rFonts w:ascii="Arial" w:hAnsi="Arial" w:cs="Arial"/>
          <w:sz w:val="20"/>
          <w:szCs w:val="20"/>
        </w:rPr>
        <w:t xml:space="preserve"> je povinen bez odkladu upozornit </w:t>
      </w:r>
      <w:r>
        <w:rPr>
          <w:rFonts w:ascii="Arial" w:hAnsi="Arial" w:cs="Arial"/>
          <w:sz w:val="20"/>
          <w:szCs w:val="20"/>
        </w:rPr>
        <w:t>objednatel</w:t>
      </w:r>
      <w:r w:rsidR="007D2CEF" w:rsidRPr="00C228D5">
        <w:rPr>
          <w:rFonts w:ascii="Arial" w:hAnsi="Arial" w:cs="Arial"/>
          <w:sz w:val="20"/>
          <w:szCs w:val="20"/>
        </w:rPr>
        <w:t>e</w:t>
      </w:r>
      <w:r w:rsidR="0056602D" w:rsidRPr="00C228D5">
        <w:rPr>
          <w:rFonts w:ascii="Arial" w:hAnsi="Arial" w:cs="Arial"/>
          <w:sz w:val="20"/>
          <w:szCs w:val="20"/>
        </w:rPr>
        <w:t xml:space="preserve"> na případnou nevhodnost </w:t>
      </w:r>
      <w:r w:rsidR="007D2CEF" w:rsidRPr="00C228D5">
        <w:rPr>
          <w:rFonts w:ascii="Arial" w:hAnsi="Arial" w:cs="Arial"/>
          <w:sz w:val="20"/>
          <w:szCs w:val="20"/>
        </w:rPr>
        <w:t>provádění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4D40E9" w:rsidRPr="00C228D5">
        <w:rPr>
          <w:rFonts w:ascii="Arial" w:hAnsi="Arial" w:cs="Arial"/>
          <w:sz w:val="20"/>
          <w:szCs w:val="20"/>
        </w:rPr>
        <w:t xml:space="preserve">jím </w:t>
      </w:r>
      <w:r w:rsidR="007339A9">
        <w:rPr>
          <w:rFonts w:ascii="Arial" w:hAnsi="Arial" w:cs="Arial"/>
          <w:sz w:val="20"/>
          <w:szCs w:val="20"/>
        </w:rPr>
        <w:t>vyžadovaných prací.</w:t>
      </w:r>
    </w:p>
    <w:p w:rsidR="0056602D" w:rsidRPr="00644913" w:rsidRDefault="00F41750" w:rsidP="005A4967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8C6328">
        <w:rPr>
          <w:rFonts w:ascii="Arial" w:hAnsi="Arial" w:cs="Arial"/>
          <w:sz w:val="20"/>
          <w:szCs w:val="20"/>
        </w:rPr>
        <w:t>Věci a podklady</w:t>
      </w:r>
      <w:r w:rsidRPr="0060793D">
        <w:rPr>
          <w:rFonts w:ascii="Arial" w:hAnsi="Arial" w:cs="Arial"/>
          <w:sz w:val="20"/>
          <w:szCs w:val="20"/>
        </w:rPr>
        <w:t>,</w:t>
      </w:r>
      <w:r w:rsidR="0056602D" w:rsidRPr="0060793D">
        <w:rPr>
          <w:rFonts w:ascii="Arial" w:hAnsi="Arial" w:cs="Arial"/>
          <w:sz w:val="20"/>
          <w:szCs w:val="20"/>
        </w:rPr>
        <w:t xml:space="preserve"> </w:t>
      </w:r>
      <w:r w:rsidR="003A67F1" w:rsidRPr="0060793D">
        <w:rPr>
          <w:rFonts w:ascii="Arial" w:hAnsi="Arial" w:cs="Arial"/>
          <w:sz w:val="20"/>
          <w:szCs w:val="20"/>
        </w:rPr>
        <w:t>j</w:t>
      </w:r>
      <w:r w:rsidR="0056602D" w:rsidRPr="0060793D">
        <w:rPr>
          <w:rFonts w:ascii="Arial" w:hAnsi="Arial" w:cs="Arial"/>
          <w:sz w:val="20"/>
          <w:szCs w:val="20"/>
        </w:rPr>
        <w:t>sou</w:t>
      </w:r>
      <w:r w:rsidR="003A67F1" w:rsidRPr="0060793D">
        <w:rPr>
          <w:rFonts w:ascii="Arial" w:hAnsi="Arial" w:cs="Arial"/>
          <w:sz w:val="20"/>
          <w:szCs w:val="20"/>
        </w:rPr>
        <w:t>-li</w:t>
      </w:r>
      <w:r w:rsidR="0056602D" w:rsidRPr="0060793D">
        <w:rPr>
          <w:rFonts w:ascii="Arial" w:hAnsi="Arial" w:cs="Arial"/>
          <w:sz w:val="20"/>
          <w:szCs w:val="20"/>
        </w:rPr>
        <w:t xml:space="preserve"> potřebné k provedení </w:t>
      </w:r>
      <w:r w:rsidR="007D2CEF" w:rsidRPr="0060793D">
        <w:rPr>
          <w:rFonts w:ascii="Arial" w:hAnsi="Arial" w:cs="Arial"/>
          <w:sz w:val="20"/>
          <w:szCs w:val="20"/>
        </w:rPr>
        <w:t>dodávky,</w:t>
      </w:r>
      <w:r w:rsidR="0056602D" w:rsidRPr="0060793D">
        <w:rPr>
          <w:rFonts w:ascii="Arial" w:hAnsi="Arial" w:cs="Arial"/>
          <w:sz w:val="20"/>
          <w:szCs w:val="20"/>
        </w:rPr>
        <w:t xml:space="preserve"> je povinen </w:t>
      </w:r>
      <w:r w:rsidR="00CA6451" w:rsidRPr="0060793D">
        <w:rPr>
          <w:rFonts w:ascii="Arial" w:hAnsi="Arial" w:cs="Arial"/>
          <w:sz w:val="20"/>
          <w:szCs w:val="20"/>
        </w:rPr>
        <w:t>objednatel</w:t>
      </w:r>
      <w:r w:rsidRPr="0060793D">
        <w:rPr>
          <w:rFonts w:ascii="Arial" w:hAnsi="Arial" w:cs="Arial"/>
          <w:sz w:val="20"/>
          <w:szCs w:val="20"/>
        </w:rPr>
        <w:t xml:space="preserve"> předat </w:t>
      </w:r>
      <w:r w:rsidR="00CA6451" w:rsidRPr="0060793D">
        <w:rPr>
          <w:rFonts w:ascii="Arial" w:hAnsi="Arial" w:cs="Arial"/>
          <w:sz w:val="20"/>
          <w:szCs w:val="20"/>
        </w:rPr>
        <w:t>zhotovitel</w:t>
      </w:r>
      <w:r w:rsidRPr="0060793D">
        <w:rPr>
          <w:rFonts w:ascii="Arial" w:hAnsi="Arial" w:cs="Arial"/>
          <w:sz w:val="20"/>
          <w:szCs w:val="20"/>
        </w:rPr>
        <w:t xml:space="preserve">i </w:t>
      </w:r>
      <w:r w:rsidRPr="00CF5F9A">
        <w:rPr>
          <w:rFonts w:ascii="Arial" w:hAnsi="Arial" w:cs="Arial"/>
          <w:sz w:val="20"/>
          <w:szCs w:val="20"/>
        </w:rPr>
        <w:t>nejpozději</w:t>
      </w:r>
      <w:r w:rsidR="00B8022F" w:rsidRPr="00CF5F9A">
        <w:rPr>
          <w:rFonts w:ascii="Arial" w:hAnsi="Arial" w:cs="Arial"/>
          <w:sz w:val="20"/>
          <w:szCs w:val="20"/>
        </w:rPr>
        <w:t xml:space="preserve"> </w:t>
      </w:r>
      <w:r w:rsidR="00B8022F" w:rsidRPr="00EB4AB9">
        <w:rPr>
          <w:rFonts w:ascii="Arial" w:hAnsi="Arial" w:cs="Arial"/>
          <w:sz w:val="20"/>
          <w:szCs w:val="20"/>
        </w:rPr>
        <w:t>s výzvou k zahájení plnění</w:t>
      </w:r>
      <w:r w:rsidR="0056602D" w:rsidRPr="00CE359A">
        <w:rPr>
          <w:rFonts w:ascii="Arial" w:hAnsi="Arial" w:cs="Arial"/>
          <w:sz w:val="20"/>
          <w:szCs w:val="20"/>
        </w:rPr>
        <w:t>.</w:t>
      </w:r>
      <w:r w:rsidR="003A7E56" w:rsidRPr="00CE359A">
        <w:rPr>
          <w:rFonts w:ascii="Arial" w:hAnsi="Arial" w:cs="Arial"/>
          <w:sz w:val="20"/>
          <w:szCs w:val="20"/>
        </w:rPr>
        <w:t xml:space="preserve"> </w:t>
      </w:r>
      <w:r w:rsidR="00CA6451" w:rsidRPr="00CE359A">
        <w:rPr>
          <w:rFonts w:ascii="Arial" w:hAnsi="Arial" w:cs="Arial"/>
          <w:sz w:val="20"/>
          <w:szCs w:val="20"/>
        </w:rPr>
        <w:t>Objednatel</w:t>
      </w:r>
      <w:r w:rsidRPr="00CE359A">
        <w:rPr>
          <w:rFonts w:ascii="Arial" w:hAnsi="Arial" w:cs="Arial"/>
          <w:sz w:val="20"/>
          <w:szCs w:val="20"/>
        </w:rPr>
        <w:t xml:space="preserve"> je povinen poskytnout </w:t>
      </w:r>
      <w:r w:rsidR="00CA6451" w:rsidRPr="00CE359A">
        <w:rPr>
          <w:rFonts w:ascii="Arial" w:hAnsi="Arial" w:cs="Arial"/>
          <w:sz w:val="20"/>
          <w:szCs w:val="20"/>
        </w:rPr>
        <w:t>zhotovitel</w:t>
      </w:r>
      <w:r w:rsidRPr="00CE359A">
        <w:rPr>
          <w:rFonts w:ascii="Arial" w:hAnsi="Arial" w:cs="Arial"/>
          <w:sz w:val="20"/>
          <w:szCs w:val="20"/>
        </w:rPr>
        <w:t xml:space="preserve">i potřebnou součinnost při </w:t>
      </w:r>
      <w:r w:rsidR="00EE2348" w:rsidRPr="00CE359A">
        <w:rPr>
          <w:rFonts w:ascii="Arial" w:hAnsi="Arial" w:cs="Arial"/>
          <w:sz w:val="20"/>
        </w:rPr>
        <w:t>umisťování</w:t>
      </w:r>
      <w:r w:rsidRPr="00CE359A">
        <w:rPr>
          <w:rFonts w:ascii="Arial" w:hAnsi="Arial" w:cs="Arial"/>
          <w:sz w:val="20"/>
        </w:rPr>
        <w:t xml:space="preserve"> prvků do objektu a </w:t>
      </w:r>
      <w:r w:rsidRPr="00CE359A">
        <w:rPr>
          <w:rFonts w:ascii="Arial" w:hAnsi="Arial" w:cs="Arial"/>
          <w:sz w:val="20"/>
          <w:szCs w:val="20"/>
        </w:rPr>
        <w:t xml:space="preserve">montáži a </w:t>
      </w:r>
      <w:r w:rsidR="00CA6451" w:rsidRPr="00CE359A">
        <w:rPr>
          <w:rFonts w:ascii="Arial" w:hAnsi="Arial" w:cs="Arial"/>
          <w:sz w:val="20"/>
          <w:szCs w:val="20"/>
        </w:rPr>
        <w:t>zhotovitel</w:t>
      </w:r>
      <w:r w:rsidRPr="00CE359A">
        <w:rPr>
          <w:rFonts w:ascii="Arial" w:hAnsi="Arial" w:cs="Arial"/>
          <w:sz w:val="20"/>
          <w:szCs w:val="20"/>
        </w:rPr>
        <w:t xml:space="preserve"> je povinen řídit se jeho </w:t>
      </w:r>
      <w:r w:rsidRPr="00644913">
        <w:rPr>
          <w:rFonts w:ascii="Arial" w:hAnsi="Arial" w:cs="Arial"/>
          <w:sz w:val="20"/>
          <w:szCs w:val="20"/>
        </w:rPr>
        <w:t xml:space="preserve">pokyny. </w:t>
      </w:r>
      <w:r w:rsidR="005A4967" w:rsidRPr="00644913">
        <w:rPr>
          <w:rFonts w:ascii="Arial" w:hAnsi="Arial" w:cs="Arial"/>
          <w:sz w:val="20"/>
          <w:szCs w:val="20"/>
        </w:rPr>
        <w:t xml:space="preserve">Za </w:t>
      </w:r>
      <w:r w:rsidR="009309EA" w:rsidRPr="00644913">
        <w:rPr>
          <w:rFonts w:ascii="Arial" w:hAnsi="Arial" w:cs="Arial"/>
          <w:sz w:val="20"/>
          <w:szCs w:val="20"/>
        </w:rPr>
        <w:t xml:space="preserve">případné </w:t>
      </w:r>
      <w:r w:rsidR="005A4967" w:rsidRPr="00644913">
        <w:rPr>
          <w:rFonts w:ascii="Arial" w:hAnsi="Arial" w:cs="Arial"/>
          <w:sz w:val="20"/>
          <w:szCs w:val="20"/>
        </w:rPr>
        <w:t xml:space="preserve">poškození </w:t>
      </w:r>
      <w:r w:rsidR="009309EA" w:rsidRPr="00644913">
        <w:rPr>
          <w:rFonts w:ascii="Arial" w:hAnsi="Arial" w:cs="Arial"/>
          <w:sz w:val="20"/>
          <w:szCs w:val="20"/>
        </w:rPr>
        <w:t xml:space="preserve">objektu způsobené dopravou a manipulací dodávaných věcí (uražené rohy, poškrabané zdi, poškrábané podlahové </w:t>
      </w:r>
      <w:proofErr w:type="gramStart"/>
      <w:r w:rsidR="00484ACA" w:rsidRPr="00644913">
        <w:rPr>
          <w:rFonts w:ascii="Arial" w:hAnsi="Arial" w:cs="Arial"/>
          <w:sz w:val="20"/>
          <w:szCs w:val="20"/>
        </w:rPr>
        <w:t>krytiny,</w:t>
      </w:r>
      <w:proofErr w:type="gramEnd"/>
      <w:r w:rsidR="00484ACA" w:rsidRPr="00644913">
        <w:rPr>
          <w:rFonts w:ascii="Arial" w:hAnsi="Arial" w:cs="Arial"/>
          <w:sz w:val="20"/>
          <w:szCs w:val="20"/>
        </w:rPr>
        <w:t xml:space="preserve"> atd</w:t>
      </w:r>
      <w:r w:rsidR="009309EA" w:rsidRPr="00644913">
        <w:rPr>
          <w:rFonts w:ascii="Arial" w:hAnsi="Arial" w:cs="Arial"/>
          <w:sz w:val="20"/>
          <w:szCs w:val="20"/>
        </w:rPr>
        <w:t xml:space="preserve">.) </w:t>
      </w:r>
      <w:r w:rsidR="005A4967" w:rsidRPr="00644913">
        <w:rPr>
          <w:rFonts w:ascii="Arial" w:hAnsi="Arial" w:cs="Arial"/>
          <w:sz w:val="20"/>
          <w:szCs w:val="20"/>
        </w:rPr>
        <w:t>nese zhotovitel plnou zodpovědnost a na své náklady zajistí opravu. V případě, že zhotovitel opravu</w:t>
      </w:r>
      <w:r w:rsidR="009309EA" w:rsidRPr="00644913">
        <w:rPr>
          <w:rFonts w:ascii="Arial" w:hAnsi="Arial" w:cs="Arial"/>
          <w:sz w:val="20"/>
          <w:szCs w:val="20"/>
        </w:rPr>
        <w:t xml:space="preserve"> nezajistí</w:t>
      </w:r>
      <w:r w:rsidR="005A4967" w:rsidRPr="00644913">
        <w:rPr>
          <w:rFonts w:ascii="Arial" w:hAnsi="Arial" w:cs="Arial"/>
          <w:sz w:val="20"/>
          <w:szCs w:val="20"/>
        </w:rPr>
        <w:t xml:space="preserve">, opravu zajistí objednatel a </w:t>
      </w:r>
      <w:r w:rsidR="009309EA" w:rsidRPr="00644913">
        <w:rPr>
          <w:rFonts w:ascii="Arial" w:hAnsi="Arial" w:cs="Arial"/>
          <w:sz w:val="20"/>
          <w:szCs w:val="20"/>
        </w:rPr>
        <w:t xml:space="preserve">provede zápočet nákladů za opravu oproti </w:t>
      </w:r>
      <w:r w:rsidR="009F1FE1" w:rsidRPr="00644913">
        <w:rPr>
          <w:rFonts w:ascii="Arial" w:hAnsi="Arial" w:cs="Arial"/>
          <w:sz w:val="20"/>
          <w:szCs w:val="20"/>
        </w:rPr>
        <w:t>uvolňované</w:t>
      </w:r>
      <w:r w:rsidR="009309EA" w:rsidRPr="00644913">
        <w:rPr>
          <w:rFonts w:ascii="Arial" w:hAnsi="Arial" w:cs="Arial"/>
          <w:sz w:val="20"/>
          <w:szCs w:val="20"/>
        </w:rPr>
        <w:t xml:space="preserve"> pozastávce</w:t>
      </w:r>
      <w:r w:rsidR="005A4967" w:rsidRPr="00644913">
        <w:rPr>
          <w:rFonts w:ascii="Arial" w:hAnsi="Arial" w:cs="Arial"/>
          <w:sz w:val="20"/>
          <w:szCs w:val="20"/>
        </w:rPr>
        <w:t>.</w:t>
      </w:r>
    </w:p>
    <w:p w:rsidR="009E5CAF" w:rsidRPr="00644913" w:rsidRDefault="00CA6451" w:rsidP="009E5CA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Zhotovitel</w:t>
      </w:r>
      <w:r w:rsidR="009E5CAF" w:rsidRPr="0064491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5CAF" w:rsidRPr="00644913">
        <w:rPr>
          <w:rFonts w:ascii="Arial" w:hAnsi="Arial" w:cs="Arial"/>
          <w:sz w:val="20"/>
          <w:szCs w:val="20"/>
        </w:rPr>
        <w:t>určí</w:t>
      </w:r>
      <w:proofErr w:type="gramEnd"/>
      <w:r w:rsidR="009E5CAF" w:rsidRPr="00644913">
        <w:rPr>
          <w:rFonts w:ascii="Arial" w:hAnsi="Arial" w:cs="Arial"/>
          <w:sz w:val="20"/>
          <w:szCs w:val="20"/>
        </w:rPr>
        <w:t xml:space="preserve"> odpovědnou osobu, která bude trvale přítomna při montáži a bude oprávněna jednat s dozorem určeným </w:t>
      </w:r>
      <w:r w:rsidRPr="00644913">
        <w:rPr>
          <w:rFonts w:ascii="Arial" w:hAnsi="Arial" w:cs="Arial"/>
          <w:sz w:val="20"/>
          <w:szCs w:val="20"/>
        </w:rPr>
        <w:t>objednatel</w:t>
      </w:r>
      <w:r w:rsidR="009E5CAF" w:rsidRPr="00644913">
        <w:rPr>
          <w:rFonts w:ascii="Arial" w:hAnsi="Arial" w:cs="Arial"/>
          <w:sz w:val="20"/>
          <w:szCs w:val="20"/>
        </w:rPr>
        <w:t xml:space="preserve">em. </w:t>
      </w:r>
    </w:p>
    <w:p w:rsidR="00684B69" w:rsidRPr="00C228D5" w:rsidRDefault="00CA6451" w:rsidP="009E5CA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Zhotovitel</w:t>
      </w:r>
      <w:r w:rsidR="00684B69" w:rsidRPr="00644913">
        <w:rPr>
          <w:rFonts w:ascii="Arial" w:hAnsi="Arial" w:cs="Arial"/>
          <w:sz w:val="20"/>
          <w:szCs w:val="20"/>
        </w:rPr>
        <w:t xml:space="preserve"> je povinen počínat si při p</w:t>
      </w:r>
      <w:r w:rsidR="008C77A4" w:rsidRPr="00644913">
        <w:rPr>
          <w:rFonts w:ascii="Arial" w:hAnsi="Arial" w:cs="Arial"/>
          <w:sz w:val="20"/>
          <w:szCs w:val="20"/>
        </w:rPr>
        <w:t>r</w:t>
      </w:r>
      <w:r w:rsidR="00684B69" w:rsidRPr="00644913">
        <w:rPr>
          <w:rFonts w:ascii="Arial" w:hAnsi="Arial" w:cs="Arial"/>
          <w:sz w:val="20"/>
          <w:szCs w:val="20"/>
        </w:rPr>
        <w:t>ovádění dodávky tak, aby nedocházelo ke škodám na</w:t>
      </w:r>
      <w:r w:rsidR="00B82625" w:rsidRPr="00644913">
        <w:rPr>
          <w:rFonts w:ascii="Arial" w:hAnsi="Arial" w:cs="Arial"/>
          <w:sz w:val="20"/>
          <w:szCs w:val="20"/>
        </w:rPr>
        <w:t> </w:t>
      </w:r>
      <w:r w:rsidR="00F328B9" w:rsidRPr="00644913">
        <w:rPr>
          <w:rFonts w:ascii="Arial" w:hAnsi="Arial" w:cs="Arial"/>
          <w:sz w:val="20"/>
          <w:szCs w:val="20"/>
        </w:rPr>
        <w:t xml:space="preserve">majetku </w:t>
      </w:r>
      <w:r w:rsidRPr="00644913">
        <w:rPr>
          <w:rFonts w:ascii="Arial" w:hAnsi="Arial" w:cs="Arial"/>
          <w:sz w:val="20"/>
          <w:szCs w:val="20"/>
        </w:rPr>
        <w:t>objednatel</w:t>
      </w:r>
      <w:r w:rsidR="00F328B9" w:rsidRPr="00644913">
        <w:rPr>
          <w:rFonts w:ascii="Arial" w:hAnsi="Arial" w:cs="Arial"/>
          <w:sz w:val="20"/>
          <w:szCs w:val="20"/>
        </w:rPr>
        <w:t xml:space="preserve">e, resp. na životě a zdraví osob; případnou škodu z provozní činnosti je povinen </w:t>
      </w:r>
      <w:r w:rsidRPr="00644913">
        <w:rPr>
          <w:rFonts w:ascii="Arial" w:hAnsi="Arial" w:cs="Arial"/>
          <w:sz w:val="20"/>
          <w:szCs w:val="20"/>
        </w:rPr>
        <w:t>objednatel</w:t>
      </w:r>
      <w:r w:rsidR="00F328B9" w:rsidRPr="00644913">
        <w:rPr>
          <w:rFonts w:ascii="Arial" w:hAnsi="Arial" w:cs="Arial"/>
          <w:sz w:val="20"/>
          <w:szCs w:val="20"/>
        </w:rPr>
        <w:t>i, resp.</w:t>
      </w:r>
      <w:r w:rsidR="00F328B9" w:rsidRPr="00C228D5">
        <w:rPr>
          <w:rFonts w:ascii="Arial" w:hAnsi="Arial" w:cs="Arial"/>
          <w:sz w:val="20"/>
          <w:szCs w:val="20"/>
        </w:rPr>
        <w:t xml:space="preserve"> jiným osobám, nahradit.</w:t>
      </w:r>
      <w:r w:rsidR="00684B69" w:rsidRPr="00C228D5">
        <w:rPr>
          <w:rFonts w:ascii="Arial" w:hAnsi="Arial" w:cs="Arial"/>
          <w:sz w:val="20"/>
          <w:szCs w:val="20"/>
        </w:rPr>
        <w:t xml:space="preserve"> </w:t>
      </w:r>
    </w:p>
    <w:p w:rsidR="0056602D" w:rsidRPr="00C228D5" w:rsidRDefault="00CA6451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6602D" w:rsidRPr="00C228D5">
        <w:rPr>
          <w:rFonts w:ascii="Arial" w:hAnsi="Arial" w:cs="Arial"/>
          <w:sz w:val="20"/>
          <w:szCs w:val="20"/>
        </w:rPr>
        <w:t xml:space="preserve"> je povinen zajistit a financovat veškeré </w:t>
      </w:r>
      <w:r w:rsidR="00EC0B7F">
        <w:rPr>
          <w:rFonts w:ascii="Arial" w:hAnsi="Arial" w:cs="Arial"/>
          <w:sz w:val="20"/>
          <w:szCs w:val="20"/>
        </w:rPr>
        <w:t>subdodavatelské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7D2CEF" w:rsidRPr="00C228D5">
        <w:rPr>
          <w:rFonts w:ascii="Arial" w:hAnsi="Arial" w:cs="Arial"/>
          <w:sz w:val="20"/>
          <w:szCs w:val="20"/>
        </w:rPr>
        <w:t xml:space="preserve">dodávky a </w:t>
      </w:r>
      <w:r w:rsidR="0056602D" w:rsidRPr="00C228D5">
        <w:rPr>
          <w:rFonts w:ascii="Arial" w:hAnsi="Arial" w:cs="Arial"/>
          <w:sz w:val="20"/>
          <w:szCs w:val="20"/>
        </w:rPr>
        <w:t>práce a nese za ně odpovědnost, jako by je prováděl sám.</w:t>
      </w:r>
    </w:p>
    <w:p w:rsidR="001C0C13" w:rsidRPr="00CB4640" w:rsidRDefault="001C0C13" w:rsidP="00317FF3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1C0C13" w:rsidRPr="00C228D5" w:rsidRDefault="001C0C13" w:rsidP="00317FF3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DC5CAD" w:rsidRPr="00C228D5" w:rsidRDefault="00DC5CA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C228D5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Článek X.</w:t>
      </w:r>
    </w:p>
    <w:p w:rsidR="0056602D" w:rsidRPr="00C228D5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 xml:space="preserve">Předání </w:t>
      </w:r>
      <w:r w:rsidR="00F82E0C" w:rsidRPr="00C228D5">
        <w:rPr>
          <w:rFonts w:ascii="Arial" w:hAnsi="Arial" w:cs="Arial"/>
          <w:b/>
          <w:bCs/>
          <w:sz w:val="20"/>
          <w:szCs w:val="20"/>
        </w:rPr>
        <w:t>dodávky</w:t>
      </w:r>
    </w:p>
    <w:p w:rsidR="004B5151" w:rsidRPr="00C228D5" w:rsidRDefault="004B5151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C228D5" w:rsidRDefault="007D2CEF" w:rsidP="0056602D">
      <w:pPr>
        <w:pStyle w:val="Smlouva-slo"/>
        <w:widowControl w:val="0"/>
        <w:numPr>
          <w:ilvl w:val="0"/>
          <w:numId w:val="17"/>
        </w:numPr>
        <w:snapToGrid w:val="0"/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Dodávka bude předána</w:t>
      </w:r>
      <w:r w:rsidR="00752C94" w:rsidRPr="00C228D5">
        <w:rPr>
          <w:rFonts w:ascii="Arial" w:hAnsi="Arial" w:cs="Arial"/>
          <w:sz w:val="20"/>
          <w:szCs w:val="20"/>
        </w:rPr>
        <w:t xml:space="preserve"> </w:t>
      </w:r>
      <w:r w:rsidR="00DC5CAD" w:rsidRPr="00C228D5">
        <w:rPr>
          <w:rFonts w:ascii="Arial" w:hAnsi="Arial" w:cs="Arial"/>
          <w:sz w:val="20"/>
          <w:szCs w:val="20"/>
        </w:rPr>
        <w:t xml:space="preserve">jako celek </w:t>
      </w:r>
      <w:r w:rsidR="004D40E9" w:rsidRPr="00C228D5">
        <w:rPr>
          <w:rFonts w:ascii="Arial" w:hAnsi="Arial" w:cs="Arial"/>
          <w:sz w:val="20"/>
          <w:szCs w:val="20"/>
        </w:rPr>
        <w:t>protokolem</w:t>
      </w:r>
      <w:r w:rsidR="00752C94" w:rsidRPr="00C228D5">
        <w:rPr>
          <w:rFonts w:ascii="Arial" w:hAnsi="Arial" w:cs="Arial"/>
          <w:sz w:val="20"/>
          <w:szCs w:val="20"/>
        </w:rPr>
        <w:t xml:space="preserve"> o předání a převzetí</w:t>
      </w:r>
      <w:r w:rsidR="004D40E9" w:rsidRPr="00C228D5">
        <w:rPr>
          <w:rFonts w:ascii="Arial" w:hAnsi="Arial" w:cs="Arial"/>
          <w:sz w:val="20"/>
          <w:szCs w:val="20"/>
        </w:rPr>
        <w:t xml:space="preserve">, </w:t>
      </w:r>
      <w:r w:rsidR="004D40E9" w:rsidRPr="00C228D5">
        <w:rPr>
          <w:rFonts w:ascii="Arial" w:hAnsi="Arial" w:cs="Arial"/>
          <w:sz w:val="20"/>
        </w:rPr>
        <w:t xml:space="preserve">v jehož závěru </w:t>
      </w:r>
      <w:r w:rsidR="00CA6451">
        <w:rPr>
          <w:rFonts w:ascii="Arial" w:hAnsi="Arial" w:cs="Arial"/>
          <w:sz w:val="20"/>
        </w:rPr>
        <w:t>objednatel</w:t>
      </w:r>
      <w:r w:rsidR="004D40E9" w:rsidRPr="00C228D5">
        <w:rPr>
          <w:rFonts w:ascii="Arial" w:hAnsi="Arial" w:cs="Arial"/>
          <w:sz w:val="20"/>
        </w:rPr>
        <w:t xml:space="preserve"> uvede, zda dodávku přijímá bez výhrad, nebo s výhradami vad</w:t>
      </w:r>
      <w:r w:rsidR="002C7AD7">
        <w:rPr>
          <w:rFonts w:ascii="Arial" w:hAnsi="Arial" w:cs="Arial"/>
          <w:sz w:val="20"/>
        </w:rPr>
        <w:t xml:space="preserve"> (s uvedením termínu jejich odstranění)</w:t>
      </w:r>
      <w:r w:rsidR="004D40E9" w:rsidRPr="00C228D5">
        <w:rPr>
          <w:rFonts w:ascii="Arial" w:hAnsi="Arial" w:cs="Arial"/>
          <w:sz w:val="20"/>
        </w:rPr>
        <w:t>, anebo zda dodávku nepřijímá a z jakých důvodů.</w:t>
      </w:r>
    </w:p>
    <w:p w:rsidR="00792F14" w:rsidRDefault="00CA6451" w:rsidP="002D58E1">
      <w:pPr>
        <w:pStyle w:val="Smlouva-slo"/>
        <w:widowControl w:val="0"/>
        <w:numPr>
          <w:ilvl w:val="0"/>
          <w:numId w:val="17"/>
        </w:numPr>
        <w:snapToGrid w:val="0"/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F82E0C" w:rsidRPr="00C228D5">
        <w:rPr>
          <w:rFonts w:ascii="Arial" w:hAnsi="Arial" w:cs="Arial"/>
          <w:sz w:val="20"/>
          <w:szCs w:val="20"/>
        </w:rPr>
        <w:t xml:space="preserve"> zároveň předá </w:t>
      </w:r>
      <w:r>
        <w:rPr>
          <w:rFonts w:ascii="Arial" w:hAnsi="Arial" w:cs="Arial"/>
          <w:sz w:val="20"/>
          <w:szCs w:val="20"/>
        </w:rPr>
        <w:t>objednatel</w:t>
      </w:r>
      <w:r w:rsidR="00F82E0C" w:rsidRPr="00C228D5">
        <w:rPr>
          <w:rFonts w:ascii="Arial" w:hAnsi="Arial" w:cs="Arial"/>
          <w:sz w:val="20"/>
          <w:szCs w:val="20"/>
        </w:rPr>
        <w:t>i</w:t>
      </w:r>
      <w:r w:rsidR="0056602D" w:rsidRPr="00C228D5">
        <w:rPr>
          <w:rFonts w:ascii="Arial" w:hAnsi="Arial" w:cs="Arial"/>
          <w:sz w:val="20"/>
          <w:szCs w:val="20"/>
        </w:rPr>
        <w:t xml:space="preserve"> doklady o řádném provedení </w:t>
      </w:r>
      <w:r w:rsidR="00F82E0C" w:rsidRPr="00C228D5">
        <w:rPr>
          <w:rFonts w:ascii="Arial" w:hAnsi="Arial" w:cs="Arial"/>
          <w:sz w:val="20"/>
          <w:szCs w:val="20"/>
        </w:rPr>
        <w:t>dodávky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7D2CEF" w:rsidRPr="00C228D5">
        <w:rPr>
          <w:rFonts w:ascii="Arial" w:hAnsi="Arial" w:cs="Arial"/>
          <w:sz w:val="20"/>
          <w:szCs w:val="20"/>
        </w:rPr>
        <w:t>po</w:t>
      </w:r>
      <w:r w:rsidR="0056602D" w:rsidRPr="00C228D5">
        <w:rPr>
          <w:rFonts w:ascii="Arial" w:hAnsi="Arial" w:cs="Arial"/>
          <w:sz w:val="20"/>
          <w:szCs w:val="20"/>
        </w:rPr>
        <w:t xml:space="preserve">dle technických norem a předpisů, </w:t>
      </w:r>
      <w:r w:rsidR="002D58E1" w:rsidRPr="00C228D5">
        <w:rPr>
          <w:rFonts w:ascii="Arial" w:hAnsi="Arial" w:cs="Arial"/>
          <w:sz w:val="20"/>
          <w:szCs w:val="20"/>
        </w:rPr>
        <w:t xml:space="preserve">záruční listy, </w:t>
      </w:r>
      <w:r w:rsidR="009C4E27" w:rsidRPr="00C228D5">
        <w:rPr>
          <w:rFonts w:ascii="Arial" w:hAnsi="Arial" w:cs="Arial"/>
          <w:sz w:val="20"/>
          <w:szCs w:val="20"/>
        </w:rPr>
        <w:t xml:space="preserve">příp. </w:t>
      </w:r>
      <w:r w:rsidR="00F82E0C" w:rsidRPr="00C228D5">
        <w:rPr>
          <w:rFonts w:ascii="Arial" w:hAnsi="Arial" w:cs="Arial"/>
          <w:sz w:val="20"/>
          <w:szCs w:val="20"/>
        </w:rPr>
        <w:t xml:space="preserve">doklady o </w:t>
      </w:r>
      <w:r w:rsidR="0056602D" w:rsidRPr="00C228D5">
        <w:rPr>
          <w:rFonts w:ascii="Arial" w:hAnsi="Arial" w:cs="Arial"/>
          <w:sz w:val="20"/>
          <w:szCs w:val="20"/>
        </w:rPr>
        <w:t>pr</w:t>
      </w:r>
      <w:r w:rsidR="009C4E27" w:rsidRPr="00C228D5">
        <w:rPr>
          <w:rFonts w:ascii="Arial" w:hAnsi="Arial" w:cs="Arial"/>
          <w:sz w:val="20"/>
          <w:szCs w:val="20"/>
        </w:rPr>
        <w:t xml:space="preserve">ovedených zkouškách, atestech, </w:t>
      </w:r>
      <w:r w:rsidR="00B82625">
        <w:rPr>
          <w:rFonts w:ascii="Arial" w:hAnsi="Arial" w:cs="Arial"/>
          <w:sz w:val="20"/>
          <w:szCs w:val="20"/>
        </w:rPr>
        <w:t>prohlášení o </w:t>
      </w:r>
      <w:r w:rsidR="0056602D" w:rsidRPr="00C228D5">
        <w:rPr>
          <w:rFonts w:ascii="Arial" w:hAnsi="Arial" w:cs="Arial"/>
          <w:sz w:val="20"/>
          <w:szCs w:val="20"/>
        </w:rPr>
        <w:t>shodě</w:t>
      </w:r>
      <w:r w:rsidR="009C4E27" w:rsidRPr="00C228D5">
        <w:rPr>
          <w:rFonts w:ascii="Arial" w:hAnsi="Arial" w:cs="Arial"/>
          <w:sz w:val="20"/>
          <w:szCs w:val="20"/>
        </w:rPr>
        <w:t xml:space="preserve"> apod</w:t>
      </w:r>
      <w:r w:rsidR="0056602D" w:rsidRPr="00C228D5">
        <w:rPr>
          <w:rFonts w:ascii="Arial" w:hAnsi="Arial" w:cs="Arial"/>
          <w:sz w:val="20"/>
          <w:szCs w:val="20"/>
        </w:rPr>
        <w:t>.</w:t>
      </w:r>
    </w:p>
    <w:p w:rsidR="0056602D" w:rsidRDefault="0056602D" w:rsidP="00792F14">
      <w:pPr>
        <w:pStyle w:val="Smlouva-slo"/>
        <w:widowControl w:val="0"/>
        <w:snapToGrid w:val="0"/>
        <w:spacing w:before="0" w:line="240" w:lineRule="auto"/>
        <w:ind w:left="426"/>
        <w:rPr>
          <w:rFonts w:ascii="Arial" w:hAnsi="Arial" w:cs="Arial"/>
          <w:sz w:val="20"/>
          <w:szCs w:val="20"/>
        </w:rPr>
      </w:pPr>
    </w:p>
    <w:p w:rsidR="00F94D52" w:rsidRDefault="00F94D52" w:rsidP="00792F14">
      <w:pPr>
        <w:pStyle w:val="Smlouva-slo"/>
        <w:widowControl w:val="0"/>
        <w:snapToGrid w:val="0"/>
        <w:spacing w:before="0" w:line="240" w:lineRule="auto"/>
        <w:ind w:left="426"/>
        <w:rPr>
          <w:rFonts w:ascii="Arial" w:hAnsi="Arial" w:cs="Arial"/>
          <w:sz w:val="20"/>
          <w:szCs w:val="20"/>
        </w:rPr>
      </w:pPr>
    </w:p>
    <w:p w:rsidR="00552083" w:rsidRDefault="00552083" w:rsidP="00792F14">
      <w:pPr>
        <w:pStyle w:val="Smlouva-slo"/>
        <w:widowControl w:val="0"/>
        <w:snapToGrid w:val="0"/>
        <w:spacing w:before="0" w:line="240" w:lineRule="auto"/>
        <w:ind w:left="426"/>
        <w:rPr>
          <w:rFonts w:ascii="Arial" w:hAnsi="Arial" w:cs="Arial"/>
          <w:sz w:val="20"/>
          <w:szCs w:val="20"/>
        </w:rPr>
      </w:pPr>
    </w:p>
    <w:p w:rsidR="00F94D52" w:rsidRPr="00C228D5" w:rsidRDefault="00F94D52" w:rsidP="00792F14">
      <w:pPr>
        <w:pStyle w:val="Smlouva-slo"/>
        <w:widowControl w:val="0"/>
        <w:snapToGrid w:val="0"/>
        <w:spacing w:before="0" w:line="240" w:lineRule="auto"/>
        <w:ind w:left="426"/>
        <w:rPr>
          <w:rFonts w:ascii="Arial" w:hAnsi="Arial" w:cs="Arial"/>
          <w:sz w:val="20"/>
          <w:szCs w:val="20"/>
        </w:rPr>
      </w:pPr>
    </w:p>
    <w:p w:rsidR="00F17C4F" w:rsidRPr="00C228D5" w:rsidRDefault="00F17C4F" w:rsidP="00F17C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17FF3" w:rsidRPr="00C228D5">
        <w:rPr>
          <w:rFonts w:ascii="Arial" w:hAnsi="Arial" w:cs="Arial"/>
          <w:b/>
          <w:bCs/>
          <w:sz w:val="20"/>
          <w:szCs w:val="20"/>
        </w:rPr>
        <w:t>XI</w:t>
      </w:r>
      <w:r w:rsidRPr="00C228D5">
        <w:rPr>
          <w:rFonts w:ascii="Arial" w:hAnsi="Arial" w:cs="Arial"/>
          <w:b/>
          <w:bCs/>
          <w:sz w:val="20"/>
          <w:szCs w:val="20"/>
        </w:rPr>
        <w:t>.</w:t>
      </w:r>
    </w:p>
    <w:p w:rsidR="00F17C4F" w:rsidRPr="00C228D5" w:rsidRDefault="00F17C4F" w:rsidP="00F17C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Vlastnictví</w:t>
      </w:r>
    </w:p>
    <w:p w:rsidR="00F17C4F" w:rsidRPr="00C228D5" w:rsidRDefault="00F17C4F" w:rsidP="00F17C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7C4F" w:rsidRPr="00CE359A" w:rsidRDefault="00F17C4F" w:rsidP="00F17C4F">
      <w:pPr>
        <w:pStyle w:val="Smlouva-slo0"/>
        <w:numPr>
          <w:ilvl w:val="0"/>
          <w:numId w:val="8"/>
        </w:numPr>
        <w:tabs>
          <w:tab w:val="left" w:pos="0"/>
        </w:tabs>
        <w:spacing w:before="0" w:line="240" w:lineRule="auto"/>
        <w:rPr>
          <w:rFonts w:ascii="Arial" w:hAnsi="Arial" w:cs="Arial"/>
          <w:sz w:val="20"/>
        </w:rPr>
      </w:pPr>
      <w:r w:rsidRPr="00C228D5">
        <w:rPr>
          <w:rFonts w:ascii="Arial" w:hAnsi="Arial" w:cs="Arial"/>
          <w:sz w:val="20"/>
        </w:rPr>
        <w:t xml:space="preserve">Vlastnické </w:t>
      </w:r>
      <w:r w:rsidRPr="00CE359A">
        <w:rPr>
          <w:rFonts w:ascii="Arial" w:hAnsi="Arial" w:cs="Arial"/>
          <w:sz w:val="20"/>
        </w:rPr>
        <w:t xml:space="preserve">právo k </w:t>
      </w:r>
      <w:r w:rsidR="00F82E0C" w:rsidRPr="00CE359A">
        <w:rPr>
          <w:rFonts w:ascii="Arial" w:hAnsi="Arial" w:cs="Arial"/>
          <w:sz w:val="20"/>
        </w:rPr>
        <w:t>dodávce</w:t>
      </w:r>
      <w:r w:rsidRPr="00CE359A">
        <w:rPr>
          <w:rFonts w:ascii="Arial" w:hAnsi="Arial" w:cs="Arial"/>
          <w:sz w:val="20"/>
        </w:rPr>
        <w:t xml:space="preserve"> přechází na </w:t>
      </w:r>
      <w:r w:rsidR="00CA6451" w:rsidRPr="00CE359A">
        <w:rPr>
          <w:rFonts w:ascii="Arial" w:hAnsi="Arial" w:cs="Arial"/>
          <w:sz w:val="20"/>
        </w:rPr>
        <w:t>objednatel</w:t>
      </w:r>
      <w:r w:rsidR="00F82E0C" w:rsidRPr="00CE359A">
        <w:rPr>
          <w:rFonts w:ascii="Arial" w:hAnsi="Arial" w:cs="Arial"/>
          <w:sz w:val="20"/>
        </w:rPr>
        <w:t>e</w:t>
      </w:r>
      <w:r w:rsidRPr="00CE359A">
        <w:rPr>
          <w:rFonts w:ascii="Arial" w:hAnsi="Arial" w:cs="Arial"/>
          <w:sz w:val="20"/>
        </w:rPr>
        <w:t xml:space="preserve"> předání</w:t>
      </w:r>
      <w:r w:rsidR="001A7FB8" w:rsidRPr="00CE359A">
        <w:rPr>
          <w:rFonts w:ascii="Arial" w:hAnsi="Arial" w:cs="Arial"/>
          <w:sz w:val="20"/>
        </w:rPr>
        <w:t>m</w:t>
      </w:r>
      <w:r w:rsidRPr="00CE359A">
        <w:rPr>
          <w:rFonts w:ascii="Arial" w:hAnsi="Arial" w:cs="Arial"/>
          <w:sz w:val="20"/>
        </w:rPr>
        <w:t xml:space="preserve"> </w:t>
      </w:r>
      <w:r w:rsidR="00F82E0C" w:rsidRPr="00CE359A">
        <w:rPr>
          <w:rFonts w:ascii="Arial" w:hAnsi="Arial" w:cs="Arial"/>
          <w:sz w:val="20"/>
        </w:rPr>
        <w:t>dodávky způsobem podle čl. X této smlouvy</w:t>
      </w:r>
      <w:r w:rsidRPr="00CE359A">
        <w:rPr>
          <w:rFonts w:ascii="Arial" w:hAnsi="Arial" w:cs="Arial"/>
          <w:sz w:val="20"/>
        </w:rPr>
        <w:t>.</w:t>
      </w:r>
    </w:p>
    <w:p w:rsidR="00F17C4F" w:rsidRPr="00C228D5" w:rsidRDefault="00F17C4F" w:rsidP="00F17C4F">
      <w:pPr>
        <w:pStyle w:val="Smlouva-slo0"/>
        <w:numPr>
          <w:ilvl w:val="0"/>
          <w:numId w:val="8"/>
        </w:numPr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  <w:r w:rsidRPr="00C228D5">
        <w:rPr>
          <w:rFonts w:ascii="Arial" w:hAnsi="Arial" w:cs="Arial"/>
          <w:bCs/>
          <w:sz w:val="20"/>
        </w:rPr>
        <w:t xml:space="preserve">Za škody vzniklé na prováděné </w:t>
      </w:r>
      <w:r w:rsidR="00F82E0C" w:rsidRPr="00C228D5">
        <w:rPr>
          <w:rFonts w:ascii="Arial" w:hAnsi="Arial" w:cs="Arial"/>
          <w:bCs/>
          <w:sz w:val="20"/>
        </w:rPr>
        <w:t>dodávce</w:t>
      </w:r>
      <w:r w:rsidRPr="00C228D5">
        <w:rPr>
          <w:rFonts w:ascii="Arial" w:hAnsi="Arial" w:cs="Arial"/>
          <w:bCs/>
          <w:sz w:val="20"/>
        </w:rPr>
        <w:t xml:space="preserve"> nese odpovědnost až do převzetí </w:t>
      </w:r>
      <w:r w:rsidR="00F82E0C" w:rsidRPr="00C228D5">
        <w:rPr>
          <w:rFonts w:ascii="Arial" w:hAnsi="Arial" w:cs="Arial"/>
          <w:bCs/>
          <w:sz w:val="20"/>
        </w:rPr>
        <w:t>dodávky</w:t>
      </w:r>
      <w:r w:rsidRPr="00C228D5">
        <w:rPr>
          <w:rFonts w:ascii="Arial" w:hAnsi="Arial" w:cs="Arial"/>
          <w:bCs/>
          <w:sz w:val="20"/>
        </w:rPr>
        <w:t xml:space="preserve"> </w:t>
      </w:r>
      <w:r w:rsidR="00CA6451">
        <w:rPr>
          <w:rFonts w:ascii="Arial" w:hAnsi="Arial" w:cs="Arial"/>
          <w:bCs/>
          <w:sz w:val="20"/>
        </w:rPr>
        <w:t>objednatel</w:t>
      </w:r>
      <w:r w:rsidR="00F82E0C" w:rsidRPr="00C228D5">
        <w:rPr>
          <w:rFonts w:ascii="Arial" w:hAnsi="Arial" w:cs="Arial"/>
          <w:bCs/>
          <w:sz w:val="20"/>
        </w:rPr>
        <w:t xml:space="preserve">em </w:t>
      </w:r>
      <w:r w:rsidR="00CA6451">
        <w:rPr>
          <w:rFonts w:ascii="Arial" w:hAnsi="Arial" w:cs="Arial"/>
          <w:bCs/>
          <w:sz w:val="20"/>
        </w:rPr>
        <w:t>zhotovitel</w:t>
      </w:r>
      <w:r w:rsidRPr="00C228D5">
        <w:rPr>
          <w:rFonts w:ascii="Arial" w:hAnsi="Arial" w:cs="Arial"/>
          <w:bCs/>
          <w:sz w:val="20"/>
        </w:rPr>
        <w:t xml:space="preserve">. Veškeré náklady vzniklé v souvislosti s odstraňováním </w:t>
      </w:r>
      <w:r w:rsidR="00F82E0C" w:rsidRPr="00C228D5">
        <w:rPr>
          <w:rFonts w:ascii="Arial" w:hAnsi="Arial" w:cs="Arial"/>
          <w:bCs/>
          <w:sz w:val="20"/>
        </w:rPr>
        <w:t xml:space="preserve">případných </w:t>
      </w:r>
      <w:r w:rsidRPr="00C228D5">
        <w:rPr>
          <w:rFonts w:ascii="Arial" w:hAnsi="Arial" w:cs="Arial"/>
          <w:bCs/>
          <w:sz w:val="20"/>
        </w:rPr>
        <w:t xml:space="preserve">škod nese </w:t>
      </w:r>
      <w:r w:rsidR="00CA6451">
        <w:rPr>
          <w:rFonts w:ascii="Arial" w:hAnsi="Arial" w:cs="Arial"/>
          <w:bCs/>
          <w:sz w:val="20"/>
        </w:rPr>
        <w:t>zhotovitel</w:t>
      </w:r>
      <w:r w:rsidRPr="00C228D5">
        <w:rPr>
          <w:rFonts w:ascii="Arial" w:hAnsi="Arial" w:cs="Arial"/>
          <w:bCs/>
          <w:sz w:val="20"/>
        </w:rPr>
        <w:t xml:space="preserve"> a tyto náklady nemají vliv na sjednanou cenu.</w:t>
      </w:r>
    </w:p>
    <w:p w:rsidR="00F17C4F" w:rsidRPr="00CE359A" w:rsidRDefault="00CA6451" w:rsidP="00F17C4F">
      <w:pPr>
        <w:pStyle w:val="Smlouva-slo0"/>
        <w:numPr>
          <w:ilvl w:val="0"/>
          <w:numId w:val="8"/>
        </w:numPr>
        <w:tabs>
          <w:tab w:val="left" w:pos="360"/>
        </w:tabs>
        <w:spacing w:before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Zhotovitel</w:t>
      </w:r>
      <w:r w:rsidR="00F17C4F" w:rsidRPr="00C228D5">
        <w:rPr>
          <w:rFonts w:ascii="Arial" w:hAnsi="Arial" w:cs="Arial"/>
          <w:bCs/>
          <w:sz w:val="20"/>
        </w:rPr>
        <w:t xml:space="preserve"> zajistí vhodné zabezpečení prov</w:t>
      </w:r>
      <w:r w:rsidR="007701CA" w:rsidRPr="00C228D5">
        <w:rPr>
          <w:rFonts w:ascii="Arial" w:hAnsi="Arial" w:cs="Arial"/>
          <w:bCs/>
          <w:sz w:val="20"/>
        </w:rPr>
        <w:t>áděné</w:t>
      </w:r>
      <w:r w:rsidR="00F17C4F" w:rsidRPr="00C228D5">
        <w:rPr>
          <w:rFonts w:ascii="Arial" w:hAnsi="Arial" w:cs="Arial"/>
          <w:bCs/>
          <w:sz w:val="20"/>
        </w:rPr>
        <w:t xml:space="preserve"> </w:t>
      </w:r>
      <w:r w:rsidR="00F82E0C" w:rsidRPr="00C228D5">
        <w:rPr>
          <w:rFonts w:ascii="Arial" w:hAnsi="Arial" w:cs="Arial"/>
          <w:bCs/>
          <w:sz w:val="20"/>
        </w:rPr>
        <w:t>dodávky</w:t>
      </w:r>
      <w:r w:rsidR="004033B8" w:rsidRPr="00C228D5">
        <w:rPr>
          <w:rFonts w:ascii="Arial" w:hAnsi="Arial" w:cs="Arial"/>
          <w:bCs/>
          <w:sz w:val="20"/>
        </w:rPr>
        <w:t>;</w:t>
      </w:r>
      <w:r w:rsidR="00F17C4F" w:rsidRPr="00C228D5">
        <w:rPr>
          <w:rFonts w:ascii="Arial" w:hAnsi="Arial" w:cs="Arial"/>
          <w:bCs/>
          <w:sz w:val="20"/>
        </w:rPr>
        <w:t xml:space="preserve"> náklady s tím spojené jsou </w:t>
      </w:r>
      <w:r w:rsidR="004033B8" w:rsidRPr="00C228D5">
        <w:rPr>
          <w:rFonts w:ascii="Arial" w:hAnsi="Arial" w:cs="Arial"/>
          <w:bCs/>
          <w:sz w:val="20"/>
        </w:rPr>
        <w:t xml:space="preserve">součástí ceny </w:t>
      </w:r>
      <w:r w:rsidR="004033B8" w:rsidRPr="00CE359A">
        <w:rPr>
          <w:rFonts w:ascii="Arial" w:hAnsi="Arial" w:cs="Arial"/>
          <w:bCs/>
          <w:sz w:val="20"/>
        </w:rPr>
        <w:t>uvedené v čl. VI odst. 1</w:t>
      </w:r>
      <w:r w:rsidR="00F17C4F" w:rsidRPr="00CE359A">
        <w:rPr>
          <w:rFonts w:ascii="Arial" w:hAnsi="Arial" w:cs="Arial"/>
          <w:bCs/>
          <w:sz w:val="20"/>
        </w:rPr>
        <w:t>.</w:t>
      </w:r>
    </w:p>
    <w:p w:rsidR="00F17C4F" w:rsidRPr="00CB4640" w:rsidRDefault="00F17C4F" w:rsidP="00F17C4F">
      <w:pPr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1C0C13" w:rsidRDefault="001C0C13" w:rsidP="00F17C4F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7C4F" w:rsidRPr="00C228D5" w:rsidRDefault="00F17C4F" w:rsidP="0056602D">
      <w:pPr>
        <w:pStyle w:val="Smlouva-slo"/>
        <w:keepNext/>
        <w:keepLines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602D" w:rsidRPr="00C228D5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Článek X</w:t>
      </w:r>
      <w:r w:rsidR="00317FF3" w:rsidRPr="00C228D5">
        <w:rPr>
          <w:rFonts w:ascii="Arial" w:hAnsi="Arial" w:cs="Arial"/>
          <w:b/>
          <w:bCs/>
          <w:sz w:val="20"/>
          <w:szCs w:val="20"/>
        </w:rPr>
        <w:t>I</w:t>
      </w:r>
      <w:r w:rsidRPr="00C228D5">
        <w:rPr>
          <w:rFonts w:ascii="Arial" w:hAnsi="Arial" w:cs="Arial"/>
          <w:b/>
          <w:bCs/>
          <w:sz w:val="20"/>
          <w:szCs w:val="20"/>
        </w:rPr>
        <w:t>I.</w:t>
      </w:r>
    </w:p>
    <w:p w:rsidR="0056602D" w:rsidRPr="00C228D5" w:rsidRDefault="00D27A9C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Odpovědnost za v</w:t>
      </w:r>
      <w:r w:rsidR="0056602D" w:rsidRPr="00C228D5">
        <w:rPr>
          <w:rFonts w:ascii="Arial" w:hAnsi="Arial" w:cs="Arial"/>
          <w:b/>
          <w:bCs/>
          <w:sz w:val="20"/>
          <w:szCs w:val="20"/>
        </w:rPr>
        <w:t>ady</w:t>
      </w:r>
      <w:r w:rsidR="00F17C4F" w:rsidRPr="00C228D5">
        <w:rPr>
          <w:rFonts w:ascii="Arial" w:hAnsi="Arial" w:cs="Arial"/>
          <w:b/>
          <w:bCs/>
          <w:sz w:val="20"/>
          <w:szCs w:val="20"/>
        </w:rPr>
        <w:t>,</w:t>
      </w:r>
      <w:r w:rsidR="0056602D" w:rsidRPr="00C228D5">
        <w:rPr>
          <w:rFonts w:ascii="Arial" w:hAnsi="Arial" w:cs="Arial"/>
          <w:b/>
          <w:bCs/>
          <w:sz w:val="20"/>
          <w:szCs w:val="20"/>
        </w:rPr>
        <w:t xml:space="preserve"> </w:t>
      </w:r>
      <w:r w:rsidR="00F17C4F" w:rsidRPr="00C228D5">
        <w:rPr>
          <w:rFonts w:ascii="Arial" w:hAnsi="Arial" w:cs="Arial"/>
          <w:b/>
          <w:bCs/>
          <w:sz w:val="20"/>
          <w:szCs w:val="20"/>
        </w:rPr>
        <w:t>záruka</w:t>
      </w:r>
      <w:r w:rsidR="00A35A8C" w:rsidRPr="00C228D5">
        <w:rPr>
          <w:rFonts w:ascii="Arial" w:hAnsi="Arial" w:cs="Arial"/>
          <w:b/>
          <w:bCs/>
          <w:sz w:val="20"/>
          <w:szCs w:val="20"/>
        </w:rPr>
        <w:t xml:space="preserve"> za jakost</w:t>
      </w:r>
    </w:p>
    <w:p w:rsidR="004B5151" w:rsidRPr="00C228D5" w:rsidRDefault="004B5151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4E27" w:rsidRPr="00C228D5" w:rsidRDefault="00DB3EEC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Dodávka</w:t>
      </w:r>
      <w:r w:rsidR="0056602D" w:rsidRPr="00C228D5">
        <w:rPr>
          <w:rFonts w:ascii="Arial" w:hAnsi="Arial" w:cs="Arial"/>
          <w:sz w:val="20"/>
          <w:szCs w:val="20"/>
        </w:rPr>
        <w:t xml:space="preserve"> má vady, </w:t>
      </w:r>
      <w:r w:rsidR="007701CA" w:rsidRPr="00C228D5">
        <w:rPr>
          <w:rFonts w:ascii="Arial" w:hAnsi="Arial" w:cs="Arial"/>
          <w:sz w:val="20"/>
          <w:szCs w:val="20"/>
        </w:rPr>
        <w:t>nemá-li vlastnosti sjednané v této smlouvě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7701CA" w:rsidRPr="00C228D5">
        <w:rPr>
          <w:rFonts w:ascii="Arial" w:hAnsi="Arial" w:cs="Arial"/>
          <w:sz w:val="20"/>
          <w:szCs w:val="20"/>
        </w:rPr>
        <w:t xml:space="preserve">co do množství, jakosti a provedení. </w:t>
      </w:r>
    </w:p>
    <w:p w:rsidR="0056602D" w:rsidRPr="00644913" w:rsidRDefault="00CA6451" w:rsidP="00646BC3">
      <w:pPr>
        <w:pStyle w:val="Smlouva-slo"/>
        <w:numPr>
          <w:ilvl w:val="0"/>
          <w:numId w:val="14"/>
        </w:numPr>
        <w:tabs>
          <w:tab w:val="left" w:pos="-1701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6602D" w:rsidRPr="00C228D5">
        <w:rPr>
          <w:rFonts w:ascii="Arial" w:hAnsi="Arial" w:cs="Arial"/>
          <w:sz w:val="20"/>
          <w:szCs w:val="20"/>
        </w:rPr>
        <w:t xml:space="preserve"> </w:t>
      </w:r>
      <w:r w:rsidR="0056602D" w:rsidRPr="00644913">
        <w:rPr>
          <w:rFonts w:ascii="Arial" w:hAnsi="Arial" w:cs="Arial"/>
          <w:sz w:val="20"/>
          <w:szCs w:val="20"/>
        </w:rPr>
        <w:t xml:space="preserve">odpovídá za vady, jež má </w:t>
      </w:r>
      <w:r w:rsidR="00DB3EEC" w:rsidRPr="00644913">
        <w:rPr>
          <w:rFonts w:ascii="Arial" w:hAnsi="Arial" w:cs="Arial"/>
          <w:sz w:val="20"/>
          <w:szCs w:val="20"/>
        </w:rPr>
        <w:t>dodávka a</w:t>
      </w:r>
      <w:r w:rsidR="0056602D" w:rsidRPr="00644913">
        <w:rPr>
          <w:rFonts w:ascii="Arial" w:hAnsi="Arial" w:cs="Arial"/>
          <w:sz w:val="20"/>
          <w:szCs w:val="20"/>
        </w:rPr>
        <w:t xml:space="preserve"> které se projeví v záruční době. </w:t>
      </w:r>
    </w:p>
    <w:p w:rsidR="00646BC3" w:rsidRPr="00644913" w:rsidRDefault="00CA6451" w:rsidP="009C4E27">
      <w:pPr>
        <w:pStyle w:val="Smlouva-eslo"/>
        <w:widowControl/>
        <w:numPr>
          <w:ilvl w:val="0"/>
          <w:numId w:val="14"/>
        </w:numPr>
        <w:tabs>
          <w:tab w:val="left" w:pos="-1701"/>
        </w:tabs>
        <w:spacing w:before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Zhotovitel</w:t>
      </w:r>
      <w:r w:rsidR="00DC5CAD" w:rsidRPr="00644913">
        <w:rPr>
          <w:rFonts w:ascii="Arial" w:hAnsi="Arial" w:cs="Arial"/>
          <w:sz w:val="20"/>
          <w:szCs w:val="20"/>
        </w:rPr>
        <w:t xml:space="preserve"> poskytuje záruku za jakost po dobu</w:t>
      </w:r>
      <w:r w:rsidR="00DC5CAD" w:rsidRPr="00644913">
        <w:rPr>
          <w:rFonts w:ascii="Arial" w:hAnsi="Arial" w:cs="Arial"/>
          <w:color w:val="000000"/>
          <w:sz w:val="20"/>
          <w:szCs w:val="20"/>
        </w:rPr>
        <w:t xml:space="preserve"> </w:t>
      </w:r>
      <w:r w:rsidR="008C6328" w:rsidRPr="00644913">
        <w:rPr>
          <w:rFonts w:ascii="Arial" w:hAnsi="Arial" w:cs="Arial"/>
          <w:color w:val="000000"/>
          <w:sz w:val="20"/>
          <w:szCs w:val="20"/>
        </w:rPr>
        <w:t>60</w:t>
      </w:r>
      <w:r w:rsidR="00311E31" w:rsidRPr="00644913">
        <w:rPr>
          <w:rFonts w:ascii="Arial" w:hAnsi="Arial" w:cs="Arial"/>
          <w:color w:val="000000"/>
          <w:sz w:val="20"/>
          <w:szCs w:val="20"/>
        </w:rPr>
        <w:t xml:space="preserve"> měsíců na </w:t>
      </w:r>
      <w:r w:rsidR="00DC5CAD" w:rsidRPr="00644913">
        <w:rPr>
          <w:rFonts w:ascii="Arial" w:hAnsi="Arial" w:cs="Arial"/>
          <w:color w:val="000000"/>
          <w:sz w:val="20"/>
          <w:szCs w:val="20"/>
        </w:rPr>
        <w:t xml:space="preserve">dodávky </w:t>
      </w:r>
      <w:r w:rsidR="005F724C" w:rsidRPr="00644913">
        <w:rPr>
          <w:rFonts w:ascii="Arial" w:hAnsi="Arial" w:cs="Arial"/>
          <w:color w:val="000000"/>
          <w:sz w:val="20"/>
          <w:szCs w:val="20"/>
        </w:rPr>
        <w:t>nábytku</w:t>
      </w:r>
      <w:r w:rsidR="00DC5CAD" w:rsidRPr="00644913">
        <w:rPr>
          <w:rFonts w:ascii="Arial" w:hAnsi="Arial" w:cs="Arial"/>
          <w:color w:val="000000"/>
          <w:sz w:val="20"/>
          <w:szCs w:val="20"/>
        </w:rPr>
        <w:t xml:space="preserve"> a montážní práce</w:t>
      </w:r>
      <w:r w:rsidR="008C6328" w:rsidRPr="00644913">
        <w:rPr>
          <w:rFonts w:ascii="Arial" w:hAnsi="Arial" w:cs="Arial"/>
          <w:color w:val="000000"/>
          <w:sz w:val="20"/>
          <w:szCs w:val="20"/>
        </w:rPr>
        <w:t>; záruku na ostatní vybavení (elektrospotřebiče apod.) poskytuje podle záručních listů příslušného výrobce, a to po dobu nejméně 24</w:t>
      </w:r>
      <w:r w:rsidR="008C6328" w:rsidRPr="00644913">
        <w:rPr>
          <w:rFonts w:ascii="Arial" w:hAnsi="Arial" w:cs="Arial"/>
          <w:sz w:val="20"/>
          <w:szCs w:val="20"/>
        </w:rPr>
        <w:t xml:space="preserve"> měsíců</w:t>
      </w:r>
      <w:r w:rsidR="00646BC3" w:rsidRPr="00644913">
        <w:rPr>
          <w:rFonts w:ascii="Arial" w:hAnsi="Arial" w:cs="Arial"/>
          <w:sz w:val="20"/>
          <w:szCs w:val="20"/>
        </w:rPr>
        <w:t>.</w:t>
      </w:r>
    </w:p>
    <w:p w:rsidR="0056602D" w:rsidRPr="00C228D5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bCs/>
          <w:sz w:val="20"/>
          <w:szCs w:val="20"/>
        </w:rPr>
        <w:t>Záruční doba začíná</w:t>
      </w:r>
      <w:r w:rsidRPr="00CE359A">
        <w:rPr>
          <w:rFonts w:ascii="Arial" w:hAnsi="Arial" w:cs="Arial"/>
          <w:bCs/>
          <w:sz w:val="20"/>
          <w:szCs w:val="20"/>
        </w:rPr>
        <w:t xml:space="preserve"> </w:t>
      </w:r>
      <w:r w:rsidR="00DC5CAD" w:rsidRPr="00CE359A">
        <w:rPr>
          <w:rFonts w:ascii="Arial" w:hAnsi="Arial" w:cs="Arial"/>
          <w:bCs/>
          <w:sz w:val="20"/>
          <w:szCs w:val="20"/>
        </w:rPr>
        <w:t xml:space="preserve">běžet </w:t>
      </w:r>
      <w:r w:rsidRPr="00CE359A">
        <w:rPr>
          <w:rFonts w:ascii="Arial" w:hAnsi="Arial" w:cs="Arial"/>
          <w:bCs/>
          <w:sz w:val="20"/>
          <w:szCs w:val="20"/>
        </w:rPr>
        <w:t>po předání</w:t>
      </w:r>
      <w:r w:rsidRPr="00C228D5">
        <w:rPr>
          <w:rFonts w:ascii="Arial" w:hAnsi="Arial" w:cs="Arial"/>
          <w:bCs/>
          <w:sz w:val="20"/>
          <w:szCs w:val="20"/>
        </w:rPr>
        <w:t xml:space="preserve"> </w:t>
      </w:r>
      <w:r w:rsidR="00DC5CAD" w:rsidRPr="00C228D5">
        <w:rPr>
          <w:rFonts w:ascii="Arial" w:hAnsi="Arial" w:cs="Arial"/>
          <w:bCs/>
          <w:sz w:val="20"/>
          <w:szCs w:val="20"/>
        </w:rPr>
        <w:t>dodávky</w:t>
      </w:r>
      <w:r w:rsidRPr="00C228D5">
        <w:rPr>
          <w:rFonts w:ascii="Arial" w:hAnsi="Arial" w:cs="Arial"/>
          <w:bCs/>
          <w:sz w:val="20"/>
          <w:szCs w:val="20"/>
        </w:rPr>
        <w:t xml:space="preserve"> bez vad. </w:t>
      </w:r>
    </w:p>
    <w:p w:rsidR="0056602D" w:rsidRPr="00C228D5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Vyskytne-li se vada na </w:t>
      </w:r>
      <w:r w:rsidR="00DB3EEC" w:rsidRPr="00C228D5">
        <w:rPr>
          <w:rFonts w:ascii="Arial" w:hAnsi="Arial" w:cs="Arial"/>
          <w:sz w:val="20"/>
          <w:szCs w:val="20"/>
        </w:rPr>
        <w:t>dodávce</w:t>
      </w:r>
      <w:r w:rsidRPr="00C228D5">
        <w:rPr>
          <w:rFonts w:ascii="Arial" w:hAnsi="Arial" w:cs="Arial"/>
          <w:sz w:val="20"/>
          <w:szCs w:val="20"/>
        </w:rPr>
        <w:t xml:space="preserve"> v průběhu záruční doby, </w:t>
      </w:r>
      <w:r w:rsidR="00CA6451"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 písemně oznámí </w:t>
      </w:r>
      <w:r w:rsidR="00CA6451">
        <w:rPr>
          <w:rFonts w:ascii="Arial" w:hAnsi="Arial" w:cs="Arial"/>
          <w:sz w:val="20"/>
          <w:szCs w:val="20"/>
        </w:rPr>
        <w:t>zhotovitel</w:t>
      </w:r>
      <w:r w:rsidR="00DB3EEC" w:rsidRPr="00C228D5">
        <w:rPr>
          <w:rFonts w:ascii="Arial" w:hAnsi="Arial" w:cs="Arial"/>
          <w:sz w:val="20"/>
          <w:szCs w:val="20"/>
        </w:rPr>
        <w:t xml:space="preserve">i </w:t>
      </w:r>
      <w:r w:rsidRPr="00C228D5">
        <w:rPr>
          <w:rFonts w:ascii="Arial" w:hAnsi="Arial" w:cs="Arial"/>
          <w:sz w:val="20"/>
          <w:szCs w:val="20"/>
        </w:rPr>
        <w:t>její výskyt, vadu popíše a uvede, jak se projevuje</w:t>
      </w:r>
      <w:r w:rsidR="00DC5CAD" w:rsidRPr="00C228D5">
        <w:rPr>
          <w:rFonts w:ascii="Arial" w:hAnsi="Arial" w:cs="Arial"/>
          <w:sz w:val="20"/>
          <w:szCs w:val="20"/>
        </w:rPr>
        <w:t xml:space="preserve"> (reklamace)</w:t>
      </w:r>
      <w:r w:rsidRPr="00C228D5">
        <w:rPr>
          <w:rFonts w:ascii="Arial" w:hAnsi="Arial" w:cs="Arial"/>
          <w:sz w:val="20"/>
          <w:szCs w:val="20"/>
        </w:rPr>
        <w:t xml:space="preserve">. </w:t>
      </w:r>
    </w:p>
    <w:p w:rsidR="0056602D" w:rsidRPr="00C228D5" w:rsidRDefault="00CA6451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56602D" w:rsidRPr="00C228D5">
        <w:rPr>
          <w:rFonts w:ascii="Arial" w:hAnsi="Arial" w:cs="Arial"/>
          <w:sz w:val="20"/>
          <w:szCs w:val="20"/>
        </w:rPr>
        <w:t xml:space="preserve"> je povinen nejpozději </w:t>
      </w:r>
      <w:r w:rsidR="0056602D" w:rsidRPr="00CE359A">
        <w:rPr>
          <w:rFonts w:ascii="Arial" w:hAnsi="Arial" w:cs="Arial"/>
          <w:sz w:val="20"/>
          <w:szCs w:val="20"/>
        </w:rPr>
        <w:t xml:space="preserve">do 3 </w:t>
      </w:r>
      <w:r w:rsidR="00EF5EB9" w:rsidRPr="00CE359A">
        <w:rPr>
          <w:rFonts w:ascii="Arial" w:hAnsi="Arial" w:cs="Arial"/>
          <w:sz w:val="20"/>
          <w:szCs w:val="20"/>
        </w:rPr>
        <w:t xml:space="preserve">pracovních </w:t>
      </w:r>
      <w:r w:rsidR="0056602D" w:rsidRPr="00CE359A">
        <w:rPr>
          <w:rFonts w:ascii="Arial" w:hAnsi="Arial" w:cs="Arial"/>
          <w:sz w:val="20"/>
          <w:szCs w:val="20"/>
        </w:rPr>
        <w:t>dnů po</w:t>
      </w:r>
      <w:r w:rsidR="0056602D" w:rsidRPr="00C228D5">
        <w:rPr>
          <w:rFonts w:ascii="Arial" w:hAnsi="Arial" w:cs="Arial"/>
          <w:sz w:val="20"/>
          <w:szCs w:val="20"/>
        </w:rPr>
        <w:t xml:space="preserve"> obdržení reklamace písemně oznámit </w:t>
      </w:r>
      <w:r>
        <w:rPr>
          <w:rFonts w:ascii="Arial" w:hAnsi="Arial" w:cs="Arial"/>
          <w:sz w:val="20"/>
          <w:szCs w:val="20"/>
        </w:rPr>
        <w:t>objednatel</w:t>
      </w:r>
      <w:r w:rsidR="00DB3EEC" w:rsidRPr="00C228D5">
        <w:rPr>
          <w:rFonts w:ascii="Arial" w:hAnsi="Arial" w:cs="Arial"/>
          <w:sz w:val="20"/>
          <w:szCs w:val="20"/>
        </w:rPr>
        <w:t>i</w:t>
      </w:r>
      <w:r w:rsidR="0056602D" w:rsidRPr="00C228D5">
        <w:rPr>
          <w:rFonts w:ascii="Arial" w:hAnsi="Arial" w:cs="Arial"/>
          <w:sz w:val="20"/>
          <w:szCs w:val="20"/>
        </w:rPr>
        <w:t>, zda reklamaci uznává, jakou lhůtu navrhuje k odstranění vad</w:t>
      </w:r>
      <w:r w:rsidR="007701CA" w:rsidRPr="00C228D5">
        <w:rPr>
          <w:rFonts w:ascii="Arial" w:hAnsi="Arial" w:cs="Arial"/>
          <w:sz w:val="20"/>
          <w:szCs w:val="20"/>
        </w:rPr>
        <w:t xml:space="preserve"> (nejvíce</w:t>
      </w:r>
      <w:r w:rsidR="001E391D" w:rsidRPr="00C228D5">
        <w:rPr>
          <w:rFonts w:ascii="Arial" w:hAnsi="Arial" w:cs="Arial"/>
          <w:sz w:val="20"/>
          <w:szCs w:val="20"/>
        </w:rPr>
        <w:t xml:space="preserve"> však </w:t>
      </w:r>
      <w:r w:rsidR="00516F97" w:rsidRPr="00C228D5">
        <w:rPr>
          <w:rFonts w:ascii="Arial" w:hAnsi="Arial" w:cs="Arial"/>
          <w:sz w:val="20"/>
          <w:szCs w:val="20"/>
        </w:rPr>
        <w:t>10 pracovních dnů</w:t>
      </w:r>
      <w:r w:rsidR="00107707" w:rsidRPr="00C228D5">
        <w:rPr>
          <w:rFonts w:ascii="Arial" w:hAnsi="Arial" w:cs="Arial"/>
          <w:sz w:val="20"/>
          <w:szCs w:val="20"/>
        </w:rPr>
        <w:t xml:space="preserve">, neprodlouží-li </w:t>
      </w:r>
      <w:r>
        <w:rPr>
          <w:rFonts w:ascii="Arial" w:hAnsi="Arial" w:cs="Arial"/>
          <w:sz w:val="20"/>
          <w:szCs w:val="20"/>
        </w:rPr>
        <w:t>objednatel</w:t>
      </w:r>
      <w:r w:rsidR="00107707" w:rsidRPr="00C228D5">
        <w:rPr>
          <w:rFonts w:ascii="Arial" w:hAnsi="Arial" w:cs="Arial"/>
          <w:sz w:val="20"/>
          <w:szCs w:val="20"/>
        </w:rPr>
        <w:t xml:space="preserve"> na žádost </w:t>
      </w:r>
      <w:r>
        <w:rPr>
          <w:rFonts w:ascii="Arial" w:hAnsi="Arial" w:cs="Arial"/>
          <w:sz w:val="20"/>
          <w:szCs w:val="20"/>
        </w:rPr>
        <w:t>zhotovitel</w:t>
      </w:r>
      <w:r w:rsidR="00107707" w:rsidRPr="00C228D5">
        <w:rPr>
          <w:rFonts w:ascii="Arial" w:hAnsi="Arial" w:cs="Arial"/>
          <w:sz w:val="20"/>
          <w:szCs w:val="20"/>
        </w:rPr>
        <w:t xml:space="preserve"> tuto lhůtu </w:t>
      </w:r>
      <w:proofErr w:type="gramStart"/>
      <w:r w:rsidR="00107707" w:rsidRPr="00C228D5">
        <w:rPr>
          <w:rFonts w:ascii="Arial" w:hAnsi="Arial" w:cs="Arial"/>
          <w:sz w:val="20"/>
          <w:szCs w:val="20"/>
        </w:rPr>
        <w:t>ze</w:t>
      </w:r>
      <w:proofErr w:type="gramEnd"/>
      <w:r w:rsidR="00107707" w:rsidRPr="00C228D5">
        <w:rPr>
          <w:rFonts w:ascii="Arial" w:hAnsi="Arial" w:cs="Arial"/>
          <w:sz w:val="20"/>
          <w:szCs w:val="20"/>
        </w:rPr>
        <w:t xml:space="preserve"> zvlášť zřetele hodných důvodů neležících na straně </w:t>
      </w:r>
      <w:r>
        <w:rPr>
          <w:rFonts w:ascii="Arial" w:hAnsi="Arial" w:cs="Arial"/>
          <w:sz w:val="20"/>
          <w:szCs w:val="20"/>
        </w:rPr>
        <w:t>zhotovitel</w:t>
      </w:r>
      <w:r w:rsidR="00107707" w:rsidRPr="00C228D5">
        <w:rPr>
          <w:rFonts w:ascii="Arial" w:hAnsi="Arial" w:cs="Arial"/>
          <w:sz w:val="20"/>
          <w:szCs w:val="20"/>
        </w:rPr>
        <w:t xml:space="preserve">e, např. </w:t>
      </w:r>
      <w:r w:rsidR="004033B8" w:rsidRPr="00C228D5">
        <w:rPr>
          <w:rFonts w:ascii="Arial" w:hAnsi="Arial" w:cs="Arial"/>
          <w:sz w:val="20"/>
          <w:szCs w:val="20"/>
        </w:rPr>
        <w:t xml:space="preserve">nezbytnost dodávky </w:t>
      </w:r>
      <w:r w:rsidR="00107707" w:rsidRPr="00C228D5">
        <w:rPr>
          <w:rFonts w:ascii="Arial" w:hAnsi="Arial" w:cs="Arial"/>
          <w:sz w:val="20"/>
          <w:szCs w:val="20"/>
        </w:rPr>
        <w:t>komponent ze zahraničí</w:t>
      </w:r>
      <w:r w:rsidR="00516F97" w:rsidRPr="00C228D5">
        <w:rPr>
          <w:rFonts w:ascii="Arial" w:hAnsi="Arial" w:cs="Arial"/>
          <w:sz w:val="20"/>
          <w:szCs w:val="20"/>
        </w:rPr>
        <w:t>)</w:t>
      </w:r>
      <w:r w:rsidR="005E6B9E" w:rsidRPr="00C228D5">
        <w:rPr>
          <w:rFonts w:ascii="Arial" w:hAnsi="Arial" w:cs="Arial"/>
          <w:sz w:val="20"/>
          <w:szCs w:val="20"/>
        </w:rPr>
        <w:t>,</w:t>
      </w:r>
      <w:r w:rsidR="0056602D" w:rsidRPr="00C228D5">
        <w:rPr>
          <w:rFonts w:ascii="Arial" w:hAnsi="Arial" w:cs="Arial"/>
          <w:sz w:val="20"/>
          <w:szCs w:val="20"/>
        </w:rPr>
        <w:t xml:space="preserve"> nebo z jakých důvodů reklamaci neuznává. Pokud tak neučiní, má se za to, že reklamaci uznává.</w:t>
      </w:r>
      <w:r w:rsidR="00B82F4F" w:rsidRPr="00C228D5">
        <w:rPr>
          <w:rFonts w:ascii="Arial" w:hAnsi="Arial" w:cs="Arial"/>
          <w:sz w:val="20"/>
          <w:szCs w:val="20"/>
        </w:rPr>
        <w:t xml:space="preserve"> </w:t>
      </w:r>
    </w:p>
    <w:p w:rsidR="002D313F" w:rsidRPr="00C228D5" w:rsidRDefault="00E5785E" w:rsidP="002D313F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V záruční době může </w:t>
      </w:r>
      <w:r w:rsidR="00CA6451"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 uplatnit svá práva z vad díla za podmínek uvedených </w:t>
      </w:r>
      <w:r w:rsidRPr="00C228D5">
        <w:rPr>
          <w:rFonts w:ascii="Arial" w:hAnsi="Arial" w:cs="Arial"/>
          <w:sz w:val="20"/>
          <w:szCs w:val="20"/>
        </w:rPr>
        <w:br/>
        <w:t>v příslušných ustanoveních občanského zákoníku</w:t>
      </w:r>
      <w:r w:rsidR="0056602D" w:rsidRPr="00C228D5">
        <w:rPr>
          <w:rFonts w:ascii="Arial" w:hAnsi="Arial" w:cs="Arial"/>
          <w:sz w:val="20"/>
          <w:szCs w:val="20"/>
        </w:rPr>
        <w:t>.</w:t>
      </w:r>
    </w:p>
    <w:p w:rsidR="00E5785E" w:rsidRDefault="00E5785E" w:rsidP="002D313F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Provedenou opravu vady </w:t>
      </w:r>
      <w:r w:rsidR="00CA6451">
        <w:rPr>
          <w:rFonts w:ascii="Arial" w:hAnsi="Arial" w:cs="Arial"/>
          <w:sz w:val="20"/>
          <w:szCs w:val="20"/>
        </w:rPr>
        <w:t>zhotovitel</w:t>
      </w:r>
      <w:r w:rsidRPr="00C228D5">
        <w:rPr>
          <w:rFonts w:ascii="Arial" w:hAnsi="Arial" w:cs="Arial"/>
          <w:sz w:val="20"/>
          <w:szCs w:val="20"/>
        </w:rPr>
        <w:t xml:space="preserve"> předá </w:t>
      </w:r>
      <w:r w:rsidR="00CA6451"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i písemně </w:t>
      </w:r>
      <w:r w:rsidR="0057386C">
        <w:rPr>
          <w:rFonts w:ascii="Arial" w:hAnsi="Arial" w:cs="Arial"/>
          <w:sz w:val="20"/>
          <w:szCs w:val="20"/>
        </w:rPr>
        <w:t>formou předávacího protokolu.</w:t>
      </w:r>
    </w:p>
    <w:p w:rsidR="00D621A9" w:rsidRPr="00CE359A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>Reklamaci lze uplatnit nejpozději do posledního dne zár</w:t>
      </w:r>
      <w:r w:rsidR="00B82F4F" w:rsidRPr="00C228D5">
        <w:rPr>
          <w:rFonts w:ascii="Arial" w:hAnsi="Arial" w:cs="Arial"/>
          <w:sz w:val="20"/>
          <w:szCs w:val="20"/>
        </w:rPr>
        <w:t>uční doby</w:t>
      </w:r>
      <w:r w:rsidRPr="00C228D5">
        <w:rPr>
          <w:rFonts w:ascii="Arial" w:hAnsi="Arial" w:cs="Arial"/>
          <w:sz w:val="20"/>
          <w:szCs w:val="20"/>
        </w:rPr>
        <w:t xml:space="preserve">, přičemž i reklamace odeslaná v poslední den záruční </w:t>
      </w:r>
      <w:r w:rsidR="00B82F4F" w:rsidRPr="00C228D5">
        <w:rPr>
          <w:rFonts w:ascii="Arial" w:hAnsi="Arial" w:cs="Arial"/>
          <w:sz w:val="20"/>
          <w:szCs w:val="20"/>
        </w:rPr>
        <w:t>doby</w:t>
      </w:r>
      <w:r w:rsidRPr="00C228D5">
        <w:rPr>
          <w:rFonts w:ascii="Arial" w:hAnsi="Arial" w:cs="Arial"/>
          <w:sz w:val="20"/>
          <w:szCs w:val="20"/>
        </w:rPr>
        <w:t xml:space="preserve"> se považuje za </w:t>
      </w:r>
      <w:r w:rsidRPr="00CE359A">
        <w:rPr>
          <w:rFonts w:ascii="Arial" w:hAnsi="Arial" w:cs="Arial"/>
          <w:sz w:val="20"/>
          <w:szCs w:val="20"/>
        </w:rPr>
        <w:t>včas uplatněnou.</w:t>
      </w:r>
      <w:r w:rsidR="00D621A9" w:rsidRPr="00CE359A">
        <w:rPr>
          <w:rFonts w:ascii="Arial" w:hAnsi="Arial" w:cs="Arial"/>
          <w:sz w:val="22"/>
          <w:szCs w:val="22"/>
        </w:rPr>
        <w:t xml:space="preserve"> </w:t>
      </w:r>
    </w:p>
    <w:p w:rsidR="005E6B9E" w:rsidRDefault="005E6B9E" w:rsidP="008C5135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F47A9" w:rsidRDefault="00CF47A9" w:rsidP="008C5135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8C5135" w:rsidRPr="00C228D5" w:rsidRDefault="008C5135" w:rsidP="008C5135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6602D" w:rsidRPr="00C228D5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Článek X</w:t>
      </w:r>
      <w:r w:rsidR="00317FF3" w:rsidRPr="00C228D5">
        <w:rPr>
          <w:rFonts w:ascii="Arial" w:hAnsi="Arial" w:cs="Arial"/>
          <w:b/>
          <w:bCs/>
          <w:sz w:val="20"/>
          <w:szCs w:val="20"/>
        </w:rPr>
        <w:t>I</w:t>
      </w:r>
      <w:r w:rsidR="009C4E27" w:rsidRPr="00C228D5">
        <w:rPr>
          <w:rFonts w:ascii="Arial" w:hAnsi="Arial" w:cs="Arial"/>
          <w:b/>
          <w:bCs/>
          <w:sz w:val="20"/>
          <w:szCs w:val="20"/>
        </w:rPr>
        <w:t>II</w:t>
      </w:r>
      <w:r w:rsidRPr="00C228D5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C228D5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Smluvní pokuty</w:t>
      </w:r>
    </w:p>
    <w:p w:rsidR="004B5151" w:rsidRPr="00C228D5" w:rsidRDefault="004B5151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CE359A" w:rsidRDefault="0056602D" w:rsidP="004033B8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C228D5">
        <w:rPr>
          <w:rFonts w:ascii="Arial" w:hAnsi="Arial" w:cs="Arial"/>
          <w:bCs/>
          <w:sz w:val="20"/>
          <w:szCs w:val="20"/>
        </w:rPr>
        <w:t xml:space="preserve">Smluvní pokuta </w:t>
      </w:r>
      <w:r w:rsidRPr="00CE359A">
        <w:rPr>
          <w:rFonts w:ascii="Arial" w:hAnsi="Arial" w:cs="Arial"/>
          <w:bCs/>
          <w:sz w:val="20"/>
          <w:szCs w:val="20"/>
        </w:rPr>
        <w:t>v p</w:t>
      </w:r>
      <w:r w:rsidR="004B5151" w:rsidRPr="00CE359A">
        <w:rPr>
          <w:rFonts w:ascii="Arial" w:hAnsi="Arial" w:cs="Arial"/>
          <w:bCs/>
          <w:sz w:val="20"/>
          <w:szCs w:val="20"/>
        </w:rPr>
        <w:t xml:space="preserve">řípadě prodlení s předáním </w:t>
      </w:r>
      <w:r w:rsidR="00A12B0A" w:rsidRPr="00CE359A">
        <w:rPr>
          <w:rFonts w:ascii="Arial" w:hAnsi="Arial" w:cs="Arial"/>
          <w:bCs/>
          <w:sz w:val="20"/>
          <w:szCs w:val="20"/>
        </w:rPr>
        <w:t>dodávky</w:t>
      </w:r>
      <w:r w:rsidRPr="00CE359A">
        <w:rPr>
          <w:rFonts w:ascii="Arial" w:hAnsi="Arial" w:cs="Arial"/>
          <w:bCs/>
          <w:sz w:val="20"/>
          <w:szCs w:val="20"/>
        </w:rPr>
        <w:t xml:space="preserve"> se sjednává ve výši </w:t>
      </w:r>
      <w:r w:rsidR="00DD3159" w:rsidRPr="00CE359A">
        <w:rPr>
          <w:rFonts w:ascii="Arial" w:hAnsi="Arial" w:cs="Arial"/>
          <w:bCs/>
          <w:sz w:val="20"/>
          <w:szCs w:val="20"/>
        </w:rPr>
        <w:t xml:space="preserve">0,2 </w:t>
      </w:r>
      <w:r w:rsidR="00A12B0A" w:rsidRPr="00CE359A">
        <w:rPr>
          <w:rFonts w:ascii="Arial" w:hAnsi="Arial" w:cs="Arial"/>
          <w:bCs/>
          <w:sz w:val="20"/>
          <w:szCs w:val="20"/>
        </w:rPr>
        <w:t>% z ceny dodávky (</w:t>
      </w:r>
      <w:r w:rsidR="00B82F4F" w:rsidRPr="00CE359A">
        <w:rPr>
          <w:rFonts w:ascii="Arial" w:hAnsi="Arial" w:cs="Arial"/>
          <w:bCs/>
          <w:sz w:val="20"/>
          <w:szCs w:val="20"/>
        </w:rPr>
        <w:t>bez</w:t>
      </w:r>
      <w:r w:rsidR="00A12B0A" w:rsidRPr="00CE359A">
        <w:rPr>
          <w:rFonts w:ascii="Arial" w:hAnsi="Arial" w:cs="Arial"/>
          <w:bCs/>
          <w:sz w:val="20"/>
          <w:szCs w:val="20"/>
        </w:rPr>
        <w:t xml:space="preserve"> DPH)</w:t>
      </w:r>
      <w:r w:rsidRPr="00CE359A">
        <w:rPr>
          <w:rFonts w:ascii="Arial" w:hAnsi="Arial" w:cs="Arial"/>
          <w:bCs/>
          <w:sz w:val="20"/>
          <w:szCs w:val="20"/>
        </w:rPr>
        <w:t xml:space="preserve"> </w:t>
      </w:r>
      <w:r w:rsidR="00B82F4F" w:rsidRPr="00CE359A">
        <w:rPr>
          <w:rFonts w:ascii="Arial" w:hAnsi="Arial" w:cs="Arial"/>
          <w:bCs/>
          <w:sz w:val="20"/>
          <w:szCs w:val="20"/>
        </w:rPr>
        <w:t xml:space="preserve">za </w:t>
      </w:r>
      <w:r w:rsidRPr="00CE359A">
        <w:rPr>
          <w:rFonts w:ascii="Arial" w:hAnsi="Arial" w:cs="Arial"/>
          <w:bCs/>
          <w:sz w:val="20"/>
          <w:szCs w:val="20"/>
        </w:rPr>
        <w:t xml:space="preserve">každý i započatý den prodlení s předáním </w:t>
      </w:r>
      <w:r w:rsidR="00A12B0A" w:rsidRPr="00CE359A">
        <w:rPr>
          <w:rFonts w:ascii="Arial" w:hAnsi="Arial" w:cs="Arial"/>
          <w:bCs/>
          <w:sz w:val="20"/>
          <w:szCs w:val="20"/>
        </w:rPr>
        <w:t>dodávky</w:t>
      </w:r>
      <w:r w:rsidRPr="00CE359A">
        <w:rPr>
          <w:rFonts w:ascii="Arial" w:hAnsi="Arial" w:cs="Arial"/>
          <w:bCs/>
          <w:sz w:val="20"/>
          <w:szCs w:val="20"/>
        </w:rPr>
        <w:t xml:space="preserve">. </w:t>
      </w:r>
    </w:p>
    <w:p w:rsidR="00D9066B" w:rsidRPr="00CE359A" w:rsidRDefault="00D9066B" w:rsidP="00D9066B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CE359A">
        <w:rPr>
          <w:rFonts w:ascii="Arial" w:hAnsi="Arial" w:cs="Arial"/>
          <w:bCs/>
          <w:sz w:val="20"/>
          <w:szCs w:val="20"/>
        </w:rPr>
        <w:t>Za prodlení s odstranění</w:t>
      </w:r>
      <w:r w:rsidR="00B9285C" w:rsidRPr="00CE359A">
        <w:rPr>
          <w:rFonts w:ascii="Arial" w:hAnsi="Arial" w:cs="Arial"/>
          <w:bCs/>
          <w:sz w:val="20"/>
          <w:szCs w:val="20"/>
        </w:rPr>
        <w:t>m vad specifikovaných v protokolu</w:t>
      </w:r>
      <w:r w:rsidRPr="00CE359A">
        <w:rPr>
          <w:rFonts w:ascii="Arial" w:hAnsi="Arial" w:cs="Arial"/>
          <w:bCs/>
          <w:sz w:val="20"/>
          <w:szCs w:val="20"/>
        </w:rPr>
        <w:t xml:space="preserve"> o předání a převzetí </w:t>
      </w:r>
      <w:r w:rsidR="00A12B0A" w:rsidRPr="00CE359A">
        <w:rPr>
          <w:rFonts w:ascii="Arial" w:hAnsi="Arial" w:cs="Arial"/>
          <w:bCs/>
          <w:sz w:val="20"/>
          <w:szCs w:val="20"/>
        </w:rPr>
        <w:t>dodávky</w:t>
      </w:r>
      <w:r w:rsidRPr="00CE359A">
        <w:rPr>
          <w:rFonts w:ascii="Arial" w:hAnsi="Arial" w:cs="Arial"/>
          <w:bCs/>
          <w:sz w:val="20"/>
          <w:szCs w:val="20"/>
        </w:rPr>
        <w:t xml:space="preserve"> </w:t>
      </w:r>
      <w:r w:rsidR="00A12B0A" w:rsidRPr="00CE359A">
        <w:rPr>
          <w:rFonts w:ascii="Arial" w:hAnsi="Arial" w:cs="Arial"/>
          <w:bCs/>
          <w:sz w:val="20"/>
          <w:szCs w:val="20"/>
        </w:rPr>
        <w:t>se sjednává</w:t>
      </w:r>
      <w:r w:rsidRPr="00CE359A">
        <w:rPr>
          <w:rFonts w:ascii="Arial" w:hAnsi="Arial" w:cs="Arial"/>
          <w:bCs/>
          <w:sz w:val="20"/>
          <w:szCs w:val="20"/>
        </w:rPr>
        <w:t xml:space="preserve"> smluvní pokuta ve </w:t>
      </w:r>
      <w:r w:rsidR="004B5151" w:rsidRPr="00CE359A">
        <w:rPr>
          <w:rFonts w:ascii="Arial" w:hAnsi="Arial" w:cs="Arial"/>
          <w:bCs/>
          <w:sz w:val="20"/>
          <w:szCs w:val="20"/>
        </w:rPr>
        <w:t xml:space="preserve">výši </w:t>
      </w:r>
      <w:r w:rsidR="00DD3159" w:rsidRPr="00CE359A">
        <w:rPr>
          <w:rFonts w:ascii="Arial" w:hAnsi="Arial" w:cs="Arial"/>
          <w:bCs/>
          <w:sz w:val="20"/>
          <w:szCs w:val="20"/>
        </w:rPr>
        <w:t xml:space="preserve">0,2 </w:t>
      </w:r>
      <w:r w:rsidR="00A12B0A" w:rsidRPr="00CE359A">
        <w:rPr>
          <w:rFonts w:ascii="Arial" w:hAnsi="Arial" w:cs="Arial"/>
          <w:bCs/>
          <w:sz w:val="20"/>
          <w:szCs w:val="20"/>
        </w:rPr>
        <w:t>%</w:t>
      </w:r>
      <w:r w:rsidRPr="00CE359A">
        <w:rPr>
          <w:rFonts w:ascii="Arial" w:hAnsi="Arial" w:cs="Arial"/>
          <w:bCs/>
          <w:sz w:val="20"/>
          <w:szCs w:val="20"/>
        </w:rPr>
        <w:t xml:space="preserve"> </w:t>
      </w:r>
      <w:r w:rsidR="00B9285C" w:rsidRPr="00CE359A">
        <w:rPr>
          <w:rFonts w:ascii="Arial" w:hAnsi="Arial" w:cs="Arial"/>
          <w:bCs/>
          <w:sz w:val="20"/>
          <w:szCs w:val="20"/>
        </w:rPr>
        <w:t xml:space="preserve">z ceny dodávky </w:t>
      </w:r>
      <w:r w:rsidR="00A12B0A" w:rsidRPr="00CE359A">
        <w:rPr>
          <w:rFonts w:ascii="Arial" w:hAnsi="Arial" w:cs="Arial"/>
          <w:bCs/>
          <w:sz w:val="20"/>
          <w:szCs w:val="20"/>
        </w:rPr>
        <w:t>(</w:t>
      </w:r>
      <w:r w:rsidR="00B9285C" w:rsidRPr="00CE359A">
        <w:rPr>
          <w:rFonts w:ascii="Arial" w:hAnsi="Arial" w:cs="Arial"/>
          <w:bCs/>
          <w:sz w:val="20"/>
          <w:szCs w:val="20"/>
        </w:rPr>
        <w:t>bez</w:t>
      </w:r>
      <w:r w:rsidR="00A12B0A" w:rsidRPr="00CE359A">
        <w:rPr>
          <w:rFonts w:ascii="Arial" w:hAnsi="Arial" w:cs="Arial"/>
          <w:bCs/>
          <w:sz w:val="20"/>
          <w:szCs w:val="20"/>
        </w:rPr>
        <w:t xml:space="preserve"> DPH) </w:t>
      </w:r>
      <w:r w:rsidRPr="00CE359A">
        <w:rPr>
          <w:rFonts w:ascii="Arial" w:hAnsi="Arial" w:cs="Arial"/>
          <w:bCs/>
          <w:sz w:val="20"/>
          <w:szCs w:val="20"/>
        </w:rPr>
        <w:t xml:space="preserve">za každý </w:t>
      </w:r>
      <w:r w:rsidR="00A12B0A" w:rsidRPr="00CE359A">
        <w:rPr>
          <w:rFonts w:ascii="Arial" w:hAnsi="Arial" w:cs="Arial"/>
          <w:bCs/>
          <w:sz w:val="20"/>
          <w:szCs w:val="20"/>
        </w:rPr>
        <w:t xml:space="preserve">i započatý </w:t>
      </w:r>
      <w:r w:rsidRPr="00CE359A">
        <w:rPr>
          <w:rFonts w:ascii="Arial" w:hAnsi="Arial" w:cs="Arial"/>
          <w:bCs/>
          <w:sz w:val="20"/>
          <w:szCs w:val="20"/>
        </w:rPr>
        <w:t>den prodlení</w:t>
      </w:r>
      <w:r w:rsidR="00B9285C" w:rsidRPr="00CE359A">
        <w:rPr>
          <w:rFonts w:ascii="Arial" w:hAnsi="Arial" w:cs="Arial"/>
          <w:bCs/>
          <w:sz w:val="20"/>
          <w:szCs w:val="20"/>
        </w:rPr>
        <w:t>.</w:t>
      </w:r>
      <w:r w:rsidR="00A12B0A" w:rsidRPr="00CE359A">
        <w:rPr>
          <w:rFonts w:ascii="Arial" w:hAnsi="Arial" w:cs="Arial"/>
          <w:bCs/>
          <w:sz w:val="20"/>
          <w:szCs w:val="20"/>
        </w:rPr>
        <w:t xml:space="preserve"> </w:t>
      </w:r>
    </w:p>
    <w:p w:rsidR="00D9066B" w:rsidRPr="00CE359A" w:rsidRDefault="0056602D" w:rsidP="00D9066B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</w:t>
      </w:r>
      <w:r w:rsidR="00CA6451" w:rsidRPr="00CE359A">
        <w:rPr>
          <w:rFonts w:ascii="Arial" w:hAnsi="Arial" w:cs="Arial"/>
          <w:sz w:val="20"/>
          <w:szCs w:val="20"/>
        </w:rPr>
        <w:t>objednatel</w:t>
      </w:r>
      <w:r w:rsidR="00D930BB" w:rsidRPr="00CE359A">
        <w:rPr>
          <w:rFonts w:ascii="Arial" w:hAnsi="Arial" w:cs="Arial"/>
          <w:sz w:val="20"/>
          <w:szCs w:val="20"/>
        </w:rPr>
        <w:t xml:space="preserve"> </w:t>
      </w:r>
      <w:r w:rsidRPr="00CE359A">
        <w:rPr>
          <w:rFonts w:ascii="Arial" w:hAnsi="Arial" w:cs="Arial"/>
          <w:sz w:val="20"/>
          <w:szCs w:val="20"/>
        </w:rPr>
        <w:t xml:space="preserve">oprávněn účtovat </w:t>
      </w:r>
      <w:r w:rsidR="00CA6451" w:rsidRPr="00CE359A">
        <w:rPr>
          <w:rFonts w:ascii="Arial" w:hAnsi="Arial" w:cs="Arial"/>
          <w:sz w:val="20"/>
          <w:szCs w:val="20"/>
        </w:rPr>
        <w:t>zhotovitel</w:t>
      </w:r>
      <w:r w:rsidR="00D930BB" w:rsidRPr="00CE359A">
        <w:rPr>
          <w:rFonts w:ascii="Arial" w:hAnsi="Arial" w:cs="Arial"/>
          <w:sz w:val="20"/>
          <w:szCs w:val="20"/>
        </w:rPr>
        <w:t>i</w:t>
      </w:r>
      <w:r w:rsidRPr="00CE359A">
        <w:rPr>
          <w:rFonts w:ascii="Arial" w:hAnsi="Arial" w:cs="Arial"/>
          <w:sz w:val="20"/>
          <w:szCs w:val="20"/>
        </w:rPr>
        <w:t xml:space="preserve"> smluvní pokutu ve výši </w:t>
      </w:r>
      <w:r w:rsidR="005B57EC" w:rsidRPr="00CE359A">
        <w:rPr>
          <w:rFonts w:ascii="Arial" w:hAnsi="Arial" w:cs="Arial"/>
          <w:sz w:val="20"/>
          <w:szCs w:val="20"/>
        </w:rPr>
        <w:t>0,2</w:t>
      </w:r>
      <w:r w:rsidR="00A12B0A" w:rsidRPr="00CE359A">
        <w:rPr>
          <w:rFonts w:ascii="Arial" w:hAnsi="Arial" w:cs="Arial"/>
          <w:sz w:val="20"/>
          <w:szCs w:val="20"/>
        </w:rPr>
        <w:t xml:space="preserve"> % z ceny dodávky (</w:t>
      </w:r>
      <w:r w:rsidR="00B9285C" w:rsidRPr="00CE359A">
        <w:rPr>
          <w:rFonts w:ascii="Arial" w:hAnsi="Arial" w:cs="Arial"/>
          <w:sz w:val="20"/>
          <w:szCs w:val="20"/>
        </w:rPr>
        <w:t>bez</w:t>
      </w:r>
      <w:r w:rsidR="00A12B0A" w:rsidRPr="00CE359A">
        <w:rPr>
          <w:rFonts w:ascii="Arial" w:hAnsi="Arial" w:cs="Arial"/>
          <w:sz w:val="20"/>
          <w:szCs w:val="20"/>
        </w:rPr>
        <w:t xml:space="preserve"> DPH)</w:t>
      </w:r>
      <w:r w:rsidR="00A12B0A" w:rsidRPr="00CE359A">
        <w:rPr>
          <w:rFonts w:ascii="Arial" w:hAnsi="Arial" w:cs="Arial"/>
          <w:i/>
          <w:sz w:val="20"/>
          <w:szCs w:val="20"/>
        </w:rPr>
        <w:t xml:space="preserve"> </w:t>
      </w:r>
      <w:r w:rsidRPr="00CE359A">
        <w:rPr>
          <w:rFonts w:ascii="Arial" w:hAnsi="Arial" w:cs="Arial"/>
          <w:sz w:val="20"/>
          <w:szCs w:val="20"/>
        </w:rPr>
        <w:t>za každý i započatý den prodlení.</w:t>
      </w:r>
    </w:p>
    <w:p w:rsidR="005E6B9E" w:rsidRPr="00CE359A" w:rsidRDefault="00A64388" w:rsidP="00A64388">
      <w:pPr>
        <w:pStyle w:val="Zpat"/>
        <w:numPr>
          <w:ilvl w:val="0"/>
          <w:numId w:val="15"/>
        </w:numPr>
        <w:tabs>
          <w:tab w:val="left" w:pos="5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 xml:space="preserve">V případě prodlení </w:t>
      </w:r>
      <w:r w:rsidR="00CA6451" w:rsidRPr="00CE359A">
        <w:rPr>
          <w:rFonts w:ascii="Arial" w:hAnsi="Arial" w:cs="Arial"/>
          <w:sz w:val="20"/>
          <w:szCs w:val="20"/>
        </w:rPr>
        <w:t>objednatel</w:t>
      </w:r>
      <w:r w:rsidRPr="00CE359A">
        <w:rPr>
          <w:rFonts w:ascii="Arial" w:hAnsi="Arial" w:cs="Arial"/>
          <w:sz w:val="20"/>
          <w:szCs w:val="20"/>
        </w:rPr>
        <w:t xml:space="preserve">e s úhradou faktury za dodávku je </w:t>
      </w:r>
      <w:r w:rsidR="00CA6451" w:rsidRPr="00CE359A">
        <w:rPr>
          <w:rFonts w:ascii="Arial" w:hAnsi="Arial" w:cs="Arial"/>
          <w:sz w:val="20"/>
          <w:szCs w:val="20"/>
        </w:rPr>
        <w:t>zhotovitel</w:t>
      </w:r>
      <w:r w:rsidRPr="00CE359A">
        <w:rPr>
          <w:rFonts w:ascii="Arial" w:hAnsi="Arial" w:cs="Arial"/>
          <w:sz w:val="20"/>
          <w:szCs w:val="20"/>
        </w:rPr>
        <w:t xml:space="preserve"> oprávněn účtovat smluvní pokutu </w:t>
      </w:r>
      <w:r w:rsidR="00B9285C" w:rsidRPr="00CE359A">
        <w:rPr>
          <w:rFonts w:ascii="Arial" w:hAnsi="Arial" w:cs="Arial"/>
          <w:sz w:val="20"/>
          <w:szCs w:val="20"/>
        </w:rPr>
        <w:t xml:space="preserve">ve výši </w:t>
      </w:r>
      <w:r w:rsidR="00DD3159" w:rsidRPr="00CE359A">
        <w:rPr>
          <w:rFonts w:ascii="Arial" w:hAnsi="Arial" w:cs="Arial"/>
          <w:sz w:val="20"/>
          <w:szCs w:val="20"/>
          <w:lang w:val="cs-CZ"/>
        </w:rPr>
        <w:t>0,2</w:t>
      </w:r>
      <w:r w:rsidRPr="00CE359A">
        <w:rPr>
          <w:rFonts w:ascii="Arial" w:hAnsi="Arial" w:cs="Arial"/>
          <w:sz w:val="20"/>
          <w:szCs w:val="20"/>
        </w:rPr>
        <w:t xml:space="preserve"> % z dlužné částky za každý započatý den prodlení.</w:t>
      </w:r>
    </w:p>
    <w:p w:rsidR="0056602D" w:rsidRPr="00C228D5" w:rsidRDefault="0056602D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>V případě, že závazek provést</w:t>
      </w:r>
      <w:r w:rsidRPr="00C228D5">
        <w:rPr>
          <w:rFonts w:ascii="Arial" w:hAnsi="Arial" w:cs="Arial"/>
          <w:sz w:val="20"/>
          <w:szCs w:val="20"/>
        </w:rPr>
        <w:t xml:space="preserve"> </w:t>
      </w:r>
      <w:r w:rsidR="00A12B0A" w:rsidRPr="00C228D5">
        <w:rPr>
          <w:rFonts w:ascii="Arial" w:hAnsi="Arial" w:cs="Arial"/>
          <w:sz w:val="20"/>
          <w:szCs w:val="20"/>
        </w:rPr>
        <w:t>dodávku</w:t>
      </w:r>
      <w:r w:rsidRPr="00C228D5">
        <w:rPr>
          <w:rFonts w:ascii="Arial" w:hAnsi="Arial" w:cs="Arial"/>
          <w:sz w:val="20"/>
          <w:szCs w:val="20"/>
        </w:rPr>
        <w:t xml:space="preserve"> zanikne před řádným uk</w:t>
      </w:r>
      <w:r w:rsidR="00B82625">
        <w:rPr>
          <w:rFonts w:ascii="Arial" w:hAnsi="Arial" w:cs="Arial"/>
          <w:sz w:val="20"/>
          <w:szCs w:val="20"/>
        </w:rPr>
        <w:t>ončením díla, nezaniká nárok na </w:t>
      </w:r>
      <w:r w:rsidRPr="00C228D5">
        <w:rPr>
          <w:rFonts w:ascii="Arial" w:hAnsi="Arial" w:cs="Arial"/>
          <w:sz w:val="20"/>
          <w:szCs w:val="20"/>
        </w:rPr>
        <w:t>smluvní pokutu, pokud vznikl dřívějším porušením povinnosti.</w:t>
      </w:r>
    </w:p>
    <w:p w:rsidR="0056602D" w:rsidRPr="00CE359A" w:rsidRDefault="0056602D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Zánik </w:t>
      </w:r>
      <w:r w:rsidRPr="00CE359A">
        <w:rPr>
          <w:rFonts w:ascii="Arial" w:hAnsi="Arial" w:cs="Arial"/>
          <w:sz w:val="20"/>
          <w:szCs w:val="20"/>
        </w:rPr>
        <w:t>závazku pozdním plněním neznamená zánik nároku na smluvní pokutu za prodlení s plněním.</w:t>
      </w:r>
    </w:p>
    <w:p w:rsidR="0056602D" w:rsidRPr="00CE359A" w:rsidRDefault="0056602D" w:rsidP="00B22FD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 xml:space="preserve">Smluvní pokuty sjednané touto smlouvou zaplatí povinná strana </w:t>
      </w:r>
      <w:r w:rsidR="00B22FDD" w:rsidRPr="00CE359A">
        <w:rPr>
          <w:rFonts w:ascii="Arial" w:hAnsi="Arial" w:cs="Arial"/>
          <w:sz w:val="20"/>
          <w:szCs w:val="20"/>
        </w:rPr>
        <w:t>bez zřetele k tomu, zda mu porušením smluvní pokutou utvrzené povinnosti vznikla škoda.</w:t>
      </w:r>
    </w:p>
    <w:p w:rsidR="005A4967" w:rsidRPr="00CE359A" w:rsidRDefault="009F1FE1" w:rsidP="005A4967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CE359A">
        <w:rPr>
          <w:rFonts w:ascii="Arial" w:hAnsi="Arial" w:cs="Arial"/>
          <w:bCs/>
          <w:sz w:val="20"/>
          <w:szCs w:val="20"/>
        </w:rPr>
        <w:t>S</w:t>
      </w:r>
      <w:r w:rsidR="005A4967" w:rsidRPr="00CE359A">
        <w:rPr>
          <w:rFonts w:ascii="Arial" w:hAnsi="Arial" w:cs="Arial"/>
          <w:bCs/>
          <w:sz w:val="20"/>
          <w:szCs w:val="20"/>
        </w:rPr>
        <w:t xml:space="preserve">mluvní pokuty dle odstavce 1 a 2 </w:t>
      </w:r>
      <w:r w:rsidRPr="00CE359A">
        <w:rPr>
          <w:rFonts w:ascii="Arial" w:hAnsi="Arial" w:cs="Arial"/>
          <w:bCs/>
          <w:sz w:val="20"/>
          <w:szCs w:val="20"/>
        </w:rPr>
        <w:t xml:space="preserve">je objednatel oprávněn započíst </w:t>
      </w:r>
      <w:r w:rsidR="005A4967" w:rsidRPr="00CE359A">
        <w:rPr>
          <w:rFonts w:ascii="Arial" w:hAnsi="Arial" w:cs="Arial"/>
          <w:bCs/>
          <w:sz w:val="20"/>
          <w:szCs w:val="20"/>
        </w:rPr>
        <w:t xml:space="preserve">na základě penalizační faktury </w:t>
      </w:r>
      <w:r w:rsidRPr="00CE359A">
        <w:rPr>
          <w:rFonts w:ascii="Arial" w:hAnsi="Arial" w:cs="Arial"/>
          <w:bCs/>
          <w:sz w:val="20"/>
          <w:szCs w:val="20"/>
        </w:rPr>
        <w:t>oproti uvolňované pozastávce</w:t>
      </w:r>
      <w:r w:rsidR="005A4967" w:rsidRPr="00CE359A">
        <w:rPr>
          <w:rFonts w:ascii="Arial" w:hAnsi="Arial" w:cs="Arial"/>
          <w:bCs/>
          <w:sz w:val="20"/>
          <w:szCs w:val="20"/>
        </w:rPr>
        <w:t>.</w:t>
      </w:r>
      <w:r w:rsidR="00397209" w:rsidRPr="00CE359A">
        <w:rPr>
          <w:rFonts w:ascii="Arial" w:hAnsi="Arial" w:cs="Arial"/>
          <w:bCs/>
          <w:sz w:val="20"/>
          <w:szCs w:val="20"/>
        </w:rPr>
        <w:t xml:space="preserve"> Smluvní pokuty dle odstavce 3 a 4 uhradí zhotovitel na základě penalizační faktur</w:t>
      </w:r>
      <w:r w:rsidR="00B64F44">
        <w:rPr>
          <w:rFonts w:ascii="Arial" w:hAnsi="Arial" w:cs="Arial"/>
          <w:bCs/>
          <w:sz w:val="20"/>
          <w:szCs w:val="20"/>
        </w:rPr>
        <w:t>y.</w:t>
      </w:r>
    </w:p>
    <w:p w:rsidR="002E04CD" w:rsidRDefault="002E04CD" w:rsidP="002E04CD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860B1D" w:rsidRDefault="00860B1D" w:rsidP="002E04CD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1C0C13" w:rsidRDefault="001C0C13" w:rsidP="002E04CD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56602D" w:rsidRPr="00C228D5" w:rsidRDefault="00317FF3" w:rsidP="00F17C4F">
      <w:pPr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Článek X</w:t>
      </w:r>
      <w:r w:rsidR="00B9285C" w:rsidRPr="00C228D5">
        <w:rPr>
          <w:rFonts w:ascii="Arial" w:hAnsi="Arial" w:cs="Arial"/>
          <w:b/>
          <w:bCs/>
          <w:sz w:val="20"/>
          <w:szCs w:val="20"/>
        </w:rPr>
        <w:t>I</w:t>
      </w:r>
      <w:r w:rsidR="0056602D" w:rsidRPr="00C228D5">
        <w:rPr>
          <w:rFonts w:ascii="Arial" w:hAnsi="Arial" w:cs="Arial"/>
          <w:b/>
          <w:bCs/>
          <w:sz w:val="20"/>
          <w:szCs w:val="20"/>
        </w:rPr>
        <w:t>V.</w:t>
      </w:r>
    </w:p>
    <w:p w:rsidR="004B5151" w:rsidRPr="00C228D5" w:rsidRDefault="00F17C4F" w:rsidP="00F17C4F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 xml:space="preserve">Ostatní </w:t>
      </w:r>
      <w:r w:rsidR="00C82CFC" w:rsidRPr="00C228D5">
        <w:rPr>
          <w:rFonts w:ascii="Arial" w:hAnsi="Arial" w:cs="Arial"/>
          <w:b/>
          <w:bCs/>
          <w:sz w:val="20"/>
          <w:szCs w:val="20"/>
        </w:rPr>
        <w:t>ujednání</w:t>
      </w:r>
    </w:p>
    <w:p w:rsidR="000238A3" w:rsidRPr="00C228D5" w:rsidRDefault="001314D2" w:rsidP="00EC4AE5">
      <w:pPr>
        <w:jc w:val="center"/>
        <w:rPr>
          <w:rFonts w:ascii="Arial" w:hAnsi="Arial" w:cs="Arial"/>
          <w:sz w:val="20"/>
          <w:szCs w:val="20"/>
        </w:rPr>
      </w:pPr>
      <w:r w:rsidRPr="00C228D5">
        <w:rPr>
          <w:rFonts w:ascii="Arial" w:hAnsi="Arial" w:cs="Arial"/>
          <w:sz w:val="20"/>
          <w:szCs w:val="20"/>
        </w:rPr>
        <w:t xml:space="preserve">   </w:t>
      </w:r>
    </w:p>
    <w:p w:rsidR="00460732" w:rsidRPr="00644913" w:rsidRDefault="00DC588B" w:rsidP="00DC588B">
      <w:pPr>
        <w:pStyle w:val="Smlouva-slo"/>
        <w:widowControl w:val="0"/>
        <w:numPr>
          <w:ilvl w:val="0"/>
          <w:numId w:val="3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Objednatel požaduje při plnění dle této smlouvy, aby měl zhotovitel sjednané pojištění odpovědnosti za škodu způsobenou </w:t>
      </w:r>
      <w:r w:rsidR="00946186" w:rsidRPr="00644913">
        <w:rPr>
          <w:rFonts w:ascii="Arial" w:hAnsi="Arial" w:cs="Arial"/>
          <w:sz w:val="20"/>
          <w:szCs w:val="20"/>
        </w:rPr>
        <w:t>zhotovitelem</w:t>
      </w:r>
      <w:r w:rsidRPr="00644913">
        <w:rPr>
          <w:rFonts w:ascii="Arial" w:hAnsi="Arial" w:cs="Arial"/>
          <w:sz w:val="20"/>
          <w:szCs w:val="20"/>
        </w:rPr>
        <w:t xml:space="preserve"> třetí osobě </w:t>
      </w:r>
      <w:r w:rsidRPr="00644913">
        <w:rPr>
          <w:rFonts w:ascii="Arial" w:hAnsi="Arial" w:cs="Arial"/>
          <w:b/>
          <w:sz w:val="20"/>
          <w:szCs w:val="20"/>
        </w:rPr>
        <w:t>ve výši 1 500 000,- Kč</w:t>
      </w:r>
      <w:r w:rsidRPr="00644913">
        <w:rPr>
          <w:rFonts w:ascii="Arial" w:hAnsi="Arial" w:cs="Arial"/>
          <w:sz w:val="20"/>
          <w:szCs w:val="20"/>
        </w:rPr>
        <w:t xml:space="preserve"> s platností minimálně po celou dobu plnění předmětu smlouvy. Originál nebo úředně ověřenou kopii předal zhotovitel objednateli před uzavřením smlouvy. Listina splňuje náležitosti požadované zadávací dokumentací veřejné zakázky.</w:t>
      </w:r>
    </w:p>
    <w:p w:rsidR="000C2D54" w:rsidRDefault="000C2D54" w:rsidP="0046073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CB4640" w:rsidRDefault="00CB4640" w:rsidP="0046073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110E27" w:rsidRDefault="00110E27" w:rsidP="0046073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1314D2" w:rsidRDefault="00625629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XV.</w:t>
      </w:r>
    </w:p>
    <w:p w:rsidR="00625629" w:rsidRDefault="00625629" w:rsidP="00625629">
      <w:pPr>
        <w:ind w:left="357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 smlouvy</w:t>
      </w:r>
    </w:p>
    <w:p w:rsidR="00FC1544" w:rsidRDefault="00FC1544" w:rsidP="00625629">
      <w:pPr>
        <w:ind w:left="357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25629" w:rsidRDefault="00625629" w:rsidP="00625629">
      <w:pPr>
        <w:numPr>
          <w:ilvl w:val="0"/>
          <w:numId w:val="5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Tuto smlouvu je možné ukončit dohodou stran.</w:t>
      </w:r>
    </w:p>
    <w:p w:rsidR="00E06392" w:rsidRPr="00E06392" w:rsidRDefault="00E06392" w:rsidP="00E06392">
      <w:pPr>
        <w:numPr>
          <w:ilvl w:val="0"/>
          <w:numId w:val="5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 může smlouvu vypovědět písemnou výpovědí s měsíční výpovědní lhůtou, avšak pouze v případě, nevyzval-li již </w:t>
      </w:r>
      <w:r>
        <w:rPr>
          <w:rFonts w:ascii="Arial" w:hAnsi="Arial" w:cs="Arial"/>
          <w:sz w:val="20"/>
          <w:szCs w:val="20"/>
        </w:rPr>
        <w:t>zhotovitel</w:t>
      </w:r>
      <w:r w:rsidRPr="00C228D5">
        <w:rPr>
          <w:rFonts w:ascii="Arial" w:hAnsi="Arial" w:cs="Arial"/>
          <w:sz w:val="20"/>
          <w:szCs w:val="20"/>
        </w:rPr>
        <w:t xml:space="preserve">e k zahájení plnění. Výpovědní lhůta začíná běžet dnem doručení </w:t>
      </w:r>
      <w:r>
        <w:rPr>
          <w:rFonts w:ascii="Arial" w:hAnsi="Arial" w:cs="Arial"/>
          <w:sz w:val="20"/>
          <w:szCs w:val="20"/>
        </w:rPr>
        <w:t>zhotovitel</w:t>
      </w:r>
      <w:r w:rsidRPr="00C228D5">
        <w:rPr>
          <w:rFonts w:ascii="Arial" w:hAnsi="Arial" w:cs="Arial"/>
          <w:sz w:val="20"/>
          <w:szCs w:val="20"/>
        </w:rPr>
        <w:t xml:space="preserve">i. </w:t>
      </w:r>
    </w:p>
    <w:p w:rsidR="00625629" w:rsidRDefault="00E06392" w:rsidP="00E06392">
      <w:pPr>
        <w:numPr>
          <w:ilvl w:val="0"/>
          <w:numId w:val="5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C228D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objednatel</w:t>
      </w:r>
      <w:r w:rsidRPr="00C228D5">
        <w:rPr>
          <w:rFonts w:ascii="Arial" w:hAnsi="Arial" w:cs="Arial"/>
          <w:sz w:val="20"/>
          <w:szCs w:val="20"/>
        </w:rPr>
        <w:t xml:space="preserve"> jsou oprávněni odstoupit od této smlouvy za podmínek </w:t>
      </w:r>
      <w:r w:rsidR="00946186">
        <w:rPr>
          <w:rFonts w:ascii="Arial" w:hAnsi="Arial" w:cs="Arial"/>
          <w:sz w:val="20"/>
          <w:szCs w:val="20"/>
        </w:rPr>
        <w:t>stanovených touto smlouvou a v </w:t>
      </w:r>
      <w:r w:rsidRPr="00C228D5">
        <w:rPr>
          <w:rFonts w:ascii="Arial" w:hAnsi="Arial" w:cs="Arial"/>
          <w:sz w:val="20"/>
          <w:szCs w:val="20"/>
        </w:rPr>
        <w:t>občanském zákoníku.</w:t>
      </w:r>
      <w:r>
        <w:rPr>
          <w:rFonts w:ascii="Arial" w:hAnsi="Arial" w:cs="Arial"/>
          <w:sz w:val="20"/>
          <w:szCs w:val="20"/>
        </w:rPr>
        <w:t xml:space="preserve"> </w:t>
      </w:r>
      <w:r w:rsidR="00625629">
        <w:rPr>
          <w:rFonts w:ascii="Arial" w:hAnsi="Arial" w:cs="Arial"/>
          <w:bCs/>
          <w:sz w:val="20"/>
          <w:szCs w:val="20"/>
        </w:rPr>
        <w:t>Od této smlouvy je možné odstoupit, stanoví-li tak smlouva, zákon, anebo pro její podstatné porušení.</w:t>
      </w:r>
    </w:p>
    <w:p w:rsidR="00FC1544" w:rsidRPr="00667912" w:rsidRDefault="00E06392" w:rsidP="00090F2A">
      <w:pPr>
        <w:pStyle w:val="Zpat1"/>
        <w:tabs>
          <w:tab w:val="center" w:pos="851"/>
        </w:tabs>
        <w:ind w:left="75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C1544" w:rsidRPr="00667912">
        <w:rPr>
          <w:rFonts w:ascii="Arial" w:hAnsi="Arial" w:cs="Arial"/>
          <w:sz w:val="20"/>
          <w:szCs w:val="20"/>
        </w:rPr>
        <w:t xml:space="preserve">.1. Za podstatné porušení smlouvy na straně objednatele se považuje prodlení s plněním dle </w:t>
      </w:r>
      <w:r w:rsidR="00FC1544" w:rsidRPr="00FE7A7A">
        <w:rPr>
          <w:rFonts w:ascii="Arial" w:hAnsi="Arial" w:cs="Arial"/>
          <w:sz w:val="20"/>
          <w:szCs w:val="20"/>
        </w:rPr>
        <w:t xml:space="preserve">článku </w:t>
      </w:r>
      <w:r w:rsidR="00A1360B" w:rsidRPr="00FE7A7A">
        <w:rPr>
          <w:rFonts w:ascii="Arial" w:hAnsi="Arial" w:cs="Arial"/>
          <w:sz w:val="20"/>
          <w:szCs w:val="20"/>
        </w:rPr>
        <w:t xml:space="preserve">VII. odst. </w:t>
      </w:r>
      <w:r w:rsidR="00CE359A" w:rsidRPr="00FE7A7A">
        <w:rPr>
          <w:rFonts w:ascii="Arial" w:hAnsi="Arial" w:cs="Arial"/>
          <w:sz w:val="20"/>
          <w:szCs w:val="20"/>
        </w:rPr>
        <w:t>4</w:t>
      </w:r>
      <w:r w:rsidR="00946186">
        <w:rPr>
          <w:rFonts w:ascii="Arial" w:hAnsi="Arial" w:cs="Arial"/>
          <w:sz w:val="20"/>
          <w:szCs w:val="20"/>
        </w:rPr>
        <w:t xml:space="preserve"> smlouvy</w:t>
      </w:r>
      <w:r w:rsidR="00FC1544" w:rsidRPr="00FE7A7A">
        <w:rPr>
          <w:rFonts w:ascii="Arial" w:hAnsi="Arial" w:cs="Arial"/>
          <w:sz w:val="20"/>
          <w:szCs w:val="20"/>
        </w:rPr>
        <w:t xml:space="preserve"> delší než </w:t>
      </w:r>
      <w:r w:rsidR="00A1360B" w:rsidRPr="00FE7A7A">
        <w:rPr>
          <w:rFonts w:ascii="Arial" w:hAnsi="Arial" w:cs="Arial"/>
          <w:sz w:val="20"/>
          <w:szCs w:val="20"/>
        </w:rPr>
        <w:t>3</w:t>
      </w:r>
      <w:r w:rsidR="00FC1544" w:rsidRPr="00FE7A7A">
        <w:rPr>
          <w:rFonts w:ascii="Arial" w:hAnsi="Arial" w:cs="Arial"/>
          <w:sz w:val="20"/>
          <w:szCs w:val="20"/>
        </w:rPr>
        <w:t>0 dní.</w:t>
      </w:r>
    </w:p>
    <w:p w:rsidR="00FC1544" w:rsidRPr="00667912" w:rsidRDefault="00E06392" w:rsidP="00683EB6">
      <w:pPr>
        <w:pStyle w:val="Zpat1"/>
        <w:tabs>
          <w:tab w:val="center" w:pos="357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C1544" w:rsidRPr="00667912">
        <w:rPr>
          <w:rFonts w:ascii="Arial" w:hAnsi="Arial" w:cs="Arial"/>
          <w:sz w:val="20"/>
          <w:szCs w:val="20"/>
        </w:rPr>
        <w:t>.2. Za podstatné porušení smlouvy na straně zhotovitele se považuje:</w:t>
      </w:r>
    </w:p>
    <w:p w:rsidR="00FC1544" w:rsidRDefault="00FC1544" w:rsidP="00090F2A">
      <w:pPr>
        <w:pStyle w:val="Zpat1"/>
        <w:tabs>
          <w:tab w:val="clear" w:pos="4536"/>
          <w:tab w:val="clear" w:pos="9072"/>
          <w:tab w:val="left" w:pos="540"/>
        </w:tabs>
        <w:ind w:left="754"/>
        <w:jc w:val="both"/>
        <w:rPr>
          <w:rFonts w:ascii="Arial" w:hAnsi="Arial" w:cs="Arial"/>
          <w:sz w:val="20"/>
          <w:szCs w:val="20"/>
        </w:rPr>
      </w:pPr>
      <w:r w:rsidRPr="00667912">
        <w:rPr>
          <w:rFonts w:ascii="Arial" w:hAnsi="Arial" w:cs="Arial"/>
          <w:sz w:val="20"/>
          <w:szCs w:val="20"/>
        </w:rPr>
        <w:t>a) pokud je z nečinnosti zhotovitele objektivně zřejmé, že dílo neprovede řádně a včas</w:t>
      </w:r>
      <w:r>
        <w:rPr>
          <w:rFonts w:ascii="Arial" w:hAnsi="Arial" w:cs="Arial"/>
          <w:sz w:val="20"/>
          <w:szCs w:val="20"/>
        </w:rPr>
        <w:t>, nebo</w:t>
      </w:r>
    </w:p>
    <w:p w:rsidR="00FC1544" w:rsidRDefault="00FC1544" w:rsidP="0087010E">
      <w:pPr>
        <w:pStyle w:val="Zpat1"/>
        <w:tabs>
          <w:tab w:val="clear" w:pos="4536"/>
          <w:tab w:val="clear" w:pos="9072"/>
          <w:tab w:val="left" w:pos="540"/>
        </w:tabs>
        <w:ind w:left="754"/>
        <w:jc w:val="both"/>
        <w:rPr>
          <w:rFonts w:ascii="Arial" w:hAnsi="Arial" w:cs="Arial"/>
          <w:sz w:val="20"/>
          <w:szCs w:val="20"/>
        </w:rPr>
      </w:pPr>
      <w:r w:rsidRPr="00667912">
        <w:rPr>
          <w:rFonts w:ascii="Arial" w:hAnsi="Arial" w:cs="Arial"/>
          <w:sz w:val="20"/>
          <w:szCs w:val="20"/>
        </w:rPr>
        <w:t xml:space="preserve">b) pokud zhotovitel </w:t>
      </w:r>
      <w:r w:rsidRPr="00644913">
        <w:rPr>
          <w:rFonts w:ascii="Arial" w:hAnsi="Arial" w:cs="Arial"/>
          <w:sz w:val="20"/>
          <w:szCs w:val="20"/>
        </w:rPr>
        <w:t xml:space="preserve">neprovádí </w:t>
      </w:r>
      <w:r w:rsidR="00946186" w:rsidRPr="00644913">
        <w:rPr>
          <w:rFonts w:ascii="Arial" w:hAnsi="Arial" w:cs="Arial"/>
          <w:sz w:val="20"/>
          <w:szCs w:val="20"/>
        </w:rPr>
        <w:t>dodávku</w:t>
      </w:r>
      <w:r w:rsidRPr="00644913">
        <w:rPr>
          <w:rFonts w:ascii="Arial" w:hAnsi="Arial" w:cs="Arial"/>
          <w:sz w:val="20"/>
          <w:szCs w:val="20"/>
        </w:rPr>
        <w:t xml:space="preserve"> v souladu</w:t>
      </w:r>
      <w:r w:rsidRPr="00667912">
        <w:rPr>
          <w:rFonts w:ascii="Arial" w:hAnsi="Arial" w:cs="Arial"/>
          <w:sz w:val="20"/>
          <w:szCs w:val="20"/>
        </w:rPr>
        <w:t xml:space="preserve"> se smlouvou, z</w:t>
      </w:r>
      <w:r w:rsidR="00090F2A">
        <w:rPr>
          <w:rFonts w:ascii="Arial" w:hAnsi="Arial" w:cs="Arial"/>
          <w:sz w:val="20"/>
          <w:szCs w:val="20"/>
        </w:rPr>
        <w:t>a předpokladu, že zhotovitel na </w:t>
      </w:r>
      <w:r w:rsidRPr="00667912">
        <w:rPr>
          <w:rFonts w:ascii="Arial" w:hAnsi="Arial" w:cs="Arial"/>
          <w:sz w:val="20"/>
          <w:szCs w:val="20"/>
        </w:rPr>
        <w:t xml:space="preserve">základě písemné výzvy objednatele nezjedná nápravu do </w:t>
      </w:r>
      <w:r w:rsidR="001A7FB8">
        <w:rPr>
          <w:rFonts w:ascii="Arial" w:hAnsi="Arial" w:cs="Arial"/>
          <w:sz w:val="20"/>
          <w:szCs w:val="20"/>
        </w:rPr>
        <w:t>5</w:t>
      </w:r>
      <w:r w:rsidRPr="00667912">
        <w:rPr>
          <w:rFonts w:ascii="Arial" w:hAnsi="Arial" w:cs="Arial"/>
          <w:sz w:val="20"/>
          <w:szCs w:val="20"/>
        </w:rPr>
        <w:t xml:space="preserve"> dnů od doručení této výzvy</w:t>
      </w:r>
      <w:r>
        <w:rPr>
          <w:rFonts w:ascii="Arial" w:hAnsi="Arial" w:cs="Arial"/>
          <w:sz w:val="20"/>
          <w:szCs w:val="20"/>
        </w:rPr>
        <w:t>,</w:t>
      </w:r>
    </w:p>
    <w:p w:rsidR="00FC1544" w:rsidRDefault="00FC1544" w:rsidP="0087010E">
      <w:pPr>
        <w:pStyle w:val="Zpat1"/>
        <w:tabs>
          <w:tab w:val="clear" w:pos="4536"/>
          <w:tab w:val="clear" w:pos="9072"/>
          <w:tab w:val="left" w:pos="540"/>
        </w:tabs>
        <w:ind w:left="7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6679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probíhající insolvenční řízení proti majetku zhotovitele, </w:t>
      </w:r>
      <w:r w:rsidR="00090F2A">
        <w:rPr>
          <w:rFonts w:ascii="Arial" w:hAnsi="Arial" w:cs="Arial"/>
          <w:sz w:val="20"/>
          <w:szCs w:val="20"/>
        </w:rPr>
        <w:t>v němž bylo vydáno rozhodnutí o </w:t>
      </w:r>
      <w:r>
        <w:rPr>
          <w:rFonts w:ascii="Arial" w:hAnsi="Arial" w:cs="Arial"/>
          <w:sz w:val="20"/>
          <w:szCs w:val="20"/>
        </w:rPr>
        <w:t>úpadku, nebo insolvenční návrh byl zamítnut proto, že majetek zhotvitele nepostačuje k úhradě nákladů insolventního řízení, nebo byl konkurs zrušen proto, že majetek zhotovitele byl zcela nepostačující.</w:t>
      </w:r>
    </w:p>
    <w:p w:rsidR="00B35B82" w:rsidRPr="00667912" w:rsidRDefault="00B35B82" w:rsidP="00683EB6">
      <w:pPr>
        <w:pStyle w:val="Zpat1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sz w:val="20"/>
        </w:rPr>
      </w:pPr>
      <w:r w:rsidRPr="00667912">
        <w:rPr>
          <w:rFonts w:ascii="Arial" w:hAnsi="Arial" w:cs="Arial"/>
          <w:sz w:val="20"/>
        </w:rPr>
        <w:t>Odstoupením od smlouvy není dotčeno právo na náhradu š</w:t>
      </w:r>
      <w:r w:rsidR="00B82625">
        <w:rPr>
          <w:rFonts w:ascii="Arial" w:hAnsi="Arial" w:cs="Arial"/>
          <w:sz w:val="20"/>
        </w:rPr>
        <w:t>kody. Odstoupením od smlouvy se </w:t>
      </w:r>
      <w:r w:rsidRPr="00667912">
        <w:rPr>
          <w:rFonts w:ascii="Arial" w:hAnsi="Arial" w:cs="Arial"/>
          <w:sz w:val="20"/>
        </w:rPr>
        <w:t xml:space="preserve">závazky stran </w:t>
      </w:r>
      <w:proofErr w:type="gramStart"/>
      <w:r w:rsidRPr="00667912">
        <w:rPr>
          <w:rFonts w:ascii="Arial" w:hAnsi="Arial" w:cs="Arial"/>
          <w:sz w:val="20"/>
        </w:rPr>
        <w:t>ruší</w:t>
      </w:r>
      <w:proofErr w:type="gramEnd"/>
      <w:r w:rsidRPr="00667912">
        <w:rPr>
          <w:rFonts w:ascii="Arial" w:hAnsi="Arial" w:cs="Arial"/>
          <w:sz w:val="20"/>
        </w:rPr>
        <w:t xml:space="preserve"> od počátku a strany jsou si povinny vrátit, co si vzájemně plnily.</w:t>
      </w:r>
    </w:p>
    <w:p w:rsidR="00B35B82" w:rsidRPr="00667912" w:rsidRDefault="00B35B82" w:rsidP="00FC1544">
      <w:pPr>
        <w:pStyle w:val="Zpat1"/>
        <w:tabs>
          <w:tab w:val="clear" w:pos="4536"/>
          <w:tab w:val="clear" w:pos="9072"/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FD3791" w:rsidRDefault="00FD3791" w:rsidP="0056602D">
      <w:pPr>
        <w:jc w:val="center"/>
        <w:rPr>
          <w:rFonts w:ascii="Arial" w:hAnsi="Arial" w:cs="Arial"/>
          <w:bCs/>
          <w:sz w:val="20"/>
          <w:szCs w:val="20"/>
        </w:rPr>
      </w:pPr>
    </w:p>
    <w:p w:rsidR="001C0C13" w:rsidRPr="00C228D5" w:rsidRDefault="001C0C13" w:rsidP="0056602D">
      <w:pPr>
        <w:jc w:val="center"/>
        <w:rPr>
          <w:rFonts w:ascii="Arial" w:hAnsi="Arial" w:cs="Arial"/>
          <w:bCs/>
          <w:sz w:val="20"/>
          <w:szCs w:val="20"/>
        </w:rPr>
      </w:pPr>
    </w:p>
    <w:p w:rsidR="00C82CFC" w:rsidRPr="00C228D5" w:rsidRDefault="00C82CFC" w:rsidP="00C82C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Článek XV</w:t>
      </w:r>
      <w:r w:rsidR="00625629">
        <w:rPr>
          <w:rFonts w:ascii="Arial" w:hAnsi="Arial" w:cs="Arial"/>
          <w:b/>
          <w:bCs/>
          <w:sz w:val="20"/>
          <w:szCs w:val="20"/>
        </w:rPr>
        <w:t>I</w:t>
      </w:r>
      <w:r w:rsidRPr="00C228D5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C228D5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28D5"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4B5151" w:rsidRPr="00C228D5" w:rsidRDefault="004B5151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EA18E5" w:rsidRDefault="0056602D" w:rsidP="00242AC4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EA18E5">
        <w:rPr>
          <w:rFonts w:ascii="Arial" w:hAnsi="Arial" w:cs="Arial"/>
          <w:sz w:val="20"/>
          <w:szCs w:val="20"/>
        </w:rPr>
        <w:t xml:space="preserve">Smlouva nabývá platnosti </w:t>
      </w:r>
      <w:r w:rsidR="00691D46" w:rsidRPr="00EA18E5">
        <w:rPr>
          <w:rFonts w:ascii="Arial" w:hAnsi="Arial" w:cs="Arial"/>
          <w:sz w:val="20"/>
          <w:szCs w:val="20"/>
        </w:rPr>
        <w:t xml:space="preserve">dnem podpisu obou smluvních stran (uzavření smlouvy) </w:t>
      </w:r>
      <w:r w:rsidR="005D5097" w:rsidRPr="00EA18E5">
        <w:rPr>
          <w:rFonts w:ascii="Arial" w:hAnsi="Arial" w:cs="Arial"/>
          <w:sz w:val="20"/>
          <w:szCs w:val="20"/>
        </w:rPr>
        <w:t xml:space="preserve">a účinnosti </w:t>
      </w:r>
      <w:r w:rsidRPr="00EA18E5">
        <w:rPr>
          <w:rFonts w:ascii="Arial" w:hAnsi="Arial" w:cs="Arial"/>
          <w:sz w:val="20"/>
          <w:szCs w:val="20"/>
        </w:rPr>
        <w:t xml:space="preserve">dnem </w:t>
      </w:r>
      <w:r w:rsidR="00691D46" w:rsidRPr="00EA18E5">
        <w:rPr>
          <w:rFonts w:ascii="Arial" w:hAnsi="Arial" w:cs="Arial"/>
          <w:sz w:val="20"/>
          <w:szCs w:val="20"/>
        </w:rPr>
        <w:t>jejího uveřejnění v registru smluv</w:t>
      </w:r>
      <w:r w:rsidRPr="00EA18E5">
        <w:rPr>
          <w:rFonts w:ascii="Arial" w:hAnsi="Arial" w:cs="Arial"/>
          <w:sz w:val="20"/>
          <w:szCs w:val="20"/>
        </w:rPr>
        <w:t xml:space="preserve">. </w:t>
      </w:r>
    </w:p>
    <w:p w:rsidR="006E73D3" w:rsidRPr="00CE359A" w:rsidRDefault="0056602D" w:rsidP="00242AC4">
      <w:pPr>
        <w:pStyle w:val="Smlouva-slo"/>
        <w:numPr>
          <w:ilvl w:val="0"/>
          <w:numId w:val="36"/>
        </w:numPr>
        <w:tabs>
          <w:tab w:val="left" w:pos="-1701"/>
        </w:tabs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EA18E5">
        <w:rPr>
          <w:rFonts w:ascii="Arial" w:hAnsi="Arial" w:cs="Arial"/>
          <w:sz w:val="20"/>
          <w:szCs w:val="20"/>
        </w:rPr>
        <w:t xml:space="preserve">Změnit nebo doplnit tuto smlouvu mohou smluvní strany jen v případě, že tím nebudou porušeny podmínky zadání veřejné zakázky a zákona o </w:t>
      </w:r>
      <w:r w:rsidR="00AC4998" w:rsidRPr="00EA18E5">
        <w:rPr>
          <w:rFonts w:ascii="Arial" w:hAnsi="Arial" w:cs="Arial"/>
          <w:sz w:val="20"/>
          <w:szCs w:val="20"/>
        </w:rPr>
        <w:t xml:space="preserve">zadávání </w:t>
      </w:r>
      <w:r w:rsidRPr="00EA18E5">
        <w:rPr>
          <w:rFonts w:ascii="Arial" w:hAnsi="Arial" w:cs="Arial"/>
          <w:sz w:val="20"/>
          <w:szCs w:val="20"/>
        </w:rPr>
        <w:t>veřejných zakáz</w:t>
      </w:r>
      <w:r w:rsidR="00AC4998" w:rsidRPr="00EA18E5">
        <w:rPr>
          <w:rFonts w:ascii="Arial" w:hAnsi="Arial" w:cs="Arial"/>
          <w:sz w:val="20"/>
          <w:szCs w:val="20"/>
        </w:rPr>
        <w:t>e</w:t>
      </w:r>
      <w:r w:rsidRPr="00EA18E5">
        <w:rPr>
          <w:rFonts w:ascii="Arial" w:hAnsi="Arial" w:cs="Arial"/>
          <w:sz w:val="20"/>
          <w:szCs w:val="20"/>
        </w:rPr>
        <w:t>k, a to pouze formou písemných dodatků, které</w:t>
      </w:r>
      <w:r w:rsidRPr="00CE359A">
        <w:rPr>
          <w:rFonts w:ascii="Arial" w:hAnsi="Arial" w:cs="Arial"/>
          <w:sz w:val="20"/>
          <w:szCs w:val="20"/>
        </w:rPr>
        <w:t xml:space="preserve"> budou vzestupně číslovány, výslovně prohlášeny za dodatek této smlouvy a podepsány oprávněnými zástupci smluvních stran.</w:t>
      </w:r>
    </w:p>
    <w:p w:rsidR="00AC4998" w:rsidRPr="00CE359A" w:rsidRDefault="00CA6451" w:rsidP="00242AC4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>Zhotovitel</w:t>
      </w:r>
      <w:r w:rsidR="003A67F1" w:rsidRPr="00CE359A">
        <w:rPr>
          <w:rFonts w:ascii="Arial" w:hAnsi="Arial" w:cs="Arial"/>
          <w:sz w:val="20"/>
          <w:szCs w:val="20"/>
        </w:rPr>
        <w:t xml:space="preserve"> není oprávněn</w:t>
      </w:r>
      <w:r w:rsidR="0056602D" w:rsidRPr="00CE359A">
        <w:rPr>
          <w:rFonts w:ascii="Arial" w:hAnsi="Arial" w:cs="Arial"/>
          <w:sz w:val="20"/>
          <w:szCs w:val="20"/>
        </w:rPr>
        <w:t xml:space="preserve"> bez souhlasu</w:t>
      </w:r>
      <w:r w:rsidR="003A67F1" w:rsidRPr="00CE359A">
        <w:rPr>
          <w:rFonts w:ascii="Arial" w:hAnsi="Arial" w:cs="Arial"/>
          <w:sz w:val="20"/>
          <w:szCs w:val="20"/>
        </w:rPr>
        <w:t xml:space="preserve"> </w:t>
      </w:r>
      <w:r w:rsidRPr="00CE359A">
        <w:rPr>
          <w:rFonts w:ascii="Arial" w:hAnsi="Arial" w:cs="Arial"/>
          <w:sz w:val="20"/>
          <w:szCs w:val="20"/>
        </w:rPr>
        <w:t>objednatel</w:t>
      </w:r>
      <w:r w:rsidR="003A67F1" w:rsidRPr="00CE359A">
        <w:rPr>
          <w:rFonts w:ascii="Arial" w:hAnsi="Arial" w:cs="Arial"/>
          <w:sz w:val="20"/>
          <w:szCs w:val="20"/>
        </w:rPr>
        <w:t>e</w:t>
      </w:r>
      <w:r w:rsidR="0056602D" w:rsidRPr="00CE359A">
        <w:rPr>
          <w:rFonts w:ascii="Arial" w:hAnsi="Arial" w:cs="Arial"/>
          <w:sz w:val="20"/>
          <w:szCs w:val="20"/>
        </w:rPr>
        <w:t xml:space="preserve"> postoupit svá</w:t>
      </w:r>
      <w:r w:rsidR="00B82625">
        <w:rPr>
          <w:rFonts w:ascii="Arial" w:hAnsi="Arial" w:cs="Arial"/>
          <w:sz w:val="20"/>
          <w:szCs w:val="20"/>
        </w:rPr>
        <w:t xml:space="preserve"> práva a povinnosti plynoucí ze </w:t>
      </w:r>
      <w:r w:rsidR="0056602D" w:rsidRPr="00CE359A">
        <w:rPr>
          <w:rFonts w:ascii="Arial" w:hAnsi="Arial" w:cs="Arial"/>
          <w:sz w:val="20"/>
          <w:szCs w:val="20"/>
        </w:rPr>
        <w:t xml:space="preserve">smlouvy třetí osobě. Vzájemné </w:t>
      </w:r>
      <w:r w:rsidR="00625629" w:rsidRPr="00CE359A">
        <w:rPr>
          <w:rFonts w:ascii="Arial" w:hAnsi="Arial" w:cs="Arial"/>
          <w:sz w:val="20"/>
          <w:szCs w:val="20"/>
        </w:rPr>
        <w:t>započtení</w:t>
      </w:r>
      <w:r w:rsidR="0056602D" w:rsidRPr="00CE359A">
        <w:rPr>
          <w:rFonts w:ascii="Arial" w:hAnsi="Arial" w:cs="Arial"/>
          <w:sz w:val="20"/>
          <w:szCs w:val="20"/>
        </w:rPr>
        <w:t xml:space="preserve"> lze provádět jen</w:t>
      </w:r>
      <w:r w:rsidR="00B82625">
        <w:rPr>
          <w:rFonts w:ascii="Arial" w:hAnsi="Arial" w:cs="Arial"/>
          <w:sz w:val="20"/>
          <w:szCs w:val="20"/>
        </w:rPr>
        <w:t xml:space="preserve"> v rámci plnění této smlouvy po </w:t>
      </w:r>
      <w:r w:rsidR="0056602D" w:rsidRPr="00CE359A">
        <w:rPr>
          <w:rFonts w:ascii="Arial" w:hAnsi="Arial" w:cs="Arial"/>
          <w:sz w:val="20"/>
          <w:szCs w:val="20"/>
        </w:rPr>
        <w:t>předchozí dohodě.</w:t>
      </w:r>
    </w:p>
    <w:p w:rsidR="00AF40A3" w:rsidRPr="00C228D5" w:rsidRDefault="0056602D" w:rsidP="00242AC4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CE359A">
        <w:rPr>
          <w:rFonts w:ascii="Arial" w:hAnsi="Arial" w:cs="Arial"/>
          <w:sz w:val="20"/>
          <w:szCs w:val="20"/>
        </w:rPr>
        <w:t>Případná neplatnost některého z ustanovení této smlouvy nemá za následek neplatnost ostatních ustanovení. Pro případ, že kterékoliv ustanovení této smlouvy se stane neúčinným nebo neplatným, smluvní strany se zavazují</w:t>
      </w:r>
      <w:r w:rsidRPr="00C228D5">
        <w:rPr>
          <w:rFonts w:ascii="Arial" w:hAnsi="Arial" w:cs="Arial"/>
          <w:sz w:val="20"/>
          <w:szCs w:val="20"/>
        </w:rPr>
        <w:t xml:space="preserve"> bez zbytečných odkladů nahradit takové ustanovení novým.</w:t>
      </w:r>
    </w:p>
    <w:p w:rsidR="00F40EFA" w:rsidRDefault="00CA6451" w:rsidP="00242AC4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F40EFA" w:rsidRPr="00C228D5">
        <w:rPr>
          <w:rFonts w:ascii="Arial" w:hAnsi="Arial" w:cs="Arial"/>
          <w:sz w:val="20"/>
          <w:szCs w:val="20"/>
        </w:rPr>
        <w:t xml:space="preserve"> nebude poskytovat informace o zakázce jinému subjektu.</w:t>
      </w:r>
    </w:p>
    <w:p w:rsidR="0081078F" w:rsidRPr="00644913" w:rsidRDefault="0056602D" w:rsidP="004033B8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0E1C0C">
        <w:rPr>
          <w:rFonts w:ascii="Arial" w:hAnsi="Arial" w:cs="Arial"/>
          <w:sz w:val="20"/>
          <w:szCs w:val="20"/>
        </w:rPr>
        <w:t xml:space="preserve">Smluvní strany shodně prohlašují, že si tuto smlouvu před jejím podpisem přečetly a že byla uzavřena podle jejich pravé a svobodné vůle určitě, vážně a srozumitelně, nikoliv v tísni nebo </w:t>
      </w:r>
      <w:r w:rsidR="00B82625" w:rsidRPr="00644913">
        <w:rPr>
          <w:rFonts w:ascii="Arial" w:hAnsi="Arial" w:cs="Arial"/>
          <w:sz w:val="20"/>
          <w:szCs w:val="20"/>
        </w:rPr>
        <w:t>za </w:t>
      </w:r>
      <w:r w:rsidR="005F724C" w:rsidRPr="00644913">
        <w:rPr>
          <w:rFonts w:ascii="Arial" w:hAnsi="Arial" w:cs="Arial"/>
          <w:sz w:val="20"/>
          <w:szCs w:val="20"/>
        </w:rPr>
        <w:t xml:space="preserve">nápadně nevýhodných podmínek </w:t>
      </w:r>
      <w:r w:rsidRPr="00644913">
        <w:rPr>
          <w:rFonts w:ascii="Arial" w:hAnsi="Arial" w:cs="Arial"/>
          <w:sz w:val="20"/>
          <w:szCs w:val="20"/>
        </w:rPr>
        <w:t>a že se dohodly o celém jejím obsahu, což stvrzují svými podpisy.</w:t>
      </w:r>
    </w:p>
    <w:p w:rsidR="0091703D" w:rsidRPr="00644913" w:rsidRDefault="00CA6451" w:rsidP="0091703D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Zhotovitel</w:t>
      </w:r>
      <w:r w:rsidR="0091703D" w:rsidRPr="00644913">
        <w:rPr>
          <w:rFonts w:ascii="Arial" w:hAnsi="Arial" w:cs="Arial"/>
          <w:sz w:val="20"/>
          <w:szCs w:val="20"/>
        </w:rPr>
        <w:t xml:space="preserve"> prohlašuje, že skutečnosti uvedené v této smlouvě </w:t>
      </w:r>
      <w:proofErr w:type="gramStart"/>
      <w:r w:rsidR="0091703D" w:rsidRPr="00644913">
        <w:rPr>
          <w:rFonts w:ascii="Arial" w:hAnsi="Arial" w:cs="Arial"/>
          <w:sz w:val="20"/>
          <w:szCs w:val="20"/>
        </w:rPr>
        <w:t>netvoří</w:t>
      </w:r>
      <w:proofErr w:type="gramEnd"/>
      <w:r w:rsidR="0091703D" w:rsidRPr="00644913">
        <w:rPr>
          <w:rFonts w:ascii="Arial" w:hAnsi="Arial" w:cs="Arial"/>
          <w:sz w:val="20"/>
          <w:szCs w:val="20"/>
        </w:rPr>
        <w:t xml:space="preserve"> předmět jeho obchodního tajemství ve smyslu § 504 občanského zákoníku a </w:t>
      </w:r>
      <w:r w:rsidR="00BE4D2B" w:rsidRPr="00644913">
        <w:rPr>
          <w:rFonts w:ascii="Arial" w:hAnsi="Arial" w:cs="Arial"/>
          <w:sz w:val="20"/>
          <w:szCs w:val="20"/>
        </w:rPr>
        <w:t xml:space="preserve">bere na vědomí, že tato smlouva bude </w:t>
      </w:r>
      <w:r w:rsidR="00B75570" w:rsidRPr="00644913">
        <w:rPr>
          <w:rFonts w:ascii="Arial" w:hAnsi="Arial" w:cs="Arial"/>
          <w:sz w:val="20"/>
          <w:szCs w:val="20"/>
        </w:rPr>
        <w:t>u</w:t>
      </w:r>
      <w:r w:rsidR="00BE4D2B" w:rsidRPr="00644913">
        <w:rPr>
          <w:rFonts w:ascii="Arial" w:hAnsi="Arial" w:cs="Arial"/>
          <w:sz w:val="20"/>
          <w:szCs w:val="20"/>
        </w:rPr>
        <w:t xml:space="preserve">veřejněna </w:t>
      </w:r>
      <w:r w:rsidR="00B75570" w:rsidRPr="00644913">
        <w:rPr>
          <w:rFonts w:ascii="Arial" w:hAnsi="Arial" w:cs="Arial"/>
          <w:sz w:val="20"/>
          <w:szCs w:val="20"/>
        </w:rPr>
        <w:t>v registru smluv způsobem umožňujícím dálkový přístup</w:t>
      </w:r>
      <w:r w:rsidR="0091703D" w:rsidRPr="00644913">
        <w:rPr>
          <w:rFonts w:ascii="Arial" w:hAnsi="Arial" w:cs="Arial"/>
          <w:sz w:val="20"/>
          <w:szCs w:val="20"/>
        </w:rPr>
        <w:t xml:space="preserve">. </w:t>
      </w:r>
    </w:p>
    <w:p w:rsidR="0091703D" w:rsidRPr="00644913" w:rsidRDefault="0091703D" w:rsidP="0091703D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Smlouva je vyhotovena ve čtyřech stejnopisech s platností originálu podepsaných oprávněnými zástupci smluvních stran, přičemž každá ze smluvních stran </w:t>
      </w:r>
      <w:proofErr w:type="gramStart"/>
      <w:r w:rsidRPr="00644913">
        <w:rPr>
          <w:rFonts w:ascii="Arial" w:hAnsi="Arial" w:cs="Arial"/>
          <w:sz w:val="20"/>
          <w:szCs w:val="20"/>
        </w:rPr>
        <w:t>obdrží</w:t>
      </w:r>
      <w:proofErr w:type="gramEnd"/>
      <w:r w:rsidRPr="00644913">
        <w:rPr>
          <w:rFonts w:ascii="Arial" w:hAnsi="Arial" w:cs="Arial"/>
          <w:sz w:val="20"/>
          <w:szCs w:val="20"/>
        </w:rPr>
        <w:t xml:space="preserve"> dvě vyhotovení.</w:t>
      </w:r>
    </w:p>
    <w:p w:rsidR="00683EB6" w:rsidRPr="00644913" w:rsidRDefault="00683EB6" w:rsidP="00683EB6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>Přílohami této smlouvy jsou</w:t>
      </w:r>
      <w:r w:rsidRPr="00644913">
        <w:rPr>
          <w:rFonts w:ascii="Arial" w:hAnsi="Arial" w:cs="Arial"/>
          <w:color w:val="000000"/>
          <w:sz w:val="20"/>
          <w:szCs w:val="20"/>
        </w:rPr>
        <w:t>:</w:t>
      </w:r>
    </w:p>
    <w:p w:rsidR="003A2F54" w:rsidRDefault="003A2F54" w:rsidP="003A2F54">
      <w:pPr>
        <w:numPr>
          <w:ilvl w:val="0"/>
          <w:numId w:val="57"/>
        </w:numPr>
        <w:tabs>
          <w:tab w:val="clear" w:pos="720"/>
          <w:tab w:val="left" w:pos="1276"/>
          <w:tab w:val="left" w:pos="2495"/>
        </w:tabs>
        <w:spacing w:line="280" w:lineRule="atLeast"/>
        <w:ind w:left="360" w:firstLine="633"/>
        <w:jc w:val="both"/>
        <w:rPr>
          <w:rFonts w:ascii="Arial" w:hAnsi="Arial" w:cs="Arial"/>
          <w:sz w:val="20"/>
          <w:szCs w:val="20"/>
        </w:rPr>
      </w:pPr>
      <w:r w:rsidRPr="00644913">
        <w:rPr>
          <w:rFonts w:ascii="Arial" w:hAnsi="Arial" w:cs="Arial"/>
          <w:sz w:val="20"/>
          <w:szCs w:val="20"/>
        </w:rPr>
        <w:t xml:space="preserve">Příloha č. </w:t>
      </w:r>
      <w:r w:rsidR="00463CB3">
        <w:rPr>
          <w:rFonts w:ascii="Arial" w:hAnsi="Arial" w:cs="Arial"/>
          <w:sz w:val="20"/>
          <w:szCs w:val="20"/>
        </w:rPr>
        <w:t>1</w:t>
      </w:r>
      <w:r w:rsidRPr="00644913">
        <w:rPr>
          <w:rFonts w:ascii="Arial" w:hAnsi="Arial" w:cs="Arial"/>
          <w:sz w:val="20"/>
          <w:szCs w:val="20"/>
        </w:rPr>
        <w:t xml:space="preserve"> </w:t>
      </w:r>
      <w:r w:rsidR="00D80599" w:rsidRPr="00644913">
        <w:rPr>
          <w:rFonts w:ascii="Arial" w:hAnsi="Arial" w:cs="Arial"/>
          <w:sz w:val="20"/>
          <w:szCs w:val="20"/>
        </w:rPr>
        <w:tab/>
      </w:r>
      <w:r w:rsidRPr="00644913">
        <w:rPr>
          <w:rFonts w:ascii="Arial" w:hAnsi="Arial" w:cs="Arial"/>
          <w:sz w:val="20"/>
          <w:szCs w:val="20"/>
        </w:rPr>
        <w:t xml:space="preserve">– </w:t>
      </w:r>
      <w:r w:rsidR="009727B8">
        <w:rPr>
          <w:rFonts w:ascii="Arial" w:hAnsi="Arial" w:cs="Arial"/>
          <w:sz w:val="20"/>
          <w:szCs w:val="20"/>
        </w:rPr>
        <w:t>Technická specifikace</w:t>
      </w:r>
    </w:p>
    <w:p w:rsidR="009727B8" w:rsidRPr="00644913" w:rsidRDefault="00524A1D" w:rsidP="003A2F54">
      <w:pPr>
        <w:numPr>
          <w:ilvl w:val="0"/>
          <w:numId w:val="57"/>
        </w:numPr>
        <w:tabs>
          <w:tab w:val="clear" w:pos="720"/>
          <w:tab w:val="left" w:pos="1276"/>
          <w:tab w:val="left" w:pos="2495"/>
        </w:tabs>
        <w:spacing w:line="280" w:lineRule="atLeast"/>
        <w:ind w:left="360" w:firstLine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463CB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– Tabulka položek </w:t>
      </w:r>
    </w:p>
    <w:p w:rsidR="00683EB6" w:rsidRPr="00F22C52" w:rsidRDefault="00683EB6" w:rsidP="00110E27">
      <w:pPr>
        <w:ind w:left="0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EB6" w:rsidRDefault="00683EB6" w:rsidP="00110E27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0775E" w:rsidRPr="000E1C0C" w:rsidRDefault="005764D8" w:rsidP="00110E27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1C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AC49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9727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Mačkově</w:t>
      </w:r>
      <w:r w:rsidRPr="000E1C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dne:</w:t>
      </w:r>
      <w:r w:rsid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16BB5" w:rsidRP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</w:t>
      </w:r>
      <w:proofErr w:type="gramStart"/>
      <w:r w:rsidR="00516BB5" w:rsidRP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="00516BB5" w:rsidRP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E1C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0E1C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A0E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A0E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B0775E" w:rsidRPr="00FE7A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A0E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Pelhřimově</w:t>
      </w:r>
      <w:r w:rsidR="00B0775E" w:rsidRPr="00FE7A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</w:t>
      </w:r>
      <w:r w:rsidRPr="00CE35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516BB5" w:rsidRPr="00CE35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147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</w:t>
      </w:r>
      <w:r w:rsidR="002A0E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.9.2022</w:t>
      </w:r>
    </w:p>
    <w:p w:rsidR="00683EB6" w:rsidRDefault="00683EB6" w:rsidP="00683EB6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A0E12" w:rsidRDefault="002A0E12" w:rsidP="00683EB6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A0E12" w:rsidRDefault="002A0E12" w:rsidP="00683EB6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A0E12" w:rsidRDefault="002A0E12" w:rsidP="00683EB6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A0E12" w:rsidRDefault="002A0E12" w:rsidP="00683EB6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83EB6" w:rsidRDefault="00683EB6" w:rsidP="00683EB6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5151" w:rsidRDefault="002A0E12" w:rsidP="00516BB5">
      <w:pPr>
        <w:spacing w:before="12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AC49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</w:t>
      </w:r>
      <w:r w:rsidR="00AC49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C49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</w:t>
      </w:r>
      <w:r w:rsidR="005B57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16B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……………………………………..</w:t>
      </w:r>
    </w:p>
    <w:p w:rsidR="00CE1BCB" w:rsidRDefault="00362E86" w:rsidP="00F52A53">
      <w:pPr>
        <w:spacing w:before="120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ředitelka</w:t>
      </w:r>
      <w:r w:rsidR="005F724C">
        <w:rPr>
          <w:rFonts w:ascii="Arial" w:hAnsi="Arial" w:cs="Arial"/>
          <w:sz w:val="20"/>
          <w:szCs w:val="20"/>
        </w:rPr>
        <w:tab/>
      </w:r>
      <w:r w:rsidR="005F724C">
        <w:rPr>
          <w:rFonts w:ascii="Arial" w:hAnsi="Arial" w:cs="Arial"/>
          <w:sz w:val="20"/>
          <w:szCs w:val="20"/>
        </w:rPr>
        <w:tab/>
      </w:r>
      <w:r w:rsidR="005F724C">
        <w:rPr>
          <w:rFonts w:ascii="Arial" w:hAnsi="Arial" w:cs="Arial"/>
          <w:sz w:val="20"/>
          <w:szCs w:val="20"/>
        </w:rPr>
        <w:tab/>
      </w:r>
      <w:r w:rsidR="00F52A53">
        <w:rPr>
          <w:rFonts w:ascii="Arial" w:hAnsi="Arial" w:cs="Arial"/>
          <w:sz w:val="20"/>
          <w:szCs w:val="20"/>
        </w:rPr>
        <w:tab/>
      </w:r>
      <w:r w:rsidR="00F52A53">
        <w:rPr>
          <w:rFonts w:ascii="Arial" w:hAnsi="Arial" w:cs="Arial"/>
          <w:sz w:val="20"/>
          <w:szCs w:val="20"/>
        </w:rPr>
        <w:tab/>
      </w:r>
      <w:r w:rsidR="005F724C">
        <w:rPr>
          <w:rFonts w:ascii="Arial" w:hAnsi="Arial" w:cs="Arial"/>
          <w:sz w:val="20"/>
          <w:szCs w:val="20"/>
        </w:rPr>
        <w:t xml:space="preserve">   </w:t>
      </w:r>
      <w:r w:rsidR="00691D46">
        <w:rPr>
          <w:rFonts w:ascii="Arial" w:hAnsi="Arial" w:cs="Arial"/>
          <w:sz w:val="20"/>
          <w:szCs w:val="20"/>
        </w:rPr>
        <w:t xml:space="preserve">             </w:t>
      </w:r>
      <w:r w:rsidR="002A0E12">
        <w:rPr>
          <w:rFonts w:ascii="Arial" w:hAnsi="Arial" w:cs="Arial"/>
          <w:sz w:val="20"/>
          <w:szCs w:val="20"/>
        </w:rPr>
        <w:t xml:space="preserve">    - jednatel</w:t>
      </w:r>
    </w:p>
    <w:p w:rsidR="00D11502" w:rsidRPr="00D11502" w:rsidRDefault="00444698" w:rsidP="0060793D">
      <w:pPr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</w:t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</w:t>
      </w:r>
      <w:r w:rsidR="00CA6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</w:t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</w:t>
      </w:r>
      <w:r w:rsidR="00F17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B57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</w:t>
      </w:r>
      <w:r w:rsidR="00CA6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</w:t>
      </w:r>
    </w:p>
    <w:sectPr w:rsidR="00D11502" w:rsidRPr="00D11502" w:rsidSect="00CE75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E5F" w:rsidRDefault="00823E5F">
      <w:r>
        <w:separator/>
      </w:r>
    </w:p>
  </w:endnote>
  <w:endnote w:type="continuationSeparator" w:id="0">
    <w:p w:rsidR="00823E5F" w:rsidRDefault="0082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64B" w:rsidRPr="00C82990" w:rsidRDefault="00EA364B" w:rsidP="00C82990">
    <w:pPr>
      <w:pStyle w:val="Zpat"/>
      <w:jc w:val="center"/>
      <w:rPr>
        <w:sz w:val="20"/>
        <w:szCs w:val="20"/>
      </w:rPr>
    </w:pPr>
    <w:r w:rsidRPr="00C82990">
      <w:rPr>
        <w:sz w:val="20"/>
        <w:szCs w:val="20"/>
      </w:rPr>
      <w:t xml:space="preserve">Stránka </w:t>
    </w:r>
    <w:r w:rsidRPr="00C82990">
      <w:rPr>
        <w:sz w:val="20"/>
        <w:szCs w:val="20"/>
      </w:rPr>
      <w:fldChar w:fldCharType="begin"/>
    </w:r>
    <w:r w:rsidRPr="00C82990">
      <w:rPr>
        <w:sz w:val="20"/>
        <w:szCs w:val="20"/>
      </w:rPr>
      <w:instrText>PAGE</w:instrText>
    </w:r>
    <w:r w:rsidRPr="00C82990">
      <w:rPr>
        <w:sz w:val="20"/>
        <w:szCs w:val="20"/>
      </w:rPr>
      <w:fldChar w:fldCharType="separate"/>
    </w:r>
    <w:r w:rsidR="00A827FE">
      <w:rPr>
        <w:noProof/>
        <w:sz w:val="20"/>
        <w:szCs w:val="20"/>
      </w:rPr>
      <w:t>7</w:t>
    </w:r>
    <w:r w:rsidRPr="00C82990">
      <w:rPr>
        <w:sz w:val="20"/>
        <w:szCs w:val="20"/>
      </w:rPr>
      <w:fldChar w:fldCharType="end"/>
    </w:r>
    <w:r w:rsidRPr="00C82990">
      <w:rPr>
        <w:sz w:val="20"/>
        <w:szCs w:val="20"/>
      </w:rPr>
      <w:t xml:space="preserve"> z </w:t>
    </w:r>
    <w:r w:rsidRPr="00C82990">
      <w:rPr>
        <w:sz w:val="20"/>
        <w:szCs w:val="20"/>
      </w:rPr>
      <w:fldChar w:fldCharType="begin"/>
    </w:r>
    <w:r w:rsidRPr="00C82990">
      <w:rPr>
        <w:sz w:val="20"/>
        <w:szCs w:val="20"/>
      </w:rPr>
      <w:instrText>NUMPAGES</w:instrText>
    </w:r>
    <w:r w:rsidRPr="00C82990">
      <w:rPr>
        <w:sz w:val="20"/>
        <w:szCs w:val="20"/>
      </w:rPr>
      <w:fldChar w:fldCharType="separate"/>
    </w:r>
    <w:r w:rsidR="00A827FE">
      <w:rPr>
        <w:noProof/>
        <w:sz w:val="20"/>
        <w:szCs w:val="20"/>
      </w:rPr>
      <w:t>7</w:t>
    </w:r>
    <w:r w:rsidRPr="00C82990">
      <w:rPr>
        <w:sz w:val="20"/>
        <w:szCs w:val="20"/>
      </w:rPr>
      <w:fldChar w:fldCharType="end"/>
    </w:r>
  </w:p>
  <w:p w:rsidR="00EA364B" w:rsidRPr="00AF40A3" w:rsidRDefault="00EA364B" w:rsidP="0056602D">
    <w:pPr>
      <w:pStyle w:val="Zpat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64B" w:rsidRPr="00CB4A4F" w:rsidRDefault="00EA364B" w:rsidP="00CB4A4F">
    <w:pPr>
      <w:pStyle w:val="Zpat"/>
      <w:jc w:val="center"/>
      <w:rPr>
        <w:rFonts w:ascii="Arial" w:hAnsi="Arial" w:cs="Arial"/>
        <w:sz w:val="20"/>
        <w:szCs w:val="20"/>
      </w:rPr>
    </w:pPr>
  </w:p>
  <w:p w:rsidR="00EA364B" w:rsidRDefault="00EA3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E5F" w:rsidRDefault="00823E5F">
      <w:r>
        <w:separator/>
      </w:r>
    </w:p>
  </w:footnote>
  <w:footnote w:type="continuationSeparator" w:id="0">
    <w:p w:rsidR="00823E5F" w:rsidRDefault="0082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64B" w:rsidRDefault="00EA364B">
    <w:pPr>
      <w:pStyle w:val="Zhlav"/>
    </w:pPr>
    <w:r>
      <w:rPr>
        <w:b/>
        <w:noProof/>
      </w:rPr>
      <w:tab/>
      <w:t xml:space="preserve">  </w:t>
    </w:r>
    <w:r>
      <w:rPr>
        <w:b/>
        <w:noProof/>
      </w:rPr>
      <w:tab/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64B" w:rsidRDefault="00EA364B" w:rsidP="00CB4A4F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:rsidR="00EA364B" w:rsidRDefault="00EA36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</w:abstractNum>
  <w:abstractNum w:abstractNumId="5" w15:restartNumberingAfterBreak="0">
    <w:nsid w:val="0084789F"/>
    <w:multiLevelType w:val="hybridMultilevel"/>
    <w:tmpl w:val="7A102530"/>
    <w:lvl w:ilvl="0" w:tplc="9D9E4FD8">
      <w:start w:val="72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400431"/>
    <w:multiLevelType w:val="hybridMultilevel"/>
    <w:tmpl w:val="FA1E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E323E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D423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D41210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0469DD"/>
    <w:multiLevelType w:val="hybridMultilevel"/>
    <w:tmpl w:val="2E6EAEE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33D42DD"/>
    <w:multiLevelType w:val="singleLevel"/>
    <w:tmpl w:val="C306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19434AED"/>
    <w:multiLevelType w:val="hybridMultilevel"/>
    <w:tmpl w:val="370AE366"/>
    <w:lvl w:ilvl="0" w:tplc="7818B26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8C52DE"/>
    <w:multiLevelType w:val="singleLevel"/>
    <w:tmpl w:val="A702926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</w:abstractNum>
  <w:abstractNum w:abstractNumId="15" w15:restartNumberingAfterBreak="0">
    <w:nsid w:val="20C8511B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5145F"/>
    <w:multiLevelType w:val="singleLevel"/>
    <w:tmpl w:val="8618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7" w15:restartNumberingAfterBreak="0">
    <w:nsid w:val="237910C0"/>
    <w:multiLevelType w:val="hybridMultilevel"/>
    <w:tmpl w:val="A8AC8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4204B0"/>
    <w:multiLevelType w:val="hybridMultilevel"/>
    <w:tmpl w:val="C6DA204A"/>
    <w:lvl w:ilvl="0" w:tplc="F05ED34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A2773B"/>
    <w:multiLevelType w:val="hybridMultilevel"/>
    <w:tmpl w:val="EBB888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4D45847"/>
    <w:multiLevelType w:val="hybridMultilevel"/>
    <w:tmpl w:val="E5601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374A51"/>
    <w:multiLevelType w:val="hybridMultilevel"/>
    <w:tmpl w:val="7D4E76C0"/>
    <w:lvl w:ilvl="0" w:tplc="E5DCECC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F738D"/>
    <w:multiLevelType w:val="hybridMultilevel"/>
    <w:tmpl w:val="82D8327A"/>
    <w:lvl w:ilvl="0" w:tplc="C234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E10727"/>
    <w:multiLevelType w:val="hybridMultilevel"/>
    <w:tmpl w:val="0B7AA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17579A"/>
    <w:multiLevelType w:val="hybridMultilevel"/>
    <w:tmpl w:val="10F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57E35"/>
    <w:multiLevelType w:val="hybridMultilevel"/>
    <w:tmpl w:val="327AF748"/>
    <w:lvl w:ilvl="0" w:tplc="84F89E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867DC"/>
    <w:multiLevelType w:val="hybridMultilevel"/>
    <w:tmpl w:val="14487A78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48A2380B"/>
    <w:multiLevelType w:val="hybridMultilevel"/>
    <w:tmpl w:val="39D619DA"/>
    <w:lvl w:ilvl="0" w:tplc="18B071FC">
      <w:start w:val="1"/>
      <w:numFmt w:val="decimal"/>
      <w:lvlText w:val="%1"/>
      <w:lvlJc w:val="left"/>
      <w:pPr>
        <w:ind w:left="149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9BF58C3"/>
    <w:multiLevelType w:val="hybridMultilevel"/>
    <w:tmpl w:val="E31A1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561D4BF6"/>
    <w:multiLevelType w:val="hybridMultilevel"/>
    <w:tmpl w:val="D632EE54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822FF"/>
    <w:multiLevelType w:val="hybridMultilevel"/>
    <w:tmpl w:val="9EEC3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57A16"/>
    <w:multiLevelType w:val="hybridMultilevel"/>
    <w:tmpl w:val="055CE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57F14"/>
    <w:multiLevelType w:val="hybridMultilevel"/>
    <w:tmpl w:val="5BB24D9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4C66B9"/>
    <w:multiLevelType w:val="hybridMultilevel"/>
    <w:tmpl w:val="CB504770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DCECCC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1BD53C0"/>
    <w:multiLevelType w:val="singleLevel"/>
    <w:tmpl w:val="B7142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1" w15:restartNumberingAfterBreak="0">
    <w:nsid w:val="63A5039B"/>
    <w:multiLevelType w:val="hybridMultilevel"/>
    <w:tmpl w:val="EC9EEAB8"/>
    <w:lvl w:ilvl="0" w:tplc="9BEE95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4D392A"/>
    <w:multiLevelType w:val="hybridMultilevel"/>
    <w:tmpl w:val="69683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20A18"/>
    <w:multiLevelType w:val="hybridMultilevel"/>
    <w:tmpl w:val="BB26381A"/>
    <w:lvl w:ilvl="0" w:tplc="ABDA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8A3CD6"/>
    <w:multiLevelType w:val="hybridMultilevel"/>
    <w:tmpl w:val="D790603C"/>
    <w:lvl w:ilvl="0" w:tplc="E5DCEC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44C83"/>
    <w:multiLevelType w:val="hybridMultilevel"/>
    <w:tmpl w:val="6F3E0F8C"/>
    <w:lvl w:ilvl="0" w:tplc="D7F0B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F12D3D"/>
    <w:multiLevelType w:val="hybridMultilevel"/>
    <w:tmpl w:val="5832041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69121A37"/>
    <w:multiLevelType w:val="hybridMultilevel"/>
    <w:tmpl w:val="9EEC3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2B55BC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842618"/>
    <w:multiLevelType w:val="hybridMultilevel"/>
    <w:tmpl w:val="0AFCCD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AD45D6"/>
    <w:multiLevelType w:val="hybridMultilevel"/>
    <w:tmpl w:val="A9361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881902"/>
    <w:multiLevelType w:val="hybridMultilevel"/>
    <w:tmpl w:val="1B14537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D4053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FB510E1"/>
    <w:multiLevelType w:val="hybridMultilevel"/>
    <w:tmpl w:val="37F64F76"/>
    <w:lvl w:ilvl="0" w:tplc="76460070">
      <w:start w:val="3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786078340">
    <w:abstractNumId w:val="5"/>
  </w:num>
  <w:num w:numId="2" w16cid:durableId="1550652599">
    <w:abstractNumId w:val="8"/>
  </w:num>
  <w:num w:numId="3" w16cid:durableId="1463645949">
    <w:abstractNumId w:val="15"/>
  </w:num>
  <w:num w:numId="4" w16cid:durableId="484594717">
    <w:abstractNumId w:val="41"/>
  </w:num>
  <w:num w:numId="5" w16cid:durableId="625742290">
    <w:abstractNumId w:val="38"/>
  </w:num>
  <w:num w:numId="6" w16cid:durableId="130705135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2725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946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94947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159983">
    <w:abstractNumId w:val="39"/>
  </w:num>
  <w:num w:numId="11" w16cid:durableId="1358014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5500959">
    <w:abstractNumId w:val="12"/>
    <w:lvlOverride w:ilvl="0">
      <w:startOverride w:val="1"/>
    </w:lvlOverride>
  </w:num>
  <w:num w:numId="13" w16cid:durableId="455414986">
    <w:abstractNumId w:val="40"/>
    <w:lvlOverride w:ilvl="0">
      <w:startOverride w:val="1"/>
    </w:lvlOverride>
  </w:num>
  <w:num w:numId="14" w16cid:durableId="996349423">
    <w:abstractNumId w:val="16"/>
    <w:lvlOverride w:ilvl="0">
      <w:startOverride w:val="1"/>
    </w:lvlOverride>
  </w:num>
  <w:num w:numId="15" w16cid:durableId="4499747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0928591">
    <w:abstractNumId w:val="33"/>
    <w:lvlOverride w:ilvl="0">
      <w:startOverride w:val="1"/>
    </w:lvlOverride>
  </w:num>
  <w:num w:numId="17" w16cid:durableId="411388452">
    <w:abstractNumId w:val="24"/>
  </w:num>
  <w:num w:numId="18" w16cid:durableId="87966450">
    <w:abstractNumId w:val="14"/>
  </w:num>
  <w:num w:numId="19" w16cid:durableId="42944600">
    <w:abstractNumId w:val="6"/>
  </w:num>
  <w:num w:numId="20" w16cid:durableId="248348576">
    <w:abstractNumId w:val="30"/>
  </w:num>
  <w:num w:numId="21" w16cid:durableId="36780627">
    <w:abstractNumId w:val="34"/>
  </w:num>
  <w:num w:numId="22" w16cid:durableId="1276596610">
    <w:abstractNumId w:val="44"/>
  </w:num>
  <w:num w:numId="23" w16cid:durableId="635259768">
    <w:abstractNumId w:val="23"/>
  </w:num>
  <w:num w:numId="24" w16cid:durableId="35663330">
    <w:abstractNumId w:val="2"/>
  </w:num>
  <w:num w:numId="25" w16cid:durableId="1931690959">
    <w:abstractNumId w:val="3"/>
  </w:num>
  <w:num w:numId="26" w16cid:durableId="703679182">
    <w:abstractNumId w:val="4"/>
  </w:num>
  <w:num w:numId="27" w16cid:durableId="1919899529">
    <w:abstractNumId w:val="39"/>
  </w:num>
  <w:num w:numId="28" w16cid:durableId="1681354445">
    <w:abstractNumId w:val="0"/>
  </w:num>
  <w:num w:numId="29" w16cid:durableId="2099523434">
    <w:abstractNumId w:val="1"/>
  </w:num>
  <w:num w:numId="30" w16cid:durableId="534466527">
    <w:abstractNumId w:val="49"/>
  </w:num>
  <w:num w:numId="31" w16cid:durableId="1867056886">
    <w:abstractNumId w:val="48"/>
  </w:num>
  <w:num w:numId="32" w16cid:durableId="808402116">
    <w:abstractNumId w:val="10"/>
  </w:num>
  <w:num w:numId="33" w16cid:durableId="2070573469">
    <w:abstractNumId w:val="19"/>
  </w:num>
  <w:num w:numId="34" w16cid:durableId="1874730513">
    <w:abstractNumId w:val="20"/>
  </w:num>
  <w:num w:numId="35" w16cid:durableId="520822987">
    <w:abstractNumId w:val="50"/>
  </w:num>
  <w:num w:numId="36" w16cid:durableId="1329746278">
    <w:abstractNumId w:val="46"/>
  </w:num>
  <w:num w:numId="37" w16cid:durableId="2063363922">
    <w:abstractNumId w:val="18"/>
  </w:num>
  <w:num w:numId="38" w16cid:durableId="15128348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2055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388556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3556470">
    <w:abstractNumId w:val="21"/>
  </w:num>
  <w:num w:numId="42" w16cid:durableId="1077366199">
    <w:abstractNumId w:val="28"/>
  </w:num>
  <w:num w:numId="43" w16cid:durableId="686062304">
    <w:abstractNumId w:val="36"/>
  </w:num>
  <w:num w:numId="44" w16cid:durableId="1006322476">
    <w:abstractNumId w:val="11"/>
  </w:num>
  <w:num w:numId="45" w16cid:durableId="729501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1272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6348314">
    <w:abstractNumId w:val="29"/>
  </w:num>
  <w:num w:numId="48" w16cid:durableId="1354915772">
    <w:abstractNumId w:val="47"/>
  </w:num>
  <w:num w:numId="49" w16cid:durableId="97412018">
    <w:abstractNumId w:val="35"/>
  </w:num>
  <w:num w:numId="50" w16cid:durableId="1693723069">
    <w:abstractNumId w:val="32"/>
  </w:num>
  <w:num w:numId="51" w16cid:durableId="1759524769">
    <w:abstractNumId w:val="42"/>
  </w:num>
  <w:num w:numId="52" w16cid:durableId="1344163315">
    <w:abstractNumId w:val="51"/>
  </w:num>
  <w:num w:numId="53" w16cid:durableId="809055789">
    <w:abstractNumId w:val="27"/>
  </w:num>
  <w:num w:numId="54" w16cid:durableId="429131188">
    <w:abstractNumId w:val="7"/>
  </w:num>
  <w:num w:numId="55" w16cid:durableId="187837540">
    <w:abstractNumId w:val="53"/>
  </w:num>
  <w:num w:numId="56" w16cid:durableId="1184439968">
    <w:abstractNumId w:val="31"/>
  </w:num>
  <w:num w:numId="57" w16cid:durableId="361788479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B"/>
    <w:rsid w:val="0000437D"/>
    <w:rsid w:val="000122CF"/>
    <w:rsid w:val="00022036"/>
    <w:rsid w:val="000238A3"/>
    <w:rsid w:val="00024223"/>
    <w:rsid w:val="000248DA"/>
    <w:rsid w:val="000253E3"/>
    <w:rsid w:val="00040E7C"/>
    <w:rsid w:val="00041D28"/>
    <w:rsid w:val="000437AA"/>
    <w:rsid w:val="000449ED"/>
    <w:rsid w:val="00056EBA"/>
    <w:rsid w:val="00060A0D"/>
    <w:rsid w:val="000619F2"/>
    <w:rsid w:val="000653E7"/>
    <w:rsid w:val="00065C0C"/>
    <w:rsid w:val="00066529"/>
    <w:rsid w:val="00066E2E"/>
    <w:rsid w:val="0006788D"/>
    <w:rsid w:val="000768E4"/>
    <w:rsid w:val="00085C17"/>
    <w:rsid w:val="00087660"/>
    <w:rsid w:val="00090F2A"/>
    <w:rsid w:val="00093717"/>
    <w:rsid w:val="000942B0"/>
    <w:rsid w:val="000A1B6C"/>
    <w:rsid w:val="000A2567"/>
    <w:rsid w:val="000B09DC"/>
    <w:rsid w:val="000B3689"/>
    <w:rsid w:val="000C2C07"/>
    <w:rsid w:val="000C2D54"/>
    <w:rsid w:val="000D00A9"/>
    <w:rsid w:val="000D0F2E"/>
    <w:rsid w:val="000D47F4"/>
    <w:rsid w:val="000E1C0C"/>
    <w:rsid w:val="000E28D4"/>
    <w:rsid w:val="000E2977"/>
    <w:rsid w:val="000E7AC9"/>
    <w:rsid w:val="000F3A0E"/>
    <w:rsid w:val="000F5C6C"/>
    <w:rsid w:val="0010015D"/>
    <w:rsid w:val="00100F63"/>
    <w:rsid w:val="001014D4"/>
    <w:rsid w:val="00101768"/>
    <w:rsid w:val="0010348B"/>
    <w:rsid w:val="00107566"/>
    <w:rsid w:val="00107707"/>
    <w:rsid w:val="00110E27"/>
    <w:rsid w:val="001223BB"/>
    <w:rsid w:val="00125487"/>
    <w:rsid w:val="00127D07"/>
    <w:rsid w:val="001314D2"/>
    <w:rsid w:val="00132215"/>
    <w:rsid w:val="00132464"/>
    <w:rsid w:val="00132652"/>
    <w:rsid w:val="00140CEB"/>
    <w:rsid w:val="001424C9"/>
    <w:rsid w:val="00142B9E"/>
    <w:rsid w:val="0015260F"/>
    <w:rsid w:val="00155927"/>
    <w:rsid w:val="001627FA"/>
    <w:rsid w:val="0016328A"/>
    <w:rsid w:val="001657C2"/>
    <w:rsid w:val="0016751D"/>
    <w:rsid w:val="001725BA"/>
    <w:rsid w:val="00173D7F"/>
    <w:rsid w:val="00174AAA"/>
    <w:rsid w:val="00185768"/>
    <w:rsid w:val="00187B75"/>
    <w:rsid w:val="001A3DB4"/>
    <w:rsid w:val="001A7FB8"/>
    <w:rsid w:val="001B084B"/>
    <w:rsid w:val="001C0C13"/>
    <w:rsid w:val="001E1C8A"/>
    <w:rsid w:val="001E22A8"/>
    <w:rsid w:val="001E391D"/>
    <w:rsid w:val="001E3991"/>
    <w:rsid w:val="001F2248"/>
    <w:rsid w:val="001F73FD"/>
    <w:rsid w:val="002019B1"/>
    <w:rsid w:val="00204F60"/>
    <w:rsid w:val="00205535"/>
    <w:rsid w:val="00207E8F"/>
    <w:rsid w:val="00220C6C"/>
    <w:rsid w:val="00221169"/>
    <w:rsid w:val="00225762"/>
    <w:rsid w:val="002325C9"/>
    <w:rsid w:val="00242AC4"/>
    <w:rsid w:val="002472D2"/>
    <w:rsid w:val="00250D59"/>
    <w:rsid w:val="002511CF"/>
    <w:rsid w:val="002570F6"/>
    <w:rsid w:val="0025743B"/>
    <w:rsid w:val="00263D57"/>
    <w:rsid w:val="00264602"/>
    <w:rsid w:val="00266972"/>
    <w:rsid w:val="002727AB"/>
    <w:rsid w:val="00272C46"/>
    <w:rsid w:val="00280013"/>
    <w:rsid w:val="002817A2"/>
    <w:rsid w:val="00281AA2"/>
    <w:rsid w:val="002849E0"/>
    <w:rsid w:val="002A04ED"/>
    <w:rsid w:val="002A0E12"/>
    <w:rsid w:val="002A491F"/>
    <w:rsid w:val="002A67C3"/>
    <w:rsid w:val="002B08C7"/>
    <w:rsid w:val="002B2681"/>
    <w:rsid w:val="002B6803"/>
    <w:rsid w:val="002C11F3"/>
    <w:rsid w:val="002C7AD7"/>
    <w:rsid w:val="002D15E9"/>
    <w:rsid w:val="002D313F"/>
    <w:rsid w:val="002D348C"/>
    <w:rsid w:val="002D3D67"/>
    <w:rsid w:val="002D58E1"/>
    <w:rsid w:val="002D740F"/>
    <w:rsid w:val="002E04CD"/>
    <w:rsid w:val="002E0EC0"/>
    <w:rsid w:val="002F2545"/>
    <w:rsid w:val="002F2C1B"/>
    <w:rsid w:val="002F33E3"/>
    <w:rsid w:val="002F4F95"/>
    <w:rsid w:val="003109BF"/>
    <w:rsid w:val="00311E31"/>
    <w:rsid w:val="00317FF3"/>
    <w:rsid w:val="003240BA"/>
    <w:rsid w:val="00324878"/>
    <w:rsid w:val="003251BA"/>
    <w:rsid w:val="00327D14"/>
    <w:rsid w:val="003316E3"/>
    <w:rsid w:val="003338F3"/>
    <w:rsid w:val="003346B8"/>
    <w:rsid w:val="00334A2B"/>
    <w:rsid w:val="00335B26"/>
    <w:rsid w:val="0035508C"/>
    <w:rsid w:val="003550F0"/>
    <w:rsid w:val="00355D5B"/>
    <w:rsid w:val="003560CA"/>
    <w:rsid w:val="00356B1C"/>
    <w:rsid w:val="00362E86"/>
    <w:rsid w:val="00370ECD"/>
    <w:rsid w:val="0037236F"/>
    <w:rsid w:val="003741FF"/>
    <w:rsid w:val="003828E8"/>
    <w:rsid w:val="0038365F"/>
    <w:rsid w:val="0039344F"/>
    <w:rsid w:val="003963DD"/>
    <w:rsid w:val="00397209"/>
    <w:rsid w:val="003A2F54"/>
    <w:rsid w:val="003A67F1"/>
    <w:rsid w:val="003A7E56"/>
    <w:rsid w:val="003B2896"/>
    <w:rsid w:val="003C0A9F"/>
    <w:rsid w:val="003C5192"/>
    <w:rsid w:val="003C6A6D"/>
    <w:rsid w:val="003C6D36"/>
    <w:rsid w:val="003D0981"/>
    <w:rsid w:val="003D597C"/>
    <w:rsid w:val="003E20F5"/>
    <w:rsid w:val="003E56C6"/>
    <w:rsid w:val="003F53EE"/>
    <w:rsid w:val="003F5905"/>
    <w:rsid w:val="004011EF"/>
    <w:rsid w:val="00401D98"/>
    <w:rsid w:val="004033B8"/>
    <w:rsid w:val="00405009"/>
    <w:rsid w:val="00406383"/>
    <w:rsid w:val="004175C4"/>
    <w:rsid w:val="00421167"/>
    <w:rsid w:val="0042475E"/>
    <w:rsid w:val="004305D4"/>
    <w:rsid w:val="00430DA9"/>
    <w:rsid w:val="00433512"/>
    <w:rsid w:val="00435667"/>
    <w:rsid w:val="004374E2"/>
    <w:rsid w:val="004432B9"/>
    <w:rsid w:val="00444698"/>
    <w:rsid w:val="00445990"/>
    <w:rsid w:val="00460732"/>
    <w:rsid w:val="00461AD0"/>
    <w:rsid w:val="00463CB3"/>
    <w:rsid w:val="0046628A"/>
    <w:rsid w:val="004753A0"/>
    <w:rsid w:val="004765F1"/>
    <w:rsid w:val="00484ACA"/>
    <w:rsid w:val="004A0B3C"/>
    <w:rsid w:val="004A1868"/>
    <w:rsid w:val="004A5B49"/>
    <w:rsid w:val="004B0096"/>
    <w:rsid w:val="004B5151"/>
    <w:rsid w:val="004B5293"/>
    <w:rsid w:val="004D40E9"/>
    <w:rsid w:val="004E4174"/>
    <w:rsid w:val="004E618B"/>
    <w:rsid w:val="004F4AA7"/>
    <w:rsid w:val="00502670"/>
    <w:rsid w:val="005057E9"/>
    <w:rsid w:val="005062C6"/>
    <w:rsid w:val="005119F0"/>
    <w:rsid w:val="00516BB5"/>
    <w:rsid w:val="00516F97"/>
    <w:rsid w:val="0052011A"/>
    <w:rsid w:val="00523B68"/>
    <w:rsid w:val="00524A1D"/>
    <w:rsid w:val="00545B52"/>
    <w:rsid w:val="00552083"/>
    <w:rsid w:val="005534A7"/>
    <w:rsid w:val="00553675"/>
    <w:rsid w:val="00556E67"/>
    <w:rsid w:val="00560C88"/>
    <w:rsid w:val="005613AD"/>
    <w:rsid w:val="0056602D"/>
    <w:rsid w:val="0057386C"/>
    <w:rsid w:val="005764D8"/>
    <w:rsid w:val="00577686"/>
    <w:rsid w:val="00581A3A"/>
    <w:rsid w:val="00582ADA"/>
    <w:rsid w:val="00585131"/>
    <w:rsid w:val="00586464"/>
    <w:rsid w:val="00591513"/>
    <w:rsid w:val="005940DD"/>
    <w:rsid w:val="005A02F8"/>
    <w:rsid w:val="005A400E"/>
    <w:rsid w:val="005A4771"/>
    <w:rsid w:val="005A4967"/>
    <w:rsid w:val="005A6E9C"/>
    <w:rsid w:val="005B3FC4"/>
    <w:rsid w:val="005B57EC"/>
    <w:rsid w:val="005C002E"/>
    <w:rsid w:val="005C48AF"/>
    <w:rsid w:val="005D5097"/>
    <w:rsid w:val="005D681B"/>
    <w:rsid w:val="005D7C47"/>
    <w:rsid w:val="005E3189"/>
    <w:rsid w:val="005E4F62"/>
    <w:rsid w:val="005E6B9E"/>
    <w:rsid w:val="005F5903"/>
    <w:rsid w:val="005F714E"/>
    <w:rsid w:val="005F724C"/>
    <w:rsid w:val="00607091"/>
    <w:rsid w:val="0060793D"/>
    <w:rsid w:val="00607F48"/>
    <w:rsid w:val="00610657"/>
    <w:rsid w:val="00620B0E"/>
    <w:rsid w:val="00625629"/>
    <w:rsid w:val="00626C16"/>
    <w:rsid w:val="006271BB"/>
    <w:rsid w:val="00630259"/>
    <w:rsid w:val="00631898"/>
    <w:rsid w:val="00635D64"/>
    <w:rsid w:val="00637A05"/>
    <w:rsid w:val="00642B02"/>
    <w:rsid w:val="00644913"/>
    <w:rsid w:val="00645536"/>
    <w:rsid w:val="00646BC3"/>
    <w:rsid w:val="0065229C"/>
    <w:rsid w:val="006573FE"/>
    <w:rsid w:val="00660DE2"/>
    <w:rsid w:val="00661E8B"/>
    <w:rsid w:val="00664C2B"/>
    <w:rsid w:val="006713EE"/>
    <w:rsid w:val="00674B12"/>
    <w:rsid w:val="0067742A"/>
    <w:rsid w:val="00677D07"/>
    <w:rsid w:val="00682A91"/>
    <w:rsid w:val="00683238"/>
    <w:rsid w:val="00683EB6"/>
    <w:rsid w:val="00684611"/>
    <w:rsid w:val="006847B8"/>
    <w:rsid w:val="00684B69"/>
    <w:rsid w:val="00691B82"/>
    <w:rsid w:val="00691D46"/>
    <w:rsid w:val="00695A36"/>
    <w:rsid w:val="006A09B3"/>
    <w:rsid w:val="006A335D"/>
    <w:rsid w:val="006A4608"/>
    <w:rsid w:val="006A6B64"/>
    <w:rsid w:val="006B1653"/>
    <w:rsid w:val="006B4262"/>
    <w:rsid w:val="006C01B9"/>
    <w:rsid w:val="006C2753"/>
    <w:rsid w:val="006C569B"/>
    <w:rsid w:val="006E6781"/>
    <w:rsid w:val="006E73D3"/>
    <w:rsid w:val="006F68B7"/>
    <w:rsid w:val="0070138C"/>
    <w:rsid w:val="00701CB3"/>
    <w:rsid w:val="007211C2"/>
    <w:rsid w:val="00722AE0"/>
    <w:rsid w:val="00722D69"/>
    <w:rsid w:val="0072688E"/>
    <w:rsid w:val="00726AAB"/>
    <w:rsid w:val="0073358E"/>
    <w:rsid w:val="007339A9"/>
    <w:rsid w:val="00741D66"/>
    <w:rsid w:val="00744FD5"/>
    <w:rsid w:val="00745E0A"/>
    <w:rsid w:val="00752A73"/>
    <w:rsid w:val="00752C94"/>
    <w:rsid w:val="00753D36"/>
    <w:rsid w:val="00767C35"/>
    <w:rsid w:val="007701CA"/>
    <w:rsid w:val="0077034B"/>
    <w:rsid w:val="0077151E"/>
    <w:rsid w:val="00773AF4"/>
    <w:rsid w:val="007872A6"/>
    <w:rsid w:val="00792F14"/>
    <w:rsid w:val="00793418"/>
    <w:rsid w:val="007A0C83"/>
    <w:rsid w:val="007B34ED"/>
    <w:rsid w:val="007B4FC9"/>
    <w:rsid w:val="007C7BA0"/>
    <w:rsid w:val="007D2CEF"/>
    <w:rsid w:val="007D437C"/>
    <w:rsid w:val="007D6713"/>
    <w:rsid w:val="007E3DC0"/>
    <w:rsid w:val="007F5EB2"/>
    <w:rsid w:val="007F7037"/>
    <w:rsid w:val="00804441"/>
    <w:rsid w:val="00807B45"/>
    <w:rsid w:val="0081078F"/>
    <w:rsid w:val="0081474E"/>
    <w:rsid w:val="00817F20"/>
    <w:rsid w:val="0082387E"/>
    <w:rsid w:val="00823E5F"/>
    <w:rsid w:val="00832E5D"/>
    <w:rsid w:val="00833975"/>
    <w:rsid w:val="008369EB"/>
    <w:rsid w:val="00841117"/>
    <w:rsid w:val="00845448"/>
    <w:rsid w:val="0084642F"/>
    <w:rsid w:val="00850DA1"/>
    <w:rsid w:val="00853821"/>
    <w:rsid w:val="00860B1D"/>
    <w:rsid w:val="00861E1F"/>
    <w:rsid w:val="008621EF"/>
    <w:rsid w:val="008642EA"/>
    <w:rsid w:val="0086507F"/>
    <w:rsid w:val="0087010E"/>
    <w:rsid w:val="0087091A"/>
    <w:rsid w:val="008715FB"/>
    <w:rsid w:val="0087389F"/>
    <w:rsid w:val="00882947"/>
    <w:rsid w:val="008830AF"/>
    <w:rsid w:val="00884A0C"/>
    <w:rsid w:val="00892B69"/>
    <w:rsid w:val="00894475"/>
    <w:rsid w:val="00897E1A"/>
    <w:rsid w:val="008A52DB"/>
    <w:rsid w:val="008B311D"/>
    <w:rsid w:val="008B3CF7"/>
    <w:rsid w:val="008C5135"/>
    <w:rsid w:val="008C592D"/>
    <w:rsid w:val="008C6328"/>
    <w:rsid w:val="008C779E"/>
    <w:rsid w:val="008C77A4"/>
    <w:rsid w:val="008E14FE"/>
    <w:rsid w:val="008E3723"/>
    <w:rsid w:val="008E597F"/>
    <w:rsid w:val="008E6D02"/>
    <w:rsid w:val="008F07B7"/>
    <w:rsid w:val="008F1679"/>
    <w:rsid w:val="008F6C0D"/>
    <w:rsid w:val="00901299"/>
    <w:rsid w:val="009105B8"/>
    <w:rsid w:val="00910732"/>
    <w:rsid w:val="00910C66"/>
    <w:rsid w:val="00910E66"/>
    <w:rsid w:val="009125E3"/>
    <w:rsid w:val="009167D1"/>
    <w:rsid w:val="0091703D"/>
    <w:rsid w:val="00917771"/>
    <w:rsid w:val="00921938"/>
    <w:rsid w:val="00922C25"/>
    <w:rsid w:val="009309EA"/>
    <w:rsid w:val="00934F8A"/>
    <w:rsid w:val="00940F45"/>
    <w:rsid w:val="0094382B"/>
    <w:rsid w:val="00946186"/>
    <w:rsid w:val="009478E9"/>
    <w:rsid w:val="00952961"/>
    <w:rsid w:val="00957912"/>
    <w:rsid w:val="009625C2"/>
    <w:rsid w:val="00963371"/>
    <w:rsid w:val="009727B8"/>
    <w:rsid w:val="00980F07"/>
    <w:rsid w:val="0098204F"/>
    <w:rsid w:val="00984EEA"/>
    <w:rsid w:val="00997646"/>
    <w:rsid w:val="009A3CB5"/>
    <w:rsid w:val="009B18F3"/>
    <w:rsid w:val="009B2C83"/>
    <w:rsid w:val="009B65AB"/>
    <w:rsid w:val="009B7FF5"/>
    <w:rsid w:val="009C2C92"/>
    <w:rsid w:val="009C4E27"/>
    <w:rsid w:val="009D3325"/>
    <w:rsid w:val="009D38CF"/>
    <w:rsid w:val="009D5FE9"/>
    <w:rsid w:val="009D650B"/>
    <w:rsid w:val="009D72B4"/>
    <w:rsid w:val="009E1D5C"/>
    <w:rsid w:val="009E5CAF"/>
    <w:rsid w:val="009F03DC"/>
    <w:rsid w:val="009F1FE1"/>
    <w:rsid w:val="009F3BFB"/>
    <w:rsid w:val="00A02D9B"/>
    <w:rsid w:val="00A07ABD"/>
    <w:rsid w:val="00A10F7E"/>
    <w:rsid w:val="00A12B0A"/>
    <w:rsid w:val="00A1360B"/>
    <w:rsid w:val="00A14D50"/>
    <w:rsid w:val="00A16D8B"/>
    <w:rsid w:val="00A17049"/>
    <w:rsid w:val="00A22075"/>
    <w:rsid w:val="00A23B2C"/>
    <w:rsid w:val="00A23DFB"/>
    <w:rsid w:val="00A30EF4"/>
    <w:rsid w:val="00A35473"/>
    <w:rsid w:val="00A355AB"/>
    <w:rsid w:val="00A35A8C"/>
    <w:rsid w:val="00A37F29"/>
    <w:rsid w:val="00A471F3"/>
    <w:rsid w:val="00A52A69"/>
    <w:rsid w:val="00A60FB2"/>
    <w:rsid w:val="00A61D9D"/>
    <w:rsid w:val="00A62671"/>
    <w:rsid w:val="00A64388"/>
    <w:rsid w:val="00A650E0"/>
    <w:rsid w:val="00A65EA5"/>
    <w:rsid w:val="00A729DB"/>
    <w:rsid w:val="00A7783D"/>
    <w:rsid w:val="00A80280"/>
    <w:rsid w:val="00A827FE"/>
    <w:rsid w:val="00A85329"/>
    <w:rsid w:val="00A8683F"/>
    <w:rsid w:val="00A87CAC"/>
    <w:rsid w:val="00AA0B02"/>
    <w:rsid w:val="00AA6230"/>
    <w:rsid w:val="00AB0F40"/>
    <w:rsid w:val="00AB298A"/>
    <w:rsid w:val="00AC0526"/>
    <w:rsid w:val="00AC4998"/>
    <w:rsid w:val="00AC632C"/>
    <w:rsid w:val="00AC6D75"/>
    <w:rsid w:val="00AD099F"/>
    <w:rsid w:val="00AE5A2E"/>
    <w:rsid w:val="00AF40A3"/>
    <w:rsid w:val="00B0775E"/>
    <w:rsid w:val="00B10D78"/>
    <w:rsid w:val="00B12E49"/>
    <w:rsid w:val="00B142D9"/>
    <w:rsid w:val="00B200FD"/>
    <w:rsid w:val="00B22FDD"/>
    <w:rsid w:val="00B239E9"/>
    <w:rsid w:val="00B353E6"/>
    <w:rsid w:val="00B35B82"/>
    <w:rsid w:val="00B36831"/>
    <w:rsid w:val="00B44A93"/>
    <w:rsid w:val="00B51501"/>
    <w:rsid w:val="00B54A33"/>
    <w:rsid w:val="00B55EF4"/>
    <w:rsid w:val="00B64F44"/>
    <w:rsid w:val="00B6750C"/>
    <w:rsid w:val="00B7193E"/>
    <w:rsid w:val="00B75570"/>
    <w:rsid w:val="00B8022F"/>
    <w:rsid w:val="00B82625"/>
    <w:rsid w:val="00B82F4F"/>
    <w:rsid w:val="00B90C47"/>
    <w:rsid w:val="00B91B45"/>
    <w:rsid w:val="00B9285C"/>
    <w:rsid w:val="00B9496D"/>
    <w:rsid w:val="00BA3B58"/>
    <w:rsid w:val="00BB5046"/>
    <w:rsid w:val="00BB57DF"/>
    <w:rsid w:val="00BB676A"/>
    <w:rsid w:val="00BB6E5C"/>
    <w:rsid w:val="00BC025B"/>
    <w:rsid w:val="00BC6044"/>
    <w:rsid w:val="00BC67D0"/>
    <w:rsid w:val="00BD56D8"/>
    <w:rsid w:val="00BE19AF"/>
    <w:rsid w:val="00BE28A6"/>
    <w:rsid w:val="00BE2EB7"/>
    <w:rsid w:val="00BE312C"/>
    <w:rsid w:val="00BE4D2B"/>
    <w:rsid w:val="00BE74E6"/>
    <w:rsid w:val="00BF351A"/>
    <w:rsid w:val="00BF3683"/>
    <w:rsid w:val="00C0197B"/>
    <w:rsid w:val="00C06C3B"/>
    <w:rsid w:val="00C10450"/>
    <w:rsid w:val="00C13498"/>
    <w:rsid w:val="00C15336"/>
    <w:rsid w:val="00C159DF"/>
    <w:rsid w:val="00C15ACA"/>
    <w:rsid w:val="00C200F6"/>
    <w:rsid w:val="00C217FE"/>
    <w:rsid w:val="00C228D5"/>
    <w:rsid w:val="00C24D9A"/>
    <w:rsid w:val="00C30CD1"/>
    <w:rsid w:val="00C35CE2"/>
    <w:rsid w:val="00C36ECD"/>
    <w:rsid w:val="00C4323A"/>
    <w:rsid w:val="00C53C82"/>
    <w:rsid w:val="00C53CFF"/>
    <w:rsid w:val="00C57607"/>
    <w:rsid w:val="00C57A78"/>
    <w:rsid w:val="00C660B7"/>
    <w:rsid w:val="00C7063D"/>
    <w:rsid w:val="00C727BC"/>
    <w:rsid w:val="00C73BA2"/>
    <w:rsid w:val="00C745EF"/>
    <w:rsid w:val="00C82990"/>
    <w:rsid w:val="00C82CFC"/>
    <w:rsid w:val="00C87A51"/>
    <w:rsid w:val="00C92181"/>
    <w:rsid w:val="00C94B5F"/>
    <w:rsid w:val="00CA6451"/>
    <w:rsid w:val="00CA68AF"/>
    <w:rsid w:val="00CB0022"/>
    <w:rsid w:val="00CB0FF7"/>
    <w:rsid w:val="00CB370D"/>
    <w:rsid w:val="00CB4640"/>
    <w:rsid w:val="00CB4A4F"/>
    <w:rsid w:val="00CB595B"/>
    <w:rsid w:val="00CC1FCA"/>
    <w:rsid w:val="00CC4A95"/>
    <w:rsid w:val="00CC545B"/>
    <w:rsid w:val="00CC729D"/>
    <w:rsid w:val="00CC7860"/>
    <w:rsid w:val="00CD0736"/>
    <w:rsid w:val="00CD1327"/>
    <w:rsid w:val="00CD3D1C"/>
    <w:rsid w:val="00CE186C"/>
    <w:rsid w:val="00CE1BCB"/>
    <w:rsid w:val="00CE359A"/>
    <w:rsid w:val="00CE75AD"/>
    <w:rsid w:val="00CF47A9"/>
    <w:rsid w:val="00CF5A12"/>
    <w:rsid w:val="00CF5F9A"/>
    <w:rsid w:val="00CF7F0C"/>
    <w:rsid w:val="00D000F8"/>
    <w:rsid w:val="00D04537"/>
    <w:rsid w:val="00D06C37"/>
    <w:rsid w:val="00D11502"/>
    <w:rsid w:val="00D1181C"/>
    <w:rsid w:val="00D141F9"/>
    <w:rsid w:val="00D25FE4"/>
    <w:rsid w:val="00D27A9C"/>
    <w:rsid w:val="00D305ED"/>
    <w:rsid w:val="00D3364D"/>
    <w:rsid w:val="00D34549"/>
    <w:rsid w:val="00D373FB"/>
    <w:rsid w:val="00D37EEB"/>
    <w:rsid w:val="00D45FF5"/>
    <w:rsid w:val="00D4759C"/>
    <w:rsid w:val="00D47716"/>
    <w:rsid w:val="00D5122F"/>
    <w:rsid w:val="00D52D03"/>
    <w:rsid w:val="00D55162"/>
    <w:rsid w:val="00D61396"/>
    <w:rsid w:val="00D621A9"/>
    <w:rsid w:val="00D70475"/>
    <w:rsid w:val="00D725A0"/>
    <w:rsid w:val="00D75DBB"/>
    <w:rsid w:val="00D80564"/>
    <w:rsid w:val="00D80599"/>
    <w:rsid w:val="00D875A2"/>
    <w:rsid w:val="00D9066B"/>
    <w:rsid w:val="00D930BB"/>
    <w:rsid w:val="00D94A0F"/>
    <w:rsid w:val="00DA2C01"/>
    <w:rsid w:val="00DA3432"/>
    <w:rsid w:val="00DA4150"/>
    <w:rsid w:val="00DA4A3D"/>
    <w:rsid w:val="00DB0F47"/>
    <w:rsid w:val="00DB3090"/>
    <w:rsid w:val="00DB3EEC"/>
    <w:rsid w:val="00DB59D4"/>
    <w:rsid w:val="00DB626D"/>
    <w:rsid w:val="00DC0096"/>
    <w:rsid w:val="00DC2B8E"/>
    <w:rsid w:val="00DC588B"/>
    <w:rsid w:val="00DC5CAD"/>
    <w:rsid w:val="00DD0F65"/>
    <w:rsid w:val="00DD1B20"/>
    <w:rsid w:val="00DD3159"/>
    <w:rsid w:val="00DE10DC"/>
    <w:rsid w:val="00DE3FBC"/>
    <w:rsid w:val="00DE798E"/>
    <w:rsid w:val="00DF471D"/>
    <w:rsid w:val="00DF49D0"/>
    <w:rsid w:val="00DF7D88"/>
    <w:rsid w:val="00E02EB7"/>
    <w:rsid w:val="00E04951"/>
    <w:rsid w:val="00E06392"/>
    <w:rsid w:val="00E17AE9"/>
    <w:rsid w:val="00E17EBC"/>
    <w:rsid w:val="00E22949"/>
    <w:rsid w:val="00E25A7C"/>
    <w:rsid w:val="00E26019"/>
    <w:rsid w:val="00E26EA5"/>
    <w:rsid w:val="00E30F7E"/>
    <w:rsid w:val="00E35357"/>
    <w:rsid w:val="00E361DD"/>
    <w:rsid w:val="00E375F4"/>
    <w:rsid w:val="00E37EF7"/>
    <w:rsid w:val="00E405B0"/>
    <w:rsid w:val="00E460C2"/>
    <w:rsid w:val="00E54177"/>
    <w:rsid w:val="00E55CD6"/>
    <w:rsid w:val="00E56309"/>
    <w:rsid w:val="00E5785E"/>
    <w:rsid w:val="00E62245"/>
    <w:rsid w:val="00E76B98"/>
    <w:rsid w:val="00E80BDB"/>
    <w:rsid w:val="00E81FF7"/>
    <w:rsid w:val="00E91EA1"/>
    <w:rsid w:val="00EA18E5"/>
    <w:rsid w:val="00EA364B"/>
    <w:rsid w:val="00EA46A7"/>
    <w:rsid w:val="00EB4AB9"/>
    <w:rsid w:val="00EC0B7F"/>
    <w:rsid w:val="00EC1B07"/>
    <w:rsid w:val="00EC4AE5"/>
    <w:rsid w:val="00EC5C92"/>
    <w:rsid w:val="00EC65FD"/>
    <w:rsid w:val="00EC7BB9"/>
    <w:rsid w:val="00ED3F81"/>
    <w:rsid w:val="00EE1EA1"/>
    <w:rsid w:val="00EE2348"/>
    <w:rsid w:val="00EF42FF"/>
    <w:rsid w:val="00EF4CE1"/>
    <w:rsid w:val="00EF4F3D"/>
    <w:rsid w:val="00EF5750"/>
    <w:rsid w:val="00EF5EB9"/>
    <w:rsid w:val="00F052C0"/>
    <w:rsid w:val="00F07483"/>
    <w:rsid w:val="00F13A00"/>
    <w:rsid w:val="00F16B08"/>
    <w:rsid w:val="00F17C4F"/>
    <w:rsid w:val="00F2274A"/>
    <w:rsid w:val="00F22C52"/>
    <w:rsid w:val="00F2489A"/>
    <w:rsid w:val="00F25728"/>
    <w:rsid w:val="00F25958"/>
    <w:rsid w:val="00F26DF9"/>
    <w:rsid w:val="00F328B9"/>
    <w:rsid w:val="00F40EFA"/>
    <w:rsid w:val="00F41750"/>
    <w:rsid w:val="00F44158"/>
    <w:rsid w:val="00F46E89"/>
    <w:rsid w:val="00F52A53"/>
    <w:rsid w:val="00F55289"/>
    <w:rsid w:val="00F5634C"/>
    <w:rsid w:val="00F5703D"/>
    <w:rsid w:val="00F621B4"/>
    <w:rsid w:val="00F63946"/>
    <w:rsid w:val="00F66754"/>
    <w:rsid w:val="00F8047B"/>
    <w:rsid w:val="00F81AFA"/>
    <w:rsid w:val="00F82E0C"/>
    <w:rsid w:val="00F85642"/>
    <w:rsid w:val="00F86CBB"/>
    <w:rsid w:val="00F911C9"/>
    <w:rsid w:val="00F91554"/>
    <w:rsid w:val="00F934BA"/>
    <w:rsid w:val="00F93940"/>
    <w:rsid w:val="00F94D52"/>
    <w:rsid w:val="00FA0C83"/>
    <w:rsid w:val="00FA655A"/>
    <w:rsid w:val="00FC11C7"/>
    <w:rsid w:val="00FC1544"/>
    <w:rsid w:val="00FC3EAF"/>
    <w:rsid w:val="00FC534F"/>
    <w:rsid w:val="00FC79BE"/>
    <w:rsid w:val="00FD117C"/>
    <w:rsid w:val="00FD3791"/>
    <w:rsid w:val="00FD7FF1"/>
    <w:rsid w:val="00FE7732"/>
    <w:rsid w:val="00FE7A7A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B490"/>
  <w15:chartTrackingRefBased/>
  <w15:docId w15:val="{60ACE9FC-A39A-433B-B394-BF76BC39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15D"/>
    <w:pPr>
      <w:ind w:left="714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6602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02F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B3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A0B3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semiHidden/>
    <w:rsid w:val="00C24D9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24D9A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73AF4"/>
    <w:pPr>
      <w:ind w:left="708"/>
    </w:pPr>
  </w:style>
  <w:style w:type="table" w:styleId="Mkatabulky">
    <w:name w:val="Table Grid"/>
    <w:basedOn w:val="Normlntabulka"/>
    <w:uiPriority w:val="59"/>
    <w:rsid w:val="00065C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65C0C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65C0C"/>
    <w:pPr>
      <w:tabs>
        <w:tab w:val="left" w:pos="851"/>
      </w:tabs>
      <w:spacing w:before="120" w:after="120"/>
      <w:ind w:left="0" w:firstLine="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56602D"/>
    <w:rPr>
      <w:rFonts w:ascii="Times New Roman" w:eastAsia="Times New Roman" w:hAnsi="Times New Roman"/>
      <w:b/>
      <w:bCs/>
      <w:szCs w:val="24"/>
    </w:rPr>
  </w:style>
  <w:style w:type="paragraph" w:styleId="Zpat">
    <w:name w:val="footer"/>
    <w:basedOn w:val="Normln"/>
    <w:link w:val="ZpatChar"/>
    <w:uiPriority w:val="99"/>
    <w:rsid w:val="0056602D"/>
    <w:pPr>
      <w:tabs>
        <w:tab w:val="center" w:pos="4536"/>
        <w:tab w:val="right" w:pos="9072"/>
      </w:tabs>
      <w:suppressAutoHyphens/>
      <w:ind w:left="0"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56602D"/>
    <w:rPr>
      <w:rFonts w:ascii="Times New Roman" w:eastAsia="Times New Roman" w:hAnsi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56602D"/>
  </w:style>
  <w:style w:type="paragraph" w:customStyle="1" w:styleId="Smlouva-slo">
    <w:name w:val="Smlouva-č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-slo0">
    <w:name w:val="Smlouva-è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6602D"/>
    <w:pPr>
      <w:widowControl w:val="0"/>
      <w:suppressAutoHyphens/>
      <w:ind w:left="0" w:firstLine="0"/>
      <w:jc w:val="both"/>
    </w:pPr>
    <w:rPr>
      <w:rFonts w:ascii="Times New Roman" w:eastAsia="Times New Roman" w:hAnsi="Times New Roman"/>
      <w:i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2A0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04E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A04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4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04ED"/>
    <w:rPr>
      <w:b/>
      <w:bCs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45E0A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745E0A"/>
    <w:rPr>
      <w:sz w:val="22"/>
      <w:szCs w:val="22"/>
      <w:lang w:eastAsia="en-US"/>
    </w:rPr>
  </w:style>
  <w:style w:type="paragraph" w:customStyle="1" w:styleId="Zkladntextodsazen21">
    <w:name w:val="Základní text odsazený 21"/>
    <w:basedOn w:val="Normln"/>
    <w:rsid w:val="005E4F62"/>
    <w:pPr>
      <w:suppressAutoHyphens/>
      <w:ind w:left="708" w:firstLine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mlouva-eslo">
    <w:name w:val="Smlouva-eíslo"/>
    <w:basedOn w:val="Normln"/>
    <w:uiPriority w:val="99"/>
    <w:rsid w:val="000238A3"/>
    <w:pPr>
      <w:widowControl w:val="0"/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242AC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Nadpis3Char">
    <w:name w:val="Nadpis 3 Char"/>
    <w:link w:val="Nadpis3"/>
    <w:uiPriority w:val="9"/>
    <w:semiHidden/>
    <w:rsid w:val="005A02F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46628A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46628A"/>
    <w:rPr>
      <w:sz w:val="22"/>
      <w:szCs w:val="22"/>
      <w:lang w:val="cs-CZ" w:eastAsia="en-US" w:bidi="ar-SA"/>
    </w:rPr>
  </w:style>
  <w:style w:type="character" w:styleId="Hypertextovodkaz">
    <w:name w:val="Hyperlink"/>
    <w:uiPriority w:val="99"/>
    <w:unhideWhenUsed/>
    <w:rsid w:val="00FC11C7"/>
    <w:rPr>
      <w:color w:val="0000FF"/>
      <w:u w:val="single"/>
    </w:rPr>
  </w:style>
  <w:style w:type="paragraph" w:customStyle="1" w:styleId="Nadpis21">
    <w:name w:val="Nadpis 21"/>
    <w:basedOn w:val="Standard"/>
    <w:next w:val="Normln"/>
    <w:rsid w:val="00CB4A4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lang w:val="cs-CZ" w:eastAsia="cs-CZ"/>
    </w:rPr>
  </w:style>
  <w:style w:type="paragraph" w:customStyle="1" w:styleId="Zpat1">
    <w:name w:val="Zápatí1"/>
    <w:basedOn w:val="Standard"/>
    <w:rsid w:val="00CB4A4F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0EFA"/>
    <w:pPr>
      <w:widowControl w:val="0"/>
      <w:suppressAutoHyphens/>
      <w:autoSpaceDN w:val="0"/>
      <w:spacing w:after="120"/>
      <w:ind w:left="283" w:firstLine="0"/>
      <w:textAlignment w:val="baseline"/>
    </w:pPr>
    <w:rPr>
      <w:rFonts w:ascii="Times New Roman" w:eastAsia="Times New Roman" w:hAnsi="Times New Roman"/>
      <w:kern w:val="3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40EFA"/>
    <w:rPr>
      <w:rFonts w:ascii="Times New Roman" w:eastAsia="Times New Roman" w:hAnsi="Times New Roman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2767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PPS Kania s</vt:lpstr>
    </vt:vector>
  </TitlesOfParts>
  <Company>Your Company Name</Company>
  <LinksUpToDate>false</LinksUpToDate>
  <CharactersWithSpaces>19061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mailto:basik@kraj-jihocesky.cz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Kania s</dc:title>
  <dc:subject/>
  <dc:creator>Your User Name</dc:creator>
  <cp:keywords/>
  <cp:lastModifiedBy>Petra Kalousová</cp:lastModifiedBy>
  <cp:revision>4</cp:revision>
  <cp:lastPrinted>2022-09-14T06:15:00Z</cp:lastPrinted>
  <dcterms:created xsi:type="dcterms:W3CDTF">2022-09-23T13:05:00Z</dcterms:created>
  <dcterms:modified xsi:type="dcterms:W3CDTF">2022-09-23T13:05:00Z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HodnotaId">
    <vt:lpwstr>x2re</vt:lpwstr>
  </property>
  <property fmtid="{D5CDD505-2E9C-101B-9397-08002B2CF9AE}" pid="3" name="DokumentZdrojId">
    <vt:lpwstr>DPMSL</vt:lpwstr>
  </property>
  <property fmtid="{D5CDD505-2E9C-101B-9397-08002B2CF9AE}" pid="4" name="DokumentCisloJednaci">
    <vt:lpwstr>DPM1021/2022</vt:lpwstr>
  </property>
  <property fmtid="{D5CDD505-2E9C-101B-9397-08002B2CF9AE}" pid="5" name="SouborHodnotaID">
    <vt:lpwstr>x2rg</vt:lpwstr>
  </property>
  <property fmtid="{D5CDD505-2E9C-101B-9397-08002B2CF9AE}" pid="6" name="SouborZdrojID">
    <vt:lpwstr>DPMSL</vt:lpwstr>
  </property>
</Properties>
</file>