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34D81CC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EB4072">
        <w:rPr>
          <w:rFonts w:ascii="Arial" w:hAnsi="Arial" w:cs="Arial"/>
          <w:sz w:val="28"/>
          <w:szCs w:val="28"/>
        </w:rPr>
        <w:t>3</w:t>
      </w:r>
    </w:p>
    <w:p w14:paraId="5D717BDB" w14:textId="6B918E91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5F5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761DF3">
        <w:rPr>
          <w:rFonts w:ascii="Arial" w:hAnsi="Arial" w:cs="Arial"/>
          <w:sz w:val="28"/>
          <w:szCs w:val="28"/>
        </w:rPr>
        <w:t>93</w:t>
      </w:r>
      <w:r w:rsidR="00CE4924">
        <w:rPr>
          <w:rFonts w:ascii="Arial" w:hAnsi="Arial" w:cs="Arial"/>
          <w:sz w:val="28"/>
          <w:szCs w:val="28"/>
        </w:rPr>
        <w:t>N18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6539BAA5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  <w:r w:rsidR="00ED11F9">
        <w:rPr>
          <w:rFonts w:ascii="Arial" w:hAnsi="Arial" w:cs="Arial"/>
          <w:sz w:val="22"/>
          <w:szCs w:val="22"/>
        </w:rPr>
        <w:t xml:space="preserve"> 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3CFC11C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8F2ACA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7B451713" w14:textId="77777777" w:rsidR="007B13B8" w:rsidRPr="00D85A86" w:rsidRDefault="007B13B8" w:rsidP="007B13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ZEM</w:t>
      </w:r>
      <w:r w:rsidRPr="00D85A86">
        <w:rPr>
          <w:rFonts w:ascii="Arial" w:hAnsi="Arial" w:cs="Arial"/>
          <w:b/>
          <w:sz w:val="24"/>
          <w:szCs w:val="24"/>
        </w:rPr>
        <w:t xml:space="preserve"> a.s.</w:t>
      </w:r>
    </w:p>
    <w:p w14:paraId="2493281E" w14:textId="77777777" w:rsidR="007B13B8" w:rsidRDefault="007B13B8" w:rsidP="007B13B8">
      <w:pPr>
        <w:rPr>
          <w:rFonts w:ascii="Arial" w:hAnsi="Arial" w:cs="Arial"/>
        </w:rPr>
      </w:pPr>
      <w:r>
        <w:rPr>
          <w:rFonts w:ascii="Arial" w:hAnsi="Arial" w:cs="Arial"/>
        </w:rPr>
        <w:t>Sídlo: Lužec nad Cidlinou 73, 503 62 Lužec nad Cidlinou</w:t>
      </w:r>
    </w:p>
    <w:p w14:paraId="3C76D63F" w14:textId="77777777" w:rsidR="007B13B8" w:rsidRDefault="007B13B8" w:rsidP="007B13B8">
      <w:pPr>
        <w:rPr>
          <w:rFonts w:ascii="Arial" w:hAnsi="Arial" w:cs="Arial"/>
        </w:rPr>
      </w:pPr>
    </w:p>
    <w:p w14:paraId="36061670" w14:textId="77777777" w:rsidR="007B13B8" w:rsidRDefault="007B13B8" w:rsidP="007B13B8">
      <w:pPr>
        <w:rPr>
          <w:rFonts w:ascii="Arial" w:hAnsi="Arial" w:cs="Arial"/>
        </w:rPr>
      </w:pPr>
      <w:r>
        <w:rPr>
          <w:rFonts w:ascii="Arial" w:hAnsi="Arial" w:cs="Arial"/>
        </w:rPr>
        <w:t>IČ 64259587</w:t>
      </w:r>
    </w:p>
    <w:p w14:paraId="2297A194" w14:textId="77777777" w:rsidR="007B13B8" w:rsidRDefault="007B13B8" w:rsidP="007B13B8">
      <w:pPr>
        <w:rPr>
          <w:rFonts w:ascii="Arial" w:hAnsi="Arial" w:cs="Arial"/>
        </w:rPr>
      </w:pPr>
      <w:r>
        <w:rPr>
          <w:rFonts w:ascii="Arial" w:hAnsi="Arial" w:cs="Arial"/>
        </w:rPr>
        <w:t>Zastoupena předsedou představenstva Ing. Václavem Matouškem</w:t>
      </w:r>
    </w:p>
    <w:p w14:paraId="2E1E6AE8" w14:textId="77777777" w:rsidR="007B13B8" w:rsidRPr="00E275CD" w:rsidRDefault="007B13B8" w:rsidP="007B13B8">
      <w:pPr>
        <w:rPr>
          <w:rFonts w:ascii="Arial" w:hAnsi="Arial" w:cs="Arial"/>
        </w:rPr>
      </w:pPr>
      <w:r>
        <w:rPr>
          <w:rFonts w:ascii="Arial" w:hAnsi="Arial" w:cs="Arial"/>
        </w:rPr>
        <w:t>Zapsána v obchodním rejstříku, vedeném Krajským soudem v Hradci Králové odd. B, vložka 1263</w:t>
      </w:r>
    </w:p>
    <w:p w14:paraId="5FF80C56" w14:textId="77777777" w:rsidR="007B13B8" w:rsidRDefault="007B13B8" w:rsidP="007B13B8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49FE3913" w14:textId="77777777" w:rsidR="007B13B8" w:rsidRPr="00CC51AF" w:rsidRDefault="007B13B8" w:rsidP="007B13B8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tab/>
        <w:t>Komerční banka a.s.</w:t>
      </w:r>
    </w:p>
    <w:p w14:paraId="38E07514" w14:textId="77777777" w:rsidR="007B13B8" w:rsidRPr="00CC51AF" w:rsidRDefault="007B13B8" w:rsidP="007B13B8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3C5F6F">
        <w:rPr>
          <w:rFonts w:ascii="Arial" w:hAnsi="Arial" w:cs="Arial"/>
          <w:iCs/>
          <w:sz w:val="22"/>
          <w:szCs w:val="22"/>
        </w:rPr>
        <w:t>695800257</w:t>
      </w:r>
      <w:r>
        <w:rPr>
          <w:rFonts w:ascii="Arial" w:hAnsi="Arial" w:cs="Arial"/>
          <w:iCs/>
          <w:sz w:val="22"/>
          <w:szCs w:val="22"/>
        </w:rPr>
        <w:t>/0100</w:t>
      </w: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208D54A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8F2ACA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7EBC67F8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EB4072">
        <w:rPr>
          <w:rFonts w:ascii="Arial" w:hAnsi="Arial" w:cs="Arial"/>
          <w:sz w:val="22"/>
          <w:szCs w:val="22"/>
        </w:rPr>
        <w:t>3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pachtovní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7B13B8">
        <w:rPr>
          <w:rFonts w:ascii="Arial" w:hAnsi="Arial" w:cs="Arial"/>
          <w:sz w:val="22"/>
          <w:szCs w:val="22"/>
        </w:rPr>
        <w:t>93</w:t>
      </w:r>
      <w:r w:rsidR="00CE4924">
        <w:rPr>
          <w:rFonts w:ascii="Arial" w:hAnsi="Arial" w:cs="Arial"/>
          <w:sz w:val="22"/>
          <w:szCs w:val="22"/>
        </w:rPr>
        <w:t>N18</w:t>
      </w:r>
      <w:r w:rsidR="00D92B51" w:rsidRPr="001C5F56">
        <w:rPr>
          <w:rFonts w:ascii="Arial" w:hAnsi="Arial" w:cs="Arial"/>
          <w:sz w:val="22"/>
          <w:szCs w:val="22"/>
        </w:rPr>
        <w:t>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7B13B8">
        <w:rPr>
          <w:rFonts w:ascii="Arial" w:hAnsi="Arial" w:cs="Arial"/>
          <w:sz w:val="22"/>
          <w:szCs w:val="22"/>
        </w:rPr>
        <w:t>28</w:t>
      </w:r>
      <w:r w:rsidR="00863BAD">
        <w:rPr>
          <w:rFonts w:ascii="Arial" w:hAnsi="Arial" w:cs="Arial"/>
          <w:sz w:val="22"/>
          <w:szCs w:val="22"/>
        </w:rPr>
        <w:t>.11.2018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>upravuje předmět pachtu</w:t>
      </w:r>
      <w:r w:rsidR="00863BAD">
        <w:rPr>
          <w:rFonts w:ascii="Arial" w:hAnsi="Arial" w:cs="Arial"/>
          <w:b/>
          <w:sz w:val="22"/>
          <w:szCs w:val="22"/>
        </w:rPr>
        <w:t xml:space="preserve"> a výše pachtovného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7A795E98" w14:textId="37AF70D5" w:rsidR="00FC4857" w:rsidRPr="007B13B8" w:rsidRDefault="007B13B8" w:rsidP="00863BAD">
      <w:pPr>
        <w:pStyle w:val="Odstavecseseznamem"/>
        <w:numPr>
          <w:ilvl w:val="0"/>
          <w:numId w:val="45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B6248C">
        <w:rPr>
          <w:rFonts w:ascii="Arial" w:hAnsi="Arial" w:cs="Arial"/>
          <w:sz w:val="22"/>
          <w:szCs w:val="22"/>
        </w:rPr>
        <w:t xml:space="preserve"> </w:t>
      </w:r>
      <w:r w:rsidR="00FC4857" w:rsidRPr="001E3196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3</w:t>
      </w:r>
      <w:r w:rsidR="00EB4072">
        <w:rPr>
          <w:rFonts w:ascii="Arial" w:hAnsi="Arial" w:cs="Arial"/>
          <w:sz w:val="22"/>
          <w:szCs w:val="22"/>
        </w:rPr>
        <w:t>.5.2022</w:t>
      </w:r>
      <w:r w:rsidR="00FC4857" w:rsidRPr="001E3196">
        <w:rPr>
          <w:rFonts w:ascii="Arial" w:hAnsi="Arial" w:cs="Arial"/>
          <w:sz w:val="22"/>
          <w:szCs w:val="22"/>
        </w:rPr>
        <w:t>, se na základě</w:t>
      </w:r>
      <w:r w:rsidR="00863BAD">
        <w:rPr>
          <w:rFonts w:ascii="Arial" w:hAnsi="Arial" w:cs="Arial"/>
          <w:sz w:val="22"/>
          <w:szCs w:val="22"/>
        </w:rPr>
        <w:t xml:space="preserve"> Smlouvy o </w:t>
      </w:r>
      <w:r w:rsidR="00EB4072">
        <w:rPr>
          <w:rFonts w:ascii="Arial" w:hAnsi="Arial" w:cs="Arial"/>
          <w:sz w:val="22"/>
          <w:szCs w:val="22"/>
        </w:rPr>
        <w:t xml:space="preserve">bezúplatném </w:t>
      </w:r>
      <w:r w:rsidR="00863BAD">
        <w:rPr>
          <w:rFonts w:ascii="Arial" w:hAnsi="Arial" w:cs="Arial"/>
          <w:sz w:val="22"/>
          <w:szCs w:val="22"/>
        </w:rPr>
        <w:t xml:space="preserve">převodu </w:t>
      </w:r>
      <w:r w:rsidR="000A605E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>2</w:t>
      </w:r>
      <w:r w:rsidR="00DC17F7">
        <w:rPr>
          <w:rFonts w:ascii="Arial" w:hAnsi="Arial" w:cs="Arial"/>
          <w:sz w:val="22"/>
          <w:szCs w:val="22"/>
        </w:rPr>
        <w:t>PR22/14</w:t>
      </w:r>
      <w:r w:rsidR="000A605E">
        <w:rPr>
          <w:rFonts w:ascii="Arial" w:hAnsi="Arial" w:cs="Arial"/>
          <w:sz w:val="22"/>
          <w:szCs w:val="22"/>
        </w:rPr>
        <w:t xml:space="preserve"> </w:t>
      </w:r>
      <w:r w:rsidR="00863BAD">
        <w:rPr>
          <w:rFonts w:ascii="Arial" w:hAnsi="Arial" w:cs="Arial"/>
          <w:sz w:val="22"/>
          <w:szCs w:val="22"/>
        </w:rPr>
        <w:t xml:space="preserve"> zužuje</w:t>
      </w:r>
      <w:r w:rsidR="00FC4857" w:rsidRPr="00E007D5">
        <w:rPr>
          <w:rFonts w:ascii="Arial" w:hAnsi="Arial" w:cs="Arial"/>
          <w:b/>
          <w:bCs/>
          <w:sz w:val="22"/>
          <w:szCs w:val="22"/>
        </w:rPr>
        <w:t xml:space="preserve"> předmět pachtu v </w:t>
      </w:r>
      <w:r w:rsidR="00E97F4F">
        <w:rPr>
          <w:rFonts w:ascii="Arial" w:hAnsi="Arial" w:cs="Arial"/>
          <w:b/>
          <w:bCs/>
          <w:sz w:val="22"/>
          <w:szCs w:val="22"/>
        </w:rPr>
        <w:t xml:space="preserve"> </w:t>
      </w:r>
      <w:r w:rsidR="00FC4857" w:rsidRPr="00863BAD">
        <w:rPr>
          <w:rFonts w:ascii="Arial" w:hAnsi="Arial" w:cs="Arial"/>
          <w:b/>
          <w:bCs/>
          <w:sz w:val="22"/>
          <w:szCs w:val="22"/>
        </w:rPr>
        <w:t>k.ú.</w:t>
      </w:r>
      <w:r w:rsidR="001E3196" w:rsidRPr="00863BA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Chlumec nad Cidlinou</w:t>
      </w:r>
      <w:r w:rsidR="00FC4857" w:rsidRPr="00863BAD">
        <w:rPr>
          <w:rFonts w:ascii="Arial" w:hAnsi="Arial" w:cs="Arial"/>
          <w:b/>
          <w:bCs/>
          <w:sz w:val="22"/>
          <w:szCs w:val="22"/>
        </w:rPr>
        <w:t xml:space="preserve"> o pozem</w:t>
      </w:r>
      <w:r w:rsidR="00DC17F7">
        <w:rPr>
          <w:rFonts w:ascii="Arial" w:hAnsi="Arial" w:cs="Arial"/>
          <w:b/>
          <w:bCs/>
          <w:sz w:val="22"/>
          <w:szCs w:val="22"/>
        </w:rPr>
        <w:t>ek</w:t>
      </w:r>
      <w:r w:rsidR="00FC4857" w:rsidRPr="00863BAD">
        <w:rPr>
          <w:rFonts w:ascii="Arial" w:hAnsi="Arial" w:cs="Arial"/>
          <w:b/>
          <w:bCs/>
          <w:sz w:val="22"/>
          <w:szCs w:val="22"/>
        </w:rPr>
        <w:t xml:space="preserve"> KN </w:t>
      </w:r>
      <w:r w:rsidR="00C3005C">
        <w:rPr>
          <w:rFonts w:ascii="Arial" w:hAnsi="Arial" w:cs="Arial"/>
          <w:b/>
          <w:bCs/>
          <w:sz w:val="22"/>
          <w:szCs w:val="22"/>
        </w:rPr>
        <w:t xml:space="preserve"> </w:t>
      </w:r>
      <w:r w:rsidR="00FC4857" w:rsidRPr="00863BAD">
        <w:rPr>
          <w:rFonts w:ascii="Arial" w:hAnsi="Arial" w:cs="Arial"/>
          <w:b/>
          <w:bCs/>
          <w:sz w:val="22"/>
          <w:szCs w:val="22"/>
        </w:rPr>
        <w:t xml:space="preserve">p.č. </w:t>
      </w:r>
      <w:r>
        <w:rPr>
          <w:rFonts w:ascii="Arial" w:hAnsi="Arial" w:cs="Arial"/>
          <w:b/>
          <w:bCs/>
          <w:sz w:val="22"/>
          <w:szCs w:val="22"/>
        </w:rPr>
        <w:t>1115</w:t>
      </w:r>
      <w:r w:rsidR="00FC4857" w:rsidRPr="00863BAD">
        <w:rPr>
          <w:rFonts w:ascii="Arial" w:hAnsi="Arial" w:cs="Arial"/>
          <w:sz w:val="22"/>
          <w:szCs w:val="22"/>
        </w:rPr>
        <w:t xml:space="preserve">. Dle doložené přílohy ,,výpočet pachtu“. </w:t>
      </w:r>
    </w:p>
    <w:p w14:paraId="0A7D6CF0" w14:textId="7A2145BE" w:rsidR="007B13B8" w:rsidRDefault="007B13B8" w:rsidP="007B13B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744DD991" w14:textId="16107E98" w:rsidR="001047F4" w:rsidRDefault="007B13B8" w:rsidP="001047F4">
      <w:pPr>
        <w:pStyle w:val="Odstavecseseznamem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B6248C">
        <w:rPr>
          <w:rFonts w:ascii="Arial" w:hAnsi="Arial" w:cs="Arial"/>
          <w:sz w:val="22"/>
          <w:szCs w:val="22"/>
        </w:rPr>
        <w:t xml:space="preserve"> </w:t>
      </w:r>
      <w:r w:rsidR="001047F4" w:rsidRPr="001E3196">
        <w:rPr>
          <w:rFonts w:ascii="Arial" w:hAnsi="Arial" w:cs="Arial"/>
          <w:sz w:val="22"/>
          <w:szCs w:val="22"/>
        </w:rPr>
        <w:t>S účinností od 1.</w:t>
      </w:r>
      <w:r w:rsidR="001047F4">
        <w:rPr>
          <w:rFonts w:ascii="Arial" w:hAnsi="Arial" w:cs="Arial"/>
          <w:sz w:val="22"/>
          <w:szCs w:val="22"/>
        </w:rPr>
        <w:t>10</w:t>
      </w:r>
      <w:r w:rsidR="001047F4" w:rsidRPr="001E3196">
        <w:rPr>
          <w:rFonts w:ascii="Arial" w:hAnsi="Arial" w:cs="Arial"/>
          <w:sz w:val="22"/>
          <w:szCs w:val="22"/>
        </w:rPr>
        <w:t>.202</w:t>
      </w:r>
      <w:r w:rsidR="001047F4">
        <w:rPr>
          <w:rFonts w:ascii="Arial" w:hAnsi="Arial" w:cs="Arial"/>
          <w:sz w:val="22"/>
          <w:szCs w:val="22"/>
        </w:rPr>
        <w:t>2</w:t>
      </w:r>
      <w:r w:rsidR="001047F4" w:rsidRPr="001E3196">
        <w:rPr>
          <w:rFonts w:ascii="Arial" w:hAnsi="Arial" w:cs="Arial"/>
          <w:sz w:val="22"/>
          <w:szCs w:val="22"/>
        </w:rPr>
        <w:t>, se na základě</w:t>
      </w:r>
      <w:r w:rsidR="001047F4">
        <w:rPr>
          <w:rFonts w:ascii="Arial" w:hAnsi="Arial" w:cs="Arial"/>
          <w:sz w:val="22"/>
          <w:szCs w:val="22"/>
        </w:rPr>
        <w:t xml:space="preserve"> užívání dle LPIS </w:t>
      </w:r>
      <w:r w:rsidR="001047F4" w:rsidRPr="00E007D5">
        <w:rPr>
          <w:rFonts w:ascii="Arial" w:hAnsi="Arial" w:cs="Arial"/>
          <w:b/>
          <w:bCs/>
          <w:sz w:val="22"/>
          <w:szCs w:val="22"/>
        </w:rPr>
        <w:t>rozšiřuje předmět pachtu v </w:t>
      </w:r>
      <w:r w:rsidR="001047F4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69A08BAE" w14:textId="08E505D1" w:rsidR="001047F4" w:rsidRDefault="001047F4" w:rsidP="001047F4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E007D5">
        <w:rPr>
          <w:rFonts w:ascii="Arial" w:hAnsi="Arial" w:cs="Arial"/>
          <w:b/>
          <w:bCs/>
          <w:sz w:val="22"/>
          <w:szCs w:val="22"/>
        </w:rPr>
        <w:t>k.ú.</w:t>
      </w:r>
      <w:r w:rsidR="0080387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Chudonice</w:t>
      </w:r>
      <w:r w:rsidR="00803874">
        <w:rPr>
          <w:rFonts w:ascii="Arial" w:hAnsi="Arial" w:cs="Arial"/>
          <w:b/>
          <w:bCs/>
          <w:sz w:val="22"/>
          <w:szCs w:val="22"/>
        </w:rPr>
        <w:t xml:space="preserve">, Nový bydžov, </w:t>
      </w:r>
      <w:r w:rsidR="007E6F4D">
        <w:rPr>
          <w:rFonts w:ascii="Arial" w:hAnsi="Arial" w:cs="Arial"/>
          <w:b/>
          <w:bCs/>
          <w:sz w:val="22"/>
          <w:szCs w:val="22"/>
        </w:rPr>
        <w:t>Zachrašťany</w:t>
      </w:r>
      <w:r w:rsidRPr="00E007D5">
        <w:rPr>
          <w:rFonts w:ascii="Arial" w:hAnsi="Arial" w:cs="Arial"/>
          <w:b/>
          <w:bCs/>
          <w:sz w:val="22"/>
          <w:szCs w:val="22"/>
        </w:rPr>
        <w:t xml:space="preserve"> o pozem</w:t>
      </w:r>
      <w:r>
        <w:rPr>
          <w:rFonts w:ascii="Arial" w:hAnsi="Arial" w:cs="Arial"/>
          <w:b/>
          <w:bCs/>
          <w:sz w:val="22"/>
          <w:szCs w:val="22"/>
        </w:rPr>
        <w:t>ky v níže uvedené tabulce</w:t>
      </w:r>
      <w:r w:rsidRPr="00E91C96">
        <w:rPr>
          <w:rFonts w:ascii="Arial" w:hAnsi="Arial" w:cs="Arial"/>
          <w:sz w:val="22"/>
          <w:szCs w:val="22"/>
        </w:rPr>
        <w:t xml:space="preserve">. Dle doložené přílohy ,,výpočet pachtu“. </w:t>
      </w:r>
    </w:p>
    <w:p w14:paraId="697D794A" w14:textId="772BEF3D" w:rsidR="007B13B8" w:rsidRDefault="007B13B8" w:rsidP="007B13B8">
      <w:pPr>
        <w:pStyle w:val="Odstavecseseznamem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240"/>
        <w:gridCol w:w="1480"/>
        <w:gridCol w:w="1760"/>
        <w:gridCol w:w="1070"/>
        <w:gridCol w:w="1220"/>
      </w:tblGrid>
      <w:tr w:rsidR="0024288A" w:rsidRPr="000C78A2" w14:paraId="6413005D" w14:textId="77777777" w:rsidTr="00291EEB">
        <w:trPr>
          <w:trHeight w:val="576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7A74" w14:textId="77777777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892F" w14:textId="77777777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B022" w14:textId="77777777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DCF2" w14:textId="77777777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0C86" w14:textId="77777777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b/>
                <w:bCs/>
                <w:sz w:val="22"/>
                <w:szCs w:val="22"/>
              </w:rPr>
              <w:t>List vlastnictví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B05E01" w14:textId="77777777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b/>
                <w:bCs/>
                <w:sz w:val="22"/>
                <w:szCs w:val="22"/>
              </w:rPr>
              <w:t>Pronajatá výměra</w:t>
            </w:r>
          </w:p>
        </w:tc>
      </w:tr>
      <w:tr w:rsidR="0024288A" w:rsidRPr="000C78A2" w14:paraId="54603D81" w14:textId="77777777" w:rsidTr="00291EEB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CBDF" w14:textId="2AC55255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E619F7">
              <w:rPr>
                <w:rFonts w:ascii="Calibri" w:hAnsi="Calibri" w:cs="Calibri"/>
                <w:color w:val="000000"/>
                <w:sz w:val="22"/>
                <w:szCs w:val="22"/>
              </w:rPr>
              <w:t>hudonice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0CEC" w14:textId="2D9E0760" w:rsidR="0024288A" w:rsidRPr="000C78A2" w:rsidRDefault="00E619F7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6438" w14:textId="65D6CA08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KN </w:t>
            </w:r>
            <w:r w:rsidR="00BE2637">
              <w:rPr>
                <w:rFonts w:ascii="Calibri" w:hAnsi="Calibri" w:cs="Calibri"/>
                <w:color w:val="000000"/>
                <w:sz w:val="22"/>
                <w:szCs w:val="22"/>
              </w:rPr>
              <w:t>425/4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91CF" w14:textId="2469F602" w:rsidR="0024288A" w:rsidRPr="000C78A2" w:rsidRDefault="00002E68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="00BE2637">
              <w:rPr>
                <w:rFonts w:ascii="Calibri" w:hAnsi="Calibri" w:cs="Calibri"/>
                <w:color w:val="000000"/>
                <w:sz w:val="22"/>
                <w:szCs w:val="22"/>
              </w:rPr>
              <w:t>odní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8764" w14:textId="77777777" w:rsidR="0024288A" w:rsidRPr="000C78A2" w:rsidRDefault="0024288A" w:rsidP="00291EEB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0F552" w14:textId="4125014F" w:rsidR="0024288A" w:rsidRPr="000C78A2" w:rsidRDefault="00002E68" w:rsidP="00291EEB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</w:tr>
      <w:tr w:rsidR="0024288A" w:rsidRPr="000C78A2" w14:paraId="5E09E03C" w14:textId="77777777" w:rsidTr="00291EEB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5B4D" w14:textId="21B5F9D1" w:rsidR="0024288A" w:rsidRPr="000C78A2" w:rsidRDefault="00002E68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Nová Bydžov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5FDC" w14:textId="5D3D7EE5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27F5" w14:textId="431163A5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KN </w:t>
            </w:r>
            <w:r w:rsidR="00034EB6">
              <w:rPr>
                <w:rFonts w:ascii="Calibri" w:hAnsi="Calibri" w:cs="Calibri"/>
                <w:color w:val="000000"/>
                <w:sz w:val="22"/>
                <w:szCs w:val="22"/>
              </w:rPr>
              <w:t>2612/5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9BD9" w14:textId="73815B28" w:rsidR="0024288A" w:rsidRPr="000C78A2" w:rsidRDefault="006F608B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</w:t>
            </w:r>
            <w:r w:rsidR="00034EB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B65D" w14:textId="77777777" w:rsidR="0024288A" w:rsidRPr="000C78A2" w:rsidRDefault="0024288A" w:rsidP="00291EEB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DE228" w14:textId="2AE95C27" w:rsidR="0024288A" w:rsidRPr="000C78A2" w:rsidRDefault="00034EB6" w:rsidP="00291EEB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4288A" w:rsidRPr="000C78A2" w14:paraId="1AD38937" w14:textId="77777777" w:rsidTr="00291EEB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577B" w14:textId="3A7CAB1A" w:rsidR="0024288A" w:rsidRPr="000C78A2" w:rsidRDefault="00034EB6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Zachrašťany</w:t>
            </w:r>
            <w:r w:rsidR="0024288A"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E2EC" w14:textId="70495F77" w:rsidR="0024288A" w:rsidRPr="000C78A2" w:rsidRDefault="009C537B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5E64" w14:textId="47855EA5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KN </w:t>
            </w:r>
            <w:r w:rsidR="00034EB6">
              <w:rPr>
                <w:rFonts w:ascii="Calibri" w:hAnsi="Calibri" w:cs="Calibri"/>
                <w:color w:val="000000"/>
                <w:sz w:val="22"/>
                <w:szCs w:val="22"/>
              </w:rPr>
              <w:t>710/1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D01D" w14:textId="33508054" w:rsidR="0024288A" w:rsidRPr="000C78A2" w:rsidRDefault="006F608B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</w:t>
            </w:r>
            <w:r w:rsidR="009C53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9B57" w14:textId="77777777" w:rsidR="0024288A" w:rsidRPr="000C78A2" w:rsidRDefault="0024288A" w:rsidP="00291EEB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311EE" w14:textId="5E3D1430" w:rsidR="0024288A" w:rsidRPr="000C78A2" w:rsidRDefault="009C537B" w:rsidP="00291EEB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</w:tr>
      <w:tr w:rsidR="0024288A" w:rsidRPr="000C78A2" w14:paraId="7EC21A02" w14:textId="77777777" w:rsidTr="00291EEB">
        <w:trPr>
          <w:trHeight w:val="28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CDD6" w14:textId="67070860" w:rsidR="0024288A" w:rsidRPr="000C78A2" w:rsidRDefault="009C537B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Zachrašťany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4FD4" w14:textId="77777777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3DA0" w14:textId="25A8B1D3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KN </w:t>
            </w:r>
            <w:r w:rsidR="006F608B">
              <w:rPr>
                <w:rFonts w:ascii="Calibri" w:hAnsi="Calibri" w:cs="Calibri"/>
                <w:color w:val="000000"/>
                <w:sz w:val="22"/>
                <w:szCs w:val="22"/>
              </w:rPr>
              <w:t>604/1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F326" w14:textId="77777777" w:rsidR="0024288A" w:rsidRPr="000C78A2" w:rsidRDefault="0024288A" w:rsidP="00291EEB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D257" w14:textId="77777777" w:rsidR="0024288A" w:rsidRPr="000C78A2" w:rsidRDefault="0024288A" w:rsidP="00291EEB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78A2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15622" w14:textId="2ADA8C98" w:rsidR="0024288A" w:rsidRPr="000C78A2" w:rsidRDefault="006F608B" w:rsidP="00291EEB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5125</w:t>
            </w:r>
          </w:p>
        </w:tc>
      </w:tr>
    </w:tbl>
    <w:p w14:paraId="6B85EBE5" w14:textId="77777777" w:rsidR="0024288A" w:rsidRPr="00863BAD" w:rsidRDefault="0024288A" w:rsidP="007B13B8">
      <w:pPr>
        <w:pStyle w:val="Odstavecseseznamem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8650923" w14:textId="44930F3B" w:rsidR="006A6E3C" w:rsidRDefault="006A6E3C" w:rsidP="00863BAD">
      <w:pPr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8BC3475" w14:textId="77777777" w:rsidR="006F608B" w:rsidRPr="001C5F56" w:rsidRDefault="006F608B" w:rsidP="00863BAD">
      <w:pPr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215378E9" w:rsid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pachtovného na částku </w:t>
      </w:r>
      <w:r w:rsidR="00A215BF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49750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A215BF">
        <w:rPr>
          <w:rFonts w:ascii="Arial" w:hAnsi="Arial" w:cs="Arial"/>
          <w:i w:val="0"/>
          <w:iCs/>
          <w:sz w:val="22"/>
          <w:szCs w:val="22"/>
        </w:rPr>
        <w:t>čtyřicetdevěttisíc</w:t>
      </w:r>
      <w:r w:rsidR="00774C16">
        <w:rPr>
          <w:rFonts w:ascii="Arial" w:hAnsi="Arial" w:cs="Arial"/>
          <w:i w:val="0"/>
          <w:iCs/>
          <w:sz w:val="22"/>
          <w:szCs w:val="22"/>
        </w:rPr>
        <w:t>sedmsetpadesát</w:t>
      </w:r>
      <w:r w:rsidR="00FB370D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11951EAB" w14:textId="77777777" w:rsidR="00B80B2A" w:rsidRDefault="00B80B2A" w:rsidP="00B80B2A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6D207489" w14:textId="42C46936" w:rsidR="00E15C99" w:rsidRPr="00E15C99" w:rsidRDefault="00B80B2A" w:rsidP="00B80B2A">
      <w:pPr>
        <w:pStyle w:val="Zkladntext22"/>
        <w:tabs>
          <w:tab w:val="left" w:pos="426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ab/>
      </w:r>
      <w:r w:rsidR="00E15C99" w:rsidRPr="00FA46C5">
        <w:rPr>
          <w:rFonts w:ascii="Arial" w:hAnsi="Arial" w:cs="Arial"/>
          <w:bCs/>
          <w:iCs/>
          <w:sz w:val="22"/>
          <w:szCs w:val="22"/>
        </w:rPr>
        <w:t>K 01. 10. 202</w:t>
      </w:r>
      <w:r w:rsidR="00774C16">
        <w:rPr>
          <w:rFonts w:ascii="Arial" w:hAnsi="Arial" w:cs="Arial"/>
          <w:bCs/>
          <w:iCs/>
          <w:sz w:val="22"/>
          <w:szCs w:val="22"/>
        </w:rPr>
        <w:t>2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E15C99">
        <w:rPr>
          <w:rFonts w:ascii="Arial" w:hAnsi="Arial" w:cs="Arial"/>
          <w:b w:val="0"/>
          <w:iCs/>
          <w:sz w:val="22"/>
          <w:szCs w:val="22"/>
        </w:rPr>
        <w:t>pachtýř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F4538F">
        <w:rPr>
          <w:rFonts w:ascii="Arial" w:hAnsi="Arial" w:cs="Arial"/>
          <w:iCs/>
          <w:sz w:val="22"/>
          <w:szCs w:val="22"/>
        </w:rPr>
        <w:t>48831</w:t>
      </w:r>
      <w:r w:rsidR="00E15C99" w:rsidRPr="00E15C99">
        <w:rPr>
          <w:rFonts w:ascii="Arial" w:hAnsi="Arial" w:cs="Arial"/>
          <w:iCs/>
          <w:sz w:val="22"/>
          <w:szCs w:val="22"/>
        </w:rPr>
        <w:t>,00 Kč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4425581C" w14:textId="10653734" w:rsidR="004D7ADE" w:rsidRPr="00346C7B" w:rsidRDefault="00E15C99" w:rsidP="00346C7B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F4538F">
        <w:rPr>
          <w:rFonts w:ascii="Arial" w:hAnsi="Arial" w:cs="Arial"/>
          <w:b w:val="0"/>
          <w:bCs/>
          <w:iCs/>
          <w:sz w:val="22"/>
          <w:szCs w:val="22"/>
        </w:rPr>
        <w:t>čtyřicetosmtisícosmset</w:t>
      </w:r>
      <w:r w:rsidR="004D7F49">
        <w:rPr>
          <w:rFonts w:ascii="Arial" w:hAnsi="Arial" w:cs="Arial"/>
          <w:b w:val="0"/>
          <w:bCs/>
          <w:iCs/>
          <w:sz w:val="22"/>
          <w:szCs w:val="22"/>
        </w:rPr>
        <w:t>tři</w:t>
      </w:r>
      <w:r w:rsidR="00F4538F">
        <w:rPr>
          <w:rFonts w:ascii="Arial" w:hAnsi="Arial" w:cs="Arial"/>
          <w:b w:val="0"/>
          <w:bCs/>
          <w:iCs/>
          <w:sz w:val="22"/>
          <w:szCs w:val="22"/>
        </w:rPr>
        <w:t>cetjedna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3E841BA5" w14:textId="146F3796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</w:t>
      </w:r>
      <w:r w:rsidRPr="00A94CCF">
        <w:rPr>
          <w:rFonts w:ascii="Arial" w:hAnsi="Arial" w:cs="Arial"/>
          <w:sz w:val="22"/>
          <w:szCs w:val="22"/>
        </w:rPr>
        <w:t xml:space="preserve">l právo jednostranně zúžit předmět této smlouvy a ukončit </w:t>
      </w:r>
      <w:r>
        <w:rPr>
          <w:rFonts w:ascii="Arial" w:hAnsi="Arial" w:cs="Arial"/>
          <w:sz w:val="22"/>
          <w:szCs w:val="22"/>
        </w:rPr>
        <w:t>pacht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3CD926C5" w:rsidR="00E97F4F" w:rsidRDefault="00E97F4F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257A7276" w14:textId="2E83B58A" w:rsidR="003B49D2" w:rsidRPr="003B49D2" w:rsidRDefault="00E97F4F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>
        <w:rPr>
          <w:rFonts w:ascii="Arial" w:hAnsi="Arial" w:cs="Arial"/>
          <w:bCs/>
          <w:sz w:val="22"/>
          <w:szCs w:val="22"/>
        </w:rPr>
        <w:tab/>
      </w:r>
      <w:r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553210">
        <w:rPr>
          <w:rFonts w:ascii="Arial" w:hAnsi="Arial" w:cs="Arial"/>
          <w:bCs/>
          <w:sz w:val="22"/>
          <w:szCs w:val="22"/>
        </w:rPr>
        <w:t>3</w:t>
      </w:r>
      <w:r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184E61B8" w14:textId="77777777" w:rsidR="00346C7B" w:rsidRPr="00E95D78" w:rsidRDefault="00E97F4F" w:rsidP="00346C7B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5B44A5">
        <w:rPr>
          <w:rFonts w:ascii="Arial" w:hAnsi="Arial" w:cs="Arial"/>
          <w:sz w:val="22"/>
          <w:szCs w:val="22"/>
        </w:rPr>
        <w:tab/>
      </w:r>
      <w:r w:rsidR="00346C7B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077DB4" w14:textId="61127879" w:rsidR="00346C7B" w:rsidRPr="00E95D78" w:rsidRDefault="00346C7B" w:rsidP="00346C7B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08D0E8BD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8F2ACA">
        <w:rPr>
          <w:rFonts w:ascii="Arial" w:hAnsi="Arial" w:cs="Arial"/>
          <w:sz w:val="22"/>
          <w:szCs w:val="22"/>
        </w:rPr>
        <w:t>pachtýř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8F2ACA">
        <w:rPr>
          <w:rFonts w:ascii="Arial" w:hAnsi="Arial" w:cs="Arial"/>
          <w:sz w:val="22"/>
          <w:szCs w:val="22"/>
        </w:rPr>
        <w:t>pachtovatele</w:t>
      </w:r>
    </w:p>
    <w:p w14:paraId="2A3E50BA" w14:textId="77777777" w:rsidR="00FB3A4E" w:rsidRPr="001C5F56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517D4631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5AE53B7E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</w:t>
      </w:r>
      <w:r w:rsidR="00BE32DB">
        <w:rPr>
          <w:rFonts w:ascii="Arial" w:hAnsi="Arial" w:cs="Arial"/>
          <w:sz w:val="22"/>
          <w:szCs w:val="22"/>
        </w:rPr>
        <w:t xml:space="preserve"> </w:t>
      </w:r>
      <w:r w:rsidR="00513C8F">
        <w:rPr>
          <w:rFonts w:ascii="Arial" w:hAnsi="Arial" w:cs="Arial"/>
          <w:sz w:val="22"/>
          <w:szCs w:val="22"/>
        </w:rPr>
        <w:t>23.9.2022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DA83C11" w14:textId="77777777" w:rsidR="00346C7B" w:rsidRPr="001C5F56" w:rsidRDefault="00346C7B" w:rsidP="00346C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152101" w14:textId="2757DDA2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A57B5D">
        <w:rPr>
          <w:rFonts w:ascii="Arial" w:hAnsi="Arial" w:cs="Arial"/>
          <w:b/>
          <w:sz w:val="22"/>
          <w:szCs w:val="22"/>
        </w:rPr>
        <w:t>ZEM a.s.</w:t>
      </w:r>
    </w:p>
    <w:p w14:paraId="77A0127B" w14:textId="174138AA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A6E3C" w:rsidRPr="00032FEA">
        <w:rPr>
          <w:rFonts w:ascii="Arial" w:hAnsi="Arial" w:cs="Arial"/>
          <w:b/>
          <w:bCs/>
          <w:iCs/>
          <w:sz w:val="22"/>
          <w:szCs w:val="22"/>
        </w:rPr>
        <w:t xml:space="preserve">Ing. Václav </w:t>
      </w:r>
      <w:r w:rsidR="00A57B5D" w:rsidRPr="00032FEA">
        <w:rPr>
          <w:rFonts w:ascii="Arial" w:hAnsi="Arial" w:cs="Arial"/>
          <w:b/>
          <w:bCs/>
          <w:iCs/>
          <w:sz w:val="22"/>
          <w:szCs w:val="22"/>
        </w:rPr>
        <w:t>Matoušek</w:t>
      </w:r>
    </w:p>
    <w:p w14:paraId="52F1E0D5" w14:textId="59FB0F68" w:rsidR="00346C7B" w:rsidRPr="001C5F56" w:rsidRDefault="00346C7B" w:rsidP="00346C7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161DE2">
        <w:rPr>
          <w:rFonts w:ascii="Arial" w:hAnsi="Arial" w:cs="Arial"/>
          <w:iCs/>
          <w:sz w:val="22"/>
          <w:szCs w:val="22"/>
        </w:rPr>
        <w:t>předseda představenstva</w:t>
      </w:r>
    </w:p>
    <w:p w14:paraId="244B37CD" w14:textId="24EC3B7F" w:rsidR="00346C7B" w:rsidRPr="006D2FF9" w:rsidRDefault="00346C7B" w:rsidP="00346C7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6A6E3C">
        <w:rPr>
          <w:rFonts w:ascii="Arial" w:hAnsi="Arial" w:cs="Arial"/>
          <w:sz w:val="22"/>
          <w:szCs w:val="22"/>
        </w:rPr>
        <w:t>za pachtýře</w:t>
      </w:r>
    </w:p>
    <w:p w14:paraId="1DA0DA92" w14:textId="77777777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EDE738" w14:textId="77777777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</w:p>
    <w:p w14:paraId="3FCE680E" w14:textId="15B34B6F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7ABCCC" w14:textId="5BEFF17A" w:rsidR="00346C7B" w:rsidRPr="001934A2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A9D2EC" w14:textId="2E931741" w:rsidR="00346C7B" w:rsidRPr="001C5F56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0D8877" w14:textId="1F0FBF7F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392A2E" w14:textId="77777777" w:rsidR="00346C7B" w:rsidRDefault="00346C7B" w:rsidP="00346C7B">
      <w:pPr>
        <w:pStyle w:val="adresa"/>
        <w:rPr>
          <w:rFonts w:ascii="Arial" w:hAnsi="Arial" w:cs="Arial"/>
          <w:sz w:val="22"/>
          <w:szCs w:val="22"/>
        </w:rPr>
      </w:pPr>
    </w:p>
    <w:p w14:paraId="37C4D0A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77669AF2" w14:textId="77777777" w:rsidR="006A6E3C" w:rsidRDefault="006A6E3C" w:rsidP="00346C7B">
      <w:pPr>
        <w:jc w:val="both"/>
        <w:rPr>
          <w:rFonts w:ascii="Arial" w:hAnsi="Arial" w:cs="Arial"/>
        </w:rPr>
      </w:pPr>
    </w:p>
    <w:p w14:paraId="322A64D1" w14:textId="77777777" w:rsidR="006A6E3C" w:rsidRDefault="006A6E3C" w:rsidP="00346C7B">
      <w:pPr>
        <w:jc w:val="both"/>
        <w:rPr>
          <w:rFonts w:ascii="Arial" w:hAnsi="Arial" w:cs="Arial"/>
        </w:rPr>
      </w:pPr>
    </w:p>
    <w:p w14:paraId="53BCF37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34472DDE" w14:textId="1F6A7FFE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9B77671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7E4789E4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dodatku………………………………..</w:t>
      </w:r>
    </w:p>
    <w:p w14:paraId="1981DC8D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5A8AA1F6" w14:textId="17521BF1" w:rsidR="005B716B" w:rsidRPr="00B80B2A" w:rsidRDefault="00346C7B" w:rsidP="00346C7B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 w:rsidR="00B80B2A">
        <w:rPr>
          <w:rFonts w:ascii="Arial" w:hAnsi="Arial" w:cs="Arial"/>
        </w:rPr>
        <w:t xml:space="preserve">k </w:t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……………..</w:t>
      </w:r>
      <w:r w:rsidR="0065596A" w:rsidRPr="001C5F56">
        <w:rPr>
          <w:rFonts w:ascii="Arial" w:hAnsi="Arial" w:cs="Arial"/>
          <w:sz w:val="22"/>
          <w:szCs w:val="22"/>
        </w:rPr>
        <w:tab/>
      </w:r>
    </w:p>
    <w:sectPr w:rsidR="005B716B" w:rsidRPr="00B80B2A" w:rsidSect="00E26FB6">
      <w:headerReference w:type="default" r:id="rId11"/>
      <w:endnotePr>
        <w:numFmt w:val="decimal"/>
        <w:numStart w:val="0"/>
      </w:endnotePr>
      <w:pgSz w:w="11907" w:h="16840"/>
      <w:pgMar w:top="153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9834" w14:textId="77777777" w:rsidR="00527628" w:rsidRDefault="00527628" w:rsidP="00E26FB6">
      <w:r>
        <w:separator/>
      </w:r>
    </w:p>
  </w:endnote>
  <w:endnote w:type="continuationSeparator" w:id="0">
    <w:p w14:paraId="3C7118AB" w14:textId="77777777" w:rsidR="00527628" w:rsidRDefault="00527628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BC2D" w14:textId="77777777" w:rsidR="00527628" w:rsidRDefault="00527628" w:rsidP="00E26FB6">
      <w:r>
        <w:separator/>
      </w:r>
    </w:p>
  </w:footnote>
  <w:footnote w:type="continuationSeparator" w:id="0">
    <w:p w14:paraId="1783E6A2" w14:textId="77777777" w:rsidR="00527628" w:rsidRDefault="00527628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F977" w14:textId="6EBB2B84" w:rsidR="00206B0B" w:rsidRDefault="00206B0B">
    <w:pPr>
      <w:pStyle w:val="Zhlav"/>
    </w:pPr>
    <w:r>
      <w:tab/>
    </w:r>
    <w:r>
      <w:tab/>
    </w:r>
    <w:r w:rsidRPr="00206B0B">
      <w:t>SPU 285660/2022/114/Sed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2"/>
  </w:num>
  <w:num w:numId="4">
    <w:abstractNumId w:val="1"/>
  </w:num>
  <w:num w:numId="5">
    <w:abstractNumId w:val="2"/>
  </w:num>
  <w:num w:numId="6">
    <w:abstractNumId w:val="42"/>
  </w:num>
  <w:num w:numId="7">
    <w:abstractNumId w:val="18"/>
  </w:num>
  <w:num w:numId="8">
    <w:abstractNumId w:val="6"/>
  </w:num>
  <w:num w:numId="9">
    <w:abstractNumId w:val="10"/>
  </w:num>
  <w:num w:numId="10">
    <w:abstractNumId w:val="24"/>
  </w:num>
  <w:num w:numId="11">
    <w:abstractNumId w:val="17"/>
  </w:num>
  <w:num w:numId="12">
    <w:abstractNumId w:val="34"/>
  </w:num>
  <w:num w:numId="13">
    <w:abstractNumId w:val="13"/>
  </w:num>
  <w:num w:numId="14">
    <w:abstractNumId w:val="30"/>
  </w:num>
  <w:num w:numId="15">
    <w:abstractNumId w:val="9"/>
  </w:num>
  <w:num w:numId="16">
    <w:abstractNumId w:val="15"/>
  </w:num>
  <w:num w:numId="17">
    <w:abstractNumId w:val="26"/>
  </w:num>
  <w:num w:numId="18">
    <w:abstractNumId w:val="4"/>
  </w:num>
  <w:num w:numId="19">
    <w:abstractNumId w:val="23"/>
  </w:num>
  <w:num w:numId="20">
    <w:abstractNumId w:val="20"/>
  </w:num>
  <w:num w:numId="21">
    <w:abstractNumId w:val="41"/>
  </w:num>
  <w:num w:numId="22">
    <w:abstractNumId w:val="43"/>
  </w:num>
  <w:num w:numId="23">
    <w:abstractNumId w:val="3"/>
  </w:num>
  <w:num w:numId="24">
    <w:abstractNumId w:val="21"/>
  </w:num>
  <w:num w:numId="25">
    <w:abstractNumId w:val="8"/>
  </w:num>
  <w:num w:numId="26">
    <w:abstractNumId w:val="36"/>
  </w:num>
  <w:num w:numId="27">
    <w:abstractNumId w:val="0"/>
  </w:num>
  <w:num w:numId="28">
    <w:abstractNumId w:val="33"/>
  </w:num>
  <w:num w:numId="29">
    <w:abstractNumId w:val="39"/>
  </w:num>
  <w:num w:numId="30">
    <w:abstractNumId w:val="31"/>
  </w:num>
  <w:num w:numId="31">
    <w:abstractNumId w:val="44"/>
  </w:num>
  <w:num w:numId="32">
    <w:abstractNumId w:val="27"/>
  </w:num>
  <w:num w:numId="33">
    <w:abstractNumId w:val="14"/>
  </w:num>
  <w:num w:numId="34">
    <w:abstractNumId w:val="37"/>
  </w:num>
  <w:num w:numId="35">
    <w:abstractNumId w:val="40"/>
  </w:num>
  <w:num w:numId="36">
    <w:abstractNumId w:val="7"/>
  </w:num>
  <w:num w:numId="37">
    <w:abstractNumId w:val="32"/>
  </w:num>
  <w:num w:numId="38">
    <w:abstractNumId w:val="28"/>
  </w:num>
  <w:num w:numId="39">
    <w:abstractNumId w:val="25"/>
  </w:num>
  <w:num w:numId="40">
    <w:abstractNumId w:val="11"/>
  </w:num>
  <w:num w:numId="41">
    <w:abstractNumId w:val="35"/>
  </w:num>
  <w:num w:numId="42">
    <w:abstractNumId w:val="22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2E68"/>
    <w:rsid w:val="000044A9"/>
    <w:rsid w:val="00005AB4"/>
    <w:rsid w:val="00010678"/>
    <w:rsid w:val="00011C59"/>
    <w:rsid w:val="0001556A"/>
    <w:rsid w:val="000155A1"/>
    <w:rsid w:val="00015E0A"/>
    <w:rsid w:val="00032FEA"/>
    <w:rsid w:val="00034EB6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05E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F3E0D"/>
    <w:rsid w:val="000F63EC"/>
    <w:rsid w:val="00101D32"/>
    <w:rsid w:val="00102339"/>
    <w:rsid w:val="001047F4"/>
    <w:rsid w:val="00105EA3"/>
    <w:rsid w:val="001108E9"/>
    <w:rsid w:val="00111462"/>
    <w:rsid w:val="00116307"/>
    <w:rsid w:val="001203DD"/>
    <w:rsid w:val="00134249"/>
    <w:rsid w:val="00137044"/>
    <w:rsid w:val="00144A30"/>
    <w:rsid w:val="00145806"/>
    <w:rsid w:val="001470E7"/>
    <w:rsid w:val="00154F22"/>
    <w:rsid w:val="00161DE2"/>
    <w:rsid w:val="001625BF"/>
    <w:rsid w:val="001642DC"/>
    <w:rsid w:val="00173098"/>
    <w:rsid w:val="001814A5"/>
    <w:rsid w:val="00186E22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2179"/>
    <w:rsid w:val="001D422A"/>
    <w:rsid w:val="001E3196"/>
    <w:rsid w:val="001E45E3"/>
    <w:rsid w:val="001E790D"/>
    <w:rsid w:val="001F0F3E"/>
    <w:rsid w:val="001F2C03"/>
    <w:rsid w:val="001F33AA"/>
    <w:rsid w:val="00204531"/>
    <w:rsid w:val="00206B0B"/>
    <w:rsid w:val="00207923"/>
    <w:rsid w:val="00211A1B"/>
    <w:rsid w:val="00212D85"/>
    <w:rsid w:val="002160D5"/>
    <w:rsid w:val="00231281"/>
    <w:rsid w:val="00232207"/>
    <w:rsid w:val="0023276B"/>
    <w:rsid w:val="00232F49"/>
    <w:rsid w:val="0023515C"/>
    <w:rsid w:val="0023636E"/>
    <w:rsid w:val="002370F7"/>
    <w:rsid w:val="0024288A"/>
    <w:rsid w:val="00242D34"/>
    <w:rsid w:val="00251A61"/>
    <w:rsid w:val="00253B3C"/>
    <w:rsid w:val="0025774E"/>
    <w:rsid w:val="00263852"/>
    <w:rsid w:val="002667FE"/>
    <w:rsid w:val="00267E3F"/>
    <w:rsid w:val="00272309"/>
    <w:rsid w:val="002729FB"/>
    <w:rsid w:val="00277DA4"/>
    <w:rsid w:val="0028678C"/>
    <w:rsid w:val="00287F7A"/>
    <w:rsid w:val="002A6F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2ED5"/>
    <w:rsid w:val="0031794C"/>
    <w:rsid w:val="00323057"/>
    <w:rsid w:val="00330918"/>
    <w:rsid w:val="00334669"/>
    <w:rsid w:val="003347C0"/>
    <w:rsid w:val="003413D8"/>
    <w:rsid w:val="00343260"/>
    <w:rsid w:val="003449E2"/>
    <w:rsid w:val="00346C7B"/>
    <w:rsid w:val="00346DF7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A699A"/>
    <w:rsid w:val="003B3B8D"/>
    <w:rsid w:val="003B49D2"/>
    <w:rsid w:val="003B4D07"/>
    <w:rsid w:val="003C0FE3"/>
    <w:rsid w:val="003C20F3"/>
    <w:rsid w:val="003C3F60"/>
    <w:rsid w:val="003D2624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2C20"/>
    <w:rsid w:val="00457262"/>
    <w:rsid w:val="00464B90"/>
    <w:rsid w:val="00473CFE"/>
    <w:rsid w:val="00483241"/>
    <w:rsid w:val="00485017"/>
    <w:rsid w:val="004874AE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7ADE"/>
    <w:rsid w:val="004D7F49"/>
    <w:rsid w:val="004E12D5"/>
    <w:rsid w:val="004E4F59"/>
    <w:rsid w:val="004F06AD"/>
    <w:rsid w:val="004F1EF1"/>
    <w:rsid w:val="004F25D0"/>
    <w:rsid w:val="00503750"/>
    <w:rsid w:val="00510504"/>
    <w:rsid w:val="005129B4"/>
    <w:rsid w:val="00513C8F"/>
    <w:rsid w:val="0051496D"/>
    <w:rsid w:val="00527628"/>
    <w:rsid w:val="00531683"/>
    <w:rsid w:val="00537616"/>
    <w:rsid w:val="005433D9"/>
    <w:rsid w:val="00545457"/>
    <w:rsid w:val="00547B88"/>
    <w:rsid w:val="00553210"/>
    <w:rsid w:val="00553C23"/>
    <w:rsid w:val="0055734C"/>
    <w:rsid w:val="00560609"/>
    <w:rsid w:val="005638B5"/>
    <w:rsid w:val="00570942"/>
    <w:rsid w:val="00585435"/>
    <w:rsid w:val="005A1059"/>
    <w:rsid w:val="005A5146"/>
    <w:rsid w:val="005B1625"/>
    <w:rsid w:val="005B3310"/>
    <w:rsid w:val="005B44A5"/>
    <w:rsid w:val="005B716B"/>
    <w:rsid w:val="005C17D8"/>
    <w:rsid w:val="005D10F2"/>
    <w:rsid w:val="005D2EE3"/>
    <w:rsid w:val="005E3863"/>
    <w:rsid w:val="005E5EE0"/>
    <w:rsid w:val="005E5F89"/>
    <w:rsid w:val="005E62B0"/>
    <w:rsid w:val="005E6B8D"/>
    <w:rsid w:val="006009FD"/>
    <w:rsid w:val="00602641"/>
    <w:rsid w:val="00617FE4"/>
    <w:rsid w:val="00620201"/>
    <w:rsid w:val="00620BD1"/>
    <w:rsid w:val="00636173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737"/>
    <w:rsid w:val="006A6E3C"/>
    <w:rsid w:val="006B17DC"/>
    <w:rsid w:val="006B55BC"/>
    <w:rsid w:val="006C7E55"/>
    <w:rsid w:val="006E2BEC"/>
    <w:rsid w:val="006E52A9"/>
    <w:rsid w:val="006E57F8"/>
    <w:rsid w:val="006E7152"/>
    <w:rsid w:val="006E7641"/>
    <w:rsid w:val="006F1E5C"/>
    <w:rsid w:val="006F4726"/>
    <w:rsid w:val="006F6066"/>
    <w:rsid w:val="006F608B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4A43"/>
    <w:rsid w:val="0073627D"/>
    <w:rsid w:val="0073653A"/>
    <w:rsid w:val="007403B7"/>
    <w:rsid w:val="00744667"/>
    <w:rsid w:val="00746917"/>
    <w:rsid w:val="007503C8"/>
    <w:rsid w:val="007519AC"/>
    <w:rsid w:val="0075345C"/>
    <w:rsid w:val="0075376D"/>
    <w:rsid w:val="007610A7"/>
    <w:rsid w:val="00761DF3"/>
    <w:rsid w:val="007663E0"/>
    <w:rsid w:val="00766799"/>
    <w:rsid w:val="0076685A"/>
    <w:rsid w:val="00770103"/>
    <w:rsid w:val="00770196"/>
    <w:rsid w:val="007702DB"/>
    <w:rsid w:val="0077052F"/>
    <w:rsid w:val="00770B0B"/>
    <w:rsid w:val="00774C16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B13B8"/>
    <w:rsid w:val="007B3677"/>
    <w:rsid w:val="007B4CE1"/>
    <w:rsid w:val="007B6DEE"/>
    <w:rsid w:val="007C4A37"/>
    <w:rsid w:val="007D1FA3"/>
    <w:rsid w:val="007D26B0"/>
    <w:rsid w:val="007E4B42"/>
    <w:rsid w:val="007E6F4D"/>
    <w:rsid w:val="007F06CF"/>
    <w:rsid w:val="007F5254"/>
    <w:rsid w:val="007F5A56"/>
    <w:rsid w:val="008020D4"/>
    <w:rsid w:val="00803874"/>
    <w:rsid w:val="0080551F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3BAD"/>
    <w:rsid w:val="00865109"/>
    <w:rsid w:val="00867A8E"/>
    <w:rsid w:val="00876206"/>
    <w:rsid w:val="00897505"/>
    <w:rsid w:val="00897A3A"/>
    <w:rsid w:val="008A056B"/>
    <w:rsid w:val="008A4BF1"/>
    <w:rsid w:val="008B00E5"/>
    <w:rsid w:val="008B2DC3"/>
    <w:rsid w:val="008B2E7E"/>
    <w:rsid w:val="008C3A48"/>
    <w:rsid w:val="008D1592"/>
    <w:rsid w:val="008D7AEA"/>
    <w:rsid w:val="008E3B6F"/>
    <w:rsid w:val="008F210C"/>
    <w:rsid w:val="008F2ACA"/>
    <w:rsid w:val="008F51B1"/>
    <w:rsid w:val="009003F5"/>
    <w:rsid w:val="009006D1"/>
    <w:rsid w:val="0090633D"/>
    <w:rsid w:val="00910F35"/>
    <w:rsid w:val="00911B5E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DB8"/>
    <w:rsid w:val="009965C3"/>
    <w:rsid w:val="00996FD5"/>
    <w:rsid w:val="009A2E74"/>
    <w:rsid w:val="009A414C"/>
    <w:rsid w:val="009B1152"/>
    <w:rsid w:val="009B3B82"/>
    <w:rsid w:val="009B4F41"/>
    <w:rsid w:val="009B5613"/>
    <w:rsid w:val="009B7A8F"/>
    <w:rsid w:val="009C13D0"/>
    <w:rsid w:val="009C37FA"/>
    <w:rsid w:val="009C3AC7"/>
    <w:rsid w:val="009C537B"/>
    <w:rsid w:val="009D624E"/>
    <w:rsid w:val="009D6568"/>
    <w:rsid w:val="009D7E00"/>
    <w:rsid w:val="009F0E32"/>
    <w:rsid w:val="009F1813"/>
    <w:rsid w:val="009F4E12"/>
    <w:rsid w:val="00A01476"/>
    <w:rsid w:val="00A071DA"/>
    <w:rsid w:val="00A15567"/>
    <w:rsid w:val="00A215BF"/>
    <w:rsid w:val="00A24A3F"/>
    <w:rsid w:val="00A25E53"/>
    <w:rsid w:val="00A3162F"/>
    <w:rsid w:val="00A33A9B"/>
    <w:rsid w:val="00A36C14"/>
    <w:rsid w:val="00A41A30"/>
    <w:rsid w:val="00A44663"/>
    <w:rsid w:val="00A47B45"/>
    <w:rsid w:val="00A57B5D"/>
    <w:rsid w:val="00A648C8"/>
    <w:rsid w:val="00A66883"/>
    <w:rsid w:val="00A774C5"/>
    <w:rsid w:val="00A779A4"/>
    <w:rsid w:val="00A825B6"/>
    <w:rsid w:val="00A865BB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6248C"/>
    <w:rsid w:val="00B62495"/>
    <w:rsid w:val="00B80B2A"/>
    <w:rsid w:val="00B81A94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2637"/>
    <w:rsid w:val="00BE32D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5C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C1E2C"/>
    <w:rsid w:val="00CC4097"/>
    <w:rsid w:val="00CD45E6"/>
    <w:rsid w:val="00CD60C8"/>
    <w:rsid w:val="00CE4924"/>
    <w:rsid w:val="00CF14E3"/>
    <w:rsid w:val="00CF20C4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17F7"/>
    <w:rsid w:val="00DC34C1"/>
    <w:rsid w:val="00DD351E"/>
    <w:rsid w:val="00DD491B"/>
    <w:rsid w:val="00DE24A2"/>
    <w:rsid w:val="00DE5487"/>
    <w:rsid w:val="00DF1E3A"/>
    <w:rsid w:val="00DF3A01"/>
    <w:rsid w:val="00DF4EB7"/>
    <w:rsid w:val="00E007D5"/>
    <w:rsid w:val="00E05B39"/>
    <w:rsid w:val="00E109E0"/>
    <w:rsid w:val="00E13CC1"/>
    <w:rsid w:val="00E15C99"/>
    <w:rsid w:val="00E16968"/>
    <w:rsid w:val="00E17C6E"/>
    <w:rsid w:val="00E2246C"/>
    <w:rsid w:val="00E26FB6"/>
    <w:rsid w:val="00E31D61"/>
    <w:rsid w:val="00E4116B"/>
    <w:rsid w:val="00E436CE"/>
    <w:rsid w:val="00E46C0C"/>
    <w:rsid w:val="00E501D5"/>
    <w:rsid w:val="00E525B4"/>
    <w:rsid w:val="00E54153"/>
    <w:rsid w:val="00E553D4"/>
    <w:rsid w:val="00E619F7"/>
    <w:rsid w:val="00E64CA8"/>
    <w:rsid w:val="00E65E66"/>
    <w:rsid w:val="00E77AC6"/>
    <w:rsid w:val="00E91C96"/>
    <w:rsid w:val="00E97F4F"/>
    <w:rsid w:val="00EA240B"/>
    <w:rsid w:val="00EA4B46"/>
    <w:rsid w:val="00EB4072"/>
    <w:rsid w:val="00EB5348"/>
    <w:rsid w:val="00EB5DDF"/>
    <w:rsid w:val="00ED1121"/>
    <w:rsid w:val="00ED11F9"/>
    <w:rsid w:val="00ED4C88"/>
    <w:rsid w:val="00EE053C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AE8"/>
    <w:rsid w:val="00F225C2"/>
    <w:rsid w:val="00F27399"/>
    <w:rsid w:val="00F302E6"/>
    <w:rsid w:val="00F33E68"/>
    <w:rsid w:val="00F42FE3"/>
    <w:rsid w:val="00F4538F"/>
    <w:rsid w:val="00F529C6"/>
    <w:rsid w:val="00F705AA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370D"/>
    <w:rsid w:val="00FB3A4E"/>
    <w:rsid w:val="00FB4AA2"/>
    <w:rsid w:val="00FC0ADE"/>
    <w:rsid w:val="00FC0C48"/>
    <w:rsid w:val="00FC169E"/>
    <w:rsid w:val="00FC27FE"/>
    <w:rsid w:val="00FC46C4"/>
    <w:rsid w:val="00FC4857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2022-08-08T14:08:00Z</cp:lastPrinted>
  <dcterms:created xsi:type="dcterms:W3CDTF">2022-09-23T07:43:00Z</dcterms:created>
  <dcterms:modified xsi:type="dcterms:W3CDTF">2022-09-23T07:43:00Z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