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 xml:space="preserve">č. smlouvy </w:t>
      </w:r>
      <w:proofErr w:type="gramStart"/>
      <w:r w:rsidR="00281A52">
        <w:rPr>
          <w:rFonts w:ascii="Arial" w:hAnsi="Arial" w:cs="Arial"/>
          <w:b/>
          <w:sz w:val="22"/>
          <w:szCs w:val="22"/>
        </w:rPr>
        <w:t>zhotovitel</w:t>
      </w:r>
      <w:r w:rsidRPr="00386410">
        <w:rPr>
          <w:rFonts w:ascii="Arial" w:hAnsi="Arial" w:cs="Arial"/>
          <w:b/>
          <w:sz w:val="22"/>
          <w:szCs w:val="22"/>
        </w:rPr>
        <w:t xml:space="preserve">e: </w:t>
      </w:r>
      <w:r w:rsidR="00426A26">
        <w:rPr>
          <w:rFonts w:ascii="Arial" w:hAnsi="Arial" w:cs="Arial"/>
          <w:b/>
          <w:sz w:val="22"/>
          <w:szCs w:val="22"/>
        </w:rPr>
        <w:t xml:space="preserve"> </w:t>
      </w:r>
      <w:proofErr w:type="spellStart"/>
      <w:r w:rsidR="00BC6B58" w:rsidRPr="00013015">
        <w:rPr>
          <w:rFonts w:ascii="Arial" w:hAnsi="Arial" w:cs="Arial"/>
          <w:b/>
          <w:sz w:val="22"/>
          <w:szCs w:val="22"/>
        </w:rPr>
        <w:t>xx</w:t>
      </w:r>
      <w:proofErr w:type="spellEnd"/>
      <w:proofErr w:type="gramEnd"/>
      <w:r w:rsidRPr="00013015">
        <w:rPr>
          <w:rFonts w:ascii="Arial" w:hAnsi="Arial" w:cs="Arial"/>
          <w:b/>
          <w:sz w:val="22"/>
          <w:szCs w:val="22"/>
        </w:rPr>
        <w:t>/20</w:t>
      </w:r>
      <w:r w:rsidR="00BF2824">
        <w:rPr>
          <w:rFonts w:ascii="Arial" w:hAnsi="Arial" w:cs="Arial"/>
          <w:b/>
          <w:sz w:val="22"/>
          <w:szCs w:val="22"/>
        </w:rPr>
        <w:t>22</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č. smlouvy objednatele:</w:t>
      </w:r>
      <w:r w:rsidR="00426A26">
        <w:rPr>
          <w:rFonts w:ascii="Arial" w:hAnsi="Arial" w:cs="Arial"/>
          <w:b/>
          <w:sz w:val="22"/>
          <w:szCs w:val="22"/>
        </w:rPr>
        <w:t xml:space="preserve"> </w:t>
      </w:r>
      <w:r w:rsidR="00D3647C">
        <w:rPr>
          <w:rFonts w:ascii="Arial" w:hAnsi="Arial" w:cs="Arial"/>
          <w:b/>
          <w:sz w:val="22"/>
          <w:szCs w:val="22"/>
        </w:rPr>
        <w:t>977</w:t>
      </w:r>
      <w:r w:rsidRPr="00BF2824">
        <w:rPr>
          <w:rFonts w:ascii="Arial" w:hAnsi="Arial" w:cs="Arial"/>
          <w:b/>
          <w:sz w:val="22"/>
          <w:szCs w:val="22"/>
        </w:rPr>
        <w:t>/20</w:t>
      </w:r>
      <w:r w:rsidR="00BF2824">
        <w:rPr>
          <w:rFonts w:ascii="Arial" w:hAnsi="Arial" w:cs="Arial"/>
          <w:b/>
          <w:sz w:val="22"/>
          <w:szCs w:val="22"/>
        </w:rPr>
        <w:t>22</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CE181B" w:rsidRDefault="00C70046" w:rsidP="00CE181B">
      <w:pPr>
        <w:jc w:val="center"/>
        <w:rPr>
          <w:rFonts w:ascii="Arial" w:hAnsi="Arial" w:cs="Arial"/>
          <w:b/>
          <w:sz w:val="28"/>
          <w:szCs w:val="28"/>
        </w:rPr>
      </w:pPr>
      <w:bookmarkStart w:id="0" w:name="_Hlk104193714"/>
      <w:r>
        <w:rPr>
          <w:rFonts w:ascii="Arial" w:hAnsi="Arial" w:cs="Arial"/>
          <w:b/>
          <w:sz w:val="28"/>
          <w:szCs w:val="28"/>
        </w:rPr>
        <w:t xml:space="preserve">VD Jesenice – odstranění </w:t>
      </w:r>
      <w:proofErr w:type="spellStart"/>
      <w:r>
        <w:rPr>
          <w:rFonts w:ascii="Arial" w:hAnsi="Arial" w:cs="Arial"/>
          <w:b/>
          <w:sz w:val="28"/>
          <w:szCs w:val="28"/>
        </w:rPr>
        <w:t>zhlaví</w:t>
      </w:r>
      <w:proofErr w:type="spellEnd"/>
      <w:r>
        <w:rPr>
          <w:rFonts w:ascii="Arial" w:hAnsi="Arial" w:cs="Arial"/>
          <w:b/>
          <w:sz w:val="28"/>
          <w:szCs w:val="28"/>
        </w:rPr>
        <w:t xml:space="preserve"> </w:t>
      </w:r>
      <w:r w:rsidR="009B182B">
        <w:rPr>
          <w:rFonts w:ascii="Arial" w:hAnsi="Arial" w:cs="Arial"/>
          <w:b/>
          <w:sz w:val="28"/>
          <w:szCs w:val="28"/>
        </w:rPr>
        <w:t xml:space="preserve">pozorovacích </w:t>
      </w:r>
      <w:r>
        <w:rPr>
          <w:rFonts w:ascii="Arial" w:hAnsi="Arial" w:cs="Arial"/>
          <w:b/>
          <w:sz w:val="28"/>
          <w:szCs w:val="28"/>
        </w:rPr>
        <w:t>vrtů</w:t>
      </w:r>
    </w:p>
    <w:p w:rsidR="00426A26" w:rsidRPr="00426A26" w:rsidRDefault="00426A26" w:rsidP="00CE181B">
      <w:pPr>
        <w:jc w:val="center"/>
        <w:rPr>
          <w:rFonts w:ascii="Arial" w:hAnsi="Arial" w:cs="Arial"/>
          <w:b/>
          <w:sz w:val="22"/>
          <w:szCs w:val="22"/>
        </w:rPr>
      </w:pPr>
      <w:r w:rsidRPr="00426A26">
        <w:rPr>
          <w:rFonts w:ascii="Arial" w:hAnsi="Arial" w:cs="Arial"/>
          <w:b/>
          <w:sz w:val="22"/>
          <w:szCs w:val="22"/>
        </w:rPr>
        <w:t>(</w:t>
      </w:r>
      <w:r w:rsidR="008F7A64">
        <w:rPr>
          <w:rFonts w:ascii="Arial" w:hAnsi="Arial" w:cs="Arial"/>
          <w:b/>
          <w:sz w:val="22"/>
          <w:szCs w:val="22"/>
        </w:rPr>
        <w:t>č. PL</w:t>
      </w:r>
      <w:r w:rsidR="00A60058">
        <w:rPr>
          <w:rFonts w:ascii="Arial" w:hAnsi="Arial" w:cs="Arial"/>
          <w:b/>
          <w:sz w:val="22"/>
          <w:szCs w:val="22"/>
        </w:rPr>
        <w:t xml:space="preserve"> 1 99 09 116</w:t>
      </w:r>
      <w:r w:rsidR="008F7A64">
        <w:rPr>
          <w:rFonts w:ascii="Arial" w:hAnsi="Arial" w:cs="Arial"/>
          <w:b/>
          <w:sz w:val="22"/>
          <w:szCs w:val="22"/>
        </w:rPr>
        <w:t xml:space="preserve">, </w:t>
      </w:r>
      <w:r w:rsidRPr="00426A26">
        <w:rPr>
          <w:rFonts w:ascii="Arial" w:hAnsi="Arial" w:cs="Arial"/>
          <w:b/>
          <w:sz w:val="22"/>
          <w:szCs w:val="22"/>
        </w:rPr>
        <w:t>č.</w:t>
      </w:r>
      <w:r w:rsidR="00592E25">
        <w:rPr>
          <w:rFonts w:ascii="Arial" w:hAnsi="Arial" w:cs="Arial"/>
          <w:b/>
          <w:sz w:val="22"/>
          <w:szCs w:val="22"/>
        </w:rPr>
        <w:t xml:space="preserve"> </w:t>
      </w:r>
      <w:r w:rsidRPr="00426A26">
        <w:rPr>
          <w:rFonts w:ascii="Arial" w:hAnsi="Arial" w:cs="Arial"/>
          <w:b/>
          <w:sz w:val="22"/>
          <w:szCs w:val="22"/>
        </w:rPr>
        <w:t>akce</w:t>
      </w:r>
      <w:r w:rsidR="00A60058">
        <w:rPr>
          <w:rFonts w:ascii="Arial" w:hAnsi="Arial" w:cs="Arial"/>
          <w:b/>
          <w:sz w:val="22"/>
          <w:szCs w:val="22"/>
        </w:rPr>
        <w:t xml:space="preserve"> 501</w:t>
      </w:r>
      <w:r w:rsidR="00ED4EF5">
        <w:rPr>
          <w:rFonts w:ascii="Arial" w:hAnsi="Arial" w:cs="Arial"/>
          <w:b/>
          <w:sz w:val="22"/>
          <w:szCs w:val="22"/>
        </w:rPr>
        <w:t> </w:t>
      </w:r>
      <w:r w:rsidR="00A60058">
        <w:rPr>
          <w:rFonts w:ascii="Arial" w:hAnsi="Arial" w:cs="Arial"/>
          <w:b/>
          <w:sz w:val="22"/>
          <w:szCs w:val="22"/>
        </w:rPr>
        <w:t>383</w:t>
      </w:r>
      <w:r w:rsidR="00ED4EF5">
        <w:rPr>
          <w:rFonts w:ascii="Arial" w:hAnsi="Arial" w:cs="Arial"/>
          <w:b/>
          <w:sz w:val="22"/>
          <w:szCs w:val="22"/>
        </w:rPr>
        <w:t xml:space="preserve">, </w:t>
      </w:r>
      <w:proofErr w:type="spellStart"/>
      <w:r w:rsidR="00ED4EF5">
        <w:rPr>
          <w:rFonts w:ascii="Arial" w:hAnsi="Arial" w:cs="Arial"/>
          <w:b/>
          <w:sz w:val="22"/>
          <w:szCs w:val="22"/>
        </w:rPr>
        <w:t>DlHM</w:t>
      </w:r>
      <w:proofErr w:type="spellEnd"/>
      <w:r w:rsidR="003175F7">
        <w:rPr>
          <w:rFonts w:ascii="Arial" w:hAnsi="Arial" w:cs="Arial"/>
          <w:b/>
          <w:sz w:val="22"/>
          <w:szCs w:val="22"/>
        </w:rPr>
        <w:t xml:space="preserve"> 44720</w:t>
      </w:r>
      <w:r w:rsidRPr="00426A26">
        <w:rPr>
          <w:rFonts w:ascii="Arial" w:hAnsi="Arial" w:cs="Arial"/>
          <w:b/>
          <w:sz w:val="22"/>
          <w:szCs w:val="22"/>
        </w:rPr>
        <w:t>)</w:t>
      </w:r>
    </w:p>
    <w:bookmarkEnd w:id="0"/>
    <w:p w:rsidR="00877609" w:rsidRPr="00386410" w:rsidRDefault="00877609"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00AE16DB">
        <w:rPr>
          <w:rFonts w:ascii="Arial" w:hAnsi="Arial" w:cs="Arial"/>
          <w:b/>
          <w:sz w:val="22"/>
          <w:szCs w:val="22"/>
        </w:rPr>
        <w:tab/>
      </w:r>
      <w:r w:rsidR="00AE16DB">
        <w:rPr>
          <w:rFonts w:ascii="Arial" w:hAnsi="Arial" w:cs="Arial"/>
          <w:b/>
          <w:sz w:val="22"/>
          <w:szCs w:val="22"/>
        </w:rPr>
        <w:tab/>
      </w:r>
      <w:r w:rsidR="00AE16DB">
        <w:rPr>
          <w:rFonts w:ascii="Arial" w:hAnsi="Arial" w:cs="Arial"/>
          <w:b/>
          <w:sz w:val="22"/>
          <w:szCs w:val="22"/>
        </w:rPr>
        <w:tab/>
      </w:r>
      <w:r w:rsidR="00AE16DB">
        <w:rPr>
          <w:rFonts w:ascii="Arial" w:hAnsi="Arial" w:cs="Arial"/>
          <w:b/>
          <w:sz w:val="22"/>
          <w:szCs w:val="22"/>
        </w:rPr>
        <w:tab/>
      </w:r>
      <w:r w:rsidRPr="00D74A50">
        <w:rPr>
          <w:rFonts w:ascii="Arial" w:hAnsi="Arial" w:cs="Arial"/>
          <w:sz w:val="22"/>
          <w:szCs w:val="22"/>
        </w:rPr>
        <w:t xml:space="preserve">,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00AE16DB">
        <w:rPr>
          <w:rFonts w:ascii="Arial" w:hAnsi="Arial" w:cs="Arial"/>
          <w:b/>
          <w:sz w:val="22"/>
          <w:szCs w:val="22"/>
        </w:rPr>
        <w:tab/>
      </w:r>
      <w:r w:rsidR="00AE16DB">
        <w:rPr>
          <w:rFonts w:ascii="Arial" w:hAnsi="Arial" w:cs="Arial"/>
          <w:b/>
          <w:sz w:val="22"/>
          <w:szCs w:val="22"/>
        </w:rPr>
        <w:tab/>
      </w:r>
      <w:r w:rsidR="00AE16DB">
        <w:rPr>
          <w:rFonts w:ascii="Arial" w:hAnsi="Arial" w:cs="Arial"/>
          <w:b/>
          <w:sz w:val="22"/>
          <w:szCs w:val="22"/>
        </w:rPr>
        <w:tab/>
      </w:r>
      <w:r w:rsidR="00AE16DB">
        <w:rPr>
          <w:rFonts w:ascii="Arial" w:hAnsi="Arial" w:cs="Arial"/>
          <w:b/>
          <w:sz w:val="22"/>
          <w:szCs w:val="22"/>
        </w:rPr>
        <w:tab/>
      </w:r>
      <w:r w:rsidR="00AE16DB">
        <w:rPr>
          <w:rFonts w:ascii="Arial" w:hAnsi="Arial" w:cs="Arial"/>
          <w:b/>
          <w:sz w:val="22"/>
          <w:szCs w:val="22"/>
        </w:rPr>
        <w:tab/>
        <w:t xml:space="preserve">, </w:t>
      </w:r>
      <w:r w:rsidR="00CE181B" w:rsidRPr="00D74A50">
        <w:rPr>
          <w:rFonts w:ascii="Arial" w:hAnsi="Arial" w:cs="Arial"/>
          <w:color w:val="000000"/>
          <w:sz w:val="22"/>
          <w:szCs w:val="22"/>
        </w:rPr>
        <w:t>ředitel</w:t>
      </w:r>
      <w:r w:rsidR="00CE181B">
        <w:rPr>
          <w:rFonts w:ascii="Arial" w:hAnsi="Arial" w:cs="Arial"/>
          <w:color w:val="000000"/>
          <w:sz w:val="22"/>
          <w:szCs w:val="22"/>
        </w:rPr>
        <w:t>ka závodu</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00AE16DB">
        <w:rPr>
          <w:rFonts w:ascii="Arial" w:hAnsi="Arial" w:cs="Arial"/>
          <w:b/>
          <w:sz w:val="22"/>
          <w:szCs w:val="22"/>
        </w:rPr>
        <w:tab/>
      </w:r>
      <w:r w:rsidR="00AE16DB">
        <w:rPr>
          <w:rFonts w:ascii="Arial" w:hAnsi="Arial" w:cs="Arial"/>
          <w:b/>
          <w:sz w:val="22"/>
          <w:szCs w:val="22"/>
        </w:rPr>
        <w:tab/>
      </w:r>
      <w:r w:rsidR="00AE16DB">
        <w:rPr>
          <w:rFonts w:ascii="Arial" w:hAnsi="Arial" w:cs="Arial"/>
          <w:b/>
          <w:sz w:val="22"/>
          <w:szCs w:val="22"/>
        </w:rPr>
        <w:tab/>
      </w:r>
      <w:r w:rsidR="00AE16DB">
        <w:rPr>
          <w:rFonts w:ascii="Arial" w:hAnsi="Arial" w:cs="Arial"/>
          <w:b/>
          <w:sz w:val="22"/>
          <w:szCs w:val="22"/>
        </w:rPr>
        <w:tab/>
      </w:r>
      <w:r w:rsidR="00CE181B" w:rsidRPr="00BE21F3">
        <w:rPr>
          <w:rFonts w:ascii="Arial" w:hAnsi="Arial" w:cs="Arial"/>
          <w:sz w:val="22"/>
          <w:szCs w:val="22"/>
        </w:rPr>
        <w:t xml:space="preserve">, vedoucí </w:t>
      </w:r>
      <w:r w:rsidR="00CE181B">
        <w:rPr>
          <w:rFonts w:ascii="Arial" w:hAnsi="Arial" w:cs="Arial"/>
          <w:sz w:val="22"/>
          <w:szCs w:val="22"/>
        </w:rPr>
        <w:t>provozu Cheb</w:t>
      </w:r>
    </w:p>
    <w:p w:rsidR="00CE181B" w:rsidRPr="00587499" w:rsidRDefault="00B015A5" w:rsidP="00CE181B">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AE16DB">
        <w:rPr>
          <w:rFonts w:ascii="Arial" w:hAnsi="Arial" w:cs="Arial"/>
          <w:b/>
          <w:sz w:val="22"/>
          <w:szCs w:val="22"/>
        </w:rPr>
        <w:tab/>
      </w:r>
      <w:r w:rsidR="00AE16DB">
        <w:rPr>
          <w:rFonts w:ascii="Arial" w:hAnsi="Arial" w:cs="Arial"/>
          <w:b/>
          <w:sz w:val="22"/>
          <w:szCs w:val="22"/>
        </w:rPr>
        <w:tab/>
      </w:r>
      <w:r w:rsidR="00AE16DB">
        <w:rPr>
          <w:rFonts w:ascii="Arial" w:hAnsi="Arial" w:cs="Arial"/>
          <w:b/>
          <w:sz w:val="22"/>
          <w:szCs w:val="22"/>
        </w:rPr>
        <w:tab/>
      </w:r>
      <w:r w:rsidR="00AE16DB">
        <w:rPr>
          <w:rFonts w:ascii="Arial" w:hAnsi="Arial" w:cs="Arial"/>
          <w:b/>
          <w:sz w:val="22"/>
          <w:szCs w:val="22"/>
        </w:rPr>
        <w:tab/>
      </w:r>
      <w:r w:rsidR="00CE181B" w:rsidRPr="00587499">
        <w:rPr>
          <w:rFonts w:ascii="Arial" w:hAnsi="Arial" w:cs="Arial"/>
          <w:sz w:val="22"/>
          <w:szCs w:val="22"/>
        </w:rPr>
        <w:t>, vedoucí úseku</w:t>
      </w:r>
    </w:p>
    <w:p w:rsidR="00C276FA" w:rsidRPr="00CE181B" w:rsidRDefault="00CE181B" w:rsidP="00CE181B">
      <w:pPr>
        <w:tabs>
          <w:tab w:val="left" w:pos="3960"/>
        </w:tabs>
        <w:jc w:val="both"/>
        <w:rPr>
          <w:rFonts w:ascii="Arial" w:hAnsi="Arial" w:cs="Arial"/>
          <w:b/>
          <w:sz w:val="22"/>
          <w:szCs w:val="22"/>
        </w:rPr>
      </w:pPr>
      <w:r>
        <w:rPr>
          <w:rFonts w:ascii="Arial" w:hAnsi="Arial" w:cs="Arial"/>
          <w:b/>
          <w:sz w:val="22"/>
          <w:szCs w:val="22"/>
        </w:rPr>
        <w:tab/>
      </w:r>
      <w:r w:rsidRPr="00587499">
        <w:rPr>
          <w:rFonts w:ascii="Arial" w:hAnsi="Arial" w:cs="Arial"/>
          <w:sz w:val="22"/>
          <w:szCs w:val="22"/>
        </w:rPr>
        <w:t>tel.:</w:t>
      </w:r>
      <w:r w:rsidR="00AE16DB">
        <w:rPr>
          <w:rFonts w:ascii="Arial" w:hAnsi="Arial" w:cs="Arial"/>
          <w:sz w:val="22"/>
          <w:szCs w:val="22"/>
        </w:rPr>
        <w:tab/>
      </w:r>
      <w:r w:rsidR="00AE16DB">
        <w:rPr>
          <w:rFonts w:ascii="Arial" w:hAnsi="Arial" w:cs="Arial"/>
          <w:sz w:val="22"/>
          <w:szCs w:val="22"/>
        </w:rPr>
        <w:tab/>
      </w:r>
      <w:r w:rsidR="00AE16DB">
        <w:rPr>
          <w:rFonts w:ascii="Arial" w:hAnsi="Arial" w:cs="Arial"/>
          <w:sz w:val="22"/>
          <w:szCs w:val="22"/>
        </w:rPr>
        <w:tab/>
      </w:r>
      <w:r w:rsidR="00AE16DB">
        <w:rPr>
          <w:rFonts w:ascii="Arial" w:hAnsi="Arial" w:cs="Arial"/>
          <w:sz w:val="22"/>
          <w:szCs w:val="22"/>
        </w:rPr>
        <w:tab/>
      </w:r>
      <w:r w:rsidRPr="00587499">
        <w:rPr>
          <w:rFonts w:ascii="Arial" w:hAnsi="Arial" w:cs="Arial"/>
          <w:sz w:val="22"/>
          <w:szCs w:val="22"/>
        </w:rPr>
        <w:t xml:space="preserve">, e-mail: </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281A52"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AE16DB">
        <w:rPr>
          <w:rFonts w:ascii="Arial" w:hAnsi="Arial" w:cs="Arial"/>
          <w:b/>
          <w:color w:val="000000" w:themeColor="text1"/>
          <w:sz w:val="22"/>
          <w:szCs w:val="22"/>
        </w:rPr>
        <w:tab/>
      </w:r>
    </w:p>
    <w:p w:rsidR="003755DC" w:rsidRPr="00386410" w:rsidRDefault="00CE181B" w:rsidP="00CE181B">
      <w:pPr>
        <w:tabs>
          <w:tab w:val="left" w:pos="3960"/>
        </w:tabs>
        <w:jc w:val="both"/>
        <w:rPr>
          <w:rFonts w:ascii="Arial" w:hAnsi="Arial" w:cs="Arial"/>
          <w:sz w:val="22"/>
          <w:szCs w:val="22"/>
        </w:rPr>
      </w:pPr>
      <w:r>
        <w:rPr>
          <w:rFonts w:ascii="Arial" w:hAnsi="Arial" w:cs="Arial"/>
          <w:sz w:val="22"/>
          <w:szCs w:val="22"/>
        </w:rPr>
        <w:tab/>
      </w:r>
      <w:r w:rsidR="00D2561E" w:rsidRPr="00D2561E">
        <w:rPr>
          <w:rFonts w:ascii="Arial" w:hAnsi="Arial" w:cs="Arial"/>
          <w:sz w:val="22"/>
          <w:szCs w:val="22"/>
        </w:rPr>
        <w:t xml:space="preserve">Mlýnská 95/24, 350 </w:t>
      </w:r>
      <w:proofErr w:type="gramStart"/>
      <w:r w:rsidR="00D2561E" w:rsidRPr="00D2561E">
        <w:rPr>
          <w:rFonts w:ascii="Arial" w:hAnsi="Arial" w:cs="Arial"/>
          <w:sz w:val="22"/>
          <w:szCs w:val="22"/>
        </w:rPr>
        <w:t>02  Cheb</w:t>
      </w:r>
      <w:proofErr w:type="gramEnd"/>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D2561E">
        <w:rPr>
          <w:rFonts w:ascii="Arial" w:hAnsi="Arial" w:cs="Arial"/>
          <w:sz w:val="22"/>
          <w:szCs w:val="22"/>
        </w:rPr>
        <w:t>00915939</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AE16DB">
        <w:rPr>
          <w:rFonts w:ascii="Arial" w:hAnsi="Arial" w:cs="Arial"/>
          <w:bCs/>
          <w:sz w:val="22"/>
          <w:szCs w:val="22"/>
        </w:rPr>
        <w:tab/>
      </w:r>
    </w:p>
    <w:p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AE16DB">
        <w:rPr>
          <w:rFonts w:ascii="Arial" w:hAnsi="Arial" w:cs="Arial"/>
          <w:bCs/>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AE16DB">
        <w:rPr>
          <w:rFonts w:ascii="Arial" w:hAnsi="Arial" w:cs="Arial"/>
          <w:bCs/>
          <w:color w:val="000000"/>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AE16DB">
        <w:rPr>
          <w:rFonts w:ascii="Arial" w:hAnsi="Arial" w:cs="Arial"/>
          <w:color w:val="000000"/>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ab/>
      </w:r>
      <w:r w:rsidR="00CE181B" w:rsidRPr="00115C75">
        <w:rPr>
          <w:rFonts w:ascii="Arial" w:hAnsi="Arial" w:cs="Arial"/>
          <w:sz w:val="22"/>
          <w:szCs w:val="22"/>
        </w:rPr>
        <w:t>tel.:</w:t>
      </w:r>
      <w:r w:rsidR="00D2561E" w:rsidRPr="00D2561E">
        <w:rPr>
          <w:rFonts w:ascii="Arial" w:hAnsi="Arial" w:cs="Arial"/>
          <w:bCs/>
          <w:sz w:val="22"/>
          <w:szCs w:val="22"/>
        </w:rPr>
        <w:t xml:space="preserve"> </w:t>
      </w:r>
      <w:r w:rsidR="00AE16DB">
        <w:rPr>
          <w:rFonts w:ascii="Arial" w:hAnsi="Arial" w:cs="Arial"/>
          <w:bCs/>
          <w:sz w:val="22"/>
          <w:szCs w:val="22"/>
        </w:rPr>
        <w:tab/>
      </w:r>
      <w:r w:rsidR="00D2561E">
        <w:rPr>
          <w:rFonts w:ascii="Arial" w:hAnsi="Arial" w:cs="Arial"/>
          <w:sz w:val="22"/>
          <w:szCs w:val="22"/>
        </w:rPr>
        <w:t xml:space="preserve"> </w:t>
      </w:r>
      <w:r w:rsidR="00AE16DB">
        <w:rPr>
          <w:rFonts w:ascii="Arial" w:hAnsi="Arial" w:cs="Arial"/>
          <w:sz w:val="22"/>
          <w:szCs w:val="22"/>
        </w:rPr>
        <w:tab/>
      </w:r>
      <w:r w:rsidR="00CE181B" w:rsidRPr="00115C75">
        <w:rPr>
          <w:rFonts w:ascii="Arial" w:hAnsi="Arial" w:cs="Arial"/>
          <w:sz w:val="22"/>
          <w:szCs w:val="22"/>
        </w:rPr>
        <w:t>, e-mail:</w:t>
      </w:r>
      <w:r w:rsidR="00CE181B" w:rsidRPr="00115C75">
        <w:t xml:space="preserve"> </w:t>
      </w:r>
      <w:r w:rsidR="00AE16DB">
        <w:rPr>
          <w:rFonts w:ascii="Arial" w:hAnsi="Arial" w:cs="Arial"/>
          <w:bCs/>
          <w:sz w:val="22"/>
          <w:szCs w:val="22"/>
        </w:rPr>
        <w:tab/>
      </w:r>
    </w:p>
    <w:p w:rsidR="003755DC" w:rsidRPr="00CE181B" w:rsidRDefault="003755DC" w:rsidP="00CE181B">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r w:rsidR="00CE181B" w:rsidRPr="00115C75">
        <w:rPr>
          <w:rFonts w:ascii="Arial" w:hAnsi="Arial" w:cs="Arial"/>
          <w:sz w:val="22"/>
          <w:szCs w:val="22"/>
        </w:rPr>
        <w:t>Česká spořitelna, a.s.</w:t>
      </w:r>
    </w:p>
    <w:p w:rsidR="00CE181B" w:rsidRDefault="003755DC" w:rsidP="00CE181B">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bookmarkStart w:id="1" w:name="_GoBack"/>
      <w:bookmarkEnd w:id="1"/>
    </w:p>
    <w:p w:rsidR="003755DC" w:rsidRPr="00386410" w:rsidRDefault="003755DC" w:rsidP="003755DC">
      <w:pPr>
        <w:tabs>
          <w:tab w:val="left" w:pos="3960"/>
        </w:tabs>
        <w:jc w:val="both"/>
        <w:rPr>
          <w:rFonts w:ascii="Arial" w:hAnsi="Arial" w:cs="Arial"/>
          <w:sz w:val="22"/>
          <w:szCs w:val="22"/>
        </w:rPr>
      </w:pPr>
    </w:p>
    <w:p w:rsidR="003755DC" w:rsidRDefault="003755DC" w:rsidP="003755DC">
      <w:pPr>
        <w:tabs>
          <w:tab w:val="left" w:pos="3960"/>
        </w:tabs>
        <w:jc w:val="both"/>
        <w:rPr>
          <w:rFonts w:ascii="Arial" w:hAnsi="Arial" w:cs="Arial"/>
          <w:sz w:val="22"/>
          <w:szCs w:val="22"/>
        </w:rPr>
      </w:pPr>
    </w:p>
    <w:p w:rsidR="00D2561E" w:rsidRPr="00D2561E" w:rsidRDefault="00D2561E" w:rsidP="00D2561E">
      <w:pPr>
        <w:tabs>
          <w:tab w:val="left" w:pos="3828"/>
        </w:tabs>
        <w:rPr>
          <w:rFonts w:ascii="Arial" w:hAnsi="Arial" w:cs="Arial"/>
          <w:sz w:val="22"/>
          <w:szCs w:val="22"/>
        </w:rPr>
      </w:pPr>
      <w:r w:rsidRPr="00D2561E">
        <w:rPr>
          <w:rFonts w:ascii="Arial" w:hAnsi="Arial" w:cs="Arial"/>
          <w:sz w:val="22"/>
          <w:szCs w:val="22"/>
        </w:rPr>
        <w:t>Zhotovitel je zapsán u ŽÚ na MÚ Cheb pod č. j. 642/2017/CH ze dne 29.8.2017.</w:t>
      </w:r>
    </w:p>
    <w:p w:rsidR="00D2561E" w:rsidRPr="00386410" w:rsidRDefault="00D2561E" w:rsidP="003755DC">
      <w:pPr>
        <w:tabs>
          <w:tab w:val="left" w:pos="3960"/>
        </w:tabs>
        <w:jc w:val="both"/>
        <w:rPr>
          <w:rFonts w:ascii="Arial" w:hAnsi="Arial" w:cs="Arial"/>
          <w:sz w:val="22"/>
          <w:szCs w:val="22"/>
        </w:rPr>
      </w:pP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947CB1" w:rsidRDefault="00947CB1" w:rsidP="00B015A5">
      <w:pPr>
        <w:jc w:val="both"/>
        <w:rPr>
          <w:rFonts w:ascii="Arial" w:hAnsi="Arial" w:cs="Arial"/>
          <w:sz w:val="22"/>
          <w:szCs w:val="22"/>
        </w:rPr>
      </w:pPr>
    </w:p>
    <w:p w:rsidR="003755DC"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CE181B" w:rsidRPr="00B1004E" w:rsidRDefault="00CE181B" w:rsidP="003755DC">
      <w:pPr>
        <w:jc w:val="both"/>
        <w:rPr>
          <w:rFonts w:ascii="Arial" w:hAnsi="Arial" w:cs="Arial"/>
          <w:sz w:val="22"/>
          <w:szCs w:val="22"/>
        </w:rPr>
      </w:pPr>
    </w:p>
    <w:p w:rsidR="00C70046" w:rsidRPr="00BE21F3" w:rsidRDefault="00C70046" w:rsidP="00C70046">
      <w:pPr>
        <w:jc w:val="center"/>
        <w:rPr>
          <w:rFonts w:ascii="Arial" w:hAnsi="Arial" w:cs="Arial"/>
          <w:b/>
          <w:sz w:val="28"/>
          <w:szCs w:val="28"/>
        </w:rPr>
      </w:pPr>
      <w:r>
        <w:rPr>
          <w:rFonts w:ascii="Arial" w:hAnsi="Arial" w:cs="Arial"/>
          <w:b/>
          <w:sz w:val="28"/>
          <w:szCs w:val="28"/>
        </w:rPr>
        <w:t xml:space="preserve">VD Jesenice – odstranění </w:t>
      </w:r>
      <w:proofErr w:type="spellStart"/>
      <w:r>
        <w:rPr>
          <w:rFonts w:ascii="Arial" w:hAnsi="Arial" w:cs="Arial"/>
          <w:b/>
          <w:sz w:val="28"/>
          <w:szCs w:val="28"/>
        </w:rPr>
        <w:t>zhlaví</w:t>
      </w:r>
      <w:proofErr w:type="spellEnd"/>
      <w:r w:rsidR="009B182B">
        <w:rPr>
          <w:rFonts w:ascii="Arial" w:hAnsi="Arial" w:cs="Arial"/>
          <w:b/>
          <w:sz w:val="28"/>
          <w:szCs w:val="28"/>
        </w:rPr>
        <w:t xml:space="preserve"> pozorovacích</w:t>
      </w:r>
      <w:r>
        <w:rPr>
          <w:rFonts w:ascii="Arial" w:hAnsi="Arial" w:cs="Arial"/>
          <w:b/>
          <w:sz w:val="28"/>
          <w:szCs w:val="28"/>
        </w:rPr>
        <w:t xml:space="preserve"> vrtů</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E35B99" w:rsidP="00B015A5">
      <w:pPr>
        <w:overflowPunct/>
        <w:autoSpaceDE/>
        <w:autoSpaceDN/>
        <w:adjustRightInd/>
        <w:jc w:val="both"/>
        <w:textAlignment w:val="auto"/>
        <w:rPr>
          <w:rFonts w:ascii="Arial" w:hAnsi="Arial" w:cs="Arial"/>
          <w:sz w:val="22"/>
          <w:szCs w:val="22"/>
        </w:rPr>
      </w:pPr>
      <w:r>
        <w:rPr>
          <w:rFonts w:ascii="Arial" w:hAnsi="Arial" w:cs="Arial"/>
          <w:sz w:val="22"/>
          <w:szCs w:val="22"/>
        </w:rPr>
        <w:t>Nedílnou součástí této smlouvy jsou výzva k podání nabídky a nabídka zhotovitele. Smlouva a její součásti budou studovány a vykládány s tímto pořadím priority:</w:t>
      </w:r>
    </w:p>
    <w:p w:rsidR="00B015A5" w:rsidRPr="00AB7BBB" w:rsidRDefault="006001D4"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sz w:val="22"/>
          <w:szCs w:val="22"/>
        </w:rPr>
      </w:pPr>
      <w:r>
        <w:rPr>
          <w:rFonts w:ascii="Arial" w:hAnsi="Arial" w:cs="Arial"/>
          <w:sz w:val="22"/>
          <w:szCs w:val="22"/>
        </w:rPr>
        <w:t>Výzva</w:t>
      </w:r>
    </w:p>
    <w:p w:rsidR="00B015A5"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w:t>
      </w:r>
      <w:r w:rsidR="00A35DCA">
        <w:rPr>
          <w:rFonts w:ascii="Arial" w:hAnsi="Arial" w:cs="Arial"/>
          <w:sz w:val="22"/>
          <w:szCs w:val="22"/>
        </w:rPr>
        <w:t>a</w:t>
      </w:r>
      <w:r w:rsidR="00B6493B">
        <w:rPr>
          <w:rFonts w:ascii="Arial" w:hAnsi="Arial" w:cs="Arial"/>
          <w:sz w:val="22"/>
          <w:szCs w:val="22"/>
        </w:rPr>
        <w:t xml:space="preserve"> zhotovitele</w:t>
      </w:r>
    </w:p>
    <w:p w:rsidR="00E35B99" w:rsidRDefault="00E35B99" w:rsidP="00E35B99">
      <w:pPr>
        <w:overflowPunct/>
        <w:autoSpaceDE/>
        <w:autoSpaceDN/>
        <w:adjustRightInd/>
        <w:jc w:val="both"/>
        <w:textAlignment w:val="auto"/>
        <w:rPr>
          <w:rFonts w:ascii="Arial" w:hAnsi="Arial" w:cs="Arial"/>
          <w:sz w:val="22"/>
          <w:szCs w:val="22"/>
        </w:rPr>
      </w:pPr>
    </w:p>
    <w:p w:rsidR="00E35B99" w:rsidRDefault="00E35B99" w:rsidP="00E35B99">
      <w:pPr>
        <w:overflowPunct/>
        <w:autoSpaceDE/>
        <w:autoSpaceDN/>
        <w:adjustRightInd/>
        <w:jc w:val="both"/>
        <w:textAlignment w:val="auto"/>
        <w:rPr>
          <w:rFonts w:ascii="Arial" w:hAnsi="Arial" w:cs="Arial"/>
          <w:sz w:val="22"/>
          <w:szCs w:val="22"/>
        </w:rPr>
      </w:pPr>
      <w:r>
        <w:rPr>
          <w:rFonts w:ascii="Arial" w:hAnsi="Arial" w:cs="Arial"/>
          <w:sz w:val="22"/>
          <w:szCs w:val="22"/>
        </w:rPr>
        <w:t>Výzva k podání nabídky a nabídka zhotovitele musí být uveřejněny ve strojově čitelném formátu.</w:t>
      </w:r>
    </w:p>
    <w:p w:rsidR="00426A26" w:rsidRPr="00D74A50" w:rsidRDefault="00426A26" w:rsidP="00E35B99">
      <w:pPr>
        <w:overflowPunct/>
        <w:autoSpaceDE/>
        <w:autoSpaceDN/>
        <w:adjustRightInd/>
        <w:jc w:val="both"/>
        <w:textAlignment w:val="auto"/>
        <w:rPr>
          <w:rFonts w:ascii="Arial" w:hAnsi="Arial" w:cs="Arial"/>
          <w:sz w:val="22"/>
          <w:szCs w:val="22"/>
        </w:rPr>
      </w:pPr>
    </w:p>
    <w:p w:rsidR="003755DC" w:rsidRPr="00D74A50" w:rsidRDefault="003755DC" w:rsidP="00B6493B">
      <w:pPr>
        <w:overflowPunct/>
        <w:autoSpaceDE/>
        <w:autoSpaceDN/>
        <w:adjustRightInd/>
        <w:ind w:left="720"/>
        <w:jc w:val="both"/>
        <w:textAlignment w:val="auto"/>
        <w:rPr>
          <w:rFonts w:ascii="Arial" w:hAnsi="Arial" w:cs="Arial"/>
          <w:sz w:val="22"/>
          <w:szCs w:val="22"/>
        </w:rPr>
      </w:pPr>
    </w:p>
    <w:p w:rsidR="00661EDA" w:rsidRDefault="00661EDA" w:rsidP="00426A26">
      <w:pPr>
        <w:pStyle w:val="Zkladntext"/>
        <w:widowControl/>
        <w:spacing w:after="120"/>
        <w:jc w:val="center"/>
        <w:rPr>
          <w:rFonts w:cs="Arial"/>
          <w:b/>
          <w:sz w:val="22"/>
          <w:szCs w:val="22"/>
          <w:u w:val="single"/>
        </w:rPr>
      </w:pPr>
      <w:r w:rsidRPr="00386410">
        <w:rPr>
          <w:rFonts w:cs="Arial"/>
          <w:b/>
          <w:sz w:val="22"/>
          <w:szCs w:val="22"/>
          <w:u w:val="single"/>
        </w:rPr>
        <w:t>Čl. II. PŘEDMĚT DÍLA</w:t>
      </w:r>
    </w:p>
    <w:p w:rsidR="00B6493B" w:rsidRPr="00CB5077" w:rsidRDefault="00B6493B" w:rsidP="00B6493B">
      <w:pPr>
        <w:pStyle w:val="Zkladntext"/>
        <w:widowControl/>
        <w:spacing w:before="120"/>
        <w:rPr>
          <w:rFonts w:cs="Arial"/>
          <w:color w:val="auto"/>
          <w:sz w:val="22"/>
          <w:szCs w:val="22"/>
        </w:rPr>
      </w:pPr>
      <w:r w:rsidRPr="00CB5077">
        <w:rPr>
          <w:rFonts w:cs="Arial"/>
          <w:color w:val="auto"/>
          <w:sz w:val="22"/>
          <w:szCs w:val="22"/>
        </w:rPr>
        <w:t>Předmětem díla je:</w:t>
      </w:r>
    </w:p>
    <w:p w:rsidR="00B6493B" w:rsidRPr="00CB5077" w:rsidRDefault="00B6493B" w:rsidP="00B6493B">
      <w:pPr>
        <w:pStyle w:val="Zkladntext"/>
        <w:widowControl/>
        <w:spacing w:before="120"/>
        <w:rPr>
          <w:rFonts w:cs="Arial"/>
          <w:color w:val="auto"/>
          <w:sz w:val="22"/>
          <w:szCs w:val="22"/>
        </w:rPr>
      </w:pPr>
    </w:p>
    <w:p w:rsidR="00C70046" w:rsidRDefault="00C70046" w:rsidP="00B6493B">
      <w:pPr>
        <w:pStyle w:val="Zkladntext"/>
        <w:widowControl/>
        <w:numPr>
          <w:ilvl w:val="0"/>
          <w:numId w:val="39"/>
        </w:numPr>
        <w:ind w:left="714" w:hanging="357"/>
        <w:rPr>
          <w:rFonts w:cs="Arial"/>
          <w:color w:val="auto"/>
          <w:sz w:val="22"/>
          <w:szCs w:val="22"/>
        </w:rPr>
      </w:pPr>
      <w:r w:rsidRPr="00C70046">
        <w:rPr>
          <w:rFonts w:cs="Arial"/>
          <w:color w:val="auto"/>
          <w:sz w:val="22"/>
          <w:szCs w:val="22"/>
        </w:rPr>
        <w:t>odstran</w:t>
      </w:r>
      <w:r>
        <w:rPr>
          <w:rFonts w:cs="Arial"/>
          <w:color w:val="auto"/>
          <w:sz w:val="22"/>
          <w:szCs w:val="22"/>
        </w:rPr>
        <w:t>ěn</w:t>
      </w:r>
      <w:r w:rsidRPr="00C70046">
        <w:rPr>
          <w:rFonts w:cs="Arial"/>
          <w:color w:val="auto"/>
          <w:sz w:val="22"/>
          <w:szCs w:val="22"/>
        </w:rPr>
        <w:t>í betonov</w:t>
      </w:r>
      <w:r>
        <w:rPr>
          <w:rFonts w:cs="Arial"/>
          <w:color w:val="auto"/>
          <w:sz w:val="22"/>
          <w:szCs w:val="22"/>
        </w:rPr>
        <w:t>ých</w:t>
      </w:r>
      <w:r w:rsidRPr="00C70046">
        <w:rPr>
          <w:rFonts w:cs="Arial"/>
          <w:color w:val="auto"/>
          <w:sz w:val="22"/>
          <w:szCs w:val="22"/>
        </w:rPr>
        <w:t xml:space="preserve"> uložení ocelov</w:t>
      </w:r>
      <w:r>
        <w:rPr>
          <w:rFonts w:cs="Arial"/>
          <w:color w:val="auto"/>
          <w:sz w:val="22"/>
          <w:szCs w:val="22"/>
        </w:rPr>
        <w:t>ých</w:t>
      </w:r>
      <w:r w:rsidRPr="00C70046">
        <w:rPr>
          <w:rFonts w:cs="Arial"/>
          <w:color w:val="auto"/>
          <w:sz w:val="22"/>
          <w:szCs w:val="22"/>
        </w:rPr>
        <w:t xml:space="preserve"> </w:t>
      </w:r>
      <w:bookmarkStart w:id="2" w:name="_Hlk113450311"/>
      <w:r w:rsidRPr="00C70046">
        <w:rPr>
          <w:rFonts w:cs="Arial"/>
          <w:color w:val="auto"/>
          <w:sz w:val="22"/>
          <w:szCs w:val="22"/>
        </w:rPr>
        <w:t>trub</w:t>
      </w:r>
      <w:r>
        <w:rPr>
          <w:rFonts w:cs="Arial"/>
          <w:color w:val="auto"/>
          <w:sz w:val="22"/>
          <w:szCs w:val="22"/>
        </w:rPr>
        <w:t>ek</w:t>
      </w:r>
      <w:bookmarkEnd w:id="2"/>
      <w:r w:rsidRPr="00C70046">
        <w:rPr>
          <w:rFonts w:cs="Arial"/>
          <w:color w:val="auto"/>
          <w:sz w:val="22"/>
          <w:szCs w:val="22"/>
        </w:rPr>
        <w:t xml:space="preserve"> nad terénem</w:t>
      </w:r>
    </w:p>
    <w:p w:rsidR="00C70046" w:rsidRDefault="00C70046" w:rsidP="00B6493B">
      <w:pPr>
        <w:pStyle w:val="Zkladntext"/>
        <w:widowControl/>
        <w:numPr>
          <w:ilvl w:val="0"/>
          <w:numId w:val="39"/>
        </w:numPr>
        <w:ind w:left="714" w:hanging="357"/>
        <w:rPr>
          <w:rFonts w:cs="Arial"/>
          <w:color w:val="auto"/>
          <w:sz w:val="22"/>
          <w:szCs w:val="22"/>
        </w:rPr>
      </w:pPr>
      <w:r w:rsidRPr="00C70046">
        <w:rPr>
          <w:rFonts w:cs="Arial"/>
          <w:color w:val="auto"/>
          <w:sz w:val="22"/>
          <w:szCs w:val="22"/>
        </w:rPr>
        <w:t>odkopání zeminy okolo trubek do hloubky 40 cm (měřeno na nejnižším místě svahu) o takové šíři</w:t>
      </w:r>
      <w:r w:rsidR="00E53950">
        <w:rPr>
          <w:rFonts w:cs="Arial"/>
          <w:color w:val="auto"/>
          <w:sz w:val="22"/>
          <w:szCs w:val="22"/>
        </w:rPr>
        <w:t>,</w:t>
      </w:r>
      <w:r w:rsidRPr="00C70046">
        <w:rPr>
          <w:rFonts w:cs="Arial"/>
          <w:color w:val="auto"/>
          <w:sz w:val="22"/>
          <w:szCs w:val="22"/>
        </w:rPr>
        <w:t xml:space="preserve"> aby bylo možno trubk</w:t>
      </w:r>
      <w:r>
        <w:rPr>
          <w:rFonts w:cs="Arial"/>
          <w:color w:val="auto"/>
          <w:sz w:val="22"/>
          <w:szCs w:val="22"/>
        </w:rPr>
        <w:t>y</w:t>
      </w:r>
      <w:r w:rsidRPr="00C70046">
        <w:rPr>
          <w:rFonts w:cs="Arial"/>
          <w:color w:val="auto"/>
          <w:sz w:val="22"/>
          <w:szCs w:val="22"/>
        </w:rPr>
        <w:t xml:space="preserve"> v zemi uříznout. </w:t>
      </w:r>
    </w:p>
    <w:p w:rsidR="00C70046" w:rsidRDefault="00C70046" w:rsidP="00B6493B">
      <w:pPr>
        <w:pStyle w:val="Zkladntext"/>
        <w:widowControl/>
        <w:numPr>
          <w:ilvl w:val="0"/>
          <w:numId w:val="39"/>
        </w:numPr>
        <w:ind w:left="714" w:hanging="357"/>
        <w:rPr>
          <w:rFonts w:cs="Arial"/>
          <w:color w:val="auto"/>
          <w:sz w:val="22"/>
          <w:szCs w:val="22"/>
        </w:rPr>
      </w:pPr>
      <w:r>
        <w:rPr>
          <w:rFonts w:cs="Arial"/>
          <w:color w:val="auto"/>
          <w:sz w:val="22"/>
          <w:szCs w:val="22"/>
        </w:rPr>
        <w:t>zaříznutí trubek</w:t>
      </w:r>
      <w:r w:rsidRPr="00C70046">
        <w:rPr>
          <w:rFonts w:cs="Arial"/>
          <w:color w:val="auto"/>
          <w:sz w:val="22"/>
          <w:szCs w:val="22"/>
        </w:rPr>
        <w:t xml:space="preserve"> 10 cm od země a osa</w:t>
      </w:r>
      <w:r>
        <w:rPr>
          <w:rFonts w:cs="Arial"/>
          <w:color w:val="auto"/>
          <w:sz w:val="22"/>
          <w:szCs w:val="22"/>
        </w:rPr>
        <w:t>zení</w:t>
      </w:r>
      <w:r w:rsidRPr="00C70046">
        <w:rPr>
          <w:rFonts w:cs="Arial"/>
          <w:color w:val="auto"/>
          <w:sz w:val="22"/>
          <w:szCs w:val="22"/>
        </w:rPr>
        <w:t xml:space="preserve"> vyrobenou ocelovou zátkou</w:t>
      </w:r>
    </w:p>
    <w:p w:rsidR="00C70046" w:rsidRDefault="00C70046" w:rsidP="00B6493B">
      <w:pPr>
        <w:pStyle w:val="Zkladntext"/>
        <w:widowControl/>
        <w:numPr>
          <w:ilvl w:val="0"/>
          <w:numId w:val="39"/>
        </w:numPr>
        <w:ind w:left="714" w:hanging="357"/>
        <w:rPr>
          <w:rFonts w:cs="Arial"/>
          <w:color w:val="auto"/>
          <w:sz w:val="22"/>
          <w:szCs w:val="22"/>
        </w:rPr>
      </w:pPr>
      <w:r w:rsidRPr="00C70046">
        <w:rPr>
          <w:rFonts w:cs="Arial"/>
          <w:color w:val="auto"/>
          <w:sz w:val="22"/>
          <w:szCs w:val="22"/>
        </w:rPr>
        <w:t>vrá</w:t>
      </w:r>
      <w:r>
        <w:rPr>
          <w:rFonts w:cs="Arial"/>
          <w:color w:val="auto"/>
          <w:sz w:val="22"/>
          <w:szCs w:val="22"/>
        </w:rPr>
        <w:t>cení vykopané zeminy</w:t>
      </w:r>
      <w:r w:rsidRPr="00C70046">
        <w:rPr>
          <w:rFonts w:cs="Arial"/>
          <w:color w:val="auto"/>
          <w:sz w:val="22"/>
          <w:szCs w:val="22"/>
        </w:rPr>
        <w:t xml:space="preserve"> zpět do výkopu </w:t>
      </w:r>
    </w:p>
    <w:p w:rsidR="00C70046" w:rsidRDefault="00C70046" w:rsidP="00B6493B">
      <w:pPr>
        <w:pStyle w:val="Zkladntext"/>
        <w:widowControl/>
        <w:numPr>
          <w:ilvl w:val="0"/>
          <w:numId w:val="39"/>
        </w:numPr>
        <w:ind w:left="714" w:hanging="357"/>
        <w:rPr>
          <w:rFonts w:cs="Arial"/>
          <w:color w:val="auto"/>
          <w:sz w:val="22"/>
          <w:szCs w:val="22"/>
        </w:rPr>
      </w:pPr>
      <w:r w:rsidRPr="00C70046">
        <w:rPr>
          <w:rFonts w:cs="Arial"/>
          <w:color w:val="auto"/>
          <w:sz w:val="22"/>
          <w:szCs w:val="22"/>
        </w:rPr>
        <w:t>zhutn</w:t>
      </w:r>
      <w:r>
        <w:rPr>
          <w:rFonts w:cs="Arial"/>
          <w:color w:val="auto"/>
          <w:sz w:val="22"/>
          <w:szCs w:val="22"/>
        </w:rPr>
        <w:t>ěn</w:t>
      </w:r>
      <w:r w:rsidRPr="00C70046">
        <w:rPr>
          <w:rFonts w:cs="Arial"/>
          <w:color w:val="auto"/>
          <w:sz w:val="22"/>
          <w:szCs w:val="22"/>
        </w:rPr>
        <w:t>í výkop</w:t>
      </w:r>
      <w:r>
        <w:rPr>
          <w:rFonts w:cs="Arial"/>
          <w:color w:val="auto"/>
          <w:sz w:val="22"/>
          <w:szCs w:val="22"/>
        </w:rPr>
        <w:t>u</w:t>
      </w:r>
      <w:r w:rsidRPr="00C70046">
        <w:rPr>
          <w:rFonts w:cs="Arial"/>
          <w:color w:val="auto"/>
          <w:sz w:val="22"/>
          <w:szCs w:val="22"/>
        </w:rPr>
        <w:t xml:space="preserve"> </w:t>
      </w:r>
    </w:p>
    <w:p w:rsidR="00B6493B" w:rsidRPr="00CB5077" w:rsidRDefault="00C70046" w:rsidP="00B6493B">
      <w:pPr>
        <w:pStyle w:val="Zkladntext"/>
        <w:widowControl/>
        <w:numPr>
          <w:ilvl w:val="0"/>
          <w:numId w:val="39"/>
        </w:numPr>
        <w:ind w:left="714" w:hanging="357"/>
        <w:rPr>
          <w:rFonts w:cs="Arial"/>
          <w:color w:val="auto"/>
          <w:sz w:val="22"/>
          <w:szCs w:val="22"/>
        </w:rPr>
      </w:pPr>
      <w:r w:rsidRPr="00C70046">
        <w:rPr>
          <w:rFonts w:cs="Arial"/>
          <w:color w:val="auto"/>
          <w:sz w:val="22"/>
          <w:szCs w:val="22"/>
        </w:rPr>
        <w:t>dopln</w:t>
      </w:r>
      <w:r>
        <w:rPr>
          <w:rFonts w:cs="Arial"/>
          <w:color w:val="auto"/>
          <w:sz w:val="22"/>
          <w:szCs w:val="22"/>
        </w:rPr>
        <w:t>ěn</w:t>
      </w:r>
      <w:r w:rsidRPr="00C70046">
        <w:rPr>
          <w:rFonts w:cs="Arial"/>
          <w:color w:val="auto"/>
          <w:sz w:val="22"/>
          <w:szCs w:val="22"/>
        </w:rPr>
        <w:t>í novou zeminou, která se zhutní do rovného stavu a oseje travní technickou směsí svahovou.</w:t>
      </w:r>
    </w:p>
    <w:p w:rsidR="00B6493B" w:rsidRPr="00CB5077" w:rsidRDefault="00B6493B" w:rsidP="00B6493B">
      <w:pPr>
        <w:pStyle w:val="Zkladntext"/>
        <w:widowControl/>
        <w:ind w:left="714"/>
        <w:rPr>
          <w:rFonts w:cs="Arial"/>
          <w:color w:val="auto"/>
          <w:sz w:val="22"/>
          <w:szCs w:val="22"/>
        </w:rPr>
      </w:pPr>
    </w:p>
    <w:p w:rsidR="00B6493B" w:rsidRPr="00CB5077" w:rsidRDefault="00B6493B" w:rsidP="00437B1F">
      <w:pPr>
        <w:pStyle w:val="Zkladntext"/>
        <w:widowControl/>
        <w:spacing w:before="120"/>
        <w:jc w:val="both"/>
        <w:rPr>
          <w:rFonts w:cs="Arial"/>
          <w:color w:val="auto"/>
          <w:sz w:val="22"/>
          <w:szCs w:val="22"/>
        </w:rPr>
      </w:pPr>
      <w:r w:rsidRPr="00CB5077">
        <w:rPr>
          <w:rFonts w:cs="Arial"/>
          <w:color w:val="auto"/>
          <w:sz w:val="22"/>
          <w:szCs w:val="22"/>
        </w:rPr>
        <w:t>Celkov</w:t>
      </w:r>
      <w:r w:rsidR="00C70046">
        <w:rPr>
          <w:rFonts w:cs="Arial"/>
          <w:color w:val="auto"/>
          <w:sz w:val="22"/>
          <w:szCs w:val="22"/>
        </w:rPr>
        <w:t>ý</w:t>
      </w:r>
      <w:r w:rsidRPr="00CB5077">
        <w:rPr>
          <w:rFonts w:cs="Arial"/>
          <w:color w:val="auto"/>
          <w:sz w:val="22"/>
          <w:szCs w:val="22"/>
        </w:rPr>
        <w:t xml:space="preserve"> </w:t>
      </w:r>
      <w:r w:rsidR="00C70046">
        <w:rPr>
          <w:rFonts w:cs="Arial"/>
          <w:color w:val="auto"/>
          <w:sz w:val="22"/>
          <w:szCs w:val="22"/>
        </w:rPr>
        <w:t>počet vrtů</w:t>
      </w:r>
      <w:r w:rsidR="00437B1F">
        <w:rPr>
          <w:rFonts w:cs="Arial"/>
          <w:color w:val="auto"/>
          <w:sz w:val="22"/>
          <w:szCs w:val="22"/>
        </w:rPr>
        <w:t>:</w:t>
      </w:r>
      <w:r w:rsidR="00C70046">
        <w:rPr>
          <w:rFonts w:cs="Arial"/>
          <w:color w:val="auto"/>
          <w:sz w:val="22"/>
          <w:szCs w:val="22"/>
        </w:rPr>
        <w:t>15 ks</w:t>
      </w:r>
      <w:r w:rsidRPr="00CB5077">
        <w:rPr>
          <w:rFonts w:cs="Arial"/>
          <w:color w:val="auto"/>
          <w:sz w:val="22"/>
          <w:szCs w:val="22"/>
        </w:rPr>
        <w:t xml:space="preserve"> </w:t>
      </w:r>
    </w:p>
    <w:p w:rsidR="00B53F5B" w:rsidRPr="00CB5077" w:rsidRDefault="00B53F5B" w:rsidP="00B6493B">
      <w:pPr>
        <w:pStyle w:val="Zkladntext"/>
        <w:widowControl/>
        <w:spacing w:before="120"/>
        <w:jc w:val="both"/>
        <w:rPr>
          <w:rFonts w:cs="Arial"/>
          <w:color w:val="auto"/>
          <w:sz w:val="22"/>
          <w:szCs w:val="22"/>
        </w:rPr>
      </w:pPr>
    </w:p>
    <w:p w:rsidR="00B6493B" w:rsidRPr="00CB5077" w:rsidRDefault="00B6493B" w:rsidP="00B6493B">
      <w:pPr>
        <w:pStyle w:val="Zkladntext"/>
        <w:widowControl/>
        <w:spacing w:before="120"/>
        <w:jc w:val="both"/>
        <w:rPr>
          <w:rFonts w:cs="Arial"/>
          <w:color w:val="auto"/>
          <w:sz w:val="22"/>
          <w:szCs w:val="22"/>
        </w:rPr>
      </w:pPr>
      <w:r w:rsidRPr="00CB5077">
        <w:rPr>
          <w:rFonts w:cs="Arial"/>
          <w:color w:val="auto"/>
          <w:sz w:val="22"/>
          <w:szCs w:val="22"/>
          <w:u w:val="single"/>
        </w:rPr>
        <w:t>Místo plnění</w:t>
      </w:r>
      <w:r w:rsidRPr="00CB5077">
        <w:rPr>
          <w:rFonts w:cs="Arial"/>
          <w:color w:val="auto"/>
          <w:sz w:val="22"/>
          <w:szCs w:val="22"/>
        </w:rPr>
        <w:t xml:space="preserve">: </w:t>
      </w:r>
    </w:p>
    <w:p w:rsidR="00B6493B" w:rsidRPr="00CB5077" w:rsidRDefault="00437B1F" w:rsidP="001E3B1D">
      <w:pPr>
        <w:pStyle w:val="Zkladntext"/>
        <w:widowControl/>
        <w:spacing w:before="120"/>
        <w:jc w:val="both"/>
        <w:rPr>
          <w:rFonts w:cs="Arial"/>
          <w:color w:val="auto"/>
          <w:sz w:val="22"/>
          <w:szCs w:val="22"/>
        </w:rPr>
      </w:pPr>
      <w:r>
        <w:rPr>
          <w:rFonts w:cs="Arial"/>
          <w:b/>
          <w:color w:val="auto"/>
          <w:sz w:val="22"/>
          <w:szCs w:val="22"/>
        </w:rPr>
        <w:t>VD Jesenice hráz</w:t>
      </w:r>
      <w:r w:rsidR="00B6493B" w:rsidRPr="00CB5077">
        <w:rPr>
          <w:rFonts w:cs="Arial"/>
          <w:b/>
          <w:color w:val="auto"/>
          <w:sz w:val="22"/>
          <w:szCs w:val="22"/>
        </w:rPr>
        <w:t xml:space="preserve">, </w:t>
      </w:r>
      <w:r>
        <w:rPr>
          <w:rFonts w:cs="Arial"/>
          <w:b/>
          <w:color w:val="auto"/>
          <w:sz w:val="22"/>
          <w:szCs w:val="22"/>
        </w:rPr>
        <w:t>st.</w:t>
      </w:r>
      <w:r w:rsidR="00363DBC">
        <w:rPr>
          <w:rFonts w:cs="Arial"/>
          <w:b/>
          <w:color w:val="auto"/>
          <w:sz w:val="22"/>
          <w:szCs w:val="22"/>
        </w:rPr>
        <w:t xml:space="preserve"> p.</w:t>
      </w:r>
      <w:r w:rsidR="00B25CC1">
        <w:rPr>
          <w:rFonts w:cs="Arial"/>
          <w:b/>
          <w:color w:val="auto"/>
          <w:sz w:val="22"/>
          <w:szCs w:val="22"/>
        </w:rPr>
        <w:t xml:space="preserve"> č.</w:t>
      </w:r>
      <w:r w:rsidR="00B6493B" w:rsidRPr="00CB5077">
        <w:rPr>
          <w:rFonts w:cs="Arial"/>
          <w:b/>
          <w:color w:val="auto"/>
          <w:sz w:val="22"/>
          <w:szCs w:val="22"/>
        </w:rPr>
        <w:t xml:space="preserve"> </w:t>
      </w:r>
      <w:r>
        <w:rPr>
          <w:rFonts w:cs="Arial"/>
          <w:b/>
          <w:color w:val="auto"/>
          <w:sz w:val="22"/>
          <w:szCs w:val="22"/>
        </w:rPr>
        <w:t>703</w:t>
      </w:r>
      <w:r w:rsidR="00B6493B" w:rsidRPr="00CB5077">
        <w:rPr>
          <w:rFonts w:cs="Arial"/>
          <w:b/>
          <w:color w:val="auto"/>
          <w:sz w:val="22"/>
          <w:szCs w:val="22"/>
        </w:rPr>
        <w:t xml:space="preserve"> </w:t>
      </w:r>
      <w:r>
        <w:rPr>
          <w:rFonts w:cs="Arial"/>
          <w:b/>
          <w:color w:val="auto"/>
          <w:sz w:val="22"/>
          <w:szCs w:val="22"/>
        </w:rPr>
        <w:t>k.</w:t>
      </w:r>
      <w:r w:rsidR="00363DBC">
        <w:rPr>
          <w:rFonts w:cs="Arial"/>
          <w:b/>
          <w:color w:val="auto"/>
          <w:sz w:val="22"/>
          <w:szCs w:val="22"/>
        </w:rPr>
        <w:t xml:space="preserve"> </w:t>
      </w:r>
      <w:proofErr w:type="spellStart"/>
      <w:r>
        <w:rPr>
          <w:rFonts w:cs="Arial"/>
          <w:b/>
          <w:color w:val="auto"/>
          <w:sz w:val="22"/>
          <w:szCs w:val="22"/>
        </w:rPr>
        <w:t>ú.</w:t>
      </w:r>
      <w:proofErr w:type="spellEnd"/>
      <w:r w:rsidR="00363DBC">
        <w:rPr>
          <w:rFonts w:cs="Arial"/>
          <w:b/>
          <w:color w:val="auto"/>
          <w:sz w:val="22"/>
          <w:szCs w:val="22"/>
        </w:rPr>
        <w:t xml:space="preserve"> </w:t>
      </w:r>
      <w:r>
        <w:rPr>
          <w:rFonts w:cs="Arial"/>
          <w:b/>
          <w:color w:val="auto"/>
          <w:sz w:val="22"/>
          <w:szCs w:val="22"/>
        </w:rPr>
        <w:t xml:space="preserve"> Dřenice u Chebu a st.</w:t>
      </w:r>
      <w:r w:rsidR="00363DBC">
        <w:rPr>
          <w:rFonts w:cs="Arial"/>
          <w:b/>
          <w:color w:val="auto"/>
          <w:sz w:val="22"/>
          <w:szCs w:val="22"/>
        </w:rPr>
        <w:t xml:space="preserve"> p.</w:t>
      </w:r>
      <w:r w:rsidR="00B25CC1">
        <w:rPr>
          <w:rFonts w:cs="Arial"/>
          <w:b/>
          <w:color w:val="auto"/>
          <w:sz w:val="22"/>
          <w:szCs w:val="22"/>
        </w:rPr>
        <w:t xml:space="preserve"> č.</w:t>
      </w:r>
      <w:r>
        <w:rPr>
          <w:rFonts w:cs="Arial"/>
          <w:b/>
          <w:color w:val="auto"/>
          <w:sz w:val="22"/>
          <w:szCs w:val="22"/>
        </w:rPr>
        <w:t xml:space="preserve"> 63 k.</w:t>
      </w:r>
      <w:r w:rsidR="00363DBC">
        <w:rPr>
          <w:rFonts w:cs="Arial"/>
          <w:b/>
          <w:color w:val="auto"/>
          <w:sz w:val="22"/>
          <w:szCs w:val="22"/>
        </w:rPr>
        <w:t xml:space="preserve"> </w:t>
      </w:r>
      <w:proofErr w:type="spellStart"/>
      <w:r>
        <w:rPr>
          <w:rFonts w:cs="Arial"/>
          <w:b/>
          <w:color w:val="auto"/>
          <w:sz w:val="22"/>
          <w:szCs w:val="22"/>
        </w:rPr>
        <w:t>ú.</w:t>
      </w:r>
      <w:proofErr w:type="spellEnd"/>
      <w:r>
        <w:rPr>
          <w:rFonts w:cs="Arial"/>
          <w:b/>
          <w:color w:val="auto"/>
          <w:sz w:val="22"/>
          <w:szCs w:val="22"/>
        </w:rPr>
        <w:t xml:space="preserve"> Obilná</w:t>
      </w:r>
    </w:p>
    <w:p w:rsidR="00661EDA" w:rsidRPr="00386410" w:rsidRDefault="00661EDA" w:rsidP="00661EDA">
      <w:pPr>
        <w:pStyle w:val="Zkladntext"/>
        <w:widowControl/>
        <w:rPr>
          <w:rFonts w:cs="Arial"/>
          <w:b/>
          <w:sz w:val="22"/>
          <w:szCs w:val="22"/>
        </w:rPr>
      </w:pPr>
    </w:p>
    <w:p w:rsidR="00661EDA" w:rsidRPr="00E56C00" w:rsidRDefault="00281A52" w:rsidP="00661EDA">
      <w:pPr>
        <w:pStyle w:val="Zkladntext"/>
        <w:widowControl/>
        <w:numPr>
          <w:ilvl w:val="0"/>
          <w:numId w:val="1"/>
        </w:numPr>
        <w:ind w:left="426" w:hanging="426"/>
        <w:jc w:val="both"/>
        <w:rPr>
          <w:rFonts w:cs="Arial"/>
          <w:b/>
          <w:color w:val="auto"/>
          <w:sz w:val="22"/>
          <w:szCs w:val="22"/>
        </w:rPr>
      </w:pPr>
      <w:r w:rsidRPr="00E56C00">
        <w:rPr>
          <w:rFonts w:cs="Arial"/>
          <w:sz w:val="22"/>
          <w:szCs w:val="22"/>
        </w:rPr>
        <w:t>Zhotovitel</w:t>
      </w:r>
      <w:r w:rsidR="00661EDA" w:rsidRPr="00E56C00">
        <w:rPr>
          <w:rFonts w:cs="Arial"/>
          <w:sz w:val="22"/>
          <w:szCs w:val="22"/>
        </w:rPr>
        <w:t xml:space="preserve"> se zavazuje provést výše uvedené dílo v rozsahu přijaté nabídky </w:t>
      </w:r>
      <w:r w:rsidRPr="00E56C00">
        <w:rPr>
          <w:rFonts w:cs="Arial"/>
          <w:sz w:val="22"/>
          <w:szCs w:val="22"/>
        </w:rPr>
        <w:t>zhotovitel</w:t>
      </w:r>
      <w:r w:rsidR="00661EDA" w:rsidRPr="00E56C00">
        <w:rPr>
          <w:rFonts w:cs="Arial"/>
          <w:sz w:val="22"/>
          <w:szCs w:val="22"/>
        </w:rPr>
        <w:t>e</w:t>
      </w:r>
      <w:r w:rsidR="00363DBC">
        <w:rPr>
          <w:rFonts w:cs="Arial"/>
          <w:sz w:val="22"/>
          <w:szCs w:val="22"/>
        </w:rPr>
        <w:t>.</w:t>
      </w:r>
      <w:r w:rsidR="00661EDA" w:rsidRPr="00E56C00">
        <w:rPr>
          <w:rFonts w:cs="Arial"/>
          <w:sz w:val="22"/>
          <w:szCs w:val="22"/>
        </w:rPr>
        <w:t xml:space="preserve"> </w:t>
      </w:r>
    </w:p>
    <w:p w:rsidR="00661EDA" w:rsidRPr="00653562" w:rsidRDefault="00661EDA" w:rsidP="00661EDA">
      <w:pPr>
        <w:pStyle w:val="Zkladntext"/>
        <w:widowControl/>
        <w:ind w:left="426"/>
        <w:jc w:val="both"/>
        <w:rPr>
          <w:rFonts w:cs="Arial"/>
          <w:b/>
          <w:color w:val="auto"/>
          <w:sz w:val="22"/>
          <w:szCs w:val="22"/>
        </w:rPr>
      </w:pPr>
    </w:p>
    <w:p w:rsidR="00661EDA" w:rsidRPr="00386410" w:rsidRDefault="00281A52" w:rsidP="00661EDA">
      <w:pPr>
        <w:pStyle w:val="Zkladntext"/>
        <w:widowControl/>
        <w:numPr>
          <w:ilvl w:val="0"/>
          <w:numId w:val="1"/>
        </w:numPr>
        <w:ind w:left="426" w:hanging="426"/>
        <w:jc w:val="both"/>
        <w:rPr>
          <w:rFonts w:cs="Arial"/>
          <w:sz w:val="22"/>
          <w:szCs w:val="22"/>
        </w:rPr>
      </w:pPr>
      <w:r>
        <w:rPr>
          <w:rFonts w:cs="Arial"/>
          <w:sz w:val="22"/>
          <w:szCs w:val="22"/>
        </w:rPr>
        <w:t>Zhotovitel</w:t>
      </w:r>
      <w:r w:rsidR="00661EDA">
        <w:rPr>
          <w:rFonts w:cs="Arial"/>
          <w:sz w:val="22"/>
          <w:szCs w:val="22"/>
        </w:rPr>
        <w:t xml:space="preserve"> </w:t>
      </w:r>
      <w:r w:rsidR="00661EDA" w:rsidRPr="00386410">
        <w:rPr>
          <w:rFonts w:cs="Arial"/>
          <w:sz w:val="22"/>
          <w:szCs w:val="22"/>
        </w:rPr>
        <w:t xml:space="preserve">prohlašuje, že dílo provede řádně a s odbornou péčí podle platných právních předpisů vztahujících se k předmětné činnosti. V případě, že využije k provádění díla nebo jeho části externí </w:t>
      </w:r>
      <w:r>
        <w:rPr>
          <w:rFonts w:cs="Arial"/>
          <w:sz w:val="22"/>
          <w:szCs w:val="22"/>
        </w:rPr>
        <w:t>zhotovitel</w:t>
      </w:r>
      <w:r w:rsidR="00661EDA" w:rsidRPr="00386410">
        <w:rPr>
          <w:rFonts w:cs="Arial"/>
          <w:sz w:val="22"/>
          <w:szCs w:val="22"/>
        </w:rPr>
        <w:t>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w:t>
      </w:r>
      <w:r w:rsidR="00DA2E65" w:rsidRPr="00386410">
        <w:rPr>
          <w:rFonts w:ascii="Arial" w:hAnsi="Arial" w:cs="Arial"/>
          <w:snapToGrid w:val="0"/>
          <w:sz w:val="22"/>
          <w:szCs w:val="22"/>
        </w:rPr>
        <w:t>se staveništěm</w:t>
      </w:r>
      <w:r w:rsidR="00661EDA" w:rsidRPr="00386410">
        <w:rPr>
          <w:rFonts w:ascii="Arial" w:hAnsi="Arial" w:cs="Arial"/>
          <w:snapToGrid w:val="0"/>
          <w:sz w:val="22"/>
          <w:szCs w:val="22"/>
        </w:rPr>
        <w:t xml:space="preserve"> tak, aby mohlo být dílo řádně provedeno podle ustanovení této smlouvy, není třeba žádných změn nebo úprav zadání. </w:t>
      </w:r>
    </w:p>
    <w:p w:rsidR="005C5F80" w:rsidRPr="005C5F80"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Default="005C5F80" w:rsidP="005C5F8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Zhotovitel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281A52">
        <w:rPr>
          <w:rFonts w:ascii="Arial" w:hAnsi="Arial" w:cs="Arial"/>
          <w:snapToGrid w:val="0"/>
          <w:sz w:val="22"/>
          <w:szCs w:val="22"/>
        </w:rPr>
        <w:t>zhotovitel</w:t>
      </w:r>
      <w:r>
        <w:rPr>
          <w:rFonts w:ascii="Arial" w:hAnsi="Arial" w:cs="Arial"/>
          <w:sz w:val="22"/>
          <w:szCs w:val="22"/>
        </w:rPr>
        <w:t>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w:t>
      </w:r>
      <w:r w:rsidR="00BF2824">
        <w:rPr>
          <w:rFonts w:ascii="Arial" w:hAnsi="Arial" w:cs="Arial"/>
          <w:bCs/>
          <w:color w:val="000000"/>
          <w:sz w:val="22"/>
          <w:szCs w:val="22"/>
        </w:rPr>
        <w:t> </w:t>
      </w:r>
      <w:r>
        <w:rPr>
          <w:rFonts w:ascii="Arial" w:hAnsi="Arial" w:cs="Arial"/>
          <w:bCs/>
          <w:color w:val="000000"/>
          <w:sz w:val="22"/>
          <w:szCs w:val="22"/>
        </w:rPr>
        <w:t xml:space="preserve">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5C5F80" w:rsidRPr="005C5F80" w:rsidRDefault="005C5F80" w:rsidP="005C5F80">
      <w:pPr>
        <w:pStyle w:val="Odstavecseseznamem"/>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Pr="005C5F80" w:rsidRDefault="005C5F80" w:rsidP="00820FC4">
      <w:pPr>
        <w:pStyle w:val="Odstavecseseznamem"/>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color w:val="auto"/>
          <w:sz w:val="22"/>
          <w:szCs w:val="22"/>
        </w:rPr>
      </w:pPr>
      <w:r w:rsidRPr="005C5F80">
        <w:rPr>
          <w:rFonts w:ascii="Arial" w:hAnsi="Arial" w:cs="Arial"/>
          <w:snapToGrid w:val="0"/>
          <w:color w:val="auto"/>
          <w:sz w:val="22"/>
          <w:szCs w:val="22"/>
        </w:rPr>
        <w:t xml:space="preserve">V případě, že byl objednatelem určen koordinátor BOZP je zhotovitel povinen: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BF2824">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426A26">
      <w:pPr>
        <w:pStyle w:val="Zkladntext"/>
        <w:widowControl/>
        <w:spacing w:after="120"/>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3" w:name="_Hlk37839271"/>
      <w:r>
        <w:rPr>
          <w:rFonts w:ascii="Arial" w:hAnsi="Arial" w:cs="Arial"/>
          <w:color w:val="000000"/>
          <w:sz w:val="22"/>
          <w:szCs w:val="22"/>
        </w:rPr>
        <w:t xml:space="preserve">Zhotovitel se zavazuje provést dílo v následujících termínech: </w:t>
      </w:r>
    </w:p>
    <w:p w:rsidR="00CB5077" w:rsidRDefault="00CB5077" w:rsidP="00877609">
      <w:pPr>
        <w:tabs>
          <w:tab w:val="left" w:pos="426"/>
        </w:tabs>
        <w:overflowPunct/>
        <w:ind w:left="426" w:hanging="426"/>
        <w:jc w:val="both"/>
        <w:textAlignment w:val="auto"/>
        <w:rPr>
          <w:rFonts w:ascii="Arial" w:hAnsi="Arial" w:cs="Arial"/>
          <w:color w:val="000000"/>
          <w:sz w:val="22"/>
          <w:szCs w:val="22"/>
        </w:rPr>
      </w:pPr>
    </w:p>
    <w:p w:rsidR="00E730E7" w:rsidRPr="00E730E7" w:rsidRDefault="00877609" w:rsidP="00E730E7">
      <w:pPr>
        <w:pStyle w:val="Odstavecseseznamem"/>
        <w:numPr>
          <w:ilvl w:val="0"/>
          <w:numId w:val="40"/>
        </w:numPr>
        <w:overflowPunct/>
        <w:jc w:val="both"/>
        <w:textAlignment w:val="auto"/>
        <w:rPr>
          <w:rFonts w:ascii="Arial" w:hAnsi="Arial" w:cs="Arial"/>
          <w:b/>
          <w:bCs/>
          <w:color w:val="FF0000"/>
          <w:sz w:val="22"/>
          <w:szCs w:val="22"/>
        </w:rPr>
      </w:pPr>
      <w:r w:rsidRPr="00E730E7">
        <w:rPr>
          <w:rFonts w:ascii="Arial" w:hAnsi="Arial" w:cs="Arial"/>
          <w:bCs/>
          <w:color w:val="000000"/>
          <w:sz w:val="22"/>
          <w:szCs w:val="22"/>
        </w:rPr>
        <w:t>zahájení prací:</w:t>
      </w:r>
      <w:r w:rsidR="000C33F0" w:rsidRPr="00E730E7">
        <w:rPr>
          <w:rFonts w:ascii="Arial" w:hAnsi="Arial" w:cs="Arial"/>
          <w:b/>
          <w:bCs/>
          <w:color w:val="FF0000"/>
          <w:sz w:val="22"/>
          <w:szCs w:val="22"/>
        </w:rPr>
        <w:tab/>
      </w:r>
      <w:r w:rsidR="000C33F0" w:rsidRPr="00E730E7">
        <w:rPr>
          <w:rFonts w:ascii="Arial" w:hAnsi="Arial" w:cs="Arial"/>
          <w:b/>
          <w:bCs/>
          <w:color w:val="FF0000"/>
          <w:sz w:val="22"/>
          <w:szCs w:val="22"/>
        </w:rPr>
        <w:tab/>
      </w:r>
      <w:r w:rsidR="000C33F0" w:rsidRPr="00E730E7">
        <w:rPr>
          <w:rFonts w:ascii="Arial" w:hAnsi="Arial" w:cs="Arial"/>
          <w:b/>
          <w:bCs/>
          <w:color w:val="FF0000"/>
          <w:sz w:val="22"/>
          <w:szCs w:val="22"/>
        </w:rPr>
        <w:tab/>
      </w:r>
    </w:p>
    <w:p w:rsidR="00877609" w:rsidRPr="00E730E7" w:rsidRDefault="00E730E7" w:rsidP="00E730E7">
      <w:pPr>
        <w:pStyle w:val="Odstavecseseznamem"/>
        <w:overflowPunct/>
        <w:jc w:val="both"/>
        <w:textAlignment w:val="auto"/>
        <w:rPr>
          <w:rFonts w:ascii="Arial" w:hAnsi="Arial" w:cs="Arial"/>
          <w:b/>
          <w:bCs/>
          <w:color w:val="FF0000"/>
          <w:sz w:val="22"/>
          <w:szCs w:val="22"/>
        </w:rPr>
      </w:pPr>
      <w:r w:rsidRPr="00E730E7">
        <w:rPr>
          <w:rFonts w:ascii="Arial" w:hAnsi="Arial" w:cs="Arial"/>
          <w:b/>
          <w:color w:val="000000"/>
          <w:sz w:val="22"/>
          <w:szCs w:val="22"/>
        </w:rPr>
        <w:t>bez zbytečného odkladu po předání staveniště</w:t>
      </w:r>
    </w:p>
    <w:p w:rsidR="00E730E7" w:rsidRDefault="00877609" w:rsidP="000C33F0">
      <w:pPr>
        <w:tabs>
          <w:tab w:val="left" w:pos="720"/>
          <w:tab w:val="left" w:pos="1440"/>
          <w:tab w:val="left" w:pos="2160"/>
          <w:tab w:val="left" w:pos="2880"/>
          <w:tab w:val="left" w:pos="3600"/>
          <w:tab w:val="left" w:pos="4320"/>
          <w:tab w:val="left" w:pos="5040"/>
          <w:tab w:val="left" w:pos="5805"/>
        </w:tabs>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r w:rsidR="000C33F0">
        <w:rPr>
          <w:rFonts w:ascii="Arial" w:hAnsi="Arial" w:cs="Arial"/>
          <w:color w:val="000000"/>
          <w:sz w:val="22"/>
          <w:szCs w:val="22"/>
        </w:rPr>
        <w:tab/>
      </w:r>
    </w:p>
    <w:p w:rsidR="00877609" w:rsidRPr="00AB7BBB" w:rsidRDefault="00E730E7" w:rsidP="000C33F0">
      <w:pPr>
        <w:tabs>
          <w:tab w:val="left" w:pos="720"/>
          <w:tab w:val="left" w:pos="1440"/>
          <w:tab w:val="left" w:pos="2160"/>
          <w:tab w:val="left" w:pos="2880"/>
          <w:tab w:val="left" w:pos="3600"/>
          <w:tab w:val="left" w:pos="4320"/>
          <w:tab w:val="left" w:pos="5040"/>
          <w:tab w:val="left" w:pos="5805"/>
        </w:tabs>
        <w:overflowPunct/>
        <w:ind w:firstLine="360"/>
        <w:jc w:val="both"/>
        <w:textAlignment w:val="auto"/>
        <w:rPr>
          <w:rFonts w:ascii="Arial" w:hAnsi="Arial" w:cs="Arial"/>
          <w:color w:val="000000"/>
          <w:sz w:val="22"/>
          <w:szCs w:val="22"/>
        </w:rPr>
      </w:pPr>
      <w:r>
        <w:rPr>
          <w:rFonts w:ascii="Arial" w:hAnsi="Arial" w:cs="Arial"/>
          <w:b/>
          <w:sz w:val="22"/>
          <w:szCs w:val="22"/>
        </w:rPr>
        <w:t xml:space="preserve">      </w:t>
      </w:r>
      <w:r w:rsidR="000C33F0" w:rsidRPr="00C860EA">
        <w:rPr>
          <w:rFonts w:ascii="Arial" w:hAnsi="Arial" w:cs="Arial"/>
          <w:b/>
          <w:sz w:val="22"/>
          <w:szCs w:val="22"/>
        </w:rPr>
        <w:t xml:space="preserve">31. </w:t>
      </w:r>
      <w:r w:rsidR="00437B1F">
        <w:rPr>
          <w:rFonts w:ascii="Arial" w:hAnsi="Arial" w:cs="Arial"/>
          <w:b/>
          <w:sz w:val="22"/>
          <w:szCs w:val="22"/>
        </w:rPr>
        <w:t>prosince</w:t>
      </w:r>
      <w:r w:rsidR="000C33F0" w:rsidRPr="00C860EA">
        <w:rPr>
          <w:rFonts w:ascii="Arial" w:hAnsi="Arial" w:cs="Arial"/>
          <w:b/>
          <w:sz w:val="22"/>
          <w:szCs w:val="22"/>
        </w:rPr>
        <w:t xml:space="preserve"> 2022</w:t>
      </w:r>
    </w:p>
    <w:bookmarkEnd w:id="3"/>
    <w:p w:rsidR="005C5F80" w:rsidRPr="00C860EA" w:rsidRDefault="005C5F80" w:rsidP="00C860EA">
      <w:pPr>
        <w:overflowPunct/>
        <w:autoSpaceDE/>
        <w:autoSpaceDN/>
        <w:adjustRightInd/>
        <w:textAlignment w:val="auto"/>
        <w:rPr>
          <w:rFonts w:ascii="Arial" w:hAnsi="Arial" w:cs="Arial"/>
          <w:sz w:val="22"/>
          <w:szCs w:val="22"/>
        </w:rPr>
      </w:pPr>
      <w:r w:rsidRPr="00C860EA">
        <w:rPr>
          <w:rFonts w:ascii="Arial" w:hAnsi="Arial" w:cs="Arial"/>
          <w:sz w:val="22"/>
          <w:szCs w:val="22"/>
        </w:rPr>
        <w:tab/>
      </w:r>
    </w:p>
    <w:p w:rsidR="00877609" w:rsidRDefault="00877609" w:rsidP="00E730E7">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Dílo bude dokončeno zhotovitelem a předáno objednateli písemně na základě zápisu o</w:t>
      </w:r>
      <w:r w:rsidR="00D52EE4">
        <w:rPr>
          <w:rFonts w:ascii="Arial" w:hAnsi="Arial" w:cs="Arial"/>
          <w:color w:val="000000"/>
          <w:sz w:val="22"/>
          <w:szCs w:val="22"/>
        </w:rPr>
        <w:t> </w:t>
      </w:r>
      <w:r>
        <w:rPr>
          <w:rFonts w:ascii="Arial" w:hAnsi="Arial" w:cs="Arial"/>
          <w:color w:val="000000"/>
          <w:sz w:val="22"/>
          <w:szCs w:val="22"/>
        </w:rPr>
        <w:t xml:space="preserve">předání a převzetí. </w:t>
      </w:r>
    </w:p>
    <w:p w:rsidR="00863475" w:rsidRDefault="00863475" w:rsidP="0098025D">
      <w:pPr>
        <w:widowControl w:val="0"/>
        <w:ind w:left="360" w:hanging="360"/>
        <w:jc w:val="both"/>
        <w:rPr>
          <w:rFonts w:ascii="Arial" w:hAnsi="Arial" w:cs="Arial"/>
          <w:sz w:val="22"/>
          <w:szCs w:val="22"/>
        </w:rPr>
      </w:pPr>
    </w:p>
    <w:p w:rsidR="00457994" w:rsidRDefault="00457994" w:rsidP="0098025D">
      <w:pPr>
        <w:widowControl w:val="0"/>
        <w:ind w:left="360" w:hanging="360"/>
        <w:jc w:val="both"/>
        <w:rPr>
          <w:rFonts w:ascii="Arial" w:hAnsi="Arial" w:cs="Arial"/>
          <w:sz w:val="22"/>
          <w:szCs w:val="22"/>
        </w:rPr>
      </w:pPr>
    </w:p>
    <w:p w:rsidR="00426A26" w:rsidRDefault="00426A26" w:rsidP="00661EDA">
      <w:pPr>
        <w:pStyle w:val="Zkladntext"/>
        <w:widowControl/>
        <w:jc w:val="center"/>
        <w:rPr>
          <w:rFonts w:cs="Arial"/>
          <w:b/>
          <w:sz w:val="22"/>
          <w:szCs w:val="22"/>
          <w:u w:val="single"/>
        </w:rPr>
      </w:pPr>
    </w:p>
    <w:p w:rsidR="00426A26" w:rsidRDefault="00426A26" w:rsidP="00661EDA">
      <w:pPr>
        <w:pStyle w:val="Zkladntext"/>
        <w:widowControl/>
        <w:jc w:val="center"/>
        <w:rPr>
          <w:rFonts w:cs="Arial"/>
          <w:b/>
          <w:sz w:val="22"/>
          <w:szCs w:val="22"/>
          <w:u w:val="single"/>
        </w:rPr>
      </w:pPr>
    </w:p>
    <w:p w:rsidR="00426A26" w:rsidRDefault="00426A26" w:rsidP="00661EDA">
      <w:pPr>
        <w:pStyle w:val="Zkladntext"/>
        <w:widowControl/>
        <w:jc w:val="center"/>
        <w:rPr>
          <w:rFonts w:cs="Arial"/>
          <w:b/>
          <w:sz w:val="22"/>
          <w:szCs w:val="22"/>
          <w:u w:val="single"/>
        </w:rPr>
      </w:pPr>
    </w:p>
    <w:p w:rsidR="00426A26" w:rsidRDefault="00426A26" w:rsidP="00661EDA">
      <w:pPr>
        <w:pStyle w:val="Zkladntext"/>
        <w:widowControl/>
        <w:jc w:val="center"/>
        <w:rPr>
          <w:rFonts w:cs="Arial"/>
          <w:b/>
          <w:sz w:val="22"/>
          <w:szCs w:val="22"/>
          <w:u w:val="single"/>
        </w:rPr>
      </w:pPr>
    </w:p>
    <w:p w:rsidR="00426A26" w:rsidRDefault="00426A26" w:rsidP="00661EDA">
      <w:pPr>
        <w:pStyle w:val="Zkladntext"/>
        <w:widowControl/>
        <w:jc w:val="center"/>
        <w:rPr>
          <w:rFonts w:cs="Arial"/>
          <w:b/>
          <w:sz w:val="22"/>
          <w:szCs w:val="22"/>
          <w:u w:val="single"/>
        </w:rPr>
      </w:pPr>
    </w:p>
    <w:p w:rsidR="00426A26" w:rsidRDefault="00426A26" w:rsidP="00661EDA">
      <w:pPr>
        <w:pStyle w:val="Zkladntext"/>
        <w:widowControl/>
        <w:jc w:val="center"/>
        <w:rPr>
          <w:rFonts w:cs="Arial"/>
          <w:b/>
          <w:sz w:val="22"/>
          <w:szCs w:val="22"/>
          <w:u w:val="single"/>
        </w:rPr>
      </w:pPr>
    </w:p>
    <w:p w:rsidR="00426A26" w:rsidRDefault="00426A26" w:rsidP="00661EDA">
      <w:pPr>
        <w:pStyle w:val="Zkladntext"/>
        <w:widowControl/>
        <w:jc w:val="center"/>
        <w:rPr>
          <w:rFonts w:cs="Arial"/>
          <w:b/>
          <w:sz w:val="22"/>
          <w:szCs w:val="22"/>
          <w:u w:val="single"/>
        </w:rPr>
      </w:pPr>
    </w:p>
    <w:p w:rsidR="00426A26" w:rsidRDefault="00426A26" w:rsidP="00661EDA">
      <w:pPr>
        <w:pStyle w:val="Zkladntext"/>
        <w:widowControl/>
        <w:jc w:val="center"/>
        <w:rPr>
          <w:rFonts w:cs="Arial"/>
          <w:b/>
          <w:sz w:val="22"/>
          <w:szCs w:val="22"/>
          <w:u w:val="single"/>
        </w:rPr>
      </w:pPr>
    </w:p>
    <w:p w:rsidR="00661EDA" w:rsidRPr="00386410" w:rsidRDefault="00661EDA" w:rsidP="00426A26">
      <w:pPr>
        <w:pStyle w:val="Zkladntext"/>
        <w:widowControl/>
        <w:spacing w:after="120"/>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BF2824">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r w:rsidR="00C860EA" w:rsidRPr="00386410">
        <w:rPr>
          <w:rFonts w:ascii="Arial" w:hAnsi="Arial" w:cs="Arial"/>
          <w:sz w:val="22"/>
          <w:szCs w:val="22"/>
        </w:rPr>
        <w:t>tj.</w:t>
      </w:r>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rsidR="00877609" w:rsidRPr="00877609" w:rsidRDefault="00877609" w:rsidP="00877609">
      <w:pPr>
        <w:ind w:firstLine="360"/>
        <w:jc w:val="both"/>
        <w:rPr>
          <w:rFonts w:ascii="Arial" w:hAnsi="Arial" w:cs="Arial"/>
          <w:b/>
          <w:sz w:val="22"/>
          <w:szCs w:val="22"/>
        </w:rPr>
      </w:pPr>
    </w:p>
    <w:p w:rsidR="00AB7BBB" w:rsidRDefault="00AB7BBB" w:rsidP="00AB7BBB">
      <w:pPr>
        <w:ind w:firstLine="360"/>
        <w:jc w:val="both"/>
        <w:rPr>
          <w:rFonts w:ascii="Arial" w:hAnsi="Arial" w:cs="Arial"/>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D405F2">
        <w:rPr>
          <w:rFonts w:ascii="Arial" w:hAnsi="Arial" w:cs="Arial"/>
          <w:b/>
          <w:sz w:val="22"/>
          <w:szCs w:val="22"/>
        </w:rPr>
        <w:tab/>
      </w:r>
      <w:r w:rsidR="00D405F2">
        <w:rPr>
          <w:rFonts w:ascii="Arial" w:hAnsi="Arial" w:cs="Arial"/>
          <w:b/>
          <w:sz w:val="22"/>
          <w:szCs w:val="22"/>
        </w:rPr>
        <w:tab/>
      </w:r>
      <w:r w:rsidR="00437B1F">
        <w:rPr>
          <w:rFonts w:ascii="Arial" w:hAnsi="Arial" w:cs="Arial"/>
          <w:b/>
          <w:sz w:val="22"/>
          <w:szCs w:val="22"/>
        </w:rPr>
        <w:t>96 000</w:t>
      </w:r>
      <w:r w:rsidR="000C33F0">
        <w:rPr>
          <w:rFonts w:ascii="Arial" w:hAnsi="Arial" w:cs="Arial"/>
          <w:b/>
          <w:sz w:val="22"/>
          <w:szCs w:val="22"/>
        </w:rPr>
        <w:t xml:space="preserve">,- </w:t>
      </w:r>
      <w:r w:rsidRPr="000C33F0">
        <w:rPr>
          <w:rFonts w:ascii="Arial" w:hAnsi="Arial" w:cs="Arial"/>
          <w:b/>
          <w:sz w:val="22"/>
          <w:szCs w:val="22"/>
        </w:rPr>
        <w:t>Kč</w:t>
      </w:r>
    </w:p>
    <w:p w:rsidR="00AB7BBB" w:rsidRDefault="00AB7BBB" w:rsidP="00AB7BBB">
      <w:pPr>
        <w:ind w:left="360"/>
        <w:jc w:val="both"/>
        <w:rPr>
          <w:rFonts w:ascii="Arial" w:hAnsi="Arial" w:cs="Arial"/>
          <w:sz w:val="22"/>
          <w:szCs w:val="22"/>
          <w:highlight w:val="yellow"/>
        </w:rPr>
      </w:pPr>
    </w:p>
    <w:p w:rsidR="00AB7BBB" w:rsidRDefault="00AB7BBB" w:rsidP="00AB7BBB">
      <w:pPr>
        <w:ind w:firstLine="360"/>
        <w:jc w:val="both"/>
        <w:rPr>
          <w:rFonts w:ascii="Arial" w:hAnsi="Arial" w:cs="Arial"/>
          <w:sz w:val="22"/>
          <w:szCs w:val="22"/>
        </w:rPr>
      </w:pPr>
    </w:p>
    <w:p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rsidR="002D6A58" w:rsidRDefault="002D6A58" w:rsidP="002D6A58">
      <w:pPr>
        <w:ind w:left="360"/>
        <w:jc w:val="both"/>
        <w:rPr>
          <w:rFonts w:ascii="Arial" w:hAnsi="Arial" w:cs="Arial"/>
          <w:sz w:val="22"/>
          <w:szCs w:val="22"/>
        </w:rPr>
      </w:pPr>
      <w:r w:rsidRPr="002D6A58">
        <w:rPr>
          <w:rFonts w:ascii="Arial" w:hAnsi="Arial" w:cs="Arial"/>
          <w:sz w:val="22"/>
          <w:szCs w:val="22"/>
        </w:rPr>
        <w:t>K ceně díla bude připočtena DPH ve výši odpovídající zákonné úpravě v době uskutečnění zdanitelného plnění.</w:t>
      </w:r>
    </w:p>
    <w:p w:rsidR="00AB7BBB" w:rsidRDefault="00AB7BBB" w:rsidP="00083CC7">
      <w:pPr>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26A26">
      <w:pPr>
        <w:pStyle w:val="Zkladntext"/>
        <w:widowControl/>
        <w:spacing w:after="120"/>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457994"/>
    <w:p w:rsidR="00457994" w:rsidRPr="00D8383F"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w:t>
      </w:r>
      <w:r w:rsidR="00BF2824">
        <w:rPr>
          <w:rFonts w:ascii="Arial" w:hAnsi="Arial" w:cs="Arial"/>
          <w:i w:val="0"/>
          <w:color w:val="auto"/>
          <w:sz w:val="22"/>
          <w:szCs w:val="22"/>
        </w:rPr>
        <w:t> </w:t>
      </w:r>
      <w:r w:rsidRPr="007C0EB7">
        <w:rPr>
          <w:rFonts w:ascii="Arial" w:hAnsi="Arial" w:cs="Arial"/>
          <w:i w:val="0"/>
          <w:color w:val="auto"/>
          <w:sz w:val="22"/>
          <w:szCs w:val="22"/>
        </w:rPr>
        <w:t>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457994" w:rsidRDefault="00457994" w:rsidP="00457994"/>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57994"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57994" w:rsidRPr="00452D5E"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457994" w:rsidRPr="0001372F" w:rsidRDefault="00457994" w:rsidP="00457994">
      <w:pPr>
        <w:ind w:left="360"/>
        <w:jc w:val="both"/>
        <w:rPr>
          <w:rFonts w:ascii="Arial" w:hAnsi="Arial" w:cs="Arial"/>
          <w:sz w:val="22"/>
          <w:szCs w:val="22"/>
        </w:rPr>
      </w:pPr>
    </w:p>
    <w:p w:rsidR="00457994"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w:t>
      </w:r>
      <w:r w:rsidRPr="003A660E">
        <w:rPr>
          <w:rFonts w:ascii="Arial" w:hAnsi="Arial" w:cs="Arial"/>
          <w:color w:val="auto"/>
          <w:sz w:val="22"/>
          <w:szCs w:val="22"/>
        </w:rPr>
        <w:lastRenderedPageBreak/>
        <w:t xml:space="preserve">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457994" w:rsidRPr="009F0F3A" w:rsidRDefault="00457994" w:rsidP="00457994">
      <w:pPr>
        <w:pStyle w:val="Odstavecseseznamem"/>
        <w:rPr>
          <w:rFonts w:ascii="Arial" w:hAnsi="Arial" w:cs="Arial"/>
          <w:color w:val="auto"/>
          <w:sz w:val="22"/>
          <w:szCs w:val="22"/>
        </w:rPr>
      </w:pPr>
    </w:p>
    <w:p w:rsidR="00457994" w:rsidRPr="00E56C00"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E56C00">
        <w:rPr>
          <w:rFonts w:ascii="Arial" w:hAnsi="Arial" w:cs="Arial"/>
          <w:color w:val="auto"/>
          <w:sz w:val="22"/>
          <w:szCs w:val="22"/>
        </w:rPr>
        <w:t xml:space="preserve">Odsouhlasený soupis provedených prací je zhotovitel povinen zpracovat vždy k poslednímu dni kalendářního </w:t>
      </w:r>
      <w:r w:rsidR="00C860EA" w:rsidRPr="00E56C00">
        <w:rPr>
          <w:rFonts w:ascii="Arial" w:hAnsi="Arial" w:cs="Arial"/>
          <w:color w:val="auto"/>
          <w:sz w:val="22"/>
          <w:szCs w:val="22"/>
        </w:rPr>
        <w:t>měsíce,</w:t>
      </w:r>
      <w:r w:rsidRPr="00E56C00">
        <w:rPr>
          <w:rFonts w:ascii="Arial" w:hAnsi="Arial" w:cs="Arial"/>
          <w:color w:val="auto"/>
          <w:sz w:val="22"/>
          <w:szCs w:val="22"/>
        </w:rPr>
        <w:t xml:space="preserve"> a to jak v písemné, tak v elektronické </w:t>
      </w:r>
      <w:r w:rsidR="00C860EA" w:rsidRPr="00E56C00">
        <w:rPr>
          <w:rFonts w:ascii="Arial" w:hAnsi="Arial" w:cs="Arial"/>
          <w:color w:val="auto"/>
          <w:sz w:val="22"/>
          <w:szCs w:val="22"/>
        </w:rPr>
        <w:t>podobě</w:t>
      </w:r>
      <w:r w:rsidRPr="00E56C00">
        <w:rPr>
          <w:rFonts w:ascii="Arial" w:hAnsi="Arial" w:cs="Arial"/>
          <w:color w:val="auto"/>
          <w:sz w:val="22"/>
          <w:szCs w:val="22"/>
        </w:rPr>
        <w:t xml:space="preserve">. </w:t>
      </w:r>
    </w:p>
    <w:p w:rsidR="00457994" w:rsidRDefault="00457994" w:rsidP="00457994">
      <w:pPr>
        <w:jc w:val="both"/>
        <w:rPr>
          <w:rFonts w:ascii="Arial" w:hAnsi="Arial" w:cs="Arial"/>
          <w:sz w:val="22"/>
          <w:szCs w:val="22"/>
        </w:rPr>
      </w:pPr>
    </w:p>
    <w:p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w:t>
      </w:r>
      <w:r w:rsidR="00C860EA" w:rsidRPr="00452D5E">
        <w:rPr>
          <w:rFonts w:ascii="Arial" w:hAnsi="Arial" w:cs="Arial"/>
          <w:color w:val="auto"/>
          <w:sz w:val="22"/>
          <w:szCs w:val="22"/>
        </w:rPr>
        <w:t>95 %</w:t>
      </w:r>
      <w:r w:rsidRPr="00452D5E">
        <w:rPr>
          <w:rFonts w:ascii="Arial" w:hAnsi="Arial" w:cs="Arial"/>
          <w:color w:val="auto"/>
          <w:sz w:val="22"/>
          <w:szCs w:val="22"/>
        </w:rPr>
        <w:t xml:space="preserve"> celkové smluvní ceny díla, pokud nebude dohodnuto jinak.</w:t>
      </w:r>
    </w:p>
    <w:p w:rsidR="00457994" w:rsidRDefault="00457994" w:rsidP="00457994">
      <w:pPr>
        <w:pStyle w:val="Odstavecseseznamem"/>
        <w:spacing w:after="0" w:line="240" w:lineRule="auto"/>
        <w:jc w:val="both"/>
        <w:rPr>
          <w:rFonts w:ascii="Arial" w:hAnsi="Arial" w:cs="Arial"/>
          <w:sz w:val="22"/>
          <w:szCs w:val="22"/>
        </w:rPr>
      </w:pPr>
    </w:p>
    <w:p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w:t>
      </w:r>
      <w:r w:rsidR="00BF2824">
        <w:rPr>
          <w:rFonts w:ascii="Arial" w:hAnsi="Arial" w:cs="Arial"/>
          <w:color w:val="auto"/>
          <w:sz w:val="22"/>
          <w:szCs w:val="22"/>
        </w:rPr>
        <w:t> </w:t>
      </w:r>
      <w:r w:rsidRPr="00947CB1">
        <w:rPr>
          <w:rFonts w:ascii="Arial" w:hAnsi="Arial" w:cs="Arial"/>
          <w:color w:val="auto"/>
          <w:sz w:val="22"/>
          <w:szCs w:val="22"/>
        </w:rPr>
        <w:t>nedodělků</w:t>
      </w:r>
      <w:r w:rsidR="00A27266">
        <w:rPr>
          <w:rFonts w:ascii="Arial" w:hAnsi="Arial" w:cs="Arial"/>
          <w:color w:val="auto"/>
          <w:sz w:val="22"/>
          <w:szCs w:val="22"/>
        </w:rPr>
        <w:t>.</w:t>
      </w:r>
    </w:p>
    <w:p w:rsidR="00A27266" w:rsidRPr="00452D5E"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457994" w:rsidRPr="001D1432" w:rsidRDefault="00457994" w:rsidP="00457994">
      <w:pPr>
        <w:jc w:val="both"/>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457994" w:rsidRPr="00F9094A"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r w:rsidR="00AE16DB">
        <w:tab/>
      </w:r>
    </w:p>
    <w:p w:rsidR="00457994" w:rsidRPr="001D1432" w:rsidRDefault="00457994" w:rsidP="00457994"/>
    <w:p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w:t>
      </w:r>
      <w:r w:rsidR="00BF2824">
        <w:rPr>
          <w:rFonts w:ascii="Arial" w:hAnsi="Arial" w:cs="Arial"/>
          <w:color w:val="auto"/>
          <w:sz w:val="22"/>
          <w:szCs w:val="22"/>
        </w:rPr>
        <w:t> </w:t>
      </w:r>
      <w:r w:rsidRPr="009B5D5A">
        <w:rPr>
          <w:rFonts w:ascii="Arial" w:hAnsi="Arial" w:cs="Arial"/>
          <w:color w:val="auto"/>
          <w:sz w:val="22"/>
          <w:szCs w:val="22"/>
        </w:rPr>
        <w:t xml:space="preserve">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r w:rsidR="00C860EA" w:rsidRPr="009B5D5A">
        <w:rPr>
          <w:rFonts w:ascii="Arial" w:hAnsi="Arial" w:cs="Arial"/>
          <w:color w:val="auto"/>
          <w:sz w:val="22"/>
          <w:szCs w:val="22"/>
        </w:rPr>
        <w:t>1,5násobku</w:t>
      </w:r>
      <w:r w:rsidRPr="009B5D5A">
        <w:rPr>
          <w:rFonts w:ascii="Arial" w:hAnsi="Arial" w:cs="Arial"/>
          <w:color w:val="auto"/>
          <w:sz w:val="22"/>
          <w:szCs w:val="22"/>
        </w:rPr>
        <w:t xml:space="preserve"> částky, která bude správcem daně vyměřena objednateli jako sankce.</w:t>
      </w:r>
    </w:p>
    <w:p w:rsidR="00457994" w:rsidRPr="002113D7" w:rsidRDefault="00457994" w:rsidP="00457994"/>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A82F11" w:rsidRPr="00A82F11" w:rsidRDefault="00A82F11" w:rsidP="00A82F11">
      <w:pPr>
        <w:pStyle w:val="Odstavecseseznamem"/>
        <w:rPr>
          <w:rFonts w:ascii="Arial" w:hAnsi="Arial" w:cs="Arial"/>
          <w:color w:val="auto"/>
          <w:sz w:val="22"/>
          <w:szCs w:val="22"/>
        </w:rPr>
      </w:pPr>
    </w:p>
    <w:p w:rsidR="00C860EA"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w:t>
      </w:r>
    </w:p>
    <w:p w:rsidR="00457994" w:rsidRDefault="00C860EA" w:rsidP="00C860EA">
      <w:pPr>
        <w:ind w:firstLine="284"/>
        <w:jc w:val="both"/>
        <w:rPr>
          <w:rFonts w:ascii="Arial" w:hAnsi="Arial" w:cs="Arial"/>
          <w:sz w:val="22"/>
          <w:szCs w:val="22"/>
        </w:rPr>
      </w:pPr>
      <w:r>
        <w:rPr>
          <w:rFonts w:ascii="Arial" w:hAnsi="Arial" w:cs="Arial"/>
          <w:sz w:val="22"/>
          <w:szCs w:val="22"/>
        </w:rPr>
        <w:t xml:space="preserve"> </w:t>
      </w:r>
      <w:r w:rsidR="00457994" w:rsidRPr="00C860EA">
        <w:rPr>
          <w:rFonts w:ascii="Arial" w:hAnsi="Arial" w:cs="Arial"/>
          <w:sz w:val="22"/>
          <w:szCs w:val="22"/>
        </w:rPr>
        <w:t xml:space="preserve"> připsána na účet zhotovitele.</w:t>
      </w:r>
    </w:p>
    <w:p w:rsidR="00426A26" w:rsidRPr="00C860EA" w:rsidRDefault="00426A26" w:rsidP="00C860EA">
      <w:pPr>
        <w:ind w:firstLine="284"/>
        <w:jc w:val="both"/>
        <w:rPr>
          <w:rFonts w:ascii="Arial" w:hAnsi="Arial" w:cs="Arial"/>
          <w:sz w:val="22"/>
          <w:szCs w:val="22"/>
        </w:rPr>
      </w:pPr>
    </w:p>
    <w:p w:rsidR="00457994" w:rsidRDefault="00457994" w:rsidP="00883D67">
      <w:pPr>
        <w:ind w:left="360" w:hanging="360"/>
        <w:jc w:val="both"/>
        <w:rPr>
          <w:rFonts w:ascii="Arial" w:hAnsi="Arial" w:cs="Arial"/>
          <w:sz w:val="22"/>
          <w:szCs w:val="22"/>
        </w:rPr>
      </w:pPr>
    </w:p>
    <w:p w:rsidR="00A82F11" w:rsidRDefault="00A82F11" w:rsidP="00426A26">
      <w:pPr>
        <w:pStyle w:val="Zkladntext"/>
        <w:widowControl/>
        <w:spacing w:after="120"/>
        <w:jc w:val="center"/>
        <w:rPr>
          <w:rFonts w:cs="Arial"/>
          <w:b/>
          <w:sz w:val="22"/>
          <w:szCs w:val="22"/>
          <w:u w:val="single"/>
        </w:rPr>
      </w:pPr>
      <w:r w:rsidRPr="0001372F">
        <w:rPr>
          <w:rFonts w:cs="Arial"/>
          <w:b/>
          <w:sz w:val="22"/>
          <w:szCs w:val="22"/>
          <w:u w:val="single"/>
        </w:rPr>
        <w:t>Čl. VI. SANKCE</w:t>
      </w:r>
    </w:p>
    <w:p w:rsidR="00426A26" w:rsidRDefault="00426A26" w:rsidP="00426A26">
      <w:pPr>
        <w:pStyle w:val="Zkladntext"/>
        <w:widowControl/>
        <w:spacing w:after="120"/>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lastRenderedPageBreak/>
        <w:t xml:space="preserve">Při nesplnění termínu vyklizení staveniště, oproti dohodnutému termínu, zaplatí </w:t>
      </w:r>
      <w:r>
        <w:t>zhotovitel</w:t>
      </w:r>
      <w:r w:rsidRPr="00FE2A2E">
        <w:t xml:space="preserve"> objednateli smluvní pokutu ve výši 0,05</w:t>
      </w:r>
      <w:r w:rsidR="00C860EA">
        <w:t xml:space="preserve"> </w:t>
      </w:r>
      <w:r w:rsidRPr="00FE2A2E">
        <w:t>%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A467E6">
        <w:t>Sankce za porušení předpisů BOZP.</w:t>
      </w:r>
    </w:p>
    <w:p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82F11" w:rsidRDefault="00A82F11" w:rsidP="00A82F11">
      <w:pPr>
        <w:pStyle w:val="A-odstavecodsazensodrkami"/>
        <w:numPr>
          <w:ilvl w:val="0"/>
          <w:numId w:val="0"/>
        </w:numPr>
        <w:ind w:left="360"/>
      </w:pPr>
    </w:p>
    <w:p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847B7A" w:rsidRPr="00A467E6" w:rsidRDefault="00847B7A" w:rsidP="00847B7A">
      <w:pPr>
        <w:pStyle w:val="A-odstavecodsazensodrkami"/>
        <w:numPr>
          <w:ilvl w:val="0"/>
          <w:numId w:val="0"/>
        </w:numPr>
      </w:pPr>
    </w:p>
    <w:p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426A26" w:rsidRPr="00386410" w:rsidRDefault="00661EDA" w:rsidP="00426A26">
      <w:pPr>
        <w:pStyle w:val="Zkladntext"/>
        <w:widowControl/>
        <w:spacing w:after="120"/>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BF2824">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BF2824">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lastRenderedPageBreak/>
        <w:t xml:space="preserve">Záruční doba se </w:t>
      </w:r>
      <w:r w:rsidR="00C860EA">
        <w:rPr>
          <w:rFonts w:cs="Arial"/>
          <w:sz w:val="22"/>
          <w:szCs w:val="22"/>
        </w:rPr>
        <w:t>ne</w:t>
      </w:r>
      <w:r w:rsidR="00274CEA" w:rsidRPr="00386410">
        <w:rPr>
          <w:rFonts w:cs="Arial"/>
          <w:sz w:val="22"/>
          <w:szCs w:val="22"/>
        </w:rPr>
        <w:t>sjednává.</w:t>
      </w:r>
    </w:p>
    <w:p w:rsidR="00274CEA" w:rsidRDefault="00274CEA" w:rsidP="0002005A">
      <w:pPr>
        <w:pStyle w:val="Zkladntext"/>
        <w:widowControl/>
        <w:tabs>
          <w:tab w:val="left" w:pos="360"/>
        </w:tabs>
        <w:jc w:val="both"/>
        <w:rPr>
          <w:rFonts w:cs="Arial"/>
          <w:sz w:val="22"/>
          <w:szCs w:val="22"/>
        </w:rPr>
      </w:pPr>
    </w:p>
    <w:p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w:t>
      </w:r>
      <w:proofErr w:type="gramStart"/>
      <w:r w:rsidR="0002005A" w:rsidRPr="00386410">
        <w:rPr>
          <w:rFonts w:cs="Arial"/>
          <w:sz w:val="22"/>
          <w:szCs w:val="22"/>
        </w:rPr>
        <w:t>objednateli</w:t>
      </w:r>
      <w:proofErr w:type="gramEnd"/>
      <w:r w:rsidR="0002005A" w:rsidRPr="00386410">
        <w:rPr>
          <w:rFonts w:cs="Arial"/>
          <w:sz w:val="22"/>
          <w:szCs w:val="22"/>
        </w:rPr>
        <w:t xml:space="preserve">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426A26" w:rsidRPr="00386410" w:rsidRDefault="00661EDA" w:rsidP="00426A26">
      <w:pPr>
        <w:pStyle w:val="Zkladntext"/>
        <w:widowControl/>
        <w:spacing w:after="120"/>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Default="00415F6B" w:rsidP="00661EDA">
      <w:pPr>
        <w:widowControl w:val="0"/>
        <w:jc w:val="both"/>
        <w:rPr>
          <w:rFonts w:ascii="Arial" w:hAnsi="Arial" w:cs="Arial"/>
          <w:sz w:val="22"/>
          <w:szCs w:val="22"/>
        </w:rPr>
      </w:pPr>
    </w:p>
    <w:p w:rsidR="00A82F11" w:rsidRDefault="00A82F11" w:rsidP="00661EDA">
      <w:pPr>
        <w:widowControl w:val="0"/>
        <w:jc w:val="both"/>
        <w:rPr>
          <w:rFonts w:ascii="Arial" w:hAnsi="Arial" w:cs="Arial"/>
          <w:sz w:val="22"/>
          <w:szCs w:val="22"/>
        </w:rPr>
      </w:pPr>
    </w:p>
    <w:p w:rsidR="00274CEA" w:rsidRDefault="00274CEA" w:rsidP="00426A26">
      <w:pPr>
        <w:pStyle w:val="Zkladntext"/>
        <w:keepNext/>
        <w:widowControl/>
        <w:spacing w:after="120"/>
        <w:jc w:val="center"/>
        <w:rPr>
          <w:rFonts w:cs="Arial"/>
          <w:b/>
          <w:sz w:val="22"/>
          <w:szCs w:val="22"/>
          <w:u w:val="single"/>
        </w:rPr>
      </w:pPr>
      <w:r>
        <w:rPr>
          <w:rFonts w:cs="Arial"/>
          <w:b/>
          <w:sz w:val="22"/>
          <w:szCs w:val="22"/>
          <w:u w:val="single"/>
        </w:rPr>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w:t>
      </w:r>
      <w:r w:rsidR="00847B7A">
        <w:rPr>
          <w:rFonts w:cs="Arial"/>
          <w:color w:val="auto"/>
          <w:sz w:val="22"/>
          <w:szCs w:val="22"/>
        </w:rPr>
        <w:t> </w:t>
      </w:r>
      <w:r w:rsidRPr="00274CEA">
        <w:rPr>
          <w:rFonts w:cs="Arial"/>
          <w:color w:val="auto"/>
          <w:sz w:val="22"/>
          <w:szCs w:val="22"/>
        </w:rPr>
        <w:t>306.</w:t>
      </w:r>
    </w:p>
    <w:p w:rsidR="00A82F11" w:rsidRPr="00386410" w:rsidRDefault="00A82F11" w:rsidP="00661EDA">
      <w:pPr>
        <w:widowControl w:val="0"/>
        <w:overflowPunct/>
        <w:autoSpaceDE/>
        <w:autoSpaceDN/>
        <w:adjustRightInd/>
        <w:jc w:val="both"/>
        <w:textAlignment w:val="auto"/>
        <w:rPr>
          <w:rFonts w:ascii="Arial" w:hAnsi="Arial" w:cs="Arial"/>
          <w:sz w:val="22"/>
          <w:szCs w:val="22"/>
        </w:rPr>
      </w:pPr>
    </w:p>
    <w:p w:rsidR="00426A26" w:rsidRDefault="00426A26" w:rsidP="00661EDA">
      <w:pPr>
        <w:pStyle w:val="Zkladntext"/>
        <w:widowControl/>
        <w:spacing w:before="120"/>
        <w:jc w:val="center"/>
        <w:rPr>
          <w:rFonts w:cs="Arial"/>
          <w:b/>
          <w:sz w:val="22"/>
          <w:szCs w:val="22"/>
          <w:u w:val="single"/>
        </w:rPr>
      </w:pPr>
    </w:p>
    <w:p w:rsidR="002F0518" w:rsidRDefault="002F0518" w:rsidP="002F0518">
      <w:pPr>
        <w:pStyle w:val="Zkladntext"/>
        <w:widowControl/>
        <w:spacing w:after="120"/>
        <w:jc w:val="center"/>
        <w:rPr>
          <w:rFonts w:cs="Arial"/>
          <w:b/>
          <w:sz w:val="22"/>
          <w:szCs w:val="22"/>
          <w:u w:val="single"/>
        </w:rPr>
      </w:pPr>
    </w:p>
    <w:p w:rsidR="002F0518" w:rsidRDefault="002F0518" w:rsidP="002F0518">
      <w:pPr>
        <w:pStyle w:val="Zkladntext"/>
        <w:widowControl/>
        <w:spacing w:after="120"/>
        <w:jc w:val="center"/>
        <w:rPr>
          <w:rFonts w:cs="Arial"/>
          <w:b/>
          <w:sz w:val="22"/>
          <w:szCs w:val="22"/>
          <w:u w:val="single"/>
        </w:rPr>
      </w:pPr>
    </w:p>
    <w:p w:rsidR="002F0518" w:rsidRDefault="002F0518" w:rsidP="002F0518">
      <w:pPr>
        <w:pStyle w:val="Zkladntext"/>
        <w:widowControl/>
        <w:spacing w:after="120"/>
        <w:jc w:val="center"/>
        <w:rPr>
          <w:rFonts w:cs="Arial"/>
          <w:b/>
          <w:sz w:val="22"/>
          <w:szCs w:val="22"/>
          <w:u w:val="single"/>
        </w:rPr>
      </w:pPr>
    </w:p>
    <w:p w:rsidR="002F0518" w:rsidRDefault="002F0518" w:rsidP="002F0518">
      <w:pPr>
        <w:pStyle w:val="Zkladntext"/>
        <w:widowControl/>
        <w:spacing w:after="120"/>
        <w:jc w:val="center"/>
        <w:rPr>
          <w:rFonts w:cs="Arial"/>
          <w:b/>
          <w:sz w:val="22"/>
          <w:szCs w:val="22"/>
          <w:u w:val="single"/>
        </w:rPr>
      </w:pPr>
    </w:p>
    <w:p w:rsidR="002F0518" w:rsidRDefault="00661EDA" w:rsidP="002F0518">
      <w:pPr>
        <w:pStyle w:val="Zkladntext"/>
        <w:widowControl/>
        <w:spacing w:after="120"/>
        <w:jc w:val="center"/>
        <w:rPr>
          <w:rFonts w:cs="Arial"/>
          <w:b/>
          <w:sz w:val="22"/>
          <w:szCs w:val="22"/>
          <w:u w:val="single"/>
        </w:rPr>
      </w:pPr>
      <w:r w:rsidRPr="00386410">
        <w:rPr>
          <w:rFonts w:cs="Arial"/>
          <w:b/>
          <w:sz w:val="22"/>
          <w:szCs w:val="22"/>
          <w:u w:val="single"/>
        </w:rPr>
        <w:lastRenderedPageBreak/>
        <w:t>Čl. X. ZÁVĚREČNÁ USTANOVENÍ</w:t>
      </w:r>
    </w:p>
    <w:p w:rsidR="002F0518" w:rsidRPr="002F0518" w:rsidRDefault="002F0518" w:rsidP="002F0518">
      <w:pPr>
        <w:pStyle w:val="Zkladntext"/>
        <w:widowControl/>
        <w:spacing w:after="120"/>
        <w:jc w:val="center"/>
        <w:rPr>
          <w:rFonts w:cs="Arial"/>
          <w:b/>
          <w:sz w:val="22"/>
          <w:szCs w:val="22"/>
          <w:u w:val="single"/>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Default="00661EDA" w:rsidP="00661EDA">
      <w:pPr>
        <w:pStyle w:val="Zkladntext"/>
        <w:widowControl/>
        <w:ind w:left="360"/>
        <w:jc w:val="both"/>
        <w:rPr>
          <w:rFonts w:cs="Arial"/>
          <w:sz w:val="22"/>
          <w:szCs w:val="22"/>
        </w:rPr>
      </w:pP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14" w:history="1">
        <w:r w:rsidRPr="00BA6C45">
          <w:rPr>
            <w:rStyle w:val="Hypertextovodkaz"/>
            <w:rFonts w:cs="Arial"/>
            <w:sz w:val="22"/>
            <w:szCs w:val="22"/>
          </w:rPr>
          <w:t>http://www.poh.cz/protikorupcni-a-compliance-program/d-1346/p1=1458</w:t>
        </w:r>
      </w:hyperlink>
      <w:r w:rsidRPr="00BA6C45">
        <w:rPr>
          <w:rFonts w:cs="Arial"/>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E35B99" w:rsidRDefault="00005B63" w:rsidP="00E35B99">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BA6C45" w:rsidRDefault="00BA6C45" w:rsidP="00BA6C45">
      <w:pPr>
        <w:pStyle w:val="Zkladntext"/>
        <w:widowControl/>
        <w:tabs>
          <w:tab w:val="left" w:pos="360"/>
        </w:tabs>
        <w:jc w:val="both"/>
        <w:rPr>
          <w:rFonts w:cs="Arial"/>
          <w:i/>
          <w:color w:val="FF0000"/>
          <w:sz w:val="22"/>
          <w:szCs w:val="22"/>
        </w:rPr>
      </w:pPr>
    </w:p>
    <w:p w:rsidR="007F79DC" w:rsidRPr="00083CC7" w:rsidRDefault="00BA6C45" w:rsidP="007F79DC">
      <w:pPr>
        <w:pStyle w:val="Zkladntext"/>
        <w:numPr>
          <w:ilvl w:val="0"/>
          <w:numId w:val="25"/>
        </w:numPr>
        <w:rPr>
          <w:rFonts w:cs="Arial"/>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w:t>
      </w:r>
      <w:r w:rsidRPr="00083CC7">
        <w:rPr>
          <w:rFonts w:cs="Arial"/>
          <w:sz w:val="22"/>
          <w:szCs w:val="22"/>
        </w:rPr>
        <w:lastRenderedPageBreak/>
        <w:t>a</w:t>
      </w:r>
      <w:r w:rsidR="00BF2824">
        <w:rPr>
          <w:rFonts w:cs="Arial"/>
          <w:sz w:val="22"/>
          <w:szCs w:val="22"/>
        </w:rPr>
        <w:t> </w:t>
      </w:r>
      <w:r w:rsidRPr="00083CC7">
        <w:rPr>
          <w:rFonts w:cs="Arial"/>
          <w:sz w:val="22"/>
          <w:szCs w:val="22"/>
        </w:rPr>
        <w:t xml:space="preserve">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5" w:history="1">
        <w:r w:rsidRPr="00083CC7">
          <w:rPr>
            <w:rFonts w:cs="Arial"/>
            <w:color w:val="0000FF"/>
            <w:sz w:val="22"/>
            <w:szCs w:val="22"/>
          </w:rPr>
          <w:t>http://www.poh.cz/informace-o-zpracovani-osobnich-udaju/d-1369/p1=1459</w:t>
        </w:r>
      </w:hyperlink>
    </w:p>
    <w:p w:rsidR="00460513" w:rsidRDefault="00460513" w:rsidP="00460513">
      <w:pPr>
        <w:pStyle w:val="Zkladntext"/>
        <w:widowControl/>
        <w:tabs>
          <w:tab w:val="left" w:pos="360"/>
        </w:tabs>
        <w:ind w:left="360"/>
        <w:jc w:val="both"/>
        <w:rPr>
          <w:rFonts w:cs="Arial"/>
          <w:sz w:val="22"/>
          <w:szCs w:val="22"/>
        </w:rPr>
      </w:pPr>
    </w:p>
    <w:p w:rsidR="00661EDA" w:rsidRPr="00703864"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rsidR="00703864" w:rsidRDefault="00703864" w:rsidP="00703864">
      <w:pPr>
        <w:pStyle w:val="Odstavecseseznamem"/>
        <w:rPr>
          <w:rFonts w:cs="Arial"/>
          <w:sz w:val="22"/>
          <w:szCs w:val="22"/>
        </w:rPr>
      </w:pPr>
    </w:p>
    <w:p w:rsidR="00A60058" w:rsidRPr="00A60058" w:rsidRDefault="00A60058" w:rsidP="00A60058">
      <w:pPr>
        <w:pStyle w:val="Zkladntext"/>
        <w:widowControl/>
        <w:numPr>
          <w:ilvl w:val="0"/>
          <w:numId w:val="25"/>
        </w:numPr>
        <w:tabs>
          <w:tab w:val="left" w:pos="360"/>
        </w:tabs>
        <w:jc w:val="both"/>
        <w:rPr>
          <w:rFonts w:cs="Arial"/>
          <w:sz w:val="22"/>
          <w:szCs w:val="22"/>
        </w:rPr>
      </w:pPr>
      <w:r>
        <w:rPr>
          <w:rFonts w:cs="Arial"/>
          <w:sz w:val="22"/>
          <w:szCs w:val="22"/>
        </w:rPr>
        <w:t xml:space="preserve">Přílohy: </w:t>
      </w:r>
      <w:r>
        <w:rPr>
          <w:rFonts w:cs="Arial"/>
          <w:sz w:val="22"/>
          <w:szCs w:val="22"/>
        </w:rPr>
        <w:tab/>
      </w:r>
      <w:r w:rsidR="006001D4">
        <w:rPr>
          <w:rFonts w:cs="Arial"/>
          <w:sz w:val="22"/>
          <w:szCs w:val="22"/>
        </w:rPr>
        <w:t>Výzva</w:t>
      </w:r>
    </w:p>
    <w:p w:rsidR="00A60058" w:rsidRDefault="00A60058" w:rsidP="00A60058">
      <w:pPr>
        <w:ind w:left="1080" w:firstLine="360"/>
        <w:rPr>
          <w:rFonts w:ascii="Arial" w:hAnsi="Arial" w:cs="Arial"/>
          <w:sz w:val="22"/>
          <w:szCs w:val="22"/>
        </w:rPr>
      </w:pPr>
      <w:r>
        <w:rPr>
          <w:rFonts w:ascii="Arial" w:hAnsi="Arial" w:cs="Arial"/>
          <w:sz w:val="22"/>
          <w:szCs w:val="22"/>
        </w:rPr>
        <w:t>Nabídka zhotovitele</w:t>
      </w:r>
    </w:p>
    <w:p w:rsidR="00A60058" w:rsidRDefault="00A60058" w:rsidP="00A60058">
      <w:pPr>
        <w:ind w:left="1080" w:firstLine="360"/>
        <w:rPr>
          <w:rFonts w:ascii="Arial" w:hAnsi="Arial" w:cs="Arial"/>
          <w:sz w:val="22"/>
          <w:szCs w:val="22"/>
        </w:rPr>
      </w:pPr>
    </w:p>
    <w:p w:rsidR="00A60058" w:rsidRDefault="00A60058" w:rsidP="00A60058">
      <w:pPr>
        <w:ind w:left="1080" w:firstLine="360"/>
        <w:rPr>
          <w:rFonts w:ascii="Arial" w:hAnsi="Arial" w:cs="Arial"/>
          <w:sz w:val="22"/>
          <w:szCs w:val="22"/>
        </w:rPr>
      </w:pPr>
    </w:p>
    <w:p w:rsidR="00A60058" w:rsidRDefault="00A60058" w:rsidP="00A60058">
      <w:pPr>
        <w:ind w:left="1080" w:firstLine="360"/>
        <w:rPr>
          <w:rFonts w:ascii="Arial" w:hAnsi="Arial" w:cs="Arial"/>
          <w:sz w:val="22"/>
          <w:szCs w:val="22"/>
        </w:rPr>
      </w:pPr>
    </w:p>
    <w:p w:rsidR="00A60058" w:rsidRDefault="00A60058" w:rsidP="00A60058">
      <w:pPr>
        <w:ind w:left="1080" w:firstLine="360"/>
        <w:rPr>
          <w:rFonts w:ascii="Arial" w:hAnsi="Arial" w:cs="Arial"/>
          <w:sz w:val="22"/>
          <w:szCs w:val="22"/>
        </w:rPr>
      </w:pPr>
    </w:p>
    <w:p w:rsidR="00A60058" w:rsidRPr="00A60058" w:rsidRDefault="00A60058" w:rsidP="00A60058">
      <w:pPr>
        <w:ind w:left="1080" w:firstLine="360"/>
        <w:rPr>
          <w:rFonts w:ascii="Arial" w:hAnsi="Arial" w:cs="Arial"/>
          <w:sz w:val="22"/>
          <w:szCs w:val="22"/>
        </w:rPr>
      </w:pPr>
    </w:p>
    <w:p w:rsidR="00A60058" w:rsidRPr="00A82F11" w:rsidRDefault="00A60058" w:rsidP="00A60058">
      <w:pPr>
        <w:pStyle w:val="Zkladntext"/>
        <w:widowControl/>
        <w:tabs>
          <w:tab w:val="left" w:pos="360"/>
        </w:tabs>
        <w:ind w:left="360"/>
        <w:jc w:val="both"/>
        <w:rPr>
          <w:rFonts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0C33F0">
        <w:rPr>
          <w:rFonts w:ascii="Arial" w:hAnsi="Arial" w:cs="Arial"/>
          <w:sz w:val="22"/>
          <w:szCs w:val="22"/>
        </w:rPr>
        <w:t> Karlových Varech</w:t>
      </w:r>
      <w:r w:rsidRPr="00386410">
        <w:rPr>
          <w:rFonts w:ascii="Arial" w:hAnsi="Arial" w:cs="Arial"/>
          <w:sz w:val="22"/>
          <w:szCs w:val="22"/>
        </w:rPr>
        <w:t xml:space="preserve">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00426A26">
        <w:rPr>
          <w:rFonts w:ascii="Arial" w:hAnsi="Arial" w:cs="Arial"/>
          <w:sz w:val="22"/>
          <w:szCs w:val="22"/>
        </w:rPr>
        <w:t xml:space="preserve">V Chebu </w:t>
      </w:r>
      <w:r w:rsidRPr="00386410">
        <w:rPr>
          <w:rFonts w:ascii="Arial" w:hAnsi="Arial" w:cs="Arial"/>
          <w:sz w:val="22"/>
          <w:szCs w:val="22"/>
        </w:rPr>
        <w:t>dne</w:t>
      </w:r>
      <w:r w:rsidR="00426A26">
        <w:rPr>
          <w:rFonts w:ascii="Arial" w:hAnsi="Arial" w:cs="Arial"/>
          <w:sz w:val="22"/>
          <w:szCs w:val="22"/>
        </w:rPr>
        <w:t xml:space="preserve"> </w:t>
      </w:r>
      <w:r w:rsidRPr="00386410">
        <w:rPr>
          <w:rFonts w:ascii="Arial" w:hAnsi="Arial" w:cs="Arial"/>
          <w:sz w:val="22"/>
          <w:szCs w:val="22"/>
        </w:rPr>
        <w:t>……………</w:t>
      </w:r>
      <w:r w:rsidR="00426A26">
        <w:rPr>
          <w:rFonts w:ascii="Arial" w:hAnsi="Arial" w:cs="Arial"/>
          <w:sz w:val="22"/>
          <w:szCs w:val="22"/>
        </w:rPr>
        <w:t>……</w:t>
      </w:r>
      <w:r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281A52">
        <w:rPr>
          <w:rFonts w:ascii="Arial" w:hAnsi="Arial" w:cs="Arial"/>
          <w:sz w:val="22"/>
          <w:szCs w:val="22"/>
        </w:rPr>
        <w:t>zhotovitel</w:t>
      </w:r>
      <w:r>
        <w:rPr>
          <w:rFonts w:ascii="Arial" w:hAnsi="Arial" w:cs="Arial"/>
          <w:sz w:val="22"/>
          <w:szCs w:val="22"/>
        </w:rPr>
        <w:t>e</w:t>
      </w:r>
    </w:p>
    <w:p w:rsidR="00426A26" w:rsidRDefault="00426A26" w:rsidP="00661EDA">
      <w:pPr>
        <w:keepNext/>
        <w:jc w:val="both"/>
        <w:rPr>
          <w:rFonts w:ascii="Arial" w:hAnsi="Arial" w:cs="Arial"/>
          <w:sz w:val="22"/>
          <w:szCs w:val="22"/>
        </w:rPr>
      </w:pPr>
    </w:p>
    <w:p w:rsidR="00426A26" w:rsidRDefault="00426A26" w:rsidP="00661EDA">
      <w:pPr>
        <w:keepNext/>
        <w:jc w:val="both"/>
        <w:rPr>
          <w:rFonts w:ascii="Arial" w:hAnsi="Arial" w:cs="Arial"/>
          <w:sz w:val="22"/>
          <w:szCs w:val="22"/>
        </w:rPr>
      </w:pPr>
    </w:p>
    <w:p w:rsidR="00426A26" w:rsidRDefault="00426A26" w:rsidP="00661EDA">
      <w:pPr>
        <w:keepNext/>
        <w:jc w:val="both"/>
        <w:rPr>
          <w:rFonts w:ascii="Arial" w:hAnsi="Arial" w:cs="Arial"/>
          <w:sz w:val="22"/>
          <w:szCs w:val="22"/>
        </w:rPr>
      </w:pPr>
    </w:p>
    <w:p w:rsidR="00426A26" w:rsidRPr="00386410" w:rsidRDefault="00426A26"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437B1F" w:rsidRDefault="00AE16DB" w:rsidP="00661EDA">
      <w:pPr>
        <w:jc w:val="both"/>
        <w:rPr>
          <w:rFonts w:ascii="Arial" w:hAnsi="Arial" w:cs="Arial"/>
          <w:color w:val="FF0000"/>
          <w:sz w:val="22"/>
          <w:szCs w:val="22"/>
        </w:rPr>
      </w:pPr>
      <w:r>
        <w:rPr>
          <w:rFonts w:ascii="Arial" w:hAnsi="Arial" w:cs="Arial"/>
          <w:sz w:val="22"/>
          <w:szCs w:val="22"/>
        </w:rPr>
        <w:tab/>
      </w:r>
      <w:r w:rsidR="00661EDA" w:rsidRPr="00437B1F">
        <w:rPr>
          <w:rFonts w:ascii="Arial" w:hAnsi="Arial" w:cs="Arial"/>
          <w:color w:val="FF0000"/>
          <w:sz w:val="22"/>
          <w:szCs w:val="22"/>
        </w:rPr>
        <w:tab/>
      </w:r>
    </w:p>
    <w:p w:rsidR="00661EDA" w:rsidRPr="00D74A50" w:rsidRDefault="000C33F0" w:rsidP="00661EDA">
      <w:pPr>
        <w:jc w:val="both"/>
        <w:rPr>
          <w:rFonts w:ascii="Arial" w:hAnsi="Arial" w:cs="Arial"/>
          <w:sz w:val="22"/>
          <w:szCs w:val="22"/>
        </w:rPr>
      </w:pPr>
      <w:r>
        <w:rPr>
          <w:rFonts w:ascii="Arial" w:hAnsi="Arial" w:cs="Arial"/>
          <w:sz w:val="22"/>
          <w:szCs w:val="22"/>
        </w:rPr>
        <w:t>ředitelka závodu Karlovy Vary</w:t>
      </w:r>
      <w:r>
        <w:rPr>
          <w:rFonts w:ascii="Arial" w:hAnsi="Arial" w:cs="Arial"/>
          <w:sz w:val="22"/>
          <w:szCs w:val="22"/>
        </w:rPr>
        <w:tab/>
      </w:r>
      <w:r w:rsidR="00661EDA">
        <w:rPr>
          <w:rFonts w:ascii="Arial" w:hAnsi="Arial" w:cs="Arial"/>
          <w:sz w:val="22"/>
          <w:szCs w:val="22"/>
        </w:rPr>
        <w:tab/>
      </w:r>
      <w:r w:rsidR="00661EDA" w:rsidRPr="00D74A50">
        <w:rPr>
          <w:rFonts w:ascii="Arial" w:hAnsi="Arial" w:cs="Arial"/>
          <w:sz w:val="22"/>
          <w:szCs w:val="22"/>
        </w:rPr>
        <w:t xml:space="preserve"> </w:t>
      </w:r>
      <w:r w:rsidR="00661EDA" w:rsidRPr="00D74A50">
        <w:rPr>
          <w:rFonts w:ascii="Arial" w:hAnsi="Arial" w:cs="Arial"/>
          <w:sz w:val="22"/>
          <w:szCs w:val="22"/>
        </w:rPr>
        <w:tab/>
      </w:r>
      <w:r>
        <w:rPr>
          <w:rFonts w:ascii="Arial" w:hAnsi="Arial" w:cs="Arial"/>
          <w:sz w:val="22"/>
          <w:szCs w:val="22"/>
        </w:rPr>
        <w:t>zhotovitel</w:t>
      </w:r>
      <w:r w:rsidRPr="00D74A50">
        <w:rPr>
          <w:rFonts w:ascii="Arial" w:hAnsi="Arial" w:cs="Arial"/>
          <w:sz w:val="22"/>
          <w:szCs w:val="22"/>
        </w:rPr>
        <w:tab/>
      </w:r>
      <w:r w:rsidR="00661EDA" w:rsidRPr="00D74A50">
        <w:rPr>
          <w:rFonts w:ascii="Arial" w:hAnsi="Arial" w:cs="Arial"/>
          <w:sz w:val="22"/>
          <w:szCs w:val="22"/>
        </w:rPr>
        <w:tab/>
      </w:r>
      <w:r w:rsidR="00661EDA" w:rsidRPr="00D74A50">
        <w:rPr>
          <w:rFonts w:ascii="Arial" w:hAnsi="Arial" w:cs="Arial"/>
          <w:sz w:val="22"/>
          <w:szCs w:val="22"/>
        </w:rPr>
        <w:tab/>
      </w:r>
    </w:p>
    <w:p w:rsidR="00863475" w:rsidRDefault="00661EDA" w:rsidP="005668D0">
      <w:pPr>
        <w:jc w:val="both"/>
        <w:rPr>
          <w:rFonts w:ascii="Arial" w:hAnsi="Arial" w:cs="Arial"/>
          <w:sz w:val="22"/>
          <w:szCs w:val="22"/>
        </w:rPr>
      </w:pPr>
      <w:r w:rsidRPr="00D74A50">
        <w:rPr>
          <w:rFonts w:ascii="Arial" w:hAnsi="Arial" w:cs="Arial"/>
          <w:sz w:val="22"/>
          <w:szCs w:val="22"/>
        </w:rPr>
        <w:t>Povodí Ohře, státní podnik</w:t>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2C7" w:rsidRDefault="007862C7">
      <w:r>
        <w:separator/>
      </w:r>
    </w:p>
  </w:endnote>
  <w:endnote w:type="continuationSeparator" w:id="0">
    <w:p w:rsidR="007862C7" w:rsidRDefault="0078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2C7" w:rsidRDefault="007862C7">
      <w:r>
        <w:separator/>
      </w:r>
    </w:p>
  </w:footnote>
  <w:footnote w:type="continuationSeparator" w:id="0">
    <w:p w:rsidR="007862C7" w:rsidRDefault="0078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F3E"/>
    <w:multiLevelType w:val="hybridMultilevel"/>
    <w:tmpl w:val="E4AE7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2B7C6347"/>
    <w:multiLevelType w:val="hybridMultilevel"/>
    <w:tmpl w:val="3E7A4804"/>
    <w:lvl w:ilvl="0" w:tplc="2BE8E844">
      <w:start w:val="1"/>
      <w:numFmt w:val="lowerLetter"/>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2"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6"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2"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4"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1"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2"/>
  </w:num>
  <w:num w:numId="3">
    <w:abstractNumId w:val="29"/>
  </w:num>
  <w:num w:numId="4">
    <w:abstractNumId w:val="26"/>
  </w:num>
  <w:num w:numId="5">
    <w:abstractNumId w:val="27"/>
  </w:num>
  <w:num w:numId="6">
    <w:abstractNumId w:val="19"/>
  </w:num>
  <w:num w:numId="7">
    <w:abstractNumId w:val="20"/>
  </w:num>
  <w:num w:numId="8">
    <w:abstractNumId w:val="23"/>
  </w:num>
  <w:num w:numId="9">
    <w:abstractNumId w:val="11"/>
  </w:num>
  <w:num w:numId="10">
    <w:abstractNumId w:val="31"/>
  </w:num>
  <w:num w:numId="11">
    <w:abstractNumId w:val="5"/>
  </w:num>
  <w:num w:numId="12">
    <w:abstractNumId w:val="32"/>
  </w:num>
  <w:num w:numId="13">
    <w:abstractNumId w:val="25"/>
  </w:num>
  <w:num w:numId="14">
    <w:abstractNumId w:val="2"/>
  </w:num>
  <w:num w:numId="15">
    <w:abstractNumId w:val="22"/>
  </w:num>
  <w:num w:numId="16">
    <w:abstractNumId w:val="16"/>
  </w:num>
  <w:num w:numId="17">
    <w:abstractNumId w:val="30"/>
  </w:num>
  <w:num w:numId="18">
    <w:abstractNumId w:val="14"/>
  </w:num>
  <w:num w:numId="19">
    <w:abstractNumId w:val="13"/>
  </w:num>
  <w:num w:numId="20">
    <w:abstractNumId w:val="6"/>
  </w:num>
  <w:num w:numId="21">
    <w:abstractNumId w:val="4"/>
  </w:num>
  <w:num w:numId="22">
    <w:abstractNumId w:val="8"/>
  </w:num>
  <w:num w:numId="23">
    <w:abstractNumId w:val="17"/>
  </w:num>
  <w:num w:numId="24">
    <w:abstractNumId w:val="3"/>
  </w:num>
  <w:num w:numId="25">
    <w:abstractNumId w:val="10"/>
  </w:num>
  <w:num w:numId="26">
    <w:abstractNumId w:val="28"/>
  </w:num>
  <w:num w:numId="27">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7"/>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13015"/>
    <w:rsid w:val="0001739A"/>
    <w:rsid w:val="0002005A"/>
    <w:rsid w:val="000270DF"/>
    <w:rsid w:val="00032AD0"/>
    <w:rsid w:val="000333F2"/>
    <w:rsid w:val="000456A7"/>
    <w:rsid w:val="00053346"/>
    <w:rsid w:val="00065F5F"/>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33F0"/>
    <w:rsid w:val="000C514C"/>
    <w:rsid w:val="000D584E"/>
    <w:rsid w:val="000E6BCB"/>
    <w:rsid w:val="000F7037"/>
    <w:rsid w:val="00104D42"/>
    <w:rsid w:val="001059B7"/>
    <w:rsid w:val="0011076F"/>
    <w:rsid w:val="00112097"/>
    <w:rsid w:val="001140D7"/>
    <w:rsid w:val="00114503"/>
    <w:rsid w:val="00114CFD"/>
    <w:rsid w:val="00123974"/>
    <w:rsid w:val="00140C3A"/>
    <w:rsid w:val="00145445"/>
    <w:rsid w:val="00151C33"/>
    <w:rsid w:val="001556E2"/>
    <w:rsid w:val="00191A3B"/>
    <w:rsid w:val="001B704F"/>
    <w:rsid w:val="001C04BD"/>
    <w:rsid w:val="001D3524"/>
    <w:rsid w:val="001D6BE7"/>
    <w:rsid w:val="001E3B1D"/>
    <w:rsid w:val="001E7343"/>
    <w:rsid w:val="001F1CE8"/>
    <w:rsid w:val="001F7612"/>
    <w:rsid w:val="0020184F"/>
    <w:rsid w:val="0020320D"/>
    <w:rsid w:val="002039CD"/>
    <w:rsid w:val="002044E5"/>
    <w:rsid w:val="002113D7"/>
    <w:rsid w:val="002157FE"/>
    <w:rsid w:val="00241CC6"/>
    <w:rsid w:val="00247CDF"/>
    <w:rsid w:val="00255B29"/>
    <w:rsid w:val="002570CE"/>
    <w:rsid w:val="00266BE7"/>
    <w:rsid w:val="00270FBB"/>
    <w:rsid w:val="00274CEA"/>
    <w:rsid w:val="00281A52"/>
    <w:rsid w:val="002841E7"/>
    <w:rsid w:val="00287DE7"/>
    <w:rsid w:val="002A01A5"/>
    <w:rsid w:val="002A2457"/>
    <w:rsid w:val="002A43BA"/>
    <w:rsid w:val="002A59FE"/>
    <w:rsid w:val="002A6ECC"/>
    <w:rsid w:val="002B32CB"/>
    <w:rsid w:val="002B4360"/>
    <w:rsid w:val="002C23D8"/>
    <w:rsid w:val="002C293A"/>
    <w:rsid w:val="002C50E0"/>
    <w:rsid w:val="002D1039"/>
    <w:rsid w:val="002D299B"/>
    <w:rsid w:val="002D6A58"/>
    <w:rsid w:val="002E059B"/>
    <w:rsid w:val="002E73A1"/>
    <w:rsid w:val="002F0518"/>
    <w:rsid w:val="00302394"/>
    <w:rsid w:val="003042A5"/>
    <w:rsid w:val="00312AFD"/>
    <w:rsid w:val="00312BF9"/>
    <w:rsid w:val="003175F7"/>
    <w:rsid w:val="00321D5C"/>
    <w:rsid w:val="0032245B"/>
    <w:rsid w:val="00327DB4"/>
    <w:rsid w:val="00333CB9"/>
    <w:rsid w:val="00342B91"/>
    <w:rsid w:val="00346C0D"/>
    <w:rsid w:val="00351911"/>
    <w:rsid w:val="00353A3F"/>
    <w:rsid w:val="0035651C"/>
    <w:rsid w:val="003636B3"/>
    <w:rsid w:val="00363DBC"/>
    <w:rsid w:val="003755DC"/>
    <w:rsid w:val="0037596E"/>
    <w:rsid w:val="003851DD"/>
    <w:rsid w:val="00386410"/>
    <w:rsid w:val="003A15B7"/>
    <w:rsid w:val="003A372F"/>
    <w:rsid w:val="003A7BC6"/>
    <w:rsid w:val="003B2A08"/>
    <w:rsid w:val="003C1F89"/>
    <w:rsid w:val="003D2FC5"/>
    <w:rsid w:val="003D38EF"/>
    <w:rsid w:val="0040286C"/>
    <w:rsid w:val="00410CB9"/>
    <w:rsid w:val="00415F6B"/>
    <w:rsid w:val="004167CE"/>
    <w:rsid w:val="004237EB"/>
    <w:rsid w:val="00423DE0"/>
    <w:rsid w:val="004258CF"/>
    <w:rsid w:val="00426A26"/>
    <w:rsid w:val="004277BA"/>
    <w:rsid w:val="00431AB2"/>
    <w:rsid w:val="004335FB"/>
    <w:rsid w:val="00437893"/>
    <w:rsid w:val="00437B1F"/>
    <w:rsid w:val="00440BDC"/>
    <w:rsid w:val="00441F18"/>
    <w:rsid w:val="004433D8"/>
    <w:rsid w:val="00446758"/>
    <w:rsid w:val="00450F16"/>
    <w:rsid w:val="0045109B"/>
    <w:rsid w:val="00456392"/>
    <w:rsid w:val="00457994"/>
    <w:rsid w:val="0046025A"/>
    <w:rsid w:val="00460513"/>
    <w:rsid w:val="0048098F"/>
    <w:rsid w:val="004A0433"/>
    <w:rsid w:val="004A2984"/>
    <w:rsid w:val="004B1C1A"/>
    <w:rsid w:val="004B51E1"/>
    <w:rsid w:val="004D36BC"/>
    <w:rsid w:val="004D6F29"/>
    <w:rsid w:val="004E7D23"/>
    <w:rsid w:val="00512F40"/>
    <w:rsid w:val="00516E1F"/>
    <w:rsid w:val="00520647"/>
    <w:rsid w:val="005247CA"/>
    <w:rsid w:val="005302CD"/>
    <w:rsid w:val="005323F9"/>
    <w:rsid w:val="00533023"/>
    <w:rsid w:val="00545D5F"/>
    <w:rsid w:val="00547B4B"/>
    <w:rsid w:val="00561F3B"/>
    <w:rsid w:val="00563146"/>
    <w:rsid w:val="005668D0"/>
    <w:rsid w:val="00592E25"/>
    <w:rsid w:val="00595DCE"/>
    <w:rsid w:val="005B1728"/>
    <w:rsid w:val="005B2F97"/>
    <w:rsid w:val="005B53AA"/>
    <w:rsid w:val="005B7A34"/>
    <w:rsid w:val="005C10DB"/>
    <w:rsid w:val="005C5F80"/>
    <w:rsid w:val="005C6983"/>
    <w:rsid w:val="005E3955"/>
    <w:rsid w:val="005F217B"/>
    <w:rsid w:val="005F2E4B"/>
    <w:rsid w:val="005F34D9"/>
    <w:rsid w:val="006001D4"/>
    <w:rsid w:val="00602394"/>
    <w:rsid w:val="0060531F"/>
    <w:rsid w:val="00607153"/>
    <w:rsid w:val="0063547B"/>
    <w:rsid w:val="006551AE"/>
    <w:rsid w:val="00655872"/>
    <w:rsid w:val="00661EDA"/>
    <w:rsid w:val="00662627"/>
    <w:rsid w:val="006717CE"/>
    <w:rsid w:val="0067189F"/>
    <w:rsid w:val="006760D3"/>
    <w:rsid w:val="0068009D"/>
    <w:rsid w:val="00687E88"/>
    <w:rsid w:val="006A302C"/>
    <w:rsid w:val="006B0156"/>
    <w:rsid w:val="006C0EF7"/>
    <w:rsid w:val="006C360C"/>
    <w:rsid w:val="006C64E2"/>
    <w:rsid w:val="006D4CF2"/>
    <w:rsid w:val="006E4CC3"/>
    <w:rsid w:val="006E5F9A"/>
    <w:rsid w:val="006F321F"/>
    <w:rsid w:val="006F74DC"/>
    <w:rsid w:val="00703864"/>
    <w:rsid w:val="007111BD"/>
    <w:rsid w:val="00714263"/>
    <w:rsid w:val="00714F02"/>
    <w:rsid w:val="007164AF"/>
    <w:rsid w:val="007208A6"/>
    <w:rsid w:val="0072317F"/>
    <w:rsid w:val="00734FF3"/>
    <w:rsid w:val="00740856"/>
    <w:rsid w:val="00741C05"/>
    <w:rsid w:val="00743776"/>
    <w:rsid w:val="0074616E"/>
    <w:rsid w:val="00751671"/>
    <w:rsid w:val="007533E3"/>
    <w:rsid w:val="00761068"/>
    <w:rsid w:val="00771122"/>
    <w:rsid w:val="00781316"/>
    <w:rsid w:val="007862C7"/>
    <w:rsid w:val="00790434"/>
    <w:rsid w:val="007935F1"/>
    <w:rsid w:val="007A1294"/>
    <w:rsid w:val="007A75A7"/>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47B7A"/>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972A3"/>
    <w:rsid w:val="008A107C"/>
    <w:rsid w:val="008B2B9C"/>
    <w:rsid w:val="008B60D8"/>
    <w:rsid w:val="008B6A76"/>
    <w:rsid w:val="008B75A6"/>
    <w:rsid w:val="008D07D7"/>
    <w:rsid w:val="008D36CC"/>
    <w:rsid w:val="008E3D91"/>
    <w:rsid w:val="008F5DBB"/>
    <w:rsid w:val="008F7A64"/>
    <w:rsid w:val="00905EAD"/>
    <w:rsid w:val="00910663"/>
    <w:rsid w:val="009128DD"/>
    <w:rsid w:val="00914A84"/>
    <w:rsid w:val="00917657"/>
    <w:rsid w:val="009177F7"/>
    <w:rsid w:val="00917F5B"/>
    <w:rsid w:val="00920D85"/>
    <w:rsid w:val="00921CCC"/>
    <w:rsid w:val="009231A4"/>
    <w:rsid w:val="0092548D"/>
    <w:rsid w:val="009378ED"/>
    <w:rsid w:val="00947371"/>
    <w:rsid w:val="009477A5"/>
    <w:rsid w:val="00947CB1"/>
    <w:rsid w:val="0095255A"/>
    <w:rsid w:val="00952D69"/>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B08EA"/>
    <w:rsid w:val="009B182B"/>
    <w:rsid w:val="009D2E1E"/>
    <w:rsid w:val="009D5612"/>
    <w:rsid w:val="009E4EB9"/>
    <w:rsid w:val="009E6AB7"/>
    <w:rsid w:val="009F46E9"/>
    <w:rsid w:val="009F5C41"/>
    <w:rsid w:val="00A1328C"/>
    <w:rsid w:val="00A207D1"/>
    <w:rsid w:val="00A27266"/>
    <w:rsid w:val="00A35A15"/>
    <w:rsid w:val="00A35DCA"/>
    <w:rsid w:val="00A43B3A"/>
    <w:rsid w:val="00A60058"/>
    <w:rsid w:val="00A71E04"/>
    <w:rsid w:val="00A72B4B"/>
    <w:rsid w:val="00A82F11"/>
    <w:rsid w:val="00A8568B"/>
    <w:rsid w:val="00A903B8"/>
    <w:rsid w:val="00A910BC"/>
    <w:rsid w:val="00A930F6"/>
    <w:rsid w:val="00AA0137"/>
    <w:rsid w:val="00AA34D6"/>
    <w:rsid w:val="00AA6370"/>
    <w:rsid w:val="00AB1358"/>
    <w:rsid w:val="00AB3ADF"/>
    <w:rsid w:val="00AB507D"/>
    <w:rsid w:val="00AB7BBB"/>
    <w:rsid w:val="00AD1BFF"/>
    <w:rsid w:val="00AD1CF0"/>
    <w:rsid w:val="00AD4C10"/>
    <w:rsid w:val="00AE16DB"/>
    <w:rsid w:val="00AE6E47"/>
    <w:rsid w:val="00B015A5"/>
    <w:rsid w:val="00B10B2F"/>
    <w:rsid w:val="00B16B03"/>
    <w:rsid w:val="00B20CF7"/>
    <w:rsid w:val="00B25CC1"/>
    <w:rsid w:val="00B53F5B"/>
    <w:rsid w:val="00B619E9"/>
    <w:rsid w:val="00B62E0D"/>
    <w:rsid w:val="00B63BF5"/>
    <w:rsid w:val="00B640F3"/>
    <w:rsid w:val="00B6493B"/>
    <w:rsid w:val="00B65C3E"/>
    <w:rsid w:val="00B6787D"/>
    <w:rsid w:val="00B76C65"/>
    <w:rsid w:val="00B83EB6"/>
    <w:rsid w:val="00B90F61"/>
    <w:rsid w:val="00B92AF5"/>
    <w:rsid w:val="00BA6C30"/>
    <w:rsid w:val="00BA6C45"/>
    <w:rsid w:val="00BB77F0"/>
    <w:rsid w:val="00BC2C43"/>
    <w:rsid w:val="00BC6B58"/>
    <w:rsid w:val="00BD5E01"/>
    <w:rsid w:val="00BD7D92"/>
    <w:rsid w:val="00BE743A"/>
    <w:rsid w:val="00BF2824"/>
    <w:rsid w:val="00BF3D9B"/>
    <w:rsid w:val="00C06135"/>
    <w:rsid w:val="00C15A84"/>
    <w:rsid w:val="00C20C4F"/>
    <w:rsid w:val="00C276FA"/>
    <w:rsid w:val="00C516BF"/>
    <w:rsid w:val="00C5270F"/>
    <w:rsid w:val="00C56345"/>
    <w:rsid w:val="00C66556"/>
    <w:rsid w:val="00C67A94"/>
    <w:rsid w:val="00C70046"/>
    <w:rsid w:val="00C860EA"/>
    <w:rsid w:val="00C9156E"/>
    <w:rsid w:val="00C927E9"/>
    <w:rsid w:val="00CA4773"/>
    <w:rsid w:val="00CA4A39"/>
    <w:rsid w:val="00CB5077"/>
    <w:rsid w:val="00CB7B50"/>
    <w:rsid w:val="00CE181B"/>
    <w:rsid w:val="00CE31C8"/>
    <w:rsid w:val="00D13F01"/>
    <w:rsid w:val="00D2058E"/>
    <w:rsid w:val="00D2561E"/>
    <w:rsid w:val="00D276F7"/>
    <w:rsid w:val="00D3647C"/>
    <w:rsid w:val="00D405F2"/>
    <w:rsid w:val="00D41B2F"/>
    <w:rsid w:val="00D52EE4"/>
    <w:rsid w:val="00D533AF"/>
    <w:rsid w:val="00D53451"/>
    <w:rsid w:val="00D56B06"/>
    <w:rsid w:val="00D72EEC"/>
    <w:rsid w:val="00D7441A"/>
    <w:rsid w:val="00D75EBF"/>
    <w:rsid w:val="00D87104"/>
    <w:rsid w:val="00D87CD3"/>
    <w:rsid w:val="00D94469"/>
    <w:rsid w:val="00D968F8"/>
    <w:rsid w:val="00DA1280"/>
    <w:rsid w:val="00DA2E65"/>
    <w:rsid w:val="00DA5568"/>
    <w:rsid w:val="00DC10D8"/>
    <w:rsid w:val="00DD0E1B"/>
    <w:rsid w:val="00DE5B97"/>
    <w:rsid w:val="00DE675A"/>
    <w:rsid w:val="00DF07DD"/>
    <w:rsid w:val="00DF41F7"/>
    <w:rsid w:val="00E013FE"/>
    <w:rsid w:val="00E048D1"/>
    <w:rsid w:val="00E10428"/>
    <w:rsid w:val="00E327CE"/>
    <w:rsid w:val="00E35B99"/>
    <w:rsid w:val="00E53950"/>
    <w:rsid w:val="00E56C00"/>
    <w:rsid w:val="00E610AD"/>
    <w:rsid w:val="00E705B8"/>
    <w:rsid w:val="00E730E7"/>
    <w:rsid w:val="00E83DA6"/>
    <w:rsid w:val="00E8418F"/>
    <w:rsid w:val="00E860C8"/>
    <w:rsid w:val="00E8734A"/>
    <w:rsid w:val="00E97587"/>
    <w:rsid w:val="00EB40F3"/>
    <w:rsid w:val="00EB418C"/>
    <w:rsid w:val="00EB6A5C"/>
    <w:rsid w:val="00EC7CFB"/>
    <w:rsid w:val="00ED1285"/>
    <w:rsid w:val="00ED1664"/>
    <w:rsid w:val="00ED2006"/>
    <w:rsid w:val="00ED33E2"/>
    <w:rsid w:val="00ED4EF5"/>
    <w:rsid w:val="00EE43D6"/>
    <w:rsid w:val="00EF1E4B"/>
    <w:rsid w:val="00EF744B"/>
    <w:rsid w:val="00F14630"/>
    <w:rsid w:val="00F20ECC"/>
    <w:rsid w:val="00F22DC0"/>
    <w:rsid w:val="00F25221"/>
    <w:rsid w:val="00F25381"/>
    <w:rsid w:val="00F352E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14AB"/>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06190"/>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h.cz/informace-o-zpracovani-osobnich-udaju/d-1369/p1=145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oh.cz/protikorupcni-a-compliance-program/d-1346/p1=14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8CFB7-8871-4CEF-8B26-E899CCD4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TotalTime>
  <Pages>9</Pages>
  <Words>3051</Words>
  <Characters>18002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Uhlíková Lucie</cp:lastModifiedBy>
  <cp:revision>4</cp:revision>
  <cp:lastPrinted>2005-07-18T05:22:00Z</cp:lastPrinted>
  <dcterms:created xsi:type="dcterms:W3CDTF">2022-09-22T06:42:00Z</dcterms:created>
  <dcterms:modified xsi:type="dcterms:W3CDTF">2022-09-22T06:46:00Z</dcterms:modified>
</cp:coreProperties>
</file>