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DB4A8" w14:textId="77777777" w:rsidR="00EC65A7" w:rsidRDefault="00EC65A7"/>
    <w:p w14:paraId="36286148" w14:textId="77777777" w:rsidR="009B3081" w:rsidRDefault="009B3081"/>
    <w:p w14:paraId="4628CF3D" w14:textId="77777777" w:rsidR="000160A5" w:rsidRDefault="009B3081" w:rsidP="003E34D4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B3081">
        <w:rPr>
          <w:rFonts w:ascii="Times New Roman" w:hAnsi="Times New Roman" w:cs="Times New Roman"/>
          <w:b/>
          <w:i/>
          <w:sz w:val="36"/>
          <w:szCs w:val="36"/>
        </w:rPr>
        <w:t xml:space="preserve">Smlouva o dílo </w:t>
      </w:r>
    </w:p>
    <w:p w14:paraId="26A326F6" w14:textId="77777777" w:rsidR="009B3081" w:rsidRPr="000160A5" w:rsidRDefault="009B3081" w:rsidP="000160A5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B3081">
        <w:rPr>
          <w:rFonts w:ascii="Times New Roman" w:hAnsi="Times New Roman" w:cs="Times New Roman"/>
          <w:b/>
          <w:i/>
          <w:sz w:val="28"/>
          <w:szCs w:val="28"/>
        </w:rPr>
        <w:t>uzavřená dle § 2586 a násl. občanského zákoníku</w:t>
      </w:r>
      <w:r w:rsidRPr="000160A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14:paraId="5C1A7000" w14:textId="77777777" w:rsidR="000160A5" w:rsidRPr="00747593" w:rsidRDefault="000160A5" w:rsidP="000160A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7593">
        <w:rPr>
          <w:rFonts w:ascii="Times New Roman" w:hAnsi="Times New Roman" w:cs="Times New Roman"/>
          <w:b/>
          <w:i/>
          <w:sz w:val="28"/>
          <w:szCs w:val="28"/>
        </w:rPr>
        <w:t xml:space="preserve"> licenční smlouva</w:t>
      </w:r>
    </w:p>
    <w:p w14:paraId="7D479886" w14:textId="77777777" w:rsidR="009B3081" w:rsidRPr="00747593" w:rsidRDefault="000160A5" w:rsidP="000160A5">
      <w:pPr>
        <w:spacing w:line="240" w:lineRule="auto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747593">
        <w:rPr>
          <w:rFonts w:ascii="Times New Roman" w:hAnsi="Times New Roman" w:cs="Times New Roman"/>
          <w:b/>
          <w:i/>
          <w:sz w:val="28"/>
          <w:szCs w:val="28"/>
        </w:rPr>
        <w:t xml:space="preserve">    uzavřená dle § 2586 a násl. občanského zákoníku</w:t>
      </w:r>
    </w:p>
    <w:p w14:paraId="3EB3356E" w14:textId="77777777" w:rsidR="009B3081" w:rsidRDefault="009B3081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Níže uvedeného dne, měsíce a roku uzavřely: </w:t>
      </w:r>
    </w:p>
    <w:p w14:paraId="7C159466" w14:textId="77777777" w:rsidR="009B3081" w:rsidRDefault="009B3081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EB0C48" w14:textId="77777777" w:rsidR="00C22E8B" w:rsidRPr="00C22E8B" w:rsidRDefault="00C22E8B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E8B">
        <w:rPr>
          <w:rFonts w:ascii="Times New Roman" w:hAnsi="Times New Roman" w:cs="Times New Roman"/>
          <w:b/>
          <w:i/>
          <w:sz w:val="28"/>
          <w:szCs w:val="28"/>
        </w:rPr>
        <w:t>Univerzita Hradec Králové,</w:t>
      </w:r>
      <w:r w:rsidRPr="00C22E8B">
        <w:rPr>
          <w:rFonts w:ascii="Times New Roman" w:hAnsi="Times New Roman" w:cs="Times New Roman"/>
          <w:sz w:val="24"/>
          <w:szCs w:val="24"/>
        </w:rPr>
        <w:t xml:space="preserve">  IČ: 62690094</w:t>
      </w:r>
    </w:p>
    <w:p w14:paraId="6E43107A" w14:textId="77777777" w:rsidR="00C22E8B" w:rsidRPr="00C22E8B" w:rsidRDefault="00C22E8B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E8B">
        <w:rPr>
          <w:rFonts w:ascii="Times New Roman" w:hAnsi="Times New Roman" w:cs="Times New Roman"/>
          <w:sz w:val="24"/>
          <w:szCs w:val="24"/>
        </w:rPr>
        <w:t>se sídlem Rokitanského 62, 500 03 Hradec Králové 3</w:t>
      </w:r>
    </w:p>
    <w:p w14:paraId="1DDC0EDC" w14:textId="6C13DE9F" w:rsidR="00C22E8B" w:rsidRPr="00C22E8B" w:rsidRDefault="000160A5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jednající </w:t>
      </w:r>
      <w:r w:rsidR="00747593" w:rsidRPr="00747593">
        <w:rPr>
          <w:rFonts w:ascii="Times New Roman" w:hAnsi="Times New Roman" w:cs="Times New Roman"/>
          <w:sz w:val="24"/>
          <w:szCs w:val="24"/>
        </w:rPr>
        <w:t>prof. Ing. Kamil Kuča, Ph.D.</w:t>
      </w:r>
    </w:p>
    <w:p w14:paraId="1E32CF30" w14:textId="77777777" w:rsidR="00C22E8B" w:rsidRPr="00C22E8B" w:rsidRDefault="00C22E8B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E8B">
        <w:rPr>
          <w:rFonts w:ascii="Times New Roman" w:hAnsi="Times New Roman" w:cs="Times New Roman"/>
          <w:sz w:val="24"/>
          <w:szCs w:val="24"/>
        </w:rPr>
        <w:t xml:space="preserve">(dále jako </w:t>
      </w:r>
      <w:r w:rsidR="001F05DE">
        <w:rPr>
          <w:rFonts w:ascii="Times New Roman" w:hAnsi="Times New Roman" w:cs="Times New Roman"/>
          <w:sz w:val="24"/>
          <w:szCs w:val="24"/>
        </w:rPr>
        <w:t>zhotovitel</w:t>
      </w:r>
      <w:r w:rsidRPr="00C22E8B">
        <w:rPr>
          <w:rFonts w:ascii="Times New Roman" w:hAnsi="Times New Roman" w:cs="Times New Roman"/>
          <w:sz w:val="24"/>
          <w:szCs w:val="24"/>
        </w:rPr>
        <w:t>)</w:t>
      </w:r>
    </w:p>
    <w:p w14:paraId="1E431FEF" w14:textId="77777777" w:rsidR="00C22E8B" w:rsidRDefault="00C22E8B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2CCFD8" w14:textId="77777777" w:rsidR="00C22E8B" w:rsidRPr="00C22E8B" w:rsidRDefault="00C22E8B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E8B">
        <w:rPr>
          <w:rFonts w:ascii="Times New Roman" w:hAnsi="Times New Roman" w:cs="Times New Roman"/>
          <w:sz w:val="24"/>
          <w:szCs w:val="24"/>
        </w:rPr>
        <w:t>a</w:t>
      </w:r>
    </w:p>
    <w:p w14:paraId="222E57E7" w14:textId="77777777" w:rsidR="00C22E8B" w:rsidRDefault="00C22E8B" w:rsidP="00C22E8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6EF08DD" w14:textId="2C408D02" w:rsidR="00C22E8B" w:rsidRPr="00C22E8B" w:rsidRDefault="00347283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DERS s</w:t>
      </w:r>
      <w:r w:rsidR="001F05D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r</w:t>
      </w:r>
      <w:r w:rsidR="001F05D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o.</w:t>
      </w:r>
      <w:r w:rsidR="00C22E8B" w:rsidRPr="00C22E8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22E8B" w:rsidRPr="00C22E8B">
        <w:rPr>
          <w:rFonts w:ascii="Times New Roman" w:hAnsi="Times New Roman" w:cs="Times New Roman"/>
          <w:sz w:val="24"/>
          <w:szCs w:val="24"/>
        </w:rPr>
        <w:t xml:space="preserve">  IČ: </w:t>
      </w:r>
      <w:r w:rsidRPr="00347283">
        <w:rPr>
          <w:rFonts w:ascii="Times New Roman" w:hAnsi="Times New Roman" w:cs="Times New Roman"/>
          <w:sz w:val="24"/>
          <w:szCs w:val="24"/>
        </w:rPr>
        <w:t>25924362</w:t>
      </w:r>
    </w:p>
    <w:p w14:paraId="7B33FF37" w14:textId="00E777F9" w:rsidR="00C22E8B" w:rsidRPr="00C22E8B" w:rsidRDefault="00C22E8B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E8B">
        <w:rPr>
          <w:rFonts w:ascii="Times New Roman" w:hAnsi="Times New Roman" w:cs="Times New Roman"/>
          <w:sz w:val="24"/>
          <w:szCs w:val="24"/>
        </w:rPr>
        <w:t>se sídlem</w:t>
      </w:r>
      <w:r w:rsidR="00347283" w:rsidRPr="00347283">
        <w:rPr>
          <w:rFonts w:ascii="Times New Roman" w:hAnsi="Times New Roman" w:cs="Times New Roman"/>
          <w:sz w:val="24"/>
          <w:szCs w:val="24"/>
        </w:rPr>
        <w:t xml:space="preserve"> Pražské Předměstí, Polákova 737/1, Hradec Králové</w:t>
      </w:r>
    </w:p>
    <w:p w14:paraId="14D2E7A1" w14:textId="15F3683C" w:rsidR="001F05DE" w:rsidRDefault="00254D23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jednající</w:t>
      </w:r>
      <w:r w:rsidRPr="00747593">
        <w:rPr>
          <w:rFonts w:ascii="Times New Roman" w:hAnsi="Times New Roman" w:cs="Times New Roman"/>
          <w:sz w:val="24"/>
          <w:szCs w:val="24"/>
        </w:rPr>
        <w:t xml:space="preserve"> </w:t>
      </w:r>
      <w:r w:rsidR="00347283">
        <w:rPr>
          <w:rFonts w:ascii="Times New Roman" w:hAnsi="Times New Roman" w:cs="Times New Roman"/>
          <w:sz w:val="24"/>
          <w:szCs w:val="24"/>
        </w:rPr>
        <w:t>Ing. Jan Mach</w:t>
      </w:r>
    </w:p>
    <w:p w14:paraId="0A45FC26" w14:textId="61EBC49A" w:rsidR="00347283" w:rsidRDefault="00347283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Spisová značka: </w:t>
      </w:r>
      <w:r w:rsidRPr="00347283">
        <w:rPr>
          <w:rFonts w:ascii="Times New Roman" w:hAnsi="Times New Roman" w:cs="Times New Roman"/>
          <w:sz w:val="24"/>
          <w:szCs w:val="24"/>
        </w:rPr>
        <w:t xml:space="preserve">C 14855 vedená u Krajského soudu v Hradci Králové </w:t>
      </w:r>
    </w:p>
    <w:p w14:paraId="55DEB4D8" w14:textId="185EDCB6" w:rsidR="00C22E8B" w:rsidRPr="00C22E8B" w:rsidRDefault="00C22E8B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E8B">
        <w:rPr>
          <w:rFonts w:ascii="Times New Roman" w:hAnsi="Times New Roman" w:cs="Times New Roman"/>
          <w:sz w:val="24"/>
          <w:szCs w:val="24"/>
        </w:rPr>
        <w:t xml:space="preserve">(dále jako </w:t>
      </w:r>
      <w:r w:rsidR="00710C69">
        <w:rPr>
          <w:rFonts w:ascii="Times New Roman" w:hAnsi="Times New Roman" w:cs="Times New Roman"/>
          <w:sz w:val="24"/>
          <w:szCs w:val="24"/>
        </w:rPr>
        <w:t>objednatel</w:t>
      </w:r>
      <w:r w:rsidRPr="00C22E8B">
        <w:rPr>
          <w:rFonts w:ascii="Times New Roman" w:hAnsi="Times New Roman" w:cs="Times New Roman"/>
          <w:sz w:val="24"/>
          <w:szCs w:val="24"/>
        </w:rPr>
        <w:t>)</w:t>
      </w:r>
    </w:p>
    <w:p w14:paraId="5BCCB901" w14:textId="77777777" w:rsidR="00641D1A" w:rsidRDefault="00641D1A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E242D7" w14:textId="77777777" w:rsidR="00C22E8B" w:rsidRPr="00C22E8B" w:rsidRDefault="00C22E8B" w:rsidP="00BF7E6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2E8B">
        <w:rPr>
          <w:rFonts w:ascii="Times New Roman" w:hAnsi="Times New Roman" w:cs="Times New Roman"/>
          <w:b/>
          <w:i/>
          <w:sz w:val="28"/>
          <w:szCs w:val="28"/>
        </w:rPr>
        <w:t xml:space="preserve">smlouvu o </w:t>
      </w:r>
      <w:r w:rsidR="001F05DE">
        <w:rPr>
          <w:rFonts w:ascii="Times New Roman" w:hAnsi="Times New Roman" w:cs="Times New Roman"/>
          <w:b/>
          <w:i/>
          <w:sz w:val="28"/>
          <w:szCs w:val="28"/>
        </w:rPr>
        <w:t xml:space="preserve">dílo </w:t>
      </w:r>
      <w:r w:rsidR="00001930">
        <w:rPr>
          <w:rFonts w:ascii="Times New Roman" w:hAnsi="Times New Roman" w:cs="Times New Roman"/>
          <w:b/>
          <w:i/>
          <w:sz w:val="28"/>
          <w:szCs w:val="28"/>
        </w:rPr>
        <w:t>a licenční smlouvu</w:t>
      </w:r>
    </w:p>
    <w:p w14:paraId="1E2B0607" w14:textId="77777777" w:rsidR="009B3081" w:rsidRDefault="009B3081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92FECD" w14:textId="77777777" w:rsidR="00710C69" w:rsidRDefault="00710C69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I.</w:t>
      </w:r>
    </w:p>
    <w:p w14:paraId="6945EA84" w14:textId="77777777" w:rsidR="00710C69" w:rsidRDefault="002C6987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této smlouvy je ujednání smluvních stran, podle kterého se zhotovitel zavazuje vytvořit pro objednatele dále specifikované dílo a objednatel se zavazuje dílo převzít a uhradit sjednanou kupní cenu. </w:t>
      </w:r>
    </w:p>
    <w:p w14:paraId="3A42C775" w14:textId="77777777" w:rsidR="002C6987" w:rsidRDefault="002C6987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AB6DC" w14:textId="77777777" w:rsidR="00650A72" w:rsidRDefault="00650A72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5EA36" w14:textId="77777777" w:rsidR="002C6987" w:rsidRDefault="002C6987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</w:p>
    <w:p w14:paraId="2FA72715" w14:textId="645661D4" w:rsidR="00650A72" w:rsidRDefault="002C6987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díla je vytvoření </w:t>
      </w:r>
      <w:r w:rsidR="00001930">
        <w:rPr>
          <w:rFonts w:ascii="Times New Roman" w:hAnsi="Times New Roman" w:cs="Times New Roman"/>
          <w:sz w:val="24"/>
          <w:szCs w:val="24"/>
        </w:rPr>
        <w:t xml:space="preserve">softwarového nástroje </w:t>
      </w:r>
      <w:r w:rsidR="00F93038">
        <w:rPr>
          <w:rFonts w:ascii="Times New Roman" w:hAnsi="Times New Roman" w:cs="Times New Roman"/>
          <w:sz w:val="24"/>
          <w:szCs w:val="24"/>
        </w:rPr>
        <w:t>INSY OBD</w:t>
      </w:r>
      <w:r w:rsidR="00001930">
        <w:rPr>
          <w:rFonts w:ascii="Times New Roman" w:hAnsi="Times New Roman" w:cs="Times New Roman"/>
          <w:sz w:val="24"/>
          <w:szCs w:val="24"/>
        </w:rPr>
        <w:t>, dle specifikace přiložené v příloze A</w:t>
      </w:r>
      <w:r w:rsidR="00B0072D">
        <w:rPr>
          <w:rFonts w:ascii="Times New Roman" w:hAnsi="Times New Roman" w:cs="Times New Roman"/>
          <w:sz w:val="24"/>
          <w:szCs w:val="24"/>
        </w:rPr>
        <w:t xml:space="preserve"> </w:t>
      </w:r>
      <w:r w:rsidR="001779F8">
        <w:rPr>
          <w:rFonts w:ascii="Times New Roman" w:hAnsi="Times New Roman" w:cs="Times New Roman"/>
          <w:sz w:val="24"/>
          <w:szCs w:val="24"/>
        </w:rPr>
        <w:t>(dále jen „Dílo“)</w:t>
      </w:r>
    </w:p>
    <w:p w14:paraId="3A932812" w14:textId="77777777" w:rsidR="00641D1A" w:rsidRDefault="00641D1A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751368" w14:textId="77777777" w:rsidR="002C6987" w:rsidRDefault="002C6987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III.</w:t>
      </w:r>
    </w:p>
    <w:p w14:paraId="38764098" w14:textId="77777777" w:rsidR="002C6987" w:rsidRDefault="002C6987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provede dílo osobně svými zaměstnanci. </w:t>
      </w:r>
    </w:p>
    <w:p w14:paraId="2B98C975" w14:textId="65D1084B" w:rsidR="002C6987" w:rsidRDefault="002C6987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se zavazuje poskytnout zhotoviteli náležitou součinnost, potřebné podklady </w:t>
      </w:r>
      <w:r w:rsidR="009F3E90">
        <w:rPr>
          <w:rFonts w:ascii="Times New Roman" w:hAnsi="Times New Roman" w:cs="Times New Roman"/>
          <w:sz w:val="24"/>
          <w:szCs w:val="24"/>
        </w:rPr>
        <w:t xml:space="preserve">a v průběhu zhotovování díla i případné další konzultace apod. V době, po kterou je objednatel v prodlení poskytnutím této nezbytné součinnosti, není zhotovitel v prodlení s provedením díla. </w:t>
      </w:r>
    </w:p>
    <w:p w14:paraId="1F380A7A" w14:textId="77777777" w:rsidR="00254D23" w:rsidRDefault="00254D23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556DC" w14:textId="77777777" w:rsidR="00911089" w:rsidRDefault="00911089" w:rsidP="009110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IV. </w:t>
      </w:r>
    </w:p>
    <w:p w14:paraId="73920917" w14:textId="74499857" w:rsidR="00911089" w:rsidRDefault="00911089" w:rsidP="009110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Dílo bude </w:t>
      </w:r>
      <w:r w:rsidR="00737215">
        <w:rPr>
          <w:rFonts w:ascii="Times New Roman" w:hAnsi="Times New Roman" w:cs="Times New Roman"/>
          <w:sz w:val="24"/>
          <w:szCs w:val="24"/>
        </w:rPr>
        <w:t xml:space="preserve">dokončeno a předáno </w:t>
      </w:r>
      <w:r w:rsidR="00737215" w:rsidRPr="00737215">
        <w:rPr>
          <w:rFonts w:ascii="Times New Roman" w:hAnsi="Times New Roman" w:cs="Times New Roman"/>
          <w:sz w:val="24"/>
          <w:szCs w:val="24"/>
        </w:rPr>
        <w:t>do 30. 6. 2017</w:t>
      </w:r>
    </w:p>
    <w:p w14:paraId="1949199A" w14:textId="7247631F" w:rsidR="00B450FF" w:rsidRPr="00737215" w:rsidRDefault="00911089" w:rsidP="00737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57B">
        <w:rPr>
          <w:rFonts w:ascii="Times New Roman" w:hAnsi="Times New Roman" w:cs="Times New Roman"/>
          <w:sz w:val="24"/>
          <w:szCs w:val="24"/>
        </w:rPr>
        <w:t>Zhotovitel vyzve objednatele k převzetí a odzkoušení zhotoveného díla.</w:t>
      </w:r>
      <w:r>
        <w:rPr>
          <w:rFonts w:ascii="Times New Roman" w:hAnsi="Times New Roman" w:cs="Times New Roman"/>
          <w:sz w:val="24"/>
          <w:szCs w:val="24"/>
        </w:rPr>
        <w:t xml:space="preserve"> Dílo bude ze strany objednatele otestováno pomocí sim</w:t>
      </w:r>
      <w:r w:rsidR="005F5C58">
        <w:rPr>
          <w:rFonts w:ascii="Times New Roman" w:hAnsi="Times New Roman" w:cs="Times New Roman"/>
          <w:sz w:val="24"/>
          <w:szCs w:val="24"/>
        </w:rPr>
        <w:t>ulací scénářů reálného nasazení.</w:t>
      </w:r>
    </w:p>
    <w:p w14:paraId="6B429F14" w14:textId="77777777" w:rsidR="00911089" w:rsidRDefault="00911089" w:rsidP="00737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57B">
        <w:rPr>
          <w:rFonts w:ascii="Times New Roman" w:hAnsi="Times New Roman" w:cs="Times New Roman"/>
          <w:sz w:val="24"/>
          <w:szCs w:val="24"/>
        </w:rPr>
        <w:t>Při převzetí je objednatel povinen poukázat na všechny případné vady a nedostatky, neboť za případné nedostatky zjištěné po předání a převzetí nenese zhotovitel odpovědnost.</w:t>
      </w:r>
    </w:p>
    <w:p w14:paraId="534FD73F" w14:textId="229782BC" w:rsidR="00911089" w:rsidRDefault="00911089" w:rsidP="00737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</w:t>
      </w:r>
      <w:r w:rsidRPr="00B0072D">
        <w:rPr>
          <w:rFonts w:ascii="Times New Roman" w:hAnsi="Times New Roman" w:cs="Times New Roman"/>
          <w:sz w:val="24"/>
          <w:szCs w:val="24"/>
        </w:rPr>
        <w:t>l rovněž nenese odpovědnost za nefunkčnost díla, k níž dojde na základě jakýchkoliv zásahů programátorských či jiných do předmětu díla, stejně tak nenese odpovědnost za vady</w:t>
      </w:r>
      <w:r w:rsidRPr="0062657B">
        <w:rPr>
          <w:rFonts w:ascii="Times New Roman" w:hAnsi="Times New Roman" w:cs="Times New Roman"/>
          <w:sz w:val="24"/>
          <w:szCs w:val="24"/>
        </w:rPr>
        <w:t xml:space="preserve"> či případnou nefunkčnost díla, bude-li dílo instalováno v rozporu s doporučením zhotovitele na zařízeních, jejichž konfigurace neodpovídá doporučení zhotovitele a nárokům zhotoveného díla. </w:t>
      </w:r>
    </w:p>
    <w:p w14:paraId="39015FBB" w14:textId="77777777" w:rsidR="00650A72" w:rsidRDefault="00650A72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26C98" w14:textId="77777777" w:rsidR="00616DFA" w:rsidRDefault="00911089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6DFA">
        <w:rPr>
          <w:rFonts w:ascii="Times New Roman" w:hAnsi="Times New Roman" w:cs="Times New Roman"/>
          <w:sz w:val="24"/>
          <w:szCs w:val="24"/>
        </w:rPr>
        <w:t xml:space="preserve">V. </w:t>
      </w:r>
    </w:p>
    <w:p w14:paraId="31CCA6A9" w14:textId="77777777" w:rsidR="00616DFA" w:rsidRDefault="00616DFA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Dílo, které je předmětem této smlouvy, splňuje podmínky díla ve smyslu ust. § 65 ve spojení </w:t>
      </w:r>
      <w:r w:rsidR="00222AB4">
        <w:rPr>
          <w:rFonts w:ascii="Times New Roman" w:hAnsi="Times New Roman" w:cs="Times New Roman"/>
          <w:sz w:val="24"/>
          <w:szCs w:val="24"/>
        </w:rPr>
        <w:t xml:space="preserve">s § 2 odst. 2 zákona č. 121/2000 Sb. v platném znění (dále jen </w:t>
      </w:r>
      <w:r w:rsidR="0062657B">
        <w:rPr>
          <w:rFonts w:ascii="Times New Roman" w:hAnsi="Times New Roman" w:cs="Times New Roman"/>
          <w:sz w:val="24"/>
          <w:szCs w:val="24"/>
        </w:rPr>
        <w:t>autorský</w:t>
      </w:r>
      <w:r w:rsidR="00222AB4">
        <w:rPr>
          <w:rFonts w:ascii="Times New Roman" w:hAnsi="Times New Roman" w:cs="Times New Roman"/>
          <w:sz w:val="24"/>
          <w:szCs w:val="24"/>
        </w:rPr>
        <w:t xml:space="preserve"> zákon). </w:t>
      </w:r>
      <w:r w:rsidR="00544BE8">
        <w:rPr>
          <w:rFonts w:ascii="Times New Roman" w:hAnsi="Times New Roman" w:cs="Times New Roman"/>
          <w:sz w:val="24"/>
          <w:szCs w:val="24"/>
        </w:rPr>
        <w:t xml:space="preserve">Osobnostní práva ve smyslu § 11 </w:t>
      </w:r>
      <w:r w:rsidR="0062657B">
        <w:rPr>
          <w:rFonts w:ascii="Times New Roman" w:hAnsi="Times New Roman" w:cs="Times New Roman"/>
          <w:sz w:val="24"/>
          <w:szCs w:val="24"/>
        </w:rPr>
        <w:t>autorského</w:t>
      </w:r>
      <w:r w:rsidR="00544BE8">
        <w:rPr>
          <w:rFonts w:ascii="Times New Roman" w:hAnsi="Times New Roman" w:cs="Times New Roman"/>
          <w:sz w:val="24"/>
          <w:szCs w:val="24"/>
        </w:rPr>
        <w:t xml:space="preserve"> zákona svědčí zhotoviteli. </w:t>
      </w:r>
    </w:p>
    <w:p w14:paraId="13227804" w14:textId="77777777" w:rsidR="00AB0E5D" w:rsidRPr="00F114C8" w:rsidRDefault="00AB0E5D" w:rsidP="00AB0E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Pr="00F114C8">
        <w:rPr>
          <w:rFonts w:ascii="Times New Roman" w:hAnsi="Times New Roman" w:cs="Times New Roman"/>
          <w:sz w:val="24"/>
          <w:szCs w:val="24"/>
        </w:rPr>
        <w:t xml:space="preserve"> tímto poskytuje </w:t>
      </w:r>
      <w:r w:rsidR="00B71A6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bjednateli</w:t>
      </w:r>
      <w:r w:rsidRPr="00F114C8">
        <w:rPr>
          <w:rFonts w:ascii="Times New Roman" w:hAnsi="Times New Roman" w:cs="Times New Roman"/>
          <w:sz w:val="24"/>
          <w:szCs w:val="24"/>
        </w:rPr>
        <w:t xml:space="preserve"> výhradní licenci k užití Díla (vcelku i po částech), která je neomezená, tj. v následujícím rozsahu:</w:t>
      </w:r>
    </w:p>
    <w:p w14:paraId="2C62E408" w14:textId="77777777" w:rsidR="00AB0E5D" w:rsidRPr="0062657B" w:rsidRDefault="00AB0E5D" w:rsidP="0062657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57B">
        <w:rPr>
          <w:rFonts w:ascii="Times New Roman" w:hAnsi="Times New Roman" w:cs="Times New Roman"/>
          <w:sz w:val="24"/>
          <w:szCs w:val="24"/>
        </w:rPr>
        <w:t>k užití Díla samostatně, ve spojení s jinými díly, značkami, logy, texty a jakýmikoli obdobnými prvky, včetně oprávnění Dílo upravit, zpracovat, změnit, zařadit do jakéhokoli díla souborného či do díla audiovizuálního; včetně oprávnění Dílo zařadit do obalového designu výrobků nebo jej užít jako předlohu pro výrobu trojrozměrných předmětů, pro účely merchandisingu (tj. jako součást zboží užitné hodnoty) apod.;</w:t>
      </w:r>
    </w:p>
    <w:p w14:paraId="68D2D1AF" w14:textId="77777777" w:rsidR="00AB0E5D" w:rsidRPr="0062657B" w:rsidRDefault="00AB0E5D" w:rsidP="0062657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57B">
        <w:rPr>
          <w:rFonts w:ascii="Times New Roman" w:hAnsi="Times New Roman" w:cs="Times New Roman"/>
          <w:sz w:val="24"/>
          <w:szCs w:val="24"/>
        </w:rPr>
        <w:t xml:space="preserve">k užití Díla v původní podobě nebo v podobě dle písm. a) jakýmkoli způsobem užití (rozmnožování, rozšiřování, půjčování, pronájem, </w:t>
      </w:r>
      <w:r w:rsidRPr="0062657B">
        <w:rPr>
          <w:rFonts w:ascii="Times New Roman" w:hAnsi="Times New Roman" w:cs="Times New Roman"/>
          <w:sz w:val="24"/>
          <w:szCs w:val="24"/>
        </w:rPr>
        <w:lastRenderedPageBreak/>
        <w:t>vystavování, sdělování veřejnosti a jiné), bez omezení technologie, bez omezení počtu či množství užití, bez omezení účelu;</w:t>
      </w:r>
    </w:p>
    <w:p w14:paraId="7AC30B0D" w14:textId="77777777" w:rsidR="00AB0E5D" w:rsidRPr="0062657B" w:rsidRDefault="00AB0E5D" w:rsidP="0062657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57B">
        <w:rPr>
          <w:rFonts w:ascii="Times New Roman" w:hAnsi="Times New Roman" w:cs="Times New Roman"/>
          <w:sz w:val="24"/>
          <w:szCs w:val="24"/>
        </w:rPr>
        <w:t>k užití Díla v původní podobě nebo v podobě dle písm. a) bez omezení teritoria na celém světě;</w:t>
      </w:r>
    </w:p>
    <w:p w14:paraId="278BE1D1" w14:textId="77777777" w:rsidR="00AB0E5D" w:rsidRPr="0062657B" w:rsidRDefault="00AB0E5D" w:rsidP="0062657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57B">
        <w:rPr>
          <w:rFonts w:ascii="Times New Roman" w:hAnsi="Times New Roman" w:cs="Times New Roman"/>
          <w:sz w:val="24"/>
          <w:szCs w:val="24"/>
        </w:rPr>
        <w:t>k užití Díla v původní podobě nebo v podobě dle písm. a) bez omezení času po celou dobu tr</w:t>
      </w:r>
      <w:r w:rsidR="00B71A6A">
        <w:rPr>
          <w:rFonts w:ascii="Times New Roman" w:hAnsi="Times New Roman" w:cs="Times New Roman"/>
          <w:sz w:val="24"/>
          <w:szCs w:val="24"/>
        </w:rPr>
        <w:t>vání majetkových</w:t>
      </w:r>
      <w:r w:rsidRPr="0062657B">
        <w:rPr>
          <w:rFonts w:ascii="Times New Roman" w:hAnsi="Times New Roman" w:cs="Times New Roman"/>
          <w:sz w:val="24"/>
          <w:szCs w:val="24"/>
        </w:rPr>
        <w:t xml:space="preserve"> práv k Dílu;</w:t>
      </w:r>
    </w:p>
    <w:p w14:paraId="3C62DE93" w14:textId="77777777" w:rsidR="00AB0E5D" w:rsidRPr="00F114C8" w:rsidRDefault="00AB0E5D" w:rsidP="00415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D27621">
        <w:rPr>
          <w:rFonts w:ascii="Times New Roman" w:hAnsi="Times New Roman" w:cs="Times New Roman"/>
          <w:sz w:val="24"/>
          <w:szCs w:val="24"/>
        </w:rPr>
        <w:t xml:space="preserve"> není povi</w:t>
      </w:r>
      <w:r w:rsidRPr="00F114C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F114C8">
        <w:rPr>
          <w:rFonts w:ascii="Times New Roman" w:hAnsi="Times New Roman" w:cs="Times New Roman"/>
          <w:sz w:val="24"/>
          <w:szCs w:val="24"/>
        </w:rPr>
        <w:t xml:space="preserve"> poskytnutou licenci využít.</w:t>
      </w:r>
    </w:p>
    <w:p w14:paraId="38018A77" w14:textId="77777777" w:rsidR="00AB0E5D" w:rsidRPr="00F114C8" w:rsidRDefault="00AB0E5D" w:rsidP="00415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Pr="00F114C8">
        <w:rPr>
          <w:rFonts w:ascii="Times New Roman" w:hAnsi="Times New Roman" w:cs="Times New Roman"/>
          <w:sz w:val="24"/>
          <w:szCs w:val="24"/>
        </w:rPr>
        <w:t xml:space="preserve"> je oprávněn práva z licence zcela nebo zčásti, úplatně nebo bezúplatně  poskytnout třetí </w:t>
      </w:r>
      <w:r w:rsidR="00B71A6A">
        <w:rPr>
          <w:rFonts w:ascii="Times New Roman" w:hAnsi="Times New Roman" w:cs="Times New Roman"/>
          <w:sz w:val="24"/>
          <w:szCs w:val="24"/>
        </w:rPr>
        <w:t>osobě (podlicence)</w:t>
      </w:r>
      <w:r w:rsidRPr="00F114C8">
        <w:rPr>
          <w:rFonts w:ascii="Times New Roman" w:hAnsi="Times New Roman" w:cs="Times New Roman"/>
          <w:sz w:val="24"/>
          <w:szCs w:val="24"/>
        </w:rPr>
        <w:t>.</w:t>
      </w:r>
      <w:r w:rsidR="00B71A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27621" w:rsidRPr="00B71A6A">
        <w:rPr>
          <w:rFonts w:ascii="Times New Roman" w:hAnsi="Times New Roman" w:cs="Times New Roman"/>
          <w:sz w:val="24"/>
          <w:szCs w:val="24"/>
        </w:rPr>
        <w:t>O této skutečnosti bude zhotovitele informovat.</w:t>
      </w:r>
      <w:r w:rsidR="00B71A6A">
        <w:rPr>
          <w:rFonts w:ascii="Times New Roman" w:hAnsi="Times New Roman" w:cs="Times New Roman"/>
          <w:sz w:val="24"/>
          <w:szCs w:val="24"/>
        </w:rPr>
        <w:t xml:space="preserve"> Objednatel je povinen vždy uvést, kdo je autorem díla.</w:t>
      </w:r>
    </w:p>
    <w:p w14:paraId="2E29C1A3" w14:textId="77777777" w:rsidR="00AB0E5D" w:rsidRPr="00F114C8" w:rsidRDefault="00AB0E5D" w:rsidP="00415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Pr="00F114C8">
        <w:rPr>
          <w:rFonts w:ascii="Times New Roman" w:hAnsi="Times New Roman" w:cs="Times New Roman"/>
          <w:sz w:val="24"/>
          <w:szCs w:val="24"/>
        </w:rPr>
        <w:t xml:space="preserve"> uděluje </w:t>
      </w:r>
      <w:r w:rsidR="00B71A6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bjednateli</w:t>
      </w:r>
      <w:r w:rsidRPr="00F114C8">
        <w:rPr>
          <w:rFonts w:ascii="Times New Roman" w:hAnsi="Times New Roman" w:cs="Times New Roman"/>
          <w:sz w:val="24"/>
          <w:szCs w:val="24"/>
        </w:rPr>
        <w:t xml:space="preserve"> svolení ke zveřejnění Díla</w:t>
      </w:r>
      <w:r w:rsidR="00D27621">
        <w:rPr>
          <w:rFonts w:ascii="Times New Roman" w:hAnsi="Times New Roman" w:cs="Times New Roman"/>
          <w:sz w:val="24"/>
          <w:szCs w:val="24"/>
        </w:rPr>
        <w:t>.</w:t>
      </w:r>
      <w:r w:rsidRPr="00F114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64BDB" w14:textId="77777777" w:rsidR="00AB0E5D" w:rsidRPr="00F114C8" w:rsidRDefault="00AB0E5D" w:rsidP="00415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="00B71A6A">
        <w:rPr>
          <w:rFonts w:ascii="Times New Roman" w:hAnsi="Times New Roman" w:cs="Times New Roman"/>
          <w:sz w:val="24"/>
          <w:szCs w:val="24"/>
        </w:rPr>
        <w:t xml:space="preserve"> nemá právo na</w:t>
      </w:r>
      <w:r w:rsidRPr="00F114C8">
        <w:rPr>
          <w:rFonts w:ascii="Times New Roman" w:hAnsi="Times New Roman" w:cs="Times New Roman"/>
          <w:sz w:val="24"/>
          <w:szCs w:val="24"/>
        </w:rPr>
        <w:t xml:space="preserve"> </w:t>
      </w:r>
      <w:r w:rsidR="00D2762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hotovitel</w:t>
      </w:r>
      <w:r w:rsidRPr="00F114C8">
        <w:rPr>
          <w:rFonts w:ascii="Times New Roman" w:hAnsi="Times New Roman" w:cs="Times New Roman"/>
          <w:sz w:val="24"/>
          <w:szCs w:val="24"/>
        </w:rPr>
        <w:t>skou rozmnoženinu Díla.</w:t>
      </w:r>
    </w:p>
    <w:p w14:paraId="0DC8C889" w14:textId="77777777" w:rsidR="00AB0E5D" w:rsidRPr="00F114C8" w:rsidRDefault="00AB0E5D" w:rsidP="00415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Pr="00F114C8">
        <w:rPr>
          <w:rFonts w:ascii="Times New Roman" w:hAnsi="Times New Roman" w:cs="Times New Roman"/>
          <w:sz w:val="24"/>
          <w:szCs w:val="24"/>
        </w:rPr>
        <w:t xml:space="preserve"> je oprávněn odstoupit od této smlouvy podle ustanovení §53 </w:t>
      </w:r>
      <w:r w:rsidR="00B71A6A">
        <w:rPr>
          <w:rFonts w:ascii="Times New Roman" w:hAnsi="Times New Roman" w:cs="Times New Roman"/>
          <w:sz w:val="24"/>
          <w:szCs w:val="24"/>
        </w:rPr>
        <w:t>a</w:t>
      </w:r>
      <w:r w:rsidR="00FC3CE6">
        <w:rPr>
          <w:rFonts w:ascii="Times New Roman" w:hAnsi="Times New Roman" w:cs="Times New Roman"/>
          <w:sz w:val="24"/>
          <w:szCs w:val="24"/>
        </w:rPr>
        <w:t>utorského</w:t>
      </w:r>
      <w:r w:rsidRPr="00F114C8">
        <w:rPr>
          <w:rFonts w:ascii="Times New Roman" w:hAnsi="Times New Roman" w:cs="Times New Roman"/>
          <w:sz w:val="24"/>
          <w:szCs w:val="24"/>
        </w:rPr>
        <w:t xml:space="preserve"> zákona nejdříve 10 let po předání díla, a to pouze pokud důvody nevyužívání licence jsou na straně </w:t>
      </w:r>
      <w:r w:rsidR="00B71A6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bjednatele</w:t>
      </w:r>
      <w:r w:rsidRPr="00F114C8">
        <w:rPr>
          <w:rFonts w:ascii="Times New Roman" w:hAnsi="Times New Roman" w:cs="Times New Roman"/>
          <w:sz w:val="24"/>
          <w:szCs w:val="24"/>
        </w:rPr>
        <w:t>.</w:t>
      </w:r>
    </w:p>
    <w:p w14:paraId="6AC1D72E" w14:textId="77777777" w:rsidR="00AB0E5D" w:rsidRPr="00F114C8" w:rsidRDefault="00AB0E5D" w:rsidP="00415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Pr="00F114C8">
        <w:rPr>
          <w:rFonts w:ascii="Times New Roman" w:hAnsi="Times New Roman" w:cs="Times New Roman"/>
          <w:sz w:val="24"/>
          <w:szCs w:val="24"/>
        </w:rPr>
        <w:t xml:space="preserve"> prohlašuje, že před podpisem této smlouvy neudělil třetí osobě žádnou licenci k užití Díla, a to ani výhradní ani nevýhradní. </w:t>
      </w:r>
    </w:p>
    <w:p w14:paraId="2968EE62" w14:textId="77777777" w:rsidR="00527483" w:rsidRDefault="00AB0E5D" w:rsidP="00415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Pr="00F114C8">
        <w:rPr>
          <w:rFonts w:ascii="Times New Roman" w:hAnsi="Times New Roman" w:cs="Times New Roman"/>
          <w:sz w:val="24"/>
          <w:szCs w:val="24"/>
        </w:rPr>
        <w:t xml:space="preserve"> není oprávněn poskytnout třetí osobě svolení k užití Díla v žádném rozsahu. </w:t>
      </w:r>
    </w:p>
    <w:p w14:paraId="398DE3F1" w14:textId="77777777" w:rsidR="00B53BBC" w:rsidRDefault="00B53BBC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E7330" w14:textId="6A7EFBE8" w:rsidR="00B53BBC" w:rsidRDefault="00B53BBC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254D2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45BBBA" w14:textId="3A8A9481" w:rsidR="00B53BBC" w:rsidRDefault="00B53BBC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2D">
        <w:rPr>
          <w:rFonts w:ascii="Times New Roman" w:hAnsi="Times New Roman" w:cs="Times New Roman"/>
          <w:sz w:val="24"/>
          <w:szCs w:val="24"/>
        </w:rPr>
        <w:t xml:space="preserve">Cena díla </w:t>
      </w:r>
      <w:r w:rsidR="004971A6" w:rsidRPr="00B0072D">
        <w:rPr>
          <w:rFonts w:ascii="Times New Roman" w:hAnsi="Times New Roman" w:cs="Times New Roman"/>
          <w:sz w:val="24"/>
          <w:szCs w:val="24"/>
        </w:rPr>
        <w:t xml:space="preserve">a licence </w:t>
      </w:r>
      <w:r w:rsidRPr="00B0072D">
        <w:rPr>
          <w:rFonts w:ascii="Times New Roman" w:hAnsi="Times New Roman" w:cs="Times New Roman"/>
          <w:sz w:val="24"/>
          <w:szCs w:val="24"/>
        </w:rPr>
        <w:t>je cenou smluvní a činí</w:t>
      </w:r>
      <w:r w:rsidR="00E545E4" w:rsidRPr="00B0072D">
        <w:rPr>
          <w:rFonts w:ascii="Times New Roman" w:hAnsi="Times New Roman" w:cs="Times New Roman"/>
          <w:sz w:val="24"/>
          <w:szCs w:val="24"/>
        </w:rPr>
        <w:t xml:space="preserve"> </w:t>
      </w:r>
      <w:r w:rsidR="00B450FF">
        <w:rPr>
          <w:rFonts w:ascii="Times New Roman" w:hAnsi="Times New Roman" w:cs="Times New Roman"/>
          <w:sz w:val="24"/>
          <w:szCs w:val="24"/>
        </w:rPr>
        <w:t>332</w:t>
      </w:r>
      <w:r w:rsidR="00E545E4" w:rsidRPr="00B0072D">
        <w:rPr>
          <w:rFonts w:ascii="Times New Roman" w:hAnsi="Times New Roman" w:cs="Times New Roman"/>
          <w:sz w:val="24"/>
          <w:szCs w:val="24"/>
        </w:rPr>
        <w:t xml:space="preserve"> 000,- Kč bez DPH. DPH je ve výši </w:t>
      </w:r>
      <w:r w:rsidR="00B450FF">
        <w:rPr>
          <w:rFonts w:ascii="Times New Roman" w:hAnsi="Times New Roman" w:cs="Times New Roman"/>
          <w:sz w:val="24"/>
          <w:szCs w:val="24"/>
        </w:rPr>
        <w:t>69</w:t>
      </w:r>
      <w:r w:rsidR="00B0072D" w:rsidRPr="00B0072D">
        <w:rPr>
          <w:rFonts w:ascii="Times New Roman" w:hAnsi="Times New Roman" w:cs="Times New Roman"/>
          <w:sz w:val="24"/>
          <w:szCs w:val="24"/>
        </w:rPr>
        <w:t> </w:t>
      </w:r>
      <w:r w:rsidR="00B450FF">
        <w:rPr>
          <w:rFonts w:ascii="Times New Roman" w:hAnsi="Times New Roman" w:cs="Times New Roman"/>
          <w:sz w:val="24"/>
          <w:szCs w:val="24"/>
        </w:rPr>
        <w:t>720</w:t>
      </w:r>
      <w:r w:rsidR="00B0072D" w:rsidRPr="00B0072D">
        <w:rPr>
          <w:rFonts w:ascii="Times New Roman" w:hAnsi="Times New Roman" w:cs="Times New Roman"/>
          <w:sz w:val="24"/>
          <w:szCs w:val="24"/>
        </w:rPr>
        <w:t xml:space="preserve">,- Kč. </w:t>
      </w:r>
      <w:r w:rsidR="00E545E4" w:rsidRPr="00B0072D">
        <w:rPr>
          <w:rFonts w:ascii="Times New Roman" w:hAnsi="Times New Roman" w:cs="Times New Roman"/>
          <w:sz w:val="24"/>
          <w:szCs w:val="24"/>
        </w:rPr>
        <w:t>Celková cena díla a licence je</w:t>
      </w:r>
      <w:r w:rsidRPr="00B0072D">
        <w:rPr>
          <w:rFonts w:ascii="Times New Roman" w:hAnsi="Times New Roman" w:cs="Times New Roman"/>
          <w:sz w:val="24"/>
          <w:szCs w:val="24"/>
        </w:rPr>
        <w:t xml:space="preserve"> </w:t>
      </w:r>
      <w:r w:rsidR="00B450FF">
        <w:rPr>
          <w:rFonts w:ascii="Times New Roman" w:hAnsi="Times New Roman" w:cs="Times New Roman"/>
          <w:sz w:val="24"/>
          <w:szCs w:val="24"/>
        </w:rPr>
        <w:t>401</w:t>
      </w:r>
      <w:r w:rsidR="00044369" w:rsidRPr="00B0072D">
        <w:rPr>
          <w:rFonts w:ascii="Times New Roman" w:hAnsi="Times New Roman" w:cs="Times New Roman"/>
          <w:sz w:val="24"/>
          <w:szCs w:val="24"/>
        </w:rPr>
        <w:t> </w:t>
      </w:r>
      <w:r w:rsidR="00B450FF">
        <w:rPr>
          <w:rFonts w:ascii="Times New Roman" w:hAnsi="Times New Roman" w:cs="Times New Roman"/>
          <w:sz w:val="24"/>
          <w:szCs w:val="24"/>
        </w:rPr>
        <w:t>720</w:t>
      </w:r>
      <w:r w:rsidR="00044369" w:rsidRPr="00B0072D">
        <w:rPr>
          <w:rFonts w:ascii="Times New Roman" w:hAnsi="Times New Roman" w:cs="Times New Roman"/>
          <w:sz w:val="24"/>
          <w:szCs w:val="24"/>
        </w:rPr>
        <w:t xml:space="preserve">,- </w:t>
      </w:r>
      <w:r w:rsidR="00D27621" w:rsidRPr="00B0072D">
        <w:rPr>
          <w:rFonts w:ascii="Times New Roman" w:hAnsi="Times New Roman" w:cs="Times New Roman"/>
          <w:sz w:val="24"/>
          <w:szCs w:val="24"/>
        </w:rPr>
        <w:t>Kč</w:t>
      </w:r>
      <w:r w:rsidR="00E545E4" w:rsidRPr="00B0072D">
        <w:rPr>
          <w:rFonts w:ascii="Times New Roman" w:hAnsi="Times New Roman" w:cs="Times New Roman"/>
          <w:sz w:val="24"/>
          <w:szCs w:val="24"/>
        </w:rPr>
        <w:t xml:space="preserve"> s DPH</w:t>
      </w:r>
      <w:r w:rsidR="00D27621" w:rsidRPr="00B0072D">
        <w:rPr>
          <w:rFonts w:ascii="Times New Roman" w:hAnsi="Times New Roman" w:cs="Times New Roman"/>
          <w:sz w:val="24"/>
          <w:szCs w:val="24"/>
        </w:rPr>
        <w:t>. Cena</w:t>
      </w:r>
      <w:r w:rsidR="009A5B82">
        <w:rPr>
          <w:rFonts w:ascii="Times New Roman" w:hAnsi="Times New Roman" w:cs="Times New Roman"/>
          <w:sz w:val="24"/>
          <w:szCs w:val="24"/>
        </w:rPr>
        <w:t xml:space="preserve"> bude uhrazena</w:t>
      </w:r>
      <w:r w:rsidR="00911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základě daňového dokladu vystaveného zhotovitelem</w:t>
      </w:r>
      <w:r w:rsidR="00044369">
        <w:rPr>
          <w:rFonts w:ascii="Times New Roman" w:hAnsi="Times New Roman" w:cs="Times New Roman"/>
          <w:sz w:val="24"/>
          <w:szCs w:val="24"/>
        </w:rPr>
        <w:t xml:space="preserve"> s odkazem na registrační číslo projektu „</w:t>
      </w:r>
      <w:r w:rsidR="00B450FF" w:rsidRPr="00B450FF">
        <w:rPr>
          <w:rFonts w:ascii="Times New Roman" w:hAnsi="Times New Roman" w:cs="Times New Roman"/>
          <w:sz w:val="24"/>
          <w:szCs w:val="24"/>
        </w:rPr>
        <w:t>CZ.01.1.02/0.0/0.0/16_045/0008616</w:t>
      </w:r>
      <w:r w:rsidR="00044369">
        <w:rPr>
          <w:rFonts w:ascii="Times New Roman" w:hAnsi="Times New Roman" w:cs="Times New Roman"/>
          <w:sz w:val="24"/>
          <w:szCs w:val="24"/>
        </w:rPr>
        <w:t>“ s názvem „</w:t>
      </w:r>
      <w:r w:rsidR="00E82139" w:rsidRPr="00E82139">
        <w:rPr>
          <w:rFonts w:ascii="Times New Roman" w:hAnsi="Times New Roman" w:cs="Times New Roman"/>
          <w:sz w:val="24"/>
          <w:szCs w:val="24"/>
        </w:rPr>
        <w:t>Vývoj podpůrného software pro monitoring výsledků ve vědeckých databázích</w:t>
      </w:r>
      <w:r w:rsidR="00044369">
        <w:rPr>
          <w:rFonts w:ascii="Times New Roman" w:hAnsi="Times New Roman" w:cs="Times New Roman"/>
          <w:sz w:val="24"/>
          <w:szCs w:val="24"/>
        </w:rPr>
        <w:t>“</w:t>
      </w:r>
      <w:r w:rsidR="009A5B82">
        <w:rPr>
          <w:rFonts w:ascii="Times New Roman" w:hAnsi="Times New Roman" w:cs="Times New Roman"/>
          <w:sz w:val="24"/>
          <w:szCs w:val="24"/>
        </w:rPr>
        <w:t xml:space="preserve">. Zhotovitel vystaví daňový doklad ke dni předání díla. Splatnost daňového dokladu je patnáct dnů. Do úplné úhrady ceny díla není objednatel oprávněn dílo užít v žádné formě, tedy ani pro vlastní potřebu. </w:t>
      </w:r>
    </w:p>
    <w:p w14:paraId="729C81F4" w14:textId="0AF4E700" w:rsidR="005744B7" w:rsidRDefault="005744B7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7621">
        <w:rPr>
          <w:rFonts w:ascii="Times New Roman" w:hAnsi="Times New Roman" w:cs="Times New Roman"/>
          <w:sz w:val="24"/>
          <w:szCs w:val="24"/>
        </w:rPr>
        <w:t>VI</w:t>
      </w:r>
      <w:r w:rsidR="00254D23">
        <w:rPr>
          <w:rFonts w:ascii="Times New Roman" w:hAnsi="Times New Roman" w:cs="Times New Roman"/>
          <w:sz w:val="24"/>
          <w:szCs w:val="24"/>
        </w:rPr>
        <w:t>I</w:t>
      </w:r>
      <w:r w:rsidR="002051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325D35" w14:textId="77777777" w:rsidR="003E6934" w:rsidRDefault="002051A1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zavazují zachovávat mlčenlivost o skutečnostech týkajících se obsahu, konfigurace, využitelnosti</w:t>
      </w:r>
      <w:r w:rsidR="00A742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technických parametrů apod.</w:t>
      </w:r>
      <w:r w:rsidR="00B71A6A">
        <w:rPr>
          <w:rFonts w:ascii="Times New Roman" w:hAnsi="Times New Roman" w:cs="Times New Roman"/>
          <w:sz w:val="24"/>
          <w:szCs w:val="24"/>
        </w:rPr>
        <w:t xml:space="preserve"> předmětného D</w:t>
      </w:r>
      <w:r w:rsidR="000E537D">
        <w:rPr>
          <w:rFonts w:ascii="Times New Roman" w:hAnsi="Times New Roman" w:cs="Times New Roman"/>
          <w:sz w:val="24"/>
          <w:szCs w:val="24"/>
        </w:rPr>
        <w:t xml:space="preserve">íla. </w:t>
      </w:r>
      <w:r w:rsidR="00137E3C">
        <w:rPr>
          <w:rFonts w:ascii="Times New Roman" w:hAnsi="Times New Roman" w:cs="Times New Roman"/>
          <w:sz w:val="24"/>
          <w:szCs w:val="24"/>
        </w:rPr>
        <w:t xml:space="preserve">Dojde-li na straně </w:t>
      </w:r>
      <w:r w:rsidR="001E262C">
        <w:rPr>
          <w:rFonts w:ascii="Times New Roman" w:hAnsi="Times New Roman" w:cs="Times New Roman"/>
          <w:sz w:val="24"/>
          <w:szCs w:val="24"/>
        </w:rPr>
        <w:t xml:space="preserve">objednatele </w:t>
      </w:r>
      <w:r w:rsidR="00137E3C">
        <w:rPr>
          <w:rFonts w:ascii="Times New Roman" w:hAnsi="Times New Roman" w:cs="Times New Roman"/>
          <w:sz w:val="24"/>
          <w:szCs w:val="24"/>
        </w:rPr>
        <w:t xml:space="preserve">ke škodě v důsledku porušení zákazu shora, je </w:t>
      </w:r>
      <w:r w:rsidR="001E262C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137E3C">
        <w:rPr>
          <w:rFonts w:ascii="Times New Roman" w:hAnsi="Times New Roman" w:cs="Times New Roman"/>
          <w:sz w:val="24"/>
          <w:szCs w:val="24"/>
        </w:rPr>
        <w:t xml:space="preserve">povinen </w:t>
      </w:r>
      <w:r w:rsidR="001E262C">
        <w:rPr>
          <w:rFonts w:ascii="Times New Roman" w:hAnsi="Times New Roman" w:cs="Times New Roman"/>
          <w:sz w:val="24"/>
          <w:szCs w:val="24"/>
        </w:rPr>
        <w:t xml:space="preserve">objednateli </w:t>
      </w:r>
      <w:r w:rsidR="00137E3C">
        <w:rPr>
          <w:rFonts w:ascii="Times New Roman" w:hAnsi="Times New Roman" w:cs="Times New Roman"/>
          <w:sz w:val="24"/>
          <w:szCs w:val="24"/>
        </w:rPr>
        <w:t xml:space="preserve">takto způsobenou škodu uhradit. </w:t>
      </w:r>
    </w:p>
    <w:p w14:paraId="1C2EA5EE" w14:textId="77777777" w:rsidR="00641D1A" w:rsidRDefault="00641D1A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A04FB0" w14:textId="22403C17" w:rsidR="003E6934" w:rsidRDefault="003E6934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4D23">
        <w:rPr>
          <w:rFonts w:ascii="Times New Roman" w:hAnsi="Times New Roman" w:cs="Times New Roman"/>
          <w:sz w:val="24"/>
          <w:szCs w:val="24"/>
        </w:rPr>
        <w:t>VIII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1DDD91" w14:textId="77777777" w:rsidR="00370FAA" w:rsidRDefault="003E6934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Není-li touto smlouvou stanoveno jinak, řídí se vztahy smluvních stran ustanoveními občanského zákoníku a </w:t>
      </w:r>
      <w:r w:rsidR="0062657B">
        <w:rPr>
          <w:rFonts w:ascii="Times New Roman" w:hAnsi="Times New Roman" w:cs="Times New Roman"/>
          <w:sz w:val="24"/>
          <w:szCs w:val="24"/>
        </w:rPr>
        <w:t>autorského</w:t>
      </w:r>
      <w:r w:rsidR="00DF237A">
        <w:rPr>
          <w:rFonts w:ascii="Times New Roman" w:hAnsi="Times New Roman" w:cs="Times New Roman"/>
          <w:sz w:val="24"/>
          <w:szCs w:val="24"/>
        </w:rPr>
        <w:t xml:space="preserve"> zá</w:t>
      </w:r>
      <w:r w:rsidR="00B71A6A">
        <w:rPr>
          <w:rFonts w:ascii="Times New Roman" w:hAnsi="Times New Roman" w:cs="Times New Roman"/>
          <w:sz w:val="24"/>
          <w:szCs w:val="24"/>
        </w:rPr>
        <w:t>kona</w:t>
      </w:r>
    </w:p>
    <w:p w14:paraId="75C9DA37" w14:textId="77777777" w:rsidR="003E6934" w:rsidRDefault="003E6934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Tuto smlouvu lze měnit jen písemnými dodatky podepsanými zástupci obou smluvních stran. </w:t>
      </w:r>
    </w:p>
    <w:p w14:paraId="5BC56850" w14:textId="77777777" w:rsidR="003E6934" w:rsidRDefault="003E6934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FBA7A" w14:textId="154E0730" w:rsidR="003E6934" w:rsidRDefault="00254D23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="003E6934">
        <w:rPr>
          <w:rFonts w:ascii="Times New Roman" w:hAnsi="Times New Roman" w:cs="Times New Roman"/>
          <w:sz w:val="24"/>
          <w:szCs w:val="24"/>
        </w:rPr>
        <w:t>X.</w:t>
      </w:r>
    </w:p>
    <w:p w14:paraId="0AE1A600" w14:textId="77777777" w:rsidR="003E6934" w:rsidRDefault="003E6934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jejich projevy vůle byly učiněny svobodně a vážně a na důkaz toho připojují své podpisy. </w:t>
      </w:r>
    </w:p>
    <w:p w14:paraId="0DAA1303" w14:textId="77777777" w:rsidR="00001930" w:rsidRDefault="00001930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14:paraId="50A818BB" w14:textId="6D1F42A4" w:rsidR="00001930" w:rsidRDefault="00001930" w:rsidP="0062657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A – specifikace díla</w:t>
      </w:r>
      <w:r w:rsidR="0073721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5EF5E26E" w14:textId="77777777" w:rsidR="003E6934" w:rsidRDefault="003E6934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C75A6" w14:textId="77777777" w:rsidR="003E6934" w:rsidRDefault="003E6934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……………….. dne: …………………..</w:t>
      </w:r>
    </w:p>
    <w:p w14:paraId="053A1310" w14:textId="77777777" w:rsidR="003E6934" w:rsidRDefault="003E6934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9F14E" w14:textId="77777777" w:rsidR="003E6934" w:rsidRDefault="003E6934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B026B" w14:textId="77777777" w:rsidR="00C22E8B" w:rsidRPr="00C22E8B" w:rsidRDefault="003E6934" w:rsidP="006265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objednatel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zhotovitel </w:t>
      </w:r>
    </w:p>
    <w:sectPr w:rsidR="00C22E8B" w:rsidRPr="00C22E8B" w:rsidSect="00EC6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66644" w14:textId="77777777" w:rsidR="0044341B" w:rsidRDefault="0044341B" w:rsidP="00B71A6A">
      <w:pPr>
        <w:spacing w:after="0" w:line="240" w:lineRule="auto"/>
      </w:pPr>
      <w:r>
        <w:separator/>
      </w:r>
    </w:p>
  </w:endnote>
  <w:endnote w:type="continuationSeparator" w:id="0">
    <w:p w14:paraId="4E978CE5" w14:textId="77777777" w:rsidR="0044341B" w:rsidRDefault="0044341B" w:rsidP="00B71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EEDA0" w14:textId="77777777" w:rsidR="0044341B" w:rsidRDefault="0044341B" w:rsidP="00B71A6A">
      <w:pPr>
        <w:spacing w:after="0" w:line="240" w:lineRule="auto"/>
      </w:pPr>
      <w:r>
        <w:separator/>
      </w:r>
    </w:p>
  </w:footnote>
  <w:footnote w:type="continuationSeparator" w:id="0">
    <w:p w14:paraId="77662EE3" w14:textId="77777777" w:rsidR="0044341B" w:rsidRDefault="0044341B" w:rsidP="00B71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12E4D"/>
    <w:multiLevelType w:val="hybridMultilevel"/>
    <w:tmpl w:val="4678CCDE"/>
    <w:name w:val="WW8Num162222222"/>
    <w:lvl w:ilvl="0" w:tplc="F0069F9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37F08"/>
    <w:multiLevelType w:val="hybridMultilevel"/>
    <w:tmpl w:val="349E1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C0058"/>
    <w:multiLevelType w:val="hybridMultilevel"/>
    <w:tmpl w:val="9B3CC97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98A01BE"/>
    <w:multiLevelType w:val="hybridMultilevel"/>
    <w:tmpl w:val="01601C3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7216795"/>
    <w:multiLevelType w:val="hybridMultilevel"/>
    <w:tmpl w:val="1C485CEA"/>
    <w:lvl w:ilvl="0" w:tplc="0405000F">
      <w:start w:val="1"/>
      <w:numFmt w:val="decimal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81"/>
    <w:rsid w:val="00001930"/>
    <w:rsid w:val="00010F9C"/>
    <w:rsid w:val="000160A5"/>
    <w:rsid w:val="00044369"/>
    <w:rsid w:val="00065AC0"/>
    <w:rsid w:val="000E537D"/>
    <w:rsid w:val="000F6EC8"/>
    <w:rsid w:val="00137E3C"/>
    <w:rsid w:val="0014183E"/>
    <w:rsid w:val="001779F8"/>
    <w:rsid w:val="001E262C"/>
    <w:rsid w:val="001F05DE"/>
    <w:rsid w:val="002051A1"/>
    <w:rsid w:val="00222AB4"/>
    <w:rsid w:val="0024214F"/>
    <w:rsid w:val="00254D23"/>
    <w:rsid w:val="00284380"/>
    <w:rsid w:val="00294804"/>
    <w:rsid w:val="002C6987"/>
    <w:rsid w:val="002E64E1"/>
    <w:rsid w:val="00327C66"/>
    <w:rsid w:val="00347283"/>
    <w:rsid w:val="003631A0"/>
    <w:rsid w:val="00370FAA"/>
    <w:rsid w:val="003E34D4"/>
    <w:rsid w:val="003E5C07"/>
    <w:rsid w:val="003E6934"/>
    <w:rsid w:val="004159F2"/>
    <w:rsid w:val="0044341B"/>
    <w:rsid w:val="00477382"/>
    <w:rsid w:val="004971A6"/>
    <w:rsid w:val="004D7E3B"/>
    <w:rsid w:val="00527483"/>
    <w:rsid w:val="00544BE8"/>
    <w:rsid w:val="005744B7"/>
    <w:rsid w:val="005F5C58"/>
    <w:rsid w:val="00604002"/>
    <w:rsid w:val="00616DFA"/>
    <w:rsid w:val="0062657B"/>
    <w:rsid w:val="006376B0"/>
    <w:rsid w:val="00641D1A"/>
    <w:rsid w:val="00650A72"/>
    <w:rsid w:val="0070680B"/>
    <w:rsid w:val="00710C69"/>
    <w:rsid w:val="00737215"/>
    <w:rsid w:val="00747593"/>
    <w:rsid w:val="0078189D"/>
    <w:rsid w:val="00843B6A"/>
    <w:rsid w:val="0085744F"/>
    <w:rsid w:val="008D13B2"/>
    <w:rsid w:val="008F6A1B"/>
    <w:rsid w:val="00911089"/>
    <w:rsid w:val="009A5B82"/>
    <w:rsid w:val="009B3081"/>
    <w:rsid w:val="009F3E90"/>
    <w:rsid w:val="00A7421D"/>
    <w:rsid w:val="00AB0E5D"/>
    <w:rsid w:val="00AC01A8"/>
    <w:rsid w:val="00B0072D"/>
    <w:rsid w:val="00B450FF"/>
    <w:rsid w:val="00B53BBC"/>
    <w:rsid w:val="00B71A6A"/>
    <w:rsid w:val="00BA2DB1"/>
    <w:rsid w:val="00BF2580"/>
    <w:rsid w:val="00BF7E6B"/>
    <w:rsid w:val="00C22E8B"/>
    <w:rsid w:val="00C42ACA"/>
    <w:rsid w:val="00C8249C"/>
    <w:rsid w:val="00CA0E56"/>
    <w:rsid w:val="00CB3E4C"/>
    <w:rsid w:val="00D27621"/>
    <w:rsid w:val="00DE6415"/>
    <w:rsid w:val="00DF237A"/>
    <w:rsid w:val="00E07CAF"/>
    <w:rsid w:val="00E545E4"/>
    <w:rsid w:val="00E82139"/>
    <w:rsid w:val="00E85A31"/>
    <w:rsid w:val="00EA2219"/>
    <w:rsid w:val="00EC65A7"/>
    <w:rsid w:val="00F2200B"/>
    <w:rsid w:val="00F451DB"/>
    <w:rsid w:val="00F724DE"/>
    <w:rsid w:val="00F93038"/>
    <w:rsid w:val="00FC3CE6"/>
    <w:rsid w:val="00FC4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B705"/>
  <w15:docId w15:val="{16B52781-4082-4DDD-B13C-D5822475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EC65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underline">
    <w:name w:val="nounderline"/>
    <w:basedOn w:val="Standardnpsmoodstavce"/>
    <w:rsid w:val="003E5C07"/>
  </w:style>
  <w:style w:type="paragraph" w:styleId="Textbubliny">
    <w:name w:val="Balloon Text"/>
    <w:basedOn w:val="Normln"/>
    <w:link w:val="TextbublinyChar"/>
    <w:uiPriority w:val="99"/>
    <w:semiHidden/>
    <w:unhideWhenUsed/>
    <w:rsid w:val="003E5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C0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00193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A0E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0E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0E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0E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0E56"/>
    <w:rPr>
      <w:b/>
      <w:bCs/>
      <w:sz w:val="20"/>
      <w:szCs w:val="20"/>
    </w:rPr>
  </w:style>
  <w:style w:type="paragraph" w:customStyle="1" w:styleId="Default">
    <w:name w:val="Default"/>
    <w:rsid w:val="00BA2DB1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CB3E4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B71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71A6A"/>
  </w:style>
  <w:style w:type="paragraph" w:styleId="Zpat">
    <w:name w:val="footer"/>
    <w:basedOn w:val="Normln"/>
    <w:link w:val="ZpatChar"/>
    <w:uiPriority w:val="99"/>
    <w:semiHidden/>
    <w:unhideWhenUsed/>
    <w:rsid w:val="00B71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71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36EBCA773F554686FF5F7BB576ED96" ma:contentTypeVersion="0" ma:contentTypeDescription="Vytvoří nový dokument" ma:contentTypeScope="" ma:versionID="f76e931edd17d31828e282e411ae67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FD675-46F4-44F1-89BD-E85EE8D58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7790B5-15B1-4535-B146-98761B0A53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37D17F-9D43-4B5B-8810-0DD1C7F82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E511C9-96E7-4032-AC6A-55AA59E3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FNHK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Cimler Richard</cp:lastModifiedBy>
  <cp:revision>10</cp:revision>
  <dcterms:created xsi:type="dcterms:W3CDTF">2017-01-26T11:07:00Z</dcterms:created>
  <dcterms:modified xsi:type="dcterms:W3CDTF">2017-02-23T23:20:00Z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0x010100E236EBCA773F554686FF5F7BB576ED96</vt:lpwstr>
  </property>
</Properties>
</file>