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8FA7" w14:textId="77777777" w:rsidR="002825B1" w:rsidRDefault="00C26489">
      <w:pPr>
        <w:pStyle w:val="NoList1"/>
        <w:jc w:val="right"/>
        <w:rPr>
          <w:rFonts w:ascii="Arial" w:eastAsia="Arial" w:hAnsi="Arial" w:cs="Arial"/>
          <w:b/>
          <w:spacing w:val="8"/>
          <w:sz w:val="22"/>
          <w:szCs w:val="22"/>
          <w:lang w:val="cs-CZ"/>
        </w:rPr>
      </w:pPr>
      <w:r>
        <w:rPr>
          <w:rFonts w:ascii="Arial" w:eastAsia="Arial" w:hAnsi="Arial" w:cs="Arial"/>
          <w:lang w:val="cs-CZ"/>
        </w:rPr>
        <w:pict w14:anchorId="7999972D">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0C2532">
        <w:rPr>
          <w:rFonts w:ascii="Arial" w:eastAsia="Arial" w:hAnsi="Arial" w:cs="Arial"/>
          <w:spacing w:val="14"/>
          <w:lang w:val="cs-CZ"/>
        </w:rPr>
        <w:t xml:space="preserve"> </w:t>
      </w:r>
      <w:r w:rsidR="000C2532">
        <w:rPr>
          <w:rFonts w:ascii="Arial" w:eastAsia="Arial" w:hAnsi="Arial" w:cs="Arial"/>
          <w:b/>
          <w:i/>
          <w:spacing w:val="8"/>
          <w:sz w:val="28"/>
          <w:lang w:val="cs-CZ"/>
        </w:rPr>
        <w:t xml:space="preserve"> </w:t>
      </w:r>
      <w:r w:rsidR="000C2532">
        <w:rPr>
          <w:noProof/>
        </w:rPr>
        <mc:AlternateContent>
          <mc:Choice Requires="wps">
            <w:drawing>
              <wp:inline distT="0" distB="0" distL="0" distR="0" wp14:anchorId="14498074" wp14:editId="62D1933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0CAA40E" w14:textId="77777777" w:rsidR="002825B1" w:rsidRDefault="000C2532">
                            <w:pPr>
                              <w:spacing w:after="60"/>
                              <w:jc w:val="center"/>
                            </w:pPr>
                            <w:r>
                              <w:rPr>
                                <w:sz w:val="18"/>
                              </w:rPr>
                              <w:t>MZE-53194/2022-12121</w:t>
                            </w:r>
                          </w:p>
                          <w:p w14:paraId="7904674D" w14:textId="77777777" w:rsidR="002825B1" w:rsidRDefault="000C2532">
                            <w:pPr>
                              <w:jc w:val="center"/>
                            </w:pPr>
                            <w:r>
                              <w:rPr>
                                <w:noProof/>
                              </w:rPr>
                              <w:drawing>
                                <wp:inline distT="0" distB="0" distL="0" distR="0" wp14:anchorId="5C871D51" wp14:editId="467C8FEE">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38FBFA59" w14:textId="77777777" w:rsidR="002825B1" w:rsidRDefault="000C2532">
                            <w:pPr>
                              <w:jc w:val="center"/>
                            </w:pPr>
                            <w:r>
                              <w:rPr>
                                <w:sz w:val="18"/>
                              </w:rPr>
                              <w:t>mzedms024305195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449807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S2RwIAAJEEAAAOAAAAZHJzL2Uyb0RvYy54bWysVMFu2zAMvQ/YPwi6r066Im2DOkWQIMOA&#10;oi2QFj0zshQbkEWNUmJ3Xz9KTpqu22lYDgpFkY/kI+mb2761Yq8pNOhKOT4bSaGdwqpx21I+P62+&#10;XEkRIrgKLDpdylcd5O3s86ebzk/1OdZoK02CQVyYdr6UdYx+WhRB1bqFcIZeO340SC1EvtK2qAg6&#10;Rm9tcT4aTYoOqfKESofA2uXwKGcZ3xit4oMxQUdhS8m5xXxSPjfpLGY3MN0S+LpRhzTgH7JooXEc&#10;9A1qCRHEjpo/oNpGEQY08UxhW6AxjdK5Bq5mPPpQzboGr3MtTE7wbzSF/wer7vdr/0hMQ+fDNLCY&#10;qugNtemf8xN9Juv1jSzdR6FYOb68mIxGzKnit8lkcnXxNbFZnLw9hfhNYyuSUEriZmSOYH8X4mB6&#10;NEnBAtqmWjXW5gttNwtLYg/cuFX+Db7W1zBoxxyd4w9AYbDP8X8Dsk50nOz5ZU4VeMSMhchZt74q&#10;ZXDbDJvyWEKoB+QMcAC2jjFP3CQp9pteNOydC06aDVavjyQIh/kKXq0aRryDEB+BeKCYJl6S+MCH&#10;scgJ4UGSokb6+Td9suc+86sUHQ8oJ/tjB6SlsN8dT0Ca5ixcTC6vr6Wgo3bzXut27QKZwjGvoVdZ&#10;ZEeK9igawvaFd2ieovETOMUxS8kUDeIiDuvCO6j0fJ6NeHY9xDu39ipBp4YlBp/6FyB/aHfkQbnH&#10;4wjD9EPXB9vk6XC+i2iaPBInNg+089znph52NC3W+3u2On1JZr8AAAD//wMAUEsDBBQABgAIAAAA&#10;IQCJ3Oao2AAAAAUBAAAPAAAAZHJzL2Rvd25yZXYueG1sTI9BT8MwDIXvSPyHyEjcWEolGCpNpwnB&#10;gQvSyn6A25imWuNUTbp2/x7DBS6Wn97T8+dyt/pBnWmKfWAD95sMFHEbbM+dgePn290TqJiQLQ6B&#10;ycCFIuyq66sSCxsWPtC5Tp2SEo4FGnApjYXWsXXkMW7CSCzeV5g8JpFTp+2Ei5T7QedZ9qg99iwX&#10;HI704qg91bM3kLt2+958nObXhcbDHlM/HOuLMbc36/4ZVKI1/YXhB1/QoRKmJsxsoxoMyCPpd4qX&#10;bx9ENhLKZNFVqf/TV98AAAD//wMAUEsBAi0AFAAGAAgAAAAhALaDOJL+AAAA4QEAABMAAAAAAAAA&#10;AAAAAAAAAAAAAFtDb250ZW50X1R5cGVzXS54bWxQSwECLQAUAAYACAAAACEAOP0h/9YAAACUAQAA&#10;CwAAAAAAAAAAAAAAAAAvAQAAX3JlbHMvLnJlbHNQSwECLQAUAAYACAAAACEAV1cktkcCAACRBAAA&#10;DgAAAAAAAAAAAAAAAAAuAgAAZHJzL2Uyb0RvYy54bWxQSwECLQAUAAYACAAAACEAidzmqNgAAAAF&#10;AQAADwAAAAAAAAAAAAAAAAChBAAAZHJzL2Rvd25yZXYueG1sUEsFBgAAAAAEAAQA8wAAAKYFAAAA&#10;AA==&#10;" stroked="f" strokeweight="1pt">
                <v:textbox inset="0,1.3mm,0,1.3mm">
                  <w:txbxContent>
                    <w:p w14:paraId="00CAA40E" w14:textId="77777777" w:rsidR="002825B1" w:rsidRDefault="000C2532">
                      <w:pPr>
                        <w:spacing w:after="60"/>
                        <w:jc w:val="center"/>
                      </w:pPr>
                      <w:r>
                        <w:rPr>
                          <w:sz w:val="18"/>
                        </w:rPr>
                        <w:t>MZE-53194/2022-12121</w:t>
                      </w:r>
                    </w:p>
                    <w:p w14:paraId="7904674D" w14:textId="77777777" w:rsidR="002825B1" w:rsidRDefault="000C2532">
                      <w:pPr>
                        <w:jc w:val="center"/>
                      </w:pPr>
                      <w:r>
                        <w:rPr>
                          <w:noProof/>
                        </w:rPr>
                        <w:drawing>
                          <wp:inline distT="0" distB="0" distL="0" distR="0" wp14:anchorId="5C871D51" wp14:editId="467C8FEE">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38FBFA59" w14:textId="77777777" w:rsidR="002825B1" w:rsidRDefault="000C2532">
                      <w:pPr>
                        <w:jc w:val="center"/>
                      </w:pPr>
                      <w:r>
                        <w:rPr>
                          <w:sz w:val="18"/>
                        </w:rPr>
                        <w:t>mzedms024305195</w:t>
                      </w:r>
                    </w:p>
                  </w:txbxContent>
                </v:textbox>
                <w10:anchorlock/>
              </v:rect>
            </w:pict>
          </mc:Fallback>
        </mc:AlternateContent>
      </w:r>
    </w:p>
    <w:p w14:paraId="563FB490" w14:textId="77777777" w:rsidR="002825B1" w:rsidRDefault="000C2532">
      <w:pPr>
        <w:rPr>
          <w:szCs w:val="22"/>
        </w:rPr>
      </w:pPr>
      <w:r>
        <w:rPr>
          <w:szCs w:val="22"/>
        </w:rPr>
        <w:t xml:space="preserve"> </w:t>
      </w:r>
    </w:p>
    <w:p w14:paraId="64FEC94F" w14:textId="77777777" w:rsidR="002825B1" w:rsidRDefault="000C2532">
      <w:pPr>
        <w:jc w:val="center"/>
        <w:rPr>
          <w:b/>
          <w:sz w:val="36"/>
          <w:szCs w:val="36"/>
        </w:rPr>
      </w:pPr>
      <w:r>
        <w:rPr>
          <w:szCs w:val="22"/>
        </w:rPr>
        <w:t xml:space="preserve"> </w:t>
      </w:r>
    </w:p>
    <w:p w14:paraId="1D7DC31A" w14:textId="77777777" w:rsidR="002825B1" w:rsidRDefault="000C2532">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Z34865</w:t>
      </w:r>
      <w:r>
        <w:rPr>
          <w:rStyle w:val="Odkaznavysvtlivky"/>
          <w:b/>
          <w:sz w:val="36"/>
          <w:szCs w:val="36"/>
        </w:rPr>
        <w:endnoteReference w:id="2"/>
      </w:r>
    </w:p>
    <w:p w14:paraId="7CB28965" w14:textId="77777777" w:rsidR="002825B1" w:rsidRDefault="002825B1">
      <w:pPr>
        <w:tabs>
          <w:tab w:val="left" w:pos="6946"/>
        </w:tabs>
        <w:jc w:val="center"/>
        <w:rPr>
          <w:b/>
          <w:caps/>
          <w:szCs w:val="22"/>
        </w:rPr>
      </w:pPr>
    </w:p>
    <w:p w14:paraId="684DD66F" w14:textId="77777777" w:rsidR="002825B1" w:rsidRDefault="002825B1">
      <w:pPr>
        <w:jc w:val="center"/>
        <w:rPr>
          <w:b/>
          <w:caps/>
          <w:szCs w:val="22"/>
        </w:rPr>
      </w:pPr>
    </w:p>
    <w:p w14:paraId="0D284C26" w14:textId="77777777" w:rsidR="002825B1" w:rsidRDefault="000C2532">
      <w:pPr>
        <w:rPr>
          <w:b/>
          <w:caps/>
          <w:szCs w:val="22"/>
        </w:rPr>
      </w:pPr>
      <w:r>
        <w:rPr>
          <w:b/>
          <w:caps/>
          <w:szCs w:val="22"/>
        </w:rPr>
        <w:t>a – věcné zadání</w:t>
      </w:r>
    </w:p>
    <w:p w14:paraId="5DFE0FE4" w14:textId="77777777" w:rsidR="002825B1" w:rsidRDefault="000C2532">
      <w:pPr>
        <w:pStyle w:val="Nadpis1"/>
        <w:keepLines/>
        <w:numPr>
          <w:ilvl w:val="0"/>
          <w:numId w:val="7"/>
        </w:numPr>
        <w:spacing w:before="120" w:after="60"/>
        <w:ind w:left="284" w:hanging="284"/>
        <w:jc w:val="left"/>
        <w:rPr>
          <w:szCs w:val="22"/>
        </w:rPr>
      </w:pPr>
      <w:r>
        <w:rPr>
          <w:szCs w:val="22"/>
        </w:rPr>
        <w:t>Základní informace</w:t>
      </w:r>
    </w:p>
    <w:p w14:paraId="76B47F9B" w14:textId="77777777" w:rsidR="002825B1" w:rsidRDefault="002825B1">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825B1" w14:paraId="28BB5F6F" w14:textId="77777777">
        <w:tc>
          <w:tcPr>
            <w:tcW w:w="1701" w:type="dxa"/>
            <w:tcBorders>
              <w:top w:val="single" w:sz="8" w:space="0" w:color="auto"/>
              <w:left w:val="single" w:sz="8" w:space="0" w:color="auto"/>
              <w:bottom w:val="single" w:sz="8" w:space="0" w:color="auto"/>
            </w:tcBorders>
            <w:vAlign w:val="center"/>
          </w:tcPr>
          <w:p w14:paraId="05905F17" w14:textId="77777777" w:rsidR="002825B1" w:rsidRDefault="000C2532">
            <w:pPr>
              <w:pStyle w:val="Tabulka"/>
              <w:rPr>
                <w:rStyle w:val="Siln"/>
                <w:szCs w:val="22"/>
              </w:rPr>
            </w:pPr>
            <w:r>
              <w:rPr>
                <w:b/>
                <w:szCs w:val="22"/>
              </w:rPr>
              <w:t>ID PK MZe</w:t>
            </w:r>
            <w:r>
              <w:rPr>
                <w:rStyle w:val="Odkaznavysvtlivky"/>
                <w:szCs w:val="22"/>
              </w:rPr>
              <w:endnoteReference w:id="3"/>
            </w:r>
            <w:r>
              <w:rPr>
                <w:b/>
                <w:szCs w:val="22"/>
              </w:rPr>
              <w:t>:</w:t>
            </w:r>
          </w:p>
        </w:tc>
        <w:tc>
          <w:tcPr>
            <w:tcW w:w="1095" w:type="dxa"/>
            <w:vAlign w:val="center"/>
          </w:tcPr>
          <w:p w14:paraId="0E9C998D" w14:textId="77777777" w:rsidR="002825B1" w:rsidRDefault="000C2532">
            <w:pPr>
              <w:pStyle w:val="Tabulka"/>
              <w:jc w:val="center"/>
              <w:rPr>
                <w:szCs w:val="22"/>
              </w:rPr>
            </w:pPr>
            <w:r>
              <w:rPr>
                <w:szCs w:val="22"/>
              </w:rPr>
              <w:t>702</w:t>
            </w:r>
          </w:p>
        </w:tc>
      </w:tr>
    </w:tbl>
    <w:p w14:paraId="3748FB6B" w14:textId="77777777" w:rsidR="002825B1" w:rsidRDefault="002825B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2825B1" w14:paraId="14A95D49" w14:textId="77777777">
        <w:tc>
          <w:tcPr>
            <w:tcW w:w="2246" w:type="dxa"/>
            <w:tcBorders>
              <w:top w:val="single" w:sz="8" w:space="0" w:color="auto"/>
              <w:left w:val="single" w:sz="8" w:space="0" w:color="auto"/>
            </w:tcBorders>
            <w:vAlign w:val="center"/>
          </w:tcPr>
          <w:p w14:paraId="05E20666" w14:textId="77777777" w:rsidR="002825B1" w:rsidRDefault="000C2532">
            <w:pPr>
              <w:pStyle w:val="Tabulka"/>
              <w:rPr>
                <w:rStyle w:val="Siln"/>
                <w:b w:val="0"/>
                <w:szCs w:val="22"/>
              </w:rPr>
            </w:pPr>
            <w:r>
              <w:rPr>
                <w:b/>
                <w:szCs w:val="22"/>
              </w:rPr>
              <w:t>Název změny</w:t>
            </w:r>
            <w:r>
              <w:rPr>
                <w:rStyle w:val="Odkaznavysvtlivky"/>
                <w:szCs w:val="22"/>
              </w:rPr>
              <w:endnoteReference w:id="4"/>
            </w:r>
            <w:r>
              <w:rPr>
                <w:b/>
                <w:szCs w:val="22"/>
              </w:rPr>
              <w:t>:</w:t>
            </w:r>
          </w:p>
        </w:tc>
        <w:tc>
          <w:tcPr>
            <w:tcW w:w="7672" w:type="dxa"/>
            <w:gridSpan w:val="4"/>
            <w:tcBorders>
              <w:top w:val="single" w:sz="8" w:space="0" w:color="auto"/>
              <w:right w:val="single" w:sz="8" w:space="0" w:color="auto"/>
            </w:tcBorders>
            <w:vAlign w:val="center"/>
          </w:tcPr>
          <w:p w14:paraId="4B1C3851" w14:textId="77777777" w:rsidR="002825B1" w:rsidRDefault="000C2532">
            <w:pPr>
              <w:pStyle w:val="Tabulka"/>
              <w:rPr>
                <w:b/>
                <w:szCs w:val="22"/>
              </w:rPr>
            </w:pPr>
            <w:r>
              <w:rPr>
                <w:b/>
                <w:sz w:val="20"/>
                <w:szCs w:val="20"/>
              </w:rPr>
              <w:t>Optimalizace práce s EXID evidovaných subjektů na platformě EAGRIAPP</w:t>
            </w:r>
          </w:p>
        </w:tc>
      </w:tr>
      <w:tr w:rsidR="002825B1" w14:paraId="53B3CBF2" w14:textId="77777777">
        <w:tc>
          <w:tcPr>
            <w:tcW w:w="3392" w:type="dxa"/>
            <w:gridSpan w:val="2"/>
            <w:tcBorders>
              <w:left w:val="single" w:sz="8" w:space="0" w:color="auto"/>
              <w:bottom w:val="single" w:sz="8" w:space="0" w:color="auto"/>
            </w:tcBorders>
            <w:vAlign w:val="center"/>
          </w:tcPr>
          <w:p w14:paraId="406C758A" w14:textId="77777777" w:rsidR="002825B1" w:rsidRDefault="000C2532">
            <w:pPr>
              <w:pStyle w:val="Tabulka"/>
              <w:rPr>
                <w:rStyle w:val="Siln"/>
                <w:b w:val="0"/>
                <w:szCs w:val="22"/>
              </w:rPr>
            </w:pPr>
            <w:r>
              <w:rPr>
                <w:rStyle w:val="Siln"/>
                <w:szCs w:val="22"/>
              </w:rPr>
              <w:t>Datum předložení požadavku:</w:t>
            </w:r>
          </w:p>
        </w:tc>
        <w:sdt>
          <w:sdtPr>
            <w:rPr>
              <w:szCs w:val="22"/>
            </w:rPr>
            <w:id w:val="1670597228"/>
            <w:date w:fullDate="2022-08-0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BE5F591" w14:textId="77777777" w:rsidR="002825B1" w:rsidRDefault="000C2532">
                <w:pPr>
                  <w:pStyle w:val="Tabulka"/>
                  <w:rPr>
                    <w:szCs w:val="22"/>
                  </w:rPr>
                </w:pPr>
                <w:r>
                  <w:rPr>
                    <w:szCs w:val="22"/>
                  </w:rPr>
                  <w:t>4.8.2022</w:t>
                </w:r>
              </w:p>
            </w:tc>
          </w:sdtContent>
        </w:sdt>
        <w:tc>
          <w:tcPr>
            <w:tcW w:w="3383" w:type="dxa"/>
            <w:tcBorders>
              <w:left w:val="dotted" w:sz="4" w:space="0" w:color="auto"/>
              <w:bottom w:val="single" w:sz="8" w:space="0" w:color="auto"/>
            </w:tcBorders>
            <w:vAlign w:val="center"/>
          </w:tcPr>
          <w:p w14:paraId="600A8B9F" w14:textId="77777777" w:rsidR="002825B1" w:rsidRDefault="000C2532">
            <w:pPr>
              <w:pStyle w:val="Tabulka"/>
              <w:rPr>
                <w:rStyle w:val="Siln"/>
                <w:b w:val="0"/>
                <w:szCs w:val="22"/>
              </w:rPr>
            </w:pPr>
            <w:r>
              <w:rPr>
                <w:rStyle w:val="Siln"/>
                <w:szCs w:val="22"/>
              </w:rPr>
              <w:t>Požadované datum nasazení:</w:t>
            </w:r>
          </w:p>
        </w:tc>
        <w:sdt>
          <w:sdtPr>
            <w:rPr>
              <w:szCs w:val="22"/>
            </w:rPr>
            <w:id w:val="-1745104504"/>
            <w:date w:fullDate="2022-11-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F9B4BB3" w14:textId="77777777" w:rsidR="002825B1" w:rsidRDefault="000C2532">
                <w:pPr>
                  <w:pStyle w:val="Tabulka"/>
                  <w:rPr>
                    <w:szCs w:val="22"/>
                  </w:rPr>
                </w:pPr>
                <w:r>
                  <w:rPr>
                    <w:szCs w:val="22"/>
                  </w:rPr>
                  <w:t>15.11.2022</w:t>
                </w:r>
              </w:p>
            </w:tc>
          </w:sdtContent>
        </w:sdt>
      </w:tr>
    </w:tbl>
    <w:p w14:paraId="33A3EC6A" w14:textId="77777777" w:rsidR="002825B1" w:rsidRDefault="002825B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2825B1" w14:paraId="29D7AF21" w14:textId="77777777">
        <w:tc>
          <w:tcPr>
            <w:tcW w:w="2258" w:type="dxa"/>
            <w:tcBorders>
              <w:top w:val="single" w:sz="8" w:space="0" w:color="auto"/>
              <w:left w:val="single" w:sz="8" w:space="0" w:color="auto"/>
              <w:bottom w:val="single" w:sz="8" w:space="0" w:color="auto"/>
            </w:tcBorders>
            <w:vAlign w:val="center"/>
          </w:tcPr>
          <w:p w14:paraId="32B16EC2" w14:textId="77777777" w:rsidR="002825B1" w:rsidRDefault="000C2532">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5BF2D08E" w14:textId="77777777" w:rsidR="002825B1" w:rsidRDefault="000C253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D37CDC0" w14:textId="77777777" w:rsidR="002825B1" w:rsidRDefault="000C2532">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30DD0363" w14:textId="77777777" w:rsidR="002825B1" w:rsidRDefault="000C253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2664760" w14:textId="77777777" w:rsidR="002825B1" w:rsidRDefault="002825B1">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2825B1" w14:paraId="16D5A1B5" w14:textId="77777777">
        <w:tc>
          <w:tcPr>
            <w:tcW w:w="983" w:type="dxa"/>
            <w:vMerge w:val="restart"/>
            <w:tcBorders>
              <w:top w:val="single" w:sz="8" w:space="0" w:color="auto"/>
              <w:left w:val="single" w:sz="8" w:space="0" w:color="auto"/>
            </w:tcBorders>
            <w:vAlign w:val="center"/>
          </w:tcPr>
          <w:p w14:paraId="38CD052B" w14:textId="77777777" w:rsidR="002825B1" w:rsidRDefault="000C253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C4C0D8D" w14:textId="77777777" w:rsidR="002825B1" w:rsidRDefault="000C253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CB0A646" w14:textId="77777777" w:rsidR="002825B1" w:rsidRDefault="000C2532">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1FE7B348" w14:textId="77777777" w:rsidR="002825B1" w:rsidRDefault="000C2532">
            <w:pPr>
              <w:pStyle w:val="Tabulka"/>
              <w:rPr>
                <w:szCs w:val="22"/>
                <w:highlight w:val="yellow"/>
              </w:rPr>
            </w:pPr>
            <w:r>
              <w:rPr>
                <w:szCs w:val="22"/>
              </w:rPr>
              <w:t>eAGRIAPP – Portálové aplikace</w:t>
            </w:r>
          </w:p>
        </w:tc>
      </w:tr>
      <w:tr w:rsidR="002825B1" w14:paraId="51881EAE" w14:textId="77777777">
        <w:tc>
          <w:tcPr>
            <w:tcW w:w="983" w:type="dxa"/>
            <w:vMerge/>
            <w:tcBorders>
              <w:left w:val="single" w:sz="8" w:space="0" w:color="auto"/>
            </w:tcBorders>
            <w:vAlign w:val="center"/>
          </w:tcPr>
          <w:p w14:paraId="1CA95A59" w14:textId="77777777" w:rsidR="002825B1" w:rsidRDefault="002825B1">
            <w:pPr>
              <w:pStyle w:val="Tabulka"/>
              <w:rPr>
                <w:szCs w:val="22"/>
              </w:rPr>
            </w:pPr>
          </w:p>
        </w:tc>
        <w:tc>
          <w:tcPr>
            <w:tcW w:w="1911" w:type="dxa"/>
            <w:vMerge/>
            <w:tcBorders>
              <w:bottom w:val="dotted" w:sz="4" w:space="0" w:color="auto"/>
            </w:tcBorders>
            <w:vAlign w:val="center"/>
          </w:tcPr>
          <w:p w14:paraId="27FBC7A6" w14:textId="77777777" w:rsidR="002825B1" w:rsidRDefault="002825B1">
            <w:pPr>
              <w:pStyle w:val="Tabulka"/>
              <w:rPr>
                <w:szCs w:val="22"/>
              </w:rPr>
            </w:pPr>
          </w:p>
        </w:tc>
        <w:tc>
          <w:tcPr>
            <w:tcW w:w="1491" w:type="dxa"/>
            <w:tcBorders>
              <w:bottom w:val="dotted" w:sz="4" w:space="0" w:color="auto"/>
            </w:tcBorders>
            <w:vAlign w:val="center"/>
          </w:tcPr>
          <w:p w14:paraId="0126F171" w14:textId="77777777" w:rsidR="002825B1" w:rsidRDefault="000C253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E093020" w14:textId="1E15C262" w:rsidR="002825B1" w:rsidRDefault="000C2532">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401459">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401459">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825B1" w14:paraId="43867F03" w14:textId="77777777">
        <w:tc>
          <w:tcPr>
            <w:tcW w:w="983" w:type="dxa"/>
            <w:vMerge/>
            <w:tcBorders>
              <w:left w:val="single" w:sz="8" w:space="0" w:color="auto"/>
              <w:bottom w:val="single" w:sz="8" w:space="0" w:color="auto"/>
            </w:tcBorders>
            <w:vAlign w:val="center"/>
          </w:tcPr>
          <w:p w14:paraId="6E0DE375" w14:textId="77777777" w:rsidR="002825B1" w:rsidRDefault="002825B1">
            <w:pPr>
              <w:pStyle w:val="Tabulka"/>
              <w:rPr>
                <w:szCs w:val="22"/>
              </w:rPr>
            </w:pPr>
          </w:p>
        </w:tc>
        <w:tc>
          <w:tcPr>
            <w:tcW w:w="1911" w:type="dxa"/>
            <w:tcBorders>
              <w:top w:val="dotted" w:sz="4" w:space="0" w:color="auto"/>
              <w:bottom w:val="single" w:sz="8" w:space="0" w:color="auto"/>
            </w:tcBorders>
            <w:vAlign w:val="center"/>
          </w:tcPr>
          <w:p w14:paraId="25DBEF13" w14:textId="77777777" w:rsidR="002825B1" w:rsidRDefault="000C253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16F7137" w14:textId="77777777" w:rsidR="002825B1" w:rsidRDefault="000C253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B56FF22" w14:textId="77777777" w:rsidR="002825B1" w:rsidRDefault="000C253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9C37C42" w14:textId="77777777" w:rsidR="002825B1" w:rsidRDefault="002825B1">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559"/>
        <w:gridCol w:w="2410"/>
      </w:tblGrid>
      <w:tr w:rsidR="002825B1" w14:paraId="3F6EFEA5" w14:textId="77777777">
        <w:tc>
          <w:tcPr>
            <w:tcW w:w="2679" w:type="dxa"/>
            <w:tcBorders>
              <w:top w:val="single" w:sz="8" w:space="0" w:color="auto"/>
              <w:left w:val="single" w:sz="8" w:space="0" w:color="auto"/>
              <w:bottom w:val="single" w:sz="8" w:space="0" w:color="auto"/>
            </w:tcBorders>
            <w:vAlign w:val="center"/>
          </w:tcPr>
          <w:p w14:paraId="7B82A9D1" w14:textId="77777777" w:rsidR="002825B1" w:rsidRDefault="000C2532">
            <w:pPr>
              <w:pStyle w:val="Tabulka"/>
              <w:rPr>
                <w:b/>
                <w:szCs w:val="22"/>
              </w:rPr>
            </w:pPr>
            <w:r>
              <w:rPr>
                <w:b/>
                <w:szCs w:val="22"/>
              </w:rPr>
              <w:t>Role</w:t>
            </w:r>
          </w:p>
        </w:tc>
        <w:tc>
          <w:tcPr>
            <w:tcW w:w="1842" w:type="dxa"/>
            <w:tcBorders>
              <w:top w:val="single" w:sz="8" w:space="0" w:color="auto"/>
              <w:bottom w:val="single" w:sz="8" w:space="0" w:color="auto"/>
            </w:tcBorders>
            <w:vAlign w:val="center"/>
          </w:tcPr>
          <w:p w14:paraId="5EB9BFD1" w14:textId="77777777" w:rsidR="002825B1" w:rsidRDefault="000C253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700AFBC" w14:textId="77777777" w:rsidR="002825B1" w:rsidRDefault="000C2532">
            <w:pPr>
              <w:pStyle w:val="Tabulka"/>
              <w:rPr>
                <w:rStyle w:val="Siln"/>
                <w:b w:val="0"/>
                <w:szCs w:val="22"/>
              </w:rPr>
            </w:pPr>
            <w:r>
              <w:rPr>
                <w:b/>
                <w:szCs w:val="22"/>
              </w:rPr>
              <w:t>Organizace /útvar</w:t>
            </w:r>
          </w:p>
        </w:tc>
        <w:tc>
          <w:tcPr>
            <w:tcW w:w="1559" w:type="dxa"/>
            <w:tcBorders>
              <w:top w:val="single" w:sz="8" w:space="0" w:color="auto"/>
              <w:bottom w:val="single" w:sz="8" w:space="0" w:color="auto"/>
            </w:tcBorders>
            <w:vAlign w:val="center"/>
          </w:tcPr>
          <w:p w14:paraId="10628DFA" w14:textId="77777777" w:rsidR="002825B1" w:rsidRDefault="000C2532">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FED58A8" w14:textId="77777777" w:rsidR="002825B1" w:rsidRDefault="000C2532">
            <w:pPr>
              <w:pStyle w:val="Tabulka"/>
              <w:rPr>
                <w:b/>
                <w:szCs w:val="22"/>
              </w:rPr>
            </w:pPr>
            <w:r>
              <w:rPr>
                <w:b/>
                <w:szCs w:val="22"/>
              </w:rPr>
              <w:t>E-mail</w:t>
            </w:r>
          </w:p>
        </w:tc>
      </w:tr>
      <w:tr w:rsidR="002825B1" w14:paraId="395BDB8F" w14:textId="77777777">
        <w:trPr>
          <w:trHeight w:hRule="exact" w:val="20"/>
        </w:trPr>
        <w:tc>
          <w:tcPr>
            <w:tcW w:w="2679" w:type="dxa"/>
            <w:tcBorders>
              <w:top w:val="single" w:sz="8" w:space="0" w:color="auto"/>
              <w:left w:val="dotted" w:sz="4" w:space="0" w:color="auto"/>
            </w:tcBorders>
            <w:vAlign w:val="center"/>
          </w:tcPr>
          <w:p w14:paraId="202BE313" w14:textId="77777777" w:rsidR="002825B1" w:rsidRDefault="002825B1">
            <w:pPr>
              <w:pStyle w:val="Tabulka"/>
              <w:rPr>
                <w:b/>
                <w:szCs w:val="22"/>
              </w:rPr>
            </w:pPr>
          </w:p>
        </w:tc>
        <w:tc>
          <w:tcPr>
            <w:tcW w:w="1842" w:type="dxa"/>
            <w:tcBorders>
              <w:top w:val="single" w:sz="8" w:space="0" w:color="auto"/>
            </w:tcBorders>
            <w:vAlign w:val="center"/>
          </w:tcPr>
          <w:p w14:paraId="4EB30F4B" w14:textId="77777777" w:rsidR="002825B1" w:rsidRDefault="002825B1">
            <w:pPr>
              <w:pStyle w:val="Tabulka"/>
              <w:rPr>
                <w:sz w:val="20"/>
                <w:szCs w:val="20"/>
              </w:rPr>
            </w:pPr>
          </w:p>
        </w:tc>
        <w:tc>
          <w:tcPr>
            <w:tcW w:w="1418" w:type="dxa"/>
            <w:tcBorders>
              <w:top w:val="single" w:sz="8" w:space="0" w:color="auto"/>
            </w:tcBorders>
            <w:vAlign w:val="center"/>
          </w:tcPr>
          <w:p w14:paraId="465E7D59" w14:textId="77777777" w:rsidR="002825B1" w:rsidRDefault="002825B1">
            <w:pPr>
              <w:pStyle w:val="Tabulka"/>
              <w:rPr>
                <w:rStyle w:val="Siln"/>
                <w:b w:val="0"/>
                <w:sz w:val="20"/>
                <w:szCs w:val="20"/>
              </w:rPr>
            </w:pPr>
          </w:p>
        </w:tc>
        <w:tc>
          <w:tcPr>
            <w:tcW w:w="1559" w:type="dxa"/>
            <w:tcBorders>
              <w:top w:val="single" w:sz="8" w:space="0" w:color="auto"/>
            </w:tcBorders>
            <w:vAlign w:val="center"/>
          </w:tcPr>
          <w:p w14:paraId="31FB95A7" w14:textId="77777777" w:rsidR="002825B1" w:rsidRDefault="002825B1">
            <w:pPr>
              <w:pStyle w:val="Tabulka"/>
              <w:rPr>
                <w:sz w:val="20"/>
                <w:szCs w:val="20"/>
              </w:rPr>
            </w:pPr>
          </w:p>
        </w:tc>
        <w:tc>
          <w:tcPr>
            <w:tcW w:w="2410" w:type="dxa"/>
            <w:tcBorders>
              <w:top w:val="single" w:sz="8" w:space="0" w:color="auto"/>
              <w:right w:val="dotted" w:sz="4" w:space="0" w:color="auto"/>
            </w:tcBorders>
            <w:vAlign w:val="center"/>
          </w:tcPr>
          <w:p w14:paraId="1BA8E4BD" w14:textId="77777777" w:rsidR="002825B1" w:rsidRDefault="002825B1">
            <w:pPr>
              <w:pStyle w:val="Tabulka"/>
              <w:rPr>
                <w:sz w:val="20"/>
                <w:szCs w:val="20"/>
              </w:rPr>
            </w:pPr>
          </w:p>
        </w:tc>
      </w:tr>
      <w:tr w:rsidR="002825B1" w14:paraId="41C10899" w14:textId="77777777">
        <w:tc>
          <w:tcPr>
            <w:tcW w:w="2679" w:type="dxa"/>
            <w:tcBorders>
              <w:top w:val="dotted" w:sz="4" w:space="0" w:color="auto"/>
              <w:left w:val="dotted" w:sz="4" w:space="0" w:color="auto"/>
            </w:tcBorders>
            <w:vAlign w:val="center"/>
          </w:tcPr>
          <w:p w14:paraId="1402DFEF" w14:textId="77777777" w:rsidR="002825B1" w:rsidRDefault="000C2532">
            <w:pPr>
              <w:pStyle w:val="Tabulka"/>
              <w:rPr>
                <w:sz w:val="20"/>
                <w:szCs w:val="20"/>
              </w:rPr>
            </w:pPr>
            <w:r>
              <w:rPr>
                <w:sz w:val="20"/>
                <w:szCs w:val="20"/>
              </w:rPr>
              <w:t>Žadatel:</w:t>
            </w:r>
          </w:p>
        </w:tc>
        <w:tc>
          <w:tcPr>
            <w:tcW w:w="1842" w:type="dxa"/>
            <w:tcBorders>
              <w:top w:val="dotted" w:sz="4" w:space="0" w:color="auto"/>
            </w:tcBorders>
            <w:vAlign w:val="center"/>
          </w:tcPr>
          <w:p w14:paraId="4D558547" w14:textId="77777777" w:rsidR="002825B1" w:rsidRDefault="000C2532">
            <w:pPr>
              <w:pStyle w:val="Tabulka"/>
              <w:rPr>
                <w:sz w:val="20"/>
                <w:szCs w:val="20"/>
              </w:rPr>
            </w:pPr>
            <w:r>
              <w:rPr>
                <w:sz w:val="20"/>
                <w:szCs w:val="20"/>
              </w:rPr>
              <w:t>Václav Krejčí</w:t>
            </w:r>
          </w:p>
        </w:tc>
        <w:tc>
          <w:tcPr>
            <w:tcW w:w="1418" w:type="dxa"/>
            <w:tcBorders>
              <w:top w:val="dotted" w:sz="4" w:space="0" w:color="auto"/>
            </w:tcBorders>
            <w:vAlign w:val="center"/>
          </w:tcPr>
          <w:p w14:paraId="64E6CA22" w14:textId="53AB223D" w:rsidR="002825B1" w:rsidRDefault="000C2532">
            <w:pPr>
              <w:pStyle w:val="Tabulka"/>
              <w:jc w:val="center"/>
              <w:rPr>
                <w:rStyle w:val="Siln"/>
                <w:b w:val="0"/>
                <w:sz w:val="20"/>
                <w:szCs w:val="20"/>
              </w:rPr>
            </w:pPr>
            <w:r>
              <w:rPr>
                <w:sz w:val="20"/>
                <w:szCs w:val="20"/>
              </w:rPr>
              <w:t>1</w:t>
            </w:r>
            <w:r w:rsidR="002F4374">
              <w:rPr>
                <w:sz w:val="20"/>
                <w:szCs w:val="20"/>
              </w:rPr>
              <w:t>2</w:t>
            </w:r>
            <w:r>
              <w:rPr>
                <w:sz w:val="20"/>
                <w:szCs w:val="20"/>
              </w:rPr>
              <w:t>121</w:t>
            </w:r>
          </w:p>
        </w:tc>
        <w:tc>
          <w:tcPr>
            <w:tcW w:w="1559" w:type="dxa"/>
            <w:tcBorders>
              <w:top w:val="dotted" w:sz="4" w:space="0" w:color="auto"/>
            </w:tcBorders>
            <w:vAlign w:val="center"/>
          </w:tcPr>
          <w:p w14:paraId="04E57649" w14:textId="2CA0CD54" w:rsidR="002825B1" w:rsidRDefault="000C2532">
            <w:pPr>
              <w:pStyle w:val="Tabulka"/>
              <w:jc w:val="center"/>
              <w:rPr>
                <w:sz w:val="20"/>
                <w:szCs w:val="20"/>
              </w:rPr>
            </w:pPr>
            <w:r>
              <w:rPr>
                <w:sz w:val="20"/>
                <w:szCs w:val="20"/>
              </w:rPr>
              <w:t>221</w:t>
            </w:r>
            <w:r w:rsidR="00401459">
              <w:rPr>
                <w:sz w:val="20"/>
                <w:szCs w:val="20"/>
              </w:rPr>
              <w:t xml:space="preserve"> </w:t>
            </w:r>
            <w:r>
              <w:rPr>
                <w:sz w:val="20"/>
                <w:szCs w:val="20"/>
              </w:rPr>
              <w:t>812</w:t>
            </w:r>
            <w:r w:rsidR="00401459">
              <w:rPr>
                <w:sz w:val="20"/>
                <w:szCs w:val="20"/>
              </w:rPr>
              <w:t xml:space="preserve"> </w:t>
            </w:r>
            <w:r>
              <w:rPr>
                <w:sz w:val="20"/>
                <w:szCs w:val="20"/>
              </w:rPr>
              <w:t>149</w:t>
            </w:r>
          </w:p>
        </w:tc>
        <w:tc>
          <w:tcPr>
            <w:tcW w:w="2410" w:type="dxa"/>
            <w:tcBorders>
              <w:top w:val="dotted" w:sz="4" w:space="0" w:color="auto"/>
              <w:right w:val="dotted" w:sz="4" w:space="0" w:color="auto"/>
            </w:tcBorders>
            <w:vAlign w:val="center"/>
          </w:tcPr>
          <w:p w14:paraId="71F792A0" w14:textId="77777777" w:rsidR="002825B1" w:rsidRDefault="00C26489" w:rsidP="00401459">
            <w:pPr>
              <w:pStyle w:val="Tabulka"/>
              <w:rPr>
                <w:sz w:val="20"/>
                <w:szCs w:val="20"/>
              </w:rPr>
            </w:pPr>
            <w:hyperlink r:id="rId10" w:history="1">
              <w:r w:rsidR="000C2532">
                <w:rPr>
                  <w:sz w:val="20"/>
                  <w:szCs w:val="20"/>
                </w:rPr>
                <w:t>vaclav.krejci@mze.cz</w:t>
              </w:r>
            </w:hyperlink>
          </w:p>
        </w:tc>
      </w:tr>
      <w:tr w:rsidR="002825B1" w14:paraId="02737D42" w14:textId="77777777">
        <w:tc>
          <w:tcPr>
            <w:tcW w:w="2679" w:type="dxa"/>
            <w:tcBorders>
              <w:left w:val="dotted" w:sz="4" w:space="0" w:color="auto"/>
            </w:tcBorders>
            <w:vAlign w:val="center"/>
          </w:tcPr>
          <w:p w14:paraId="2573B4D1" w14:textId="77777777" w:rsidR="002825B1" w:rsidRDefault="000C2532">
            <w:pPr>
              <w:pStyle w:val="Tabulka"/>
              <w:rPr>
                <w:sz w:val="20"/>
                <w:szCs w:val="20"/>
              </w:rPr>
            </w:pPr>
            <w:r>
              <w:rPr>
                <w:sz w:val="20"/>
                <w:szCs w:val="20"/>
              </w:rPr>
              <w:t>Metodický garant:</w:t>
            </w:r>
          </w:p>
        </w:tc>
        <w:tc>
          <w:tcPr>
            <w:tcW w:w="1842" w:type="dxa"/>
            <w:vAlign w:val="center"/>
          </w:tcPr>
          <w:p w14:paraId="62EC8A98" w14:textId="2F6F19CE" w:rsidR="002825B1" w:rsidRDefault="002F4374">
            <w:pPr>
              <w:pStyle w:val="Tabulka"/>
              <w:rPr>
                <w:sz w:val="20"/>
                <w:szCs w:val="20"/>
              </w:rPr>
            </w:pPr>
            <w:r>
              <w:rPr>
                <w:sz w:val="20"/>
                <w:szCs w:val="20"/>
              </w:rPr>
              <w:t>David Neužil</w:t>
            </w:r>
          </w:p>
        </w:tc>
        <w:tc>
          <w:tcPr>
            <w:tcW w:w="1418" w:type="dxa"/>
            <w:vAlign w:val="center"/>
          </w:tcPr>
          <w:p w14:paraId="278DCCCD" w14:textId="338EF72D" w:rsidR="002825B1" w:rsidRPr="002F4374" w:rsidRDefault="002F4374" w:rsidP="002F4374">
            <w:pPr>
              <w:pStyle w:val="Tabulka"/>
              <w:jc w:val="center"/>
              <w:rPr>
                <w:bCs w:val="0"/>
              </w:rPr>
            </w:pPr>
            <w:r>
              <w:rPr>
                <w:bCs w:val="0"/>
              </w:rPr>
              <w:t>12122</w:t>
            </w:r>
          </w:p>
        </w:tc>
        <w:tc>
          <w:tcPr>
            <w:tcW w:w="1559" w:type="dxa"/>
            <w:vAlign w:val="center"/>
          </w:tcPr>
          <w:p w14:paraId="05F69750" w14:textId="2AE38456" w:rsidR="002825B1" w:rsidRDefault="002F4374">
            <w:pPr>
              <w:pStyle w:val="Tabulka"/>
              <w:jc w:val="center"/>
              <w:rPr>
                <w:sz w:val="20"/>
                <w:szCs w:val="20"/>
              </w:rPr>
            </w:pPr>
            <w:r>
              <w:rPr>
                <w:sz w:val="20"/>
                <w:szCs w:val="20"/>
              </w:rPr>
              <w:t>221 812 012</w:t>
            </w:r>
          </w:p>
        </w:tc>
        <w:tc>
          <w:tcPr>
            <w:tcW w:w="2410" w:type="dxa"/>
            <w:tcBorders>
              <w:right w:val="dotted" w:sz="4" w:space="0" w:color="auto"/>
            </w:tcBorders>
            <w:vAlign w:val="center"/>
          </w:tcPr>
          <w:p w14:paraId="60178C70" w14:textId="77C51FCE" w:rsidR="002825B1" w:rsidRDefault="002F4374" w:rsidP="00401459">
            <w:pPr>
              <w:pStyle w:val="Tabulka"/>
              <w:rPr>
                <w:sz w:val="20"/>
                <w:szCs w:val="20"/>
              </w:rPr>
            </w:pPr>
            <w:r>
              <w:rPr>
                <w:sz w:val="20"/>
                <w:szCs w:val="20"/>
              </w:rPr>
              <w:t>david.neuzil@mze.cz</w:t>
            </w:r>
          </w:p>
        </w:tc>
      </w:tr>
      <w:tr w:rsidR="002825B1" w14:paraId="582E960E" w14:textId="77777777">
        <w:tc>
          <w:tcPr>
            <w:tcW w:w="2679" w:type="dxa"/>
            <w:tcBorders>
              <w:left w:val="dotted" w:sz="4" w:space="0" w:color="auto"/>
            </w:tcBorders>
            <w:vAlign w:val="center"/>
          </w:tcPr>
          <w:p w14:paraId="2398F4EA" w14:textId="77777777" w:rsidR="002825B1" w:rsidRDefault="000C2532">
            <w:pPr>
              <w:pStyle w:val="Tabulka"/>
              <w:rPr>
                <w:sz w:val="20"/>
                <w:szCs w:val="20"/>
              </w:rPr>
            </w:pPr>
            <w:r>
              <w:rPr>
                <w:sz w:val="20"/>
                <w:szCs w:val="20"/>
              </w:rPr>
              <w:t>Věcný garant:</w:t>
            </w:r>
          </w:p>
        </w:tc>
        <w:tc>
          <w:tcPr>
            <w:tcW w:w="1842" w:type="dxa"/>
            <w:vAlign w:val="center"/>
          </w:tcPr>
          <w:p w14:paraId="3DF887BB" w14:textId="7BDD09E3" w:rsidR="002825B1" w:rsidRDefault="002F4374">
            <w:pPr>
              <w:pStyle w:val="Tabulka"/>
              <w:rPr>
                <w:sz w:val="20"/>
                <w:szCs w:val="20"/>
              </w:rPr>
            </w:pPr>
            <w:r>
              <w:rPr>
                <w:sz w:val="20"/>
                <w:szCs w:val="20"/>
              </w:rPr>
              <w:t>Vladimír Velas</w:t>
            </w:r>
          </w:p>
        </w:tc>
        <w:tc>
          <w:tcPr>
            <w:tcW w:w="1418" w:type="dxa"/>
            <w:vAlign w:val="center"/>
          </w:tcPr>
          <w:p w14:paraId="027BEFCC" w14:textId="1541A048" w:rsidR="002825B1" w:rsidRPr="002F4374" w:rsidRDefault="002F4374" w:rsidP="002F4374">
            <w:pPr>
              <w:pStyle w:val="Tabulka"/>
              <w:jc w:val="center"/>
              <w:rPr>
                <w:bCs w:val="0"/>
              </w:rPr>
            </w:pPr>
            <w:r w:rsidRPr="002F4374">
              <w:rPr>
                <w:bCs w:val="0"/>
              </w:rPr>
              <w:t>12121</w:t>
            </w:r>
          </w:p>
        </w:tc>
        <w:tc>
          <w:tcPr>
            <w:tcW w:w="1559" w:type="dxa"/>
            <w:vAlign w:val="center"/>
          </w:tcPr>
          <w:p w14:paraId="67AB16EF" w14:textId="1C412BBC" w:rsidR="002825B1" w:rsidRDefault="002F4374">
            <w:pPr>
              <w:pStyle w:val="Tabulka"/>
              <w:jc w:val="center"/>
              <w:rPr>
                <w:sz w:val="20"/>
                <w:szCs w:val="20"/>
              </w:rPr>
            </w:pPr>
            <w:r>
              <w:rPr>
                <w:sz w:val="20"/>
                <w:szCs w:val="20"/>
              </w:rPr>
              <w:t>221 814 502</w:t>
            </w:r>
          </w:p>
        </w:tc>
        <w:tc>
          <w:tcPr>
            <w:tcW w:w="2410" w:type="dxa"/>
            <w:tcBorders>
              <w:right w:val="dotted" w:sz="4" w:space="0" w:color="auto"/>
            </w:tcBorders>
            <w:vAlign w:val="center"/>
          </w:tcPr>
          <w:p w14:paraId="299BC703" w14:textId="38F14030" w:rsidR="002825B1" w:rsidRDefault="002F4374" w:rsidP="00401459">
            <w:pPr>
              <w:pStyle w:val="Tabulka"/>
              <w:rPr>
                <w:sz w:val="20"/>
                <w:szCs w:val="20"/>
              </w:rPr>
            </w:pPr>
            <w:r>
              <w:rPr>
                <w:sz w:val="20"/>
                <w:szCs w:val="20"/>
              </w:rPr>
              <w:t>vladimir.velas@mze.cz</w:t>
            </w:r>
          </w:p>
        </w:tc>
      </w:tr>
      <w:tr w:rsidR="002825B1" w14:paraId="35707AB4" w14:textId="77777777">
        <w:tc>
          <w:tcPr>
            <w:tcW w:w="2679" w:type="dxa"/>
            <w:tcBorders>
              <w:left w:val="dotted" w:sz="4" w:space="0" w:color="auto"/>
            </w:tcBorders>
            <w:vAlign w:val="center"/>
          </w:tcPr>
          <w:p w14:paraId="0E3F7A5F" w14:textId="77777777" w:rsidR="002825B1" w:rsidRDefault="000C2532">
            <w:pPr>
              <w:pStyle w:val="Tabulka"/>
              <w:rPr>
                <w:sz w:val="20"/>
                <w:szCs w:val="20"/>
              </w:rPr>
            </w:pPr>
            <w:r>
              <w:rPr>
                <w:sz w:val="20"/>
                <w:szCs w:val="20"/>
              </w:rPr>
              <w:t>Koordinátor změny:</w:t>
            </w:r>
          </w:p>
        </w:tc>
        <w:tc>
          <w:tcPr>
            <w:tcW w:w="1842" w:type="dxa"/>
            <w:vAlign w:val="center"/>
          </w:tcPr>
          <w:p w14:paraId="3446357A" w14:textId="77777777" w:rsidR="002825B1" w:rsidRDefault="000C2532">
            <w:pPr>
              <w:pStyle w:val="Tabulka"/>
              <w:rPr>
                <w:sz w:val="20"/>
                <w:szCs w:val="20"/>
              </w:rPr>
            </w:pPr>
            <w:r>
              <w:rPr>
                <w:sz w:val="20"/>
                <w:szCs w:val="20"/>
              </w:rPr>
              <w:t>Václav Krejčí</w:t>
            </w:r>
          </w:p>
        </w:tc>
        <w:tc>
          <w:tcPr>
            <w:tcW w:w="1418" w:type="dxa"/>
            <w:vAlign w:val="center"/>
          </w:tcPr>
          <w:p w14:paraId="047E4E2F" w14:textId="0C9B711A" w:rsidR="002825B1" w:rsidRPr="002F4374" w:rsidRDefault="000C2532">
            <w:pPr>
              <w:pStyle w:val="Tabulka"/>
              <w:jc w:val="center"/>
              <w:rPr>
                <w:bCs w:val="0"/>
              </w:rPr>
            </w:pPr>
            <w:r>
              <w:rPr>
                <w:sz w:val="20"/>
                <w:szCs w:val="20"/>
              </w:rPr>
              <w:t>1</w:t>
            </w:r>
            <w:r w:rsidR="002F4374">
              <w:rPr>
                <w:sz w:val="20"/>
                <w:szCs w:val="20"/>
              </w:rPr>
              <w:t>2</w:t>
            </w:r>
            <w:r>
              <w:rPr>
                <w:sz w:val="20"/>
                <w:szCs w:val="20"/>
              </w:rPr>
              <w:t>121</w:t>
            </w:r>
          </w:p>
        </w:tc>
        <w:tc>
          <w:tcPr>
            <w:tcW w:w="1559" w:type="dxa"/>
            <w:vAlign w:val="center"/>
          </w:tcPr>
          <w:p w14:paraId="7C8A11C6" w14:textId="547C4821" w:rsidR="002825B1" w:rsidRDefault="000C2532">
            <w:pPr>
              <w:pStyle w:val="Tabulka"/>
              <w:jc w:val="center"/>
              <w:rPr>
                <w:sz w:val="20"/>
                <w:szCs w:val="20"/>
              </w:rPr>
            </w:pPr>
            <w:r>
              <w:rPr>
                <w:sz w:val="20"/>
                <w:szCs w:val="20"/>
              </w:rPr>
              <w:t>221</w:t>
            </w:r>
            <w:r w:rsidR="002F4374">
              <w:rPr>
                <w:sz w:val="20"/>
                <w:szCs w:val="20"/>
              </w:rPr>
              <w:t> </w:t>
            </w:r>
            <w:r>
              <w:rPr>
                <w:sz w:val="20"/>
                <w:szCs w:val="20"/>
              </w:rPr>
              <w:t>812</w:t>
            </w:r>
            <w:r w:rsidR="002F4374">
              <w:rPr>
                <w:sz w:val="20"/>
                <w:szCs w:val="20"/>
              </w:rPr>
              <w:t xml:space="preserve"> </w:t>
            </w:r>
            <w:r>
              <w:rPr>
                <w:sz w:val="20"/>
                <w:szCs w:val="20"/>
              </w:rPr>
              <w:t>149</w:t>
            </w:r>
          </w:p>
        </w:tc>
        <w:tc>
          <w:tcPr>
            <w:tcW w:w="2410" w:type="dxa"/>
            <w:tcBorders>
              <w:right w:val="dotted" w:sz="4" w:space="0" w:color="auto"/>
            </w:tcBorders>
            <w:vAlign w:val="center"/>
          </w:tcPr>
          <w:p w14:paraId="57D8DBAE" w14:textId="77777777" w:rsidR="002825B1" w:rsidRDefault="00C26489" w:rsidP="00401459">
            <w:pPr>
              <w:pStyle w:val="Tabulka"/>
              <w:rPr>
                <w:sz w:val="20"/>
                <w:szCs w:val="20"/>
              </w:rPr>
            </w:pPr>
            <w:hyperlink r:id="rId11" w:history="1">
              <w:r w:rsidR="000C2532">
                <w:rPr>
                  <w:sz w:val="20"/>
                  <w:szCs w:val="20"/>
                </w:rPr>
                <w:t>vaclav.krejci@mze.cz</w:t>
              </w:r>
            </w:hyperlink>
          </w:p>
        </w:tc>
      </w:tr>
      <w:tr w:rsidR="002825B1" w14:paraId="6FE532BB" w14:textId="77777777">
        <w:tc>
          <w:tcPr>
            <w:tcW w:w="2679" w:type="dxa"/>
            <w:tcBorders>
              <w:left w:val="dotted" w:sz="4" w:space="0" w:color="auto"/>
            </w:tcBorders>
            <w:vAlign w:val="center"/>
          </w:tcPr>
          <w:p w14:paraId="372012B9" w14:textId="77777777" w:rsidR="002825B1" w:rsidRDefault="000C2532">
            <w:pPr>
              <w:pStyle w:val="Tabulka"/>
              <w:rPr>
                <w:sz w:val="20"/>
                <w:szCs w:val="20"/>
              </w:rPr>
            </w:pPr>
            <w:r>
              <w:rPr>
                <w:sz w:val="20"/>
                <w:szCs w:val="20"/>
              </w:rPr>
              <w:t>Poskytovatel/Dodavatel:</w:t>
            </w:r>
          </w:p>
        </w:tc>
        <w:tc>
          <w:tcPr>
            <w:tcW w:w="1842" w:type="dxa"/>
            <w:vAlign w:val="center"/>
          </w:tcPr>
          <w:p w14:paraId="647B1A0C" w14:textId="33E0571A" w:rsidR="002825B1" w:rsidRDefault="00C26489">
            <w:pPr>
              <w:pStyle w:val="Tabulka"/>
              <w:rPr>
                <w:sz w:val="20"/>
                <w:szCs w:val="20"/>
              </w:rPr>
            </w:pPr>
            <w:proofErr w:type="spellStart"/>
            <w:r>
              <w:rPr>
                <w:sz w:val="20"/>
                <w:szCs w:val="20"/>
              </w:rPr>
              <w:t>xxx</w:t>
            </w:r>
            <w:proofErr w:type="spellEnd"/>
          </w:p>
        </w:tc>
        <w:tc>
          <w:tcPr>
            <w:tcW w:w="1418" w:type="dxa"/>
            <w:vAlign w:val="center"/>
          </w:tcPr>
          <w:p w14:paraId="61A32C34" w14:textId="77777777" w:rsidR="002825B1" w:rsidRPr="002F4374" w:rsidRDefault="000C2532">
            <w:pPr>
              <w:pStyle w:val="Tabulka"/>
              <w:jc w:val="center"/>
              <w:rPr>
                <w:bCs w:val="0"/>
              </w:rPr>
            </w:pPr>
            <w:r>
              <w:rPr>
                <w:sz w:val="20"/>
                <w:szCs w:val="20"/>
              </w:rPr>
              <w:t>O2ITS</w:t>
            </w:r>
          </w:p>
        </w:tc>
        <w:tc>
          <w:tcPr>
            <w:tcW w:w="1559" w:type="dxa"/>
            <w:vAlign w:val="center"/>
          </w:tcPr>
          <w:p w14:paraId="4BE3ABAB" w14:textId="29EDFC3D" w:rsidR="002825B1" w:rsidRDefault="00C26489">
            <w:pPr>
              <w:pStyle w:val="Tabulka"/>
              <w:jc w:val="center"/>
              <w:rPr>
                <w:sz w:val="20"/>
                <w:szCs w:val="20"/>
              </w:rPr>
            </w:pPr>
            <w:proofErr w:type="spellStart"/>
            <w:r>
              <w:rPr>
                <w:sz w:val="20"/>
                <w:szCs w:val="20"/>
              </w:rPr>
              <w:t>xxx</w:t>
            </w:r>
            <w:proofErr w:type="spellEnd"/>
          </w:p>
        </w:tc>
        <w:tc>
          <w:tcPr>
            <w:tcW w:w="2410" w:type="dxa"/>
            <w:tcBorders>
              <w:right w:val="dotted" w:sz="4" w:space="0" w:color="auto"/>
            </w:tcBorders>
            <w:vAlign w:val="center"/>
          </w:tcPr>
          <w:p w14:paraId="783DA4B9" w14:textId="70A0E7D2" w:rsidR="002825B1" w:rsidRDefault="00C26489" w:rsidP="00401459">
            <w:pPr>
              <w:pStyle w:val="Tabulka"/>
              <w:rPr>
                <w:sz w:val="20"/>
                <w:szCs w:val="20"/>
              </w:rPr>
            </w:pPr>
            <w:hyperlink r:id="rId12" w:history="1">
              <w:proofErr w:type="spellStart"/>
              <w:r>
                <w:rPr>
                  <w:sz w:val="20"/>
                  <w:szCs w:val="20"/>
                </w:rPr>
                <w:t>xxx</w:t>
              </w:r>
              <w:proofErr w:type="spellEnd"/>
            </w:hyperlink>
          </w:p>
        </w:tc>
      </w:tr>
    </w:tbl>
    <w:p w14:paraId="46D834EE" w14:textId="77777777" w:rsidR="002825B1" w:rsidRDefault="002825B1">
      <w:pPr>
        <w:rPr>
          <w:szCs w:val="22"/>
        </w:rPr>
      </w:pPr>
    </w:p>
    <w:p w14:paraId="6F73782F" w14:textId="77777777" w:rsidR="002825B1" w:rsidRDefault="002825B1">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992"/>
        <w:gridCol w:w="3402"/>
      </w:tblGrid>
      <w:tr w:rsidR="002825B1" w14:paraId="386A18F0" w14:textId="77777777" w:rsidTr="002F4374">
        <w:trPr>
          <w:trHeight w:val="397"/>
        </w:trPr>
        <w:tc>
          <w:tcPr>
            <w:tcW w:w="1681" w:type="dxa"/>
            <w:vAlign w:val="center"/>
          </w:tcPr>
          <w:p w14:paraId="3BD6883A" w14:textId="77777777" w:rsidR="002825B1" w:rsidRDefault="000C2532">
            <w:pPr>
              <w:pStyle w:val="Tabulka"/>
              <w:rPr>
                <w:szCs w:val="22"/>
              </w:rPr>
            </w:pPr>
            <w:r>
              <w:rPr>
                <w:b/>
                <w:szCs w:val="22"/>
              </w:rPr>
              <w:t>Smlouva č.</w:t>
            </w:r>
            <w:r>
              <w:rPr>
                <w:rStyle w:val="Odkaznavysvtlivky"/>
                <w:szCs w:val="22"/>
              </w:rPr>
              <w:endnoteReference w:id="9"/>
            </w:r>
            <w:r>
              <w:rPr>
                <w:b/>
                <w:szCs w:val="22"/>
              </w:rPr>
              <w:t>:</w:t>
            </w:r>
          </w:p>
        </w:tc>
        <w:tc>
          <w:tcPr>
            <w:tcW w:w="3828" w:type="dxa"/>
            <w:tcBorders>
              <w:top w:val="single" w:sz="8" w:space="0" w:color="auto"/>
              <w:bottom w:val="single" w:sz="8" w:space="0" w:color="auto"/>
              <w:right w:val="dotted" w:sz="4" w:space="0" w:color="auto"/>
            </w:tcBorders>
            <w:vAlign w:val="center"/>
          </w:tcPr>
          <w:p w14:paraId="3034FB4D" w14:textId="77777777" w:rsidR="002825B1" w:rsidRDefault="000C2532">
            <w:pPr>
              <w:pStyle w:val="Tabulka"/>
              <w:rPr>
                <w:szCs w:val="22"/>
              </w:rPr>
            </w:pPr>
            <w:r>
              <w:rPr>
                <w:szCs w:val="22"/>
              </w:rPr>
              <w:t>S2019-0043; DMS 391-2019-11150</w:t>
            </w:r>
          </w:p>
        </w:tc>
        <w:tc>
          <w:tcPr>
            <w:tcW w:w="992" w:type="dxa"/>
            <w:tcBorders>
              <w:top w:val="single" w:sz="8" w:space="0" w:color="auto"/>
              <w:left w:val="dotted" w:sz="4" w:space="0" w:color="auto"/>
              <w:bottom w:val="single" w:sz="8" w:space="0" w:color="auto"/>
            </w:tcBorders>
            <w:vAlign w:val="center"/>
          </w:tcPr>
          <w:p w14:paraId="7B9997D4" w14:textId="77777777" w:rsidR="002825B1" w:rsidRDefault="000C2532">
            <w:pPr>
              <w:pStyle w:val="Tabulka"/>
              <w:rPr>
                <w:rStyle w:val="Siln"/>
                <w:b w:val="0"/>
                <w:szCs w:val="22"/>
              </w:rPr>
            </w:pPr>
            <w:r>
              <w:rPr>
                <w:rStyle w:val="Siln"/>
                <w:szCs w:val="22"/>
              </w:rPr>
              <w:t>KL:</w:t>
            </w:r>
          </w:p>
        </w:tc>
        <w:tc>
          <w:tcPr>
            <w:tcW w:w="3402" w:type="dxa"/>
            <w:vAlign w:val="center"/>
          </w:tcPr>
          <w:p w14:paraId="4E629E92" w14:textId="77777777" w:rsidR="002825B1" w:rsidRDefault="000C2532">
            <w:pPr>
              <w:pStyle w:val="Tabulka"/>
              <w:rPr>
                <w:szCs w:val="22"/>
              </w:rPr>
            </w:pPr>
            <w:r>
              <w:rPr>
                <w:szCs w:val="22"/>
              </w:rPr>
              <w:t>HR-001</w:t>
            </w:r>
          </w:p>
        </w:tc>
      </w:tr>
    </w:tbl>
    <w:p w14:paraId="594B771E" w14:textId="77777777" w:rsidR="002825B1" w:rsidRDefault="002825B1">
      <w:pPr>
        <w:rPr>
          <w:szCs w:val="22"/>
        </w:rPr>
      </w:pPr>
    </w:p>
    <w:p w14:paraId="3F25A220" w14:textId="77777777" w:rsidR="002825B1" w:rsidRDefault="000C2532">
      <w:pPr>
        <w:pStyle w:val="Nadpis1"/>
        <w:keepLines/>
        <w:numPr>
          <w:ilvl w:val="0"/>
          <w:numId w:val="7"/>
        </w:numPr>
        <w:spacing w:before="120" w:after="60"/>
        <w:ind w:left="284" w:hanging="284"/>
        <w:jc w:val="left"/>
        <w:rPr>
          <w:szCs w:val="22"/>
        </w:rPr>
      </w:pPr>
      <w:r>
        <w:rPr>
          <w:szCs w:val="22"/>
        </w:rPr>
        <w:t>Stručný popis a odůvodnění požadavku</w:t>
      </w:r>
    </w:p>
    <w:p w14:paraId="21C97281" w14:textId="77777777" w:rsidR="002825B1" w:rsidRDefault="000C2532">
      <w:pPr>
        <w:pStyle w:val="Nadpis2"/>
        <w:keepLines/>
        <w:numPr>
          <w:ilvl w:val="1"/>
          <w:numId w:val="7"/>
        </w:numPr>
        <w:spacing w:before="120" w:after="60"/>
        <w:ind w:hanging="292"/>
        <w:contextualSpacing/>
        <w:jc w:val="left"/>
      </w:pPr>
      <w:r>
        <w:t>Popis požadavku</w:t>
      </w:r>
    </w:p>
    <w:p w14:paraId="483A8047" w14:textId="77777777" w:rsidR="002825B1" w:rsidRDefault="000C2532">
      <w:pPr>
        <w:ind w:right="-2"/>
      </w:pPr>
      <w:r>
        <w:t>Předmětem požadavku na změnu je úprava aplikací provozovaných na platformě eAGRIAPP (portálové aplikace) s cílem zajistit správnou evidenci externích identifikátorů v SZR a zajistit optimální volání služeb základních registrů při aktualizaci subjektů.</w:t>
      </w:r>
    </w:p>
    <w:p w14:paraId="0757ED3A" w14:textId="77777777" w:rsidR="002825B1" w:rsidRDefault="000C2532">
      <w:r>
        <w:t xml:space="preserve">Platforma eAGRIAPP sdružuje více než 15 menších aplikací s tím, že v průběhu vývoje nebyla řešena platnost tzv. EXID směrem do SZR. Všem subjektům se přiděluje totožný EXID EAA a jeho platnost se neukončuje, výjimkou je registr ekologických zemědělců a registr osob, které však kromě svých EXID používají své vlastní EXIDy. Tím, že tyto subjekty zůstávají v SZR </w:t>
      </w:r>
      <w:r>
        <w:lastRenderedPageBreak/>
        <w:t xml:space="preserve">s neukončeným exidem, jsou neustále přihlášeny k odběru změn ze základních registrů, ačkoliv potřeba zjišťování těchto změn může být už irelevantní. </w:t>
      </w:r>
    </w:p>
    <w:p w14:paraId="53347DD8" w14:textId="77777777" w:rsidR="002825B1" w:rsidRDefault="000C2532">
      <w:r>
        <w:t xml:space="preserve">V době, kdy se eAGRIAPP vytvářelo se s významem platnosti EXID pro aktualizaci dat </w:t>
      </w:r>
      <w:r>
        <w:br/>
        <w:t xml:space="preserve">ze základních registrů nepočítalo a byla naopak snaha systém nezanášet množstvím různých EXID. V platformě eAGRIAPP2 druhé generace, v rámci které jsou provozovány nové aplikace typu Registr hnojiv, JUPPOR, JUDEH je již EXID rozlišen podle jednotlivé agendy </w:t>
      </w:r>
      <w:r>
        <w:br/>
        <w:t>a je řádně ukončován. Volání směrem do základních registrů je řešeno vždy prostřednictvím konkrétní Agendy a činnostní role odpovídající příslušnému agendovému systému.</w:t>
      </w:r>
    </w:p>
    <w:p w14:paraId="1FCCB504" w14:textId="77777777" w:rsidR="002825B1" w:rsidRDefault="000C2532">
      <w:r>
        <w:t>Z důvodu zajištění řádné aktualizace subjektů dle skutečných potřeb každé dílčí aplikace v rámci eAGRIAPP byla provedena analýza stavu a navrženo řešení, které spočívá v těchto variantách přístupu:</w:t>
      </w:r>
    </w:p>
    <w:p w14:paraId="0B49235D" w14:textId="77777777" w:rsidR="002825B1" w:rsidRDefault="000C2532">
      <w:pPr>
        <w:pStyle w:val="Odstavecseseznamem"/>
        <w:numPr>
          <w:ilvl w:val="0"/>
          <w:numId w:val="24"/>
        </w:numPr>
        <w:jc w:val="both"/>
      </w:pPr>
      <w:r>
        <w:t>Dílčí aplikace nebude s EXID pracovat vůbec, protože nepotřebuje aktualizovat subjekt (používá ho jen jednorázově a je nyní lhostejné, zda při volání bude vyžadovat ověření subjektu ze ZR nebo si vystačí s daty SZR)</w:t>
      </w:r>
    </w:p>
    <w:p w14:paraId="0FDE5026" w14:textId="77777777" w:rsidR="002825B1" w:rsidRDefault="000C2532">
      <w:pPr>
        <w:pStyle w:val="Odstavecseseznamem"/>
        <w:numPr>
          <w:ilvl w:val="0"/>
          <w:numId w:val="24"/>
        </w:numPr>
        <w:jc w:val="both"/>
      </w:pPr>
      <w:r>
        <w:t xml:space="preserve">Provoz dílčí aplikace bude ukončen </w:t>
      </w:r>
    </w:p>
    <w:p w14:paraId="5EB57F78" w14:textId="77777777" w:rsidR="002825B1" w:rsidRDefault="000C2532">
      <w:pPr>
        <w:pStyle w:val="Odstavecseseznamem"/>
        <w:numPr>
          <w:ilvl w:val="0"/>
          <w:numId w:val="24"/>
        </w:numPr>
        <w:jc w:val="both"/>
      </w:pPr>
      <w:r>
        <w:t xml:space="preserve">Aplikace potřebuje průběžně aktualizovat data subjektů, musí pracovat s EXID </w:t>
      </w:r>
      <w:r>
        <w:br/>
        <w:t>a bude jej nastaveným režimem ukončovat. Každá aplikace bude mít nový EXID.</w:t>
      </w:r>
    </w:p>
    <w:p w14:paraId="73E80B3D" w14:textId="77777777" w:rsidR="002825B1" w:rsidRDefault="000C2532">
      <w:r>
        <w:t>Po provedení úprav všech dílčích aplikací, bude EXID EAA u všech subjektů ukončen.</w:t>
      </w:r>
    </w:p>
    <w:p w14:paraId="28040B89" w14:textId="77777777" w:rsidR="002825B1" w:rsidRDefault="002825B1"/>
    <w:p w14:paraId="3E3B61A8" w14:textId="77777777" w:rsidR="002825B1" w:rsidRDefault="000C2532">
      <w:pPr>
        <w:pStyle w:val="Nadpis2"/>
        <w:keepLines/>
        <w:numPr>
          <w:ilvl w:val="1"/>
          <w:numId w:val="7"/>
        </w:numPr>
        <w:spacing w:before="120" w:after="60"/>
        <w:ind w:hanging="292"/>
        <w:contextualSpacing/>
        <w:jc w:val="left"/>
      </w:pPr>
      <w:r>
        <w:t>Odůvodnění požadované změny (změny právních předpisů, přínosy)</w:t>
      </w:r>
    </w:p>
    <w:p w14:paraId="071E5089" w14:textId="77777777" w:rsidR="002825B1" w:rsidRDefault="000C2532">
      <w:r>
        <w:t xml:space="preserve">Zásadním důvodem je eliminace případů, když se MZe prostřednictvím SZR ptá na aktualizaci subjektů, které v primárním systému již potřebu aktualizace nevyžadují.  </w:t>
      </w:r>
    </w:p>
    <w:p w14:paraId="31045DD4" w14:textId="77777777" w:rsidR="002825B1" w:rsidRDefault="002825B1"/>
    <w:p w14:paraId="0F90617D" w14:textId="77777777" w:rsidR="002825B1" w:rsidRDefault="000C2532">
      <w:pPr>
        <w:pStyle w:val="Nadpis2"/>
        <w:keepLines/>
        <w:numPr>
          <w:ilvl w:val="1"/>
          <w:numId w:val="7"/>
        </w:numPr>
        <w:spacing w:before="120" w:after="60"/>
        <w:ind w:hanging="292"/>
        <w:contextualSpacing/>
        <w:jc w:val="left"/>
      </w:pPr>
      <w:r>
        <w:t>Rizika nerealizace</w:t>
      </w:r>
    </w:p>
    <w:p w14:paraId="30F8B939" w14:textId="77777777" w:rsidR="002825B1" w:rsidRDefault="000C2532">
      <w:r>
        <w:t xml:space="preserve">Bude prolongován současný nevyhovující stav zakládající riziko, že se SZR zeptá základních registrů na subjekt, pro nějž není důvodné se ptát. </w:t>
      </w:r>
    </w:p>
    <w:p w14:paraId="50E69E1E" w14:textId="77777777" w:rsidR="002825B1" w:rsidRDefault="002825B1"/>
    <w:p w14:paraId="3A4CB9A5" w14:textId="77777777" w:rsidR="002825B1" w:rsidRDefault="000C2532">
      <w:pPr>
        <w:pStyle w:val="Nadpis1"/>
        <w:keepLines/>
        <w:numPr>
          <w:ilvl w:val="0"/>
          <w:numId w:val="7"/>
        </w:numPr>
        <w:spacing w:before="120" w:after="60"/>
        <w:ind w:left="284" w:hanging="284"/>
        <w:jc w:val="left"/>
        <w:rPr>
          <w:szCs w:val="22"/>
        </w:rPr>
      </w:pPr>
      <w:r>
        <w:rPr>
          <w:szCs w:val="22"/>
        </w:rPr>
        <w:t>Podrobný popis požadavku</w:t>
      </w:r>
    </w:p>
    <w:p w14:paraId="2C7AB321" w14:textId="77777777" w:rsidR="002825B1" w:rsidRDefault="000C2532">
      <w:r>
        <w:t>Jednotlivé systémy byly zanalyzovány a bylo pro ně navrženo příslušné řešení dle tabulky níže:</w:t>
      </w:r>
    </w:p>
    <w:p w14:paraId="7A36B7B3" w14:textId="77777777" w:rsidR="002825B1" w:rsidRDefault="002825B1">
      <w:pPr>
        <w:sectPr w:rsidR="002825B1">
          <w:headerReference w:type="even" r:id="rId13"/>
          <w:headerReference w:type="default" r:id="rId14"/>
          <w:footerReference w:type="default" r:id="rId15"/>
          <w:headerReference w:type="first" r:id="rId16"/>
          <w:pgSz w:w="11906" w:h="16838"/>
          <w:pgMar w:top="1134" w:right="1418" w:bottom="1134" w:left="992" w:header="567" w:footer="567" w:gutter="0"/>
          <w:cols w:space="708"/>
          <w:docGrid w:linePitch="360"/>
        </w:sectPr>
      </w:pPr>
    </w:p>
    <w:p w14:paraId="20324F81" w14:textId="77777777" w:rsidR="002825B1" w:rsidRDefault="002825B1"/>
    <w:p w14:paraId="4520DCE8" w14:textId="77777777" w:rsidR="002825B1" w:rsidRDefault="002825B1"/>
    <w:p w14:paraId="18C79058" w14:textId="77777777" w:rsidR="002825B1" w:rsidRDefault="002825B1"/>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8"/>
        <w:gridCol w:w="3269"/>
        <w:gridCol w:w="1125"/>
        <w:gridCol w:w="1701"/>
        <w:gridCol w:w="992"/>
        <w:gridCol w:w="1134"/>
        <w:gridCol w:w="851"/>
        <w:gridCol w:w="709"/>
        <w:gridCol w:w="850"/>
        <w:gridCol w:w="1701"/>
        <w:gridCol w:w="1276"/>
      </w:tblGrid>
      <w:tr w:rsidR="002825B1" w14:paraId="3DC7DC9E" w14:textId="77777777">
        <w:trPr>
          <w:trHeight w:val="510"/>
        </w:trPr>
        <w:tc>
          <w:tcPr>
            <w:tcW w:w="1408" w:type="dxa"/>
            <w:shd w:val="clear" w:color="000000" w:fill="000000"/>
            <w:noWrap/>
            <w:vAlign w:val="center"/>
            <w:hideMark/>
          </w:tcPr>
          <w:p w14:paraId="3AF92E33" w14:textId="77777777" w:rsidR="002825B1" w:rsidRDefault="000C2532">
            <w:pPr>
              <w:rPr>
                <w:b/>
                <w:bCs/>
                <w:color w:val="FFFFFF"/>
                <w:sz w:val="18"/>
                <w:szCs w:val="18"/>
                <w:lang w:eastAsia="cs-CZ"/>
              </w:rPr>
            </w:pPr>
            <w:r>
              <w:rPr>
                <w:b/>
                <w:bCs/>
                <w:color w:val="FFFFFF"/>
                <w:sz w:val="18"/>
                <w:szCs w:val="18"/>
                <w:lang w:eastAsia="cs-CZ"/>
              </w:rPr>
              <w:t>Aplikace</w:t>
            </w:r>
          </w:p>
        </w:tc>
        <w:tc>
          <w:tcPr>
            <w:tcW w:w="3269" w:type="dxa"/>
            <w:shd w:val="clear" w:color="000000" w:fill="000000"/>
            <w:vAlign w:val="center"/>
            <w:hideMark/>
          </w:tcPr>
          <w:p w14:paraId="046E3725" w14:textId="77777777" w:rsidR="002825B1" w:rsidRDefault="000C2532">
            <w:pPr>
              <w:rPr>
                <w:b/>
                <w:bCs/>
                <w:color w:val="FFFFFF"/>
                <w:sz w:val="18"/>
                <w:szCs w:val="18"/>
                <w:lang w:eastAsia="cs-CZ"/>
              </w:rPr>
            </w:pPr>
            <w:r>
              <w:rPr>
                <w:b/>
                <w:bCs/>
                <w:color w:val="FFFFFF"/>
                <w:sz w:val="18"/>
                <w:szCs w:val="18"/>
                <w:lang w:eastAsia="cs-CZ"/>
              </w:rPr>
              <w:t>Název</w:t>
            </w:r>
          </w:p>
        </w:tc>
        <w:tc>
          <w:tcPr>
            <w:tcW w:w="1125" w:type="dxa"/>
            <w:shd w:val="clear" w:color="000000" w:fill="000000"/>
            <w:noWrap/>
            <w:vAlign w:val="center"/>
            <w:hideMark/>
          </w:tcPr>
          <w:p w14:paraId="1346270A" w14:textId="77777777" w:rsidR="002825B1" w:rsidRDefault="000C2532">
            <w:pPr>
              <w:rPr>
                <w:b/>
                <w:bCs/>
                <w:color w:val="FFFFFF"/>
                <w:sz w:val="18"/>
                <w:szCs w:val="18"/>
                <w:lang w:eastAsia="cs-CZ"/>
              </w:rPr>
            </w:pPr>
            <w:r>
              <w:rPr>
                <w:b/>
                <w:bCs/>
                <w:color w:val="FFFFFF"/>
                <w:sz w:val="18"/>
                <w:szCs w:val="18"/>
                <w:lang w:eastAsia="cs-CZ"/>
              </w:rPr>
              <w:t xml:space="preserve">EXID </w:t>
            </w:r>
          </w:p>
        </w:tc>
        <w:tc>
          <w:tcPr>
            <w:tcW w:w="1701" w:type="dxa"/>
            <w:shd w:val="clear" w:color="000000" w:fill="000000"/>
            <w:noWrap/>
            <w:vAlign w:val="center"/>
            <w:hideMark/>
          </w:tcPr>
          <w:p w14:paraId="05545EA3" w14:textId="77777777" w:rsidR="002825B1" w:rsidRDefault="000C2532">
            <w:pPr>
              <w:rPr>
                <w:b/>
                <w:bCs/>
                <w:color w:val="FFFFFF"/>
                <w:sz w:val="18"/>
                <w:szCs w:val="18"/>
                <w:lang w:eastAsia="cs-CZ"/>
              </w:rPr>
            </w:pPr>
            <w:r>
              <w:rPr>
                <w:b/>
                <w:bCs/>
                <w:color w:val="FFFFFF"/>
                <w:sz w:val="18"/>
                <w:szCs w:val="18"/>
                <w:lang w:eastAsia="cs-CZ"/>
              </w:rPr>
              <w:t>Ukončuje se DNES EXID ?</w:t>
            </w:r>
          </w:p>
        </w:tc>
        <w:tc>
          <w:tcPr>
            <w:tcW w:w="992" w:type="dxa"/>
            <w:shd w:val="clear" w:color="000000" w:fill="000000"/>
            <w:noWrap/>
            <w:vAlign w:val="center"/>
            <w:hideMark/>
          </w:tcPr>
          <w:p w14:paraId="10BF48F1" w14:textId="77777777" w:rsidR="002825B1" w:rsidRDefault="000C2532">
            <w:pPr>
              <w:rPr>
                <w:b/>
                <w:bCs/>
                <w:color w:val="FFFFFF"/>
                <w:sz w:val="18"/>
                <w:szCs w:val="18"/>
                <w:lang w:eastAsia="cs-CZ"/>
              </w:rPr>
            </w:pPr>
            <w:r>
              <w:rPr>
                <w:b/>
                <w:bCs/>
                <w:color w:val="FFFFFF"/>
                <w:sz w:val="18"/>
                <w:szCs w:val="18"/>
                <w:lang w:eastAsia="cs-CZ"/>
              </w:rPr>
              <w:t>Exid pro změny dnes</w:t>
            </w:r>
          </w:p>
        </w:tc>
        <w:tc>
          <w:tcPr>
            <w:tcW w:w="1134" w:type="dxa"/>
            <w:shd w:val="clear" w:color="000000" w:fill="000000"/>
            <w:noWrap/>
            <w:vAlign w:val="center"/>
            <w:hideMark/>
          </w:tcPr>
          <w:p w14:paraId="155E0219" w14:textId="77777777" w:rsidR="002825B1" w:rsidRDefault="000C2532">
            <w:pPr>
              <w:rPr>
                <w:b/>
                <w:bCs/>
                <w:color w:val="FFFFFF"/>
                <w:sz w:val="18"/>
                <w:szCs w:val="18"/>
                <w:lang w:eastAsia="cs-CZ"/>
              </w:rPr>
            </w:pPr>
            <w:r>
              <w:rPr>
                <w:b/>
                <w:bCs/>
                <w:color w:val="FFFFFF"/>
                <w:sz w:val="18"/>
                <w:szCs w:val="18"/>
                <w:lang w:eastAsia="cs-CZ"/>
              </w:rPr>
              <w:t>Agenda pro volání ZR</w:t>
            </w:r>
          </w:p>
        </w:tc>
        <w:tc>
          <w:tcPr>
            <w:tcW w:w="851" w:type="dxa"/>
            <w:shd w:val="clear" w:color="000000" w:fill="000000"/>
            <w:noWrap/>
            <w:vAlign w:val="center"/>
            <w:hideMark/>
          </w:tcPr>
          <w:p w14:paraId="52832391" w14:textId="77777777" w:rsidR="002825B1" w:rsidRDefault="000C2532">
            <w:pPr>
              <w:rPr>
                <w:b/>
                <w:bCs/>
                <w:color w:val="FFFFFF"/>
                <w:sz w:val="18"/>
                <w:szCs w:val="18"/>
                <w:lang w:eastAsia="cs-CZ"/>
              </w:rPr>
            </w:pPr>
            <w:r>
              <w:rPr>
                <w:b/>
                <w:bCs/>
                <w:color w:val="FFFFFF"/>
                <w:sz w:val="18"/>
                <w:szCs w:val="18"/>
                <w:lang w:eastAsia="cs-CZ"/>
              </w:rPr>
              <w:t>Odběr AIFO DNES</w:t>
            </w:r>
          </w:p>
        </w:tc>
        <w:tc>
          <w:tcPr>
            <w:tcW w:w="709" w:type="dxa"/>
            <w:shd w:val="clear" w:color="000000" w:fill="000000"/>
            <w:noWrap/>
            <w:vAlign w:val="center"/>
            <w:hideMark/>
          </w:tcPr>
          <w:p w14:paraId="0BF84B25" w14:textId="77777777" w:rsidR="002825B1" w:rsidRDefault="000C2532">
            <w:pPr>
              <w:rPr>
                <w:b/>
                <w:bCs/>
                <w:color w:val="FFFFFF"/>
                <w:sz w:val="18"/>
                <w:szCs w:val="18"/>
                <w:lang w:eastAsia="cs-CZ"/>
              </w:rPr>
            </w:pPr>
            <w:r>
              <w:rPr>
                <w:b/>
                <w:bCs/>
                <w:color w:val="FFFFFF"/>
                <w:sz w:val="18"/>
                <w:szCs w:val="18"/>
                <w:lang w:eastAsia="cs-CZ"/>
              </w:rPr>
              <w:t>Odběr AIFO 2023</w:t>
            </w:r>
          </w:p>
        </w:tc>
        <w:tc>
          <w:tcPr>
            <w:tcW w:w="850" w:type="dxa"/>
            <w:shd w:val="clear" w:color="000000" w:fill="000000"/>
            <w:vAlign w:val="center"/>
          </w:tcPr>
          <w:p w14:paraId="4F677945" w14:textId="77777777" w:rsidR="002825B1" w:rsidRDefault="000C2532">
            <w:pPr>
              <w:rPr>
                <w:b/>
                <w:bCs/>
                <w:color w:val="FFFFFF"/>
                <w:sz w:val="18"/>
                <w:szCs w:val="18"/>
                <w:lang w:eastAsia="cs-CZ"/>
              </w:rPr>
            </w:pPr>
            <w:r>
              <w:rPr>
                <w:b/>
                <w:bCs/>
                <w:color w:val="FFFFFF"/>
                <w:sz w:val="18"/>
                <w:szCs w:val="18"/>
                <w:lang w:eastAsia="cs-CZ"/>
              </w:rPr>
              <w:t>EXID 2023</w:t>
            </w:r>
          </w:p>
        </w:tc>
        <w:tc>
          <w:tcPr>
            <w:tcW w:w="1701" w:type="dxa"/>
            <w:shd w:val="clear" w:color="000000" w:fill="000000"/>
            <w:noWrap/>
            <w:vAlign w:val="center"/>
            <w:hideMark/>
          </w:tcPr>
          <w:p w14:paraId="4FA43A0F" w14:textId="77777777" w:rsidR="002825B1" w:rsidRDefault="000C2532">
            <w:pPr>
              <w:rPr>
                <w:b/>
                <w:bCs/>
                <w:color w:val="FFFFFF"/>
                <w:sz w:val="18"/>
                <w:szCs w:val="18"/>
                <w:lang w:eastAsia="cs-CZ"/>
              </w:rPr>
            </w:pPr>
            <w:r>
              <w:rPr>
                <w:b/>
                <w:bCs/>
                <w:color w:val="FFFFFF"/>
                <w:sz w:val="18"/>
                <w:szCs w:val="18"/>
                <w:lang w:eastAsia="cs-CZ"/>
              </w:rPr>
              <w:t> </w:t>
            </w:r>
          </w:p>
        </w:tc>
        <w:tc>
          <w:tcPr>
            <w:tcW w:w="1276" w:type="dxa"/>
            <w:shd w:val="clear" w:color="000000" w:fill="000000"/>
            <w:vAlign w:val="center"/>
            <w:hideMark/>
          </w:tcPr>
          <w:p w14:paraId="6A54442A" w14:textId="77777777" w:rsidR="002825B1" w:rsidRDefault="000C2532">
            <w:pPr>
              <w:rPr>
                <w:b/>
                <w:bCs/>
                <w:color w:val="FFFFFF"/>
                <w:sz w:val="18"/>
                <w:szCs w:val="18"/>
                <w:lang w:eastAsia="cs-CZ"/>
              </w:rPr>
            </w:pPr>
            <w:r>
              <w:rPr>
                <w:b/>
                <w:bCs/>
                <w:color w:val="FFFFFF"/>
                <w:sz w:val="18"/>
                <w:szCs w:val="18"/>
                <w:lang w:eastAsia="cs-CZ"/>
              </w:rPr>
              <w:t>Pravidlo</w:t>
            </w:r>
          </w:p>
        </w:tc>
      </w:tr>
      <w:tr w:rsidR="002825B1" w14:paraId="64770D3D" w14:textId="77777777">
        <w:trPr>
          <w:trHeight w:val="642"/>
        </w:trPr>
        <w:tc>
          <w:tcPr>
            <w:tcW w:w="1408" w:type="dxa"/>
            <w:shd w:val="clear" w:color="auto" w:fill="auto"/>
            <w:vAlign w:val="center"/>
            <w:hideMark/>
          </w:tcPr>
          <w:p w14:paraId="37677FAD" w14:textId="77777777" w:rsidR="002825B1" w:rsidRDefault="000C2532">
            <w:pPr>
              <w:rPr>
                <w:color w:val="000000"/>
                <w:sz w:val="16"/>
                <w:szCs w:val="16"/>
                <w:lang w:eastAsia="cs-CZ"/>
              </w:rPr>
            </w:pPr>
            <w:r>
              <w:rPr>
                <w:color w:val="000000"/>
                <w:sz w:val="16"/>
                <w:szCs w:val="16"/>
                <w:lang w:eastAsia="cs-CZ"/>
              </w:rPr>
              <w:t>EKO OSIVA</w:t>
            </w:r>
          </w:p>
        </w:tc>
        <w:tc>
          <w:tcPr>
            <w:tcW w:w="3269" w:type="dxa"/>
            <w:shd w:val="clear" w:color="auto" w:fill="auto"/>
            <w:vAlign w:val="center"/>
            <w:hideMark/>
          </w:tcPr>
          <w:p w14:paraId="1899E75E" w14:textId="77777777" w:rsidR="002825B1" w:rsidRDefault="000C2532">
            <w:pPr>
              <w:rPr>
                <w:color w:val="000000"/>
                <w:sz w:val="16"/>
                <w:szCs w:val="16"/>
                <w:lang w:eastAsia="cs-CZ"/>
              </w:rPr>
            </w:pPr>
            <w:r>
              <w:rPr>
                <w:color w:val="000000"/>
                <w:sz w:val="16"/>
                <w:szCs w:val="16"/>
                <w:lang w:eastAsia="cs-CZ"/>
              </w:rPr>
              <w:t>Databáze ekologických osiv</w:t>
            </w:r>
          </w:p>
        </w:tc>
        <w:tc>
          <w:tcPr>
            <w:tcW w:w="1125" w:type="dxa"/>
            <w:shd w:val="clear" w:color="auto" w:fill="auto"/>
            <w:vAlign w:val="center"/>
            <w:hideMark/>
          </w:tcPr>
          <w:p w14:paraId="634DBA9E"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auto"/>
            <w:vAlign w:val="center"/>
            <w:hideMark/>
          </w:tcPr>
          <w:p w14:paraId="37FD2574" w14:textId="77777777" w:rsidR="002825B1" w:rsidRDefault="000C2532">
            <w:pPr>
              <w:jc w:val="cente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059295C1" w14:textId="77777777" w:rsidR="002825B1" w:rsidRDefault="000C2532">
            <w:pPr>
              <w:jc w:val="center"/>
              <w:rPr>
                <w:color w:val="000000"/>
                <w:sz w:val="16"/>
                <w:szCs w:val="16"/>
                <w:lang w:eastAsia="cs-CZ"/>
              </w:rPr>
            </w:pPr>
            <w:r>
              <w:rPr>
                <w:color w:val="000000"/>
                <w:sz w:val="16"/>
                <w:szCs w:val="16"/>
                <w:lang w:eastAsia="cs-CZ"/>
              </w:rPr>
              <w:t>EAA</w:t>
            </w:r>
          </w:p>
        </w:tc>
        <w:tc>
          <w:tcPr>
            <w:tcW w:w="1134" w:type="dxa"/>
            <w:shd w:val="clear" w:color="auto" w:fill="auto"/>
            <w:vAlign w:val="center"/>
            <w:hideMark/>
          </w:tcPr>
          <w:p w14:paraId="6387D2F2" w14:textId="77777777" w:rsidR="002825B1" w:rsidRDefault="000C2532">
            <w:pPr>
              <w:jc w:val="center"/>
              <w:rPr>
                <w:color w:val="000000"/>
                <w:sz w:val="16"/>
                <w:szCs w:val="16"/>
                <w:lang w:eastAsia="cs-CZ"/>
              </w:rPr>
            </w:pPr>
            <w:r>
              <w:rPr>
                <w:color w:val="000000"/>
                <w:sz w:val="16"/>
                <w:szCs w:val="16"/>
                <w:lang w:eastAsia="cs-CZ"/>
              </w:rPr>
              <w:t>A1027(CR 11093)</w:t>
            </w:r>
          </w:p>
        </w:tc>
        <w:tc>
          <w:tcPr>
            <w:tcW w:w="851" w:type="dxa"/>
            <w:shd w:val="clear" w:color="auto" w:fill="auto"/>
            <w:vAlign w:val="center"/>
            <w:hideMark/>
          </w:tcPr>
          <w:p w14:paraId="6CB472D7" w14:textId="77777777" w:rsidR="002825B1" w:rsidRDefault="000C2532">
            <w:pPr>
              <w:jc w:val="cente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61A695A5" w14:textId="77777777" w:rsidR="002825B1" w:rsidRDefault="002825B1">
            <w:pPr>
              <w:jc w:val="center"/>
              <w:rPr>
                <w:color w:val="000000"/>
                <w:sz w:val="16"/>
                <w:szCs w:val="16"/>
                <w:lang w:eastAsia="cs-CZ"/>
              </w:rPr>
            </w:pPr>
          </w:p>
        </w:tc>
        <w:tc>
          <w:tcPr>
            <w:tcW w:w="850" w:type="dxa"/>
            <w:vAlign w:val="center"/>
          </w:tcPr>
          <w:p w14:paraId="4EC7B860" w14:textId="77777777" w:rsidR="002825B1" w:rsidRDefault="000C2532">
            <w:pPr>
              <w:rPr>
                <w:color w:val="000000"/>
                <w:sz w:val="16"/>
                <w:szCs w:val="16"/>
                <w:lang w:eastAsia="cs-CZ"/>
              </w:rPr>
            </w:pPr>
            <w:r>
              <w:rPr>
                <w:color w:val="000000"/>
                <w:sz w:val="16"/>
                <w:szCs w:val="16"/>
                <w:lang w:eastAsia="cs-CZ"/>
              </w:rPr>
              <w:t>BEZ EXID</w:t>
            </w:r>
          </w:p>
        </w:tc>
        <w:tc>
          <w:tcPr>
            <w:tcW w:w="1701" w:type="dxa"/>
            <w:shd w:val="clear" w:color="auto" w:fill="auto"/>
            <w:vAlign w:val="center"/>
            <w:hideMark/>
          </w:tcPr>
          <w:p w14:paraId="5EF9281E" w14:textId="77777777" w:rsidR="002825B1" w:rsidRDefault="000C2532">
            <w:pPr>
              <w:rPr>
                <w:color w:val="000000"/>
                <w:sz w:val="16"/>
                <w:szCs w:val="16"/>
                <w:lang w:eastAsia="cs-CZ"/>
              </w:rPr>
            </w:pPr>
            <w:r>
              <w:rPr>
                <w:color w:val="000000"/>
                <w:sz w:val="16"/>
                <w:szCs w:val="16"/>
                <w:lang w:eastAsia="cs-CZ"/>
              </w:rPr>
              <w:t xml:space="preserve">Využívá subjekty </w:t>
            </w:r>
            <w:r>
              <w:rPr>
                <w:sz w:val="16"/>
                <w:szCs w:val="16"/>
                <w:lang w:eastAsia="cs-CZ"/>
              </w:rPr>
              <w:t>Registr osob ÚKZÚZ</w:t>
            </w:r>
          </w:p>
        </w:tc>
        <w:tc>
          <w:tcPr>
            <w:tcW w:w="1276" w:type="dxa"/>
            <w:shd w:val="clear" w:color="auto" w:fill="auto"/>
            <w:vAlign w:val="center"/>
          </w:tcPr>
          <w:p w14:paraId="178500A9" w14:textId="77777777" w:rsidR="002825B1" w:rsidRDefault="002825B1">
            <w:pPr>
              <w:rPr>
                <w:color w:val="000000"/>
                <w:sz w:val="16"/>
                <w:szCs w:val="16"/>
                <w:lang w:eastAsia="cs-CZ"/>
              </w:rPr>
            </w:pPr>
          </w:p>
        </w:tc>
      </w:tr>
      <w:tr w:rsidR="002825B1" w14:paraId="36CDFBBB" w14:textId="77777777">
        <w:trPr>
          <w:trHeight w:val="491"/>
        </w:trPr>
        <w:tc>
          <w:tcPr>
            <w:tcW w:w="1408" w:type="dxa"/>
            <w:shd w:val="clear" w:color="auto" w:fill="auto"/>
            <w:vAlign w:val="center"/>
            <w:hideMark/>
          </w:tcPr>
          <w:p w14:paraId="4643BFB1" w14:textId="77777777" w:rsidR="002825B1" w:rsidRDefault="000C2532">
            <w:pPr>
              <w:rPr>
                <w:sz w:val="16"/>
                <w:szCs w:val="16"/>
                <w:lang w:eastAsia="cs-CZ"/>
              </w:rPr>
            </w:pPr>
            <w:r>
              <w:rPr>
                <w:sz w:val="16"/>
                <w:szCs w:val="16"/>
                <w:lang w:eastAsia="cs-CZ"/>
              </w:rPr>
              <w:t>ISDS Bridge</w:t>
            </w:r>
          </w:p>
        </w:tc>
        <w:tc>
          <w:tcPr>
            <w:tcW w:w="3269" w:type="dxa"/>
            <w:shd w:val="clear" w:color="auto" w:fill="auto"/>
            <w:vAlign w:val="center"/>
            <w:hideMark/>
          </w:tcPr>
          <w:p w14:paraId="301DBDAC" w14:textId="77777777" w:rsidR="002825B1" w:rsidRDefault="000C2532">
            <w:pPr>
              <w:rPr>
                <w:color w:val="000000"/>
                <w:sz w:val="16"/>
                <w:szCs w:val="16"/>
                <w:lang w:eastAsia="cs-CZ"/>
              </w:rPr>
            </w:pPr>
            <w:r>
              <w:rPr>
                <w:color w:val="000000"/>
                <w:sz w:val="16"/>
                <w:szCs w:val="16"/>
                <w:lang w:eastAsia="cs-CZ"/>
              </w:rPr>
              <w:t>Přihlášení prostřednictvím datové schránky a integrace na účty LDAP</w:t>
            </w:r>
          </w:p>
        </w:tc>
        <w:tc>
          <w:tcPr>
            <w:tcW w:w="1125" w:type="dxa"/>
            <w:shd w:val="clear" w:color="auto" w:fill="auto"/>
            <w:vAlign w:val="center"/>
            <w:hideMark/>
          </w:tcPr>
          <w:p w14:paraId="00023732"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700C261E"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1D1F4C81"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54C6BF03"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679AC13C"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36F41142"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4C46F17C" w14:textId="77777777" w:rsidR="002825B1" w:rsidRDefault="002825B1">
            <w:pPr>
              <w:rPr>
                <w:color w:val="000000"/>
                <w:sz w:val="16"/>
                <w:szCs w:val="16"/>
                <w:lang w:eastAsia="cs-CZ"/>
              </w:rPr>
            </w:pPr>
          </w:p>
        </w:tc>
        <w:tc>
          <w:tcPr>
            <w:tcW w:w="1701" w:type="dxa"/>
            <w:shd w:val="clear" w:color="auto" w:fill="auto"/>
            <w:vAlign w:val="center"/>
            <w:hideMark/>
          </w:tcPr>
          <w:p w14:paraId="58AAFA16" w14:textId="77777777" w:rsidR="002825B1" w:rsidRDefault="002825B1">
            <w:pPr>
              <w:rPr>
                <w:color w:val="000000"/>
                <w:sz w:val="16"/>
                <w:szCs w:val="16"/>
                <w:lang w:eastAsia="cs-CZ"/>
              </w:rPr>
            </w:pPr>
          </w:p>
        </w:tc>
        <w:tc>
          <w:tcPr>
            <w:tcW w:w="1276" w:type="dxa"/>
            <w:shd w:val="clear" w:color="auto" w:fill="auto"/>
            <w:vAlign w:val="center"/>
            <w:hideMark/>
          </w:tcPr>
          <w:p w14:paraId="3249083E" w14:textId="77777777" w:rsidR="002825B1" w:rsidRDefault="000C2532">
            <w:pPr>
              <w:rPr>
                <w:color w:val="000000"/>
                <w:sz w:val="16"/>
                <w:szCs w:val="16"/>
                <w:lang w:eastAsia="cs-CZ"/>
              </w:rPr>
            </w:pPr>
            <w:r>
              <w:rPr>
                <w:color w:val="000000"/>
                <w:sz w:val="16"/>
                <w:szCs w:val="16"/>
                <w:lang w:eastAsia="cs-CZ"/>
              </w:rPr>
              <w:t> </w:t>
            </w:r>
          </w:p>
        </w:tc>
      </w:tr>
      <w:tr w:rsidR="002825B1" w14:paraId="006D2DB9" w14:textId="77777777">
        <w:trPr>
          <w:trHeight w:val="453"/>
        </w:trPr>
        <w:tc>
          <w:tcPr>
            <w:tcW w:w="1408" w:type="dxa"/>
            <w:shd w:val="clear" w:color="auto" w:fill="FFCCCC"/>
            <w:vAlign w:val="center"/>
            <w:hideMark/>
          </w:tcPr>
          <w:p w14:paraId="173EFA2C" w14:textId="77777777" w:rsidR="002825B1" w:rsidRDefault="000C2532">
            <w:pPr>
              <w:rPr>
                <w:color w:val="000000"/>
                <w:sz w:val="16"/>
                <w:szCs w:val="16"/>
                <w:lang w:eastAsia="cs-CZ"/>
              </w:rPr>
            </w:pPr>
            <w:r>
              <w:rPr>
                <w:color w:val="000000"/>
                <w:sz w:val="16"/>
                <w:szCs w:val="16"/>
                <w:lang w:eastAsia="cs-CZ"/>
              </w:rPr>
              <w:t>KS ESB</w:t>
            </w:r>
          </w:p>
        </w:tc>
        <w:tc>
          <w:tcPr>
            <w:tcW w:w="3269" w:type="dxa"/>
            <w:shd w:val="clear" w:color="auto" w:fill="FFCCCC"/>
            <w:vAlign w:val="center"/>
            <w:hideMark/>
          </w:tcPr>
          <w:p w14:paraId="6610172A" w14:textId="77777777" w:rsidR="002825B1" w:rsidRDefault="000C2532">
            <w:pPr>
              <w:rPr>
                <w:color w:val="000000"/>
                <w:sz w:val="16"/>
                <w:szCs w:val="16"/>
                <w:lang w:eastAsia="cs-CZ"/>
              </w:rPr>
            </w:pPr>
            <w:r>
              <w:rPr>
                <w:color w:val="000000"/>
                <w:sz w:val="16"/>
                <w:szCs w:val="16"/>
                <w:lang w:eastAsia="cs-CZ"/>
              </w:rPr>
              <w:t>Katalog ESB služeb</w:t>
            </w:r>
          </w:p>
        </w:tc>
        <w:tc>
          <w:tcPr>
            <w:tcW w:w="1125" w:type="dxa"/>
            <w:shd w:val="clear" w:color="auto" w:fill="FFCCCC"/>
            <w:vAlign w:val="center"/>
            <w:hideMark/>
          </w:tcPr>
          <w:p w14:paraId="12559468"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FFCCCC"/>
            <w:vAlign w:val="center"/>
            <w:hideMark/>
          </w:tcPr>
          <w:p w14:paraId="782B0DB4"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FFCCCC"/>
            <w:vAlign w:val="center"/>
            <w:hideMark/>
          </w:tcPr>
          <w:p w14:paraId="26B9ADE0"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FFCCCC"/>
            <w:vAlign w:val="center"/>
            <w:hideMark/>
          </w:tcPr>
          <w:p w14:paraId="3C502B0A"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FFCCCC"/>
            <w:vAlign w:val="center"/>
            <w:hideMark/>
          </w:tcPr>
          <w:p w14:paraId="6A8FEF1B"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FFCCCC"/>
            <w:vAlign w:val="center"/>
            <w:hideMark/>
          </w:tcPr>
          <w:p w14:paraId="2ED4BBCC" w14:textId="77777777" w:rsidR="002825B1" w:rsidRDefault="000C2532">
            <w:pPr>
              <w:rPr>
                <w:color w:val="000000"/>
                <w:sz w:val="16"/>
                <w:szCs w:val="16"/>
                <w:lang w:eastAsia="cs-CZ"/>
              </w:rPr>
            </w:pPr>
            <w:r>
              <w:rPr>
                <w:color w:val="000000"/>
                <w:sz w:val="16"/>
                <w:szCs w:val="16"/>
                <w:lang w:eastAsia="cs-CZ"/>
              </w:rPr>
              <w:t> </w:t>
            </w:r>
          </w:p>
        </w:tc>
        <w:tc>
          <w:tcPr>
            <w:tcW w:w="850" w:type="dxa"/>
            <w:shd w:val="clear" w:color="auto" w:fill="FFCCCC"/>
            <w:vAlign w:val="center"/>
          </w:tcPr>
          <w:p w14:paraId="3235448C" w14:textId="77777777" w:rsidR="002825B1" w:rsidRDefault="002825B1">
            <w:pPr>
              <w:rPr>
                <w:color w:val="000000"/>
                <w:sz w:val="16"/>
                <w:szCs w:val="16"/>
                <w:lang w:eastAsia="cs-CZ"/>
              </w:rPr>
            </w:pPr>
          </w:p>
        </w:tc>
        <w:tc>
          <w:tcPr>
            <w:tcW w:w="1701" w:type="dxa"/>
            <w:shd w:val="clear" w:color="auto" w:fill="FFCCCC"/>
            <w:vAlign w:val="center"/>
            <w:hideMark/>
          </w:tcPr>
          <w:p w14:paraId="4093749E" w14:textId="77777777" w:rsidR="002825B1" w:rsidRDefault="000C2532">
            <w:pPr>
              <w:jc w:val="left"/>
              <w:rPr>
                <w:color w:val="000000"/>
                <w:sz w:val="16"/>
                <w:szCs w:val="16"/>
                <w:lang w:eastAsia="cs-CZ"/>
              </w:rPr>
            </w:pPr>
            <w:r>
              <w:rPr>
                <w:color w:val="000000"/>
                <w:sz w:val="16"/>
                <w:szCs w:val="16"/>
                <w:lang w:eastAsia="cs-CZ"/>
              </w:rPr>
              <w:t>Aplikace bude tímto PZ zrušena</w:t>
            </w:r>
          </w:p>
        </w:tc>
        <w:tc>
          <w:tcPr>
            <w:tcW w:w="1276" w:type="dxa"/>
            <w:shd w:val="clear" w:color="auto" w:fill="FFCCCC"/>
            <w:vAlign w:val="center"/>
            <w:hideMark/>
          </w:tcPr>
          <w:p w14:paraId="73EDAF5B" w14:textId="77777777" w:rsidR="002825B1" w:rsidRDefault="000C2532">
            <w:pPr>
              <w:rPr>
                <w:color w:val="000000"/>
                <w:sz w:val="16"/>
                <w:szCs w:val="16"/>
                <w:lang w:eastAsia="cs-CZ"/>
              </w:rPr>
            </w:pPr>
            <w:r>
              <w:rPr>
                <w:color w:val="000000"/>
                <w:sz w:val="16"/>
                <w:szCs w:val="16"/>
                <w:lang w:eastAsia="cs-CZ"/>
              </w:rPr>
              <w:t> </w:t>
            </w:r>
          </w:p>
        </w:tc>
      </w:tr>
      <w:tr w:rsidR="002825B1" w14:paraId="2A897E4F" w14:textId="77777777">
        <w:trPr>
          <w:trHeight w:val="417"/>
        </w:trPr>
        <w:tc>
          <w:tcPr>
            <w:tcW w:w="1408" w:type="dxa"/>
            <w:shd w:val="clear" w:color="auto" w:fill="auto"/>
            <w:vAlign w:val="center"/>
            <w:hideMark/>
          </w:tcPr>
          <w:p w14:paraId="777FC8D4" w14:textId="77777777" w:rsidR="002825B1" w:rsidRDefault="000C2532">
            <w:pPr>
              <w:rPr>
                <w:sz w:val="16"/>
                <w:szCs w:val="16"/>
                <w:lang w:eastAsia="cs-CZ"/>
              </w:rPr>
            </w:pPr>
            <w:r>
              <w:rPr>
                <w:sz w:val="16"/>
                <w:szCs w:val="16"/>
                <w:lang w:eastAsia="cs-CZ"/>
              </w:rPr>
              <w:t>LPIS_data</w:t>
            </w:r>
          </w:p>
        </w:tc>
        <w:tc>
          <w:tcPr>
            <w:tcW w:w="3269" w:type="dxa"/>
            <w:shd w:val="clear" w:color="auto" w:fill="auto"/>
            <w:vAlign w:val="center"/>
            <w:hideMark/>
          </w:tcPr>
          <w:p w14:paraId="7C4856D0" w14:textId="77777777" w:rsidR="002825B1" w:rsidRDefault="000C2532">
            <w:pPr>
              <w:rPr>
                <w:color w:val="000000"/>
                <w:sz w:val="16"/>
                <w:szCs w:val="16"/>
                <w:lang w:eastAsia="cs-CZ"/>
              </w:rPr>
            </w:pPr>
            <w:r>
              <w:rPr>
                <w:color w:val="000000"/>
                <w:sz w:val="16"/>
                <w:szCs w:val="16"/>
                <w:lang w:eastAsia="cs-CZ"/>
              </w:rPr>
              <w:t>Veřejné exporty dat LPIS</w:t>
            </w:r>
          </w:p>
        </w:tc>
        <w:tc>
          <w:tcPr>
            <w:tcW w:w="1125" w:type="dxa"/>
            <w:shd w:val="clear" w:color="auto" w:fill="auto"/>
            <w:vAlign w:val="center"/>
            <w:hideMark/>
          </w:tcPr>
          <w:p w14:paraId="7E376138"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2D99A4B2"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7A50042C"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6ABCFF12"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6F9255BD"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5BF02BB2"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27C92535" w14:textId="77777777" w:rsidR="002825B1" w:rsidRDefault="002825B1">
            <w:pPr>
              <w:rPr>
                <w:color w:val="000000"/>
                <w:sz w:val="16"/>
                <w:szCs w:val="16"/>
                <w:lang w:eastAsia="cs-CZ"/>
              </w:rPr>
            </w:pPr>
          </w:p>
        </w:tc>
        <w:tc>
          <w:tcPr>
            <w:tcW w:w="1701" w:type="dxa"/>
            <w:shd w:val="clear" w:color="auto" w:fill="auto"/>
            <w:vAlign w:val="center"/>
            <w:hideMark/>
          </w:tcPr>
          <w:p w14:paraId="6AA5180D" w14:textId="77777777" w:rsidR="002825B1" w:rsidRDefault="000C2532">
            <w:pPr>
              <w:jc w:val="left"/>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5A989498" w14:textId="77777777" w:rsidR="002825B1" w:rsidRDefault="000C2532">
            <w:pPr>
              <w:rPr>
                <w:color w:val="000000"/>
                <w:sz w:val="16"/>
                <w:szCs w:val="16"/>
                <w:lang w:eastAsia="cs-CZ"/>
              </w:rPr>
            </w:pPr>
            <w:r>
              <w:rPr>
                <w:color w:val="000000"/>
                <w:sz w:val="16"/>
                <w:szCs w:val="16"/>
                <w:lang w:eastAsia="cs-CZ"/>
              </w:rPr>
              <w:t> </w:t>
            </w:r>
          </w:p>
        </w:tc>
      </w:tr>
      <w:tr w:rsidR="002825B1" w14:paraId="374AEC67" w14:textId="77777777">
        <w:trPr>
          <w:trHeight w:val="565"/>
        </w:trPr>
        <w:tc>
          <w:tcPr>
            <w:tcW w:w="1408" w:type="dxa"/>
            <w:shd w:val="clear" w:color="auto" w:fill="FFCCCC"/>
            <w:vAlign w:val="center"/>
            <w:hideMark/>
          </w:tcPr>
          <w:p w14:paraId="77BF7689" w14:textId="77777777" w:rsidR="002825B1" w:rsidRDefault="000C2532">
            <w:pPr>
              <w:rPr>
                <w:sz w:val="16"/>
                <w:szCs w:val="16"/>
                <w:lang w:eastAsia="cs-CZ"/>
              </w:rPr>
            </w:pPr>
            <w:r>
              <w:rPr>
                <w:sz w:val="16"/>
                <w:szCs w:val="16"/>
                <w:lang w:eastAsia="cs-CZ"/>
              </w:rPr>
              <w:t>MAS</w:t>
            </w:r>
          </w:p>
        </w:tc>
        <w:tc>
          <w:tcPr>
            <w:tcW w:w="3269" w:type="dxa"/>
            <w:shd w:val="clear" w:color="auto" w:fill="FFCCCC"/>
            <w:vAlign w:val="center"/>
            <w:hideMark/>
          </w:tcPr>
          <w:p w14:paraId="07335DCF" w14:textId="77777777" w:rsidR="002825B1" w:rsidRDefault="000C2532">
            <w:pPr>
              <w:rPr>
                <w:color w:val="000000"/>
                <w:sz w:val="16"/>
                <w:szCs w:val="16"/>
                <w:lang w:eastAsia="cs-CZ"/>
              </w:rPr>
            </w:pPr>
            <w:r>
              <w:rPr>
                <w:color w:val="000000"/>
                <w:sz w:val="16"/>
                <w:szCs w:val="16"/>
                <w:lang w:eastAsia="cs-CZ"/>
              </w:rPr>
              <w:t>Evidence místních akčních skupin</w:t>
            </w:r>
          </w:p>
        </w:tc>
        <w:tc>
          <w:tcPr>
            <w:tcW w:w="1125" w:type="dxa"/>
            <w:shd w:val="clear" w:color="auto" w:fill="FFCCCC"/>
            <w:vAlign w:val="center"/>
            <w:hideMark/>
          </w:tcPr>
          <w:p w14:paraId="58A28160"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FFCCCC"/>
            <w:vAlign w:val="center"/>
            <w:hideMark/>
          </w:tcPr>
          <w:p w14:paraId="6D4A1C09"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FFCCCC"/>
            <w:vAlign w:val="center"/>
            <w:hideMark/>
          </w:tcPr>
          <w:p w14:paraId="4F226F25" w14:textId="77777777" w:rsidR="002825B1" w:rsidRDefault="000C2532">
            <w:pPr>
              <w:rPr>
                <w:color w:val="000000"/>
                <w:sz w:val="16"/>
                <w:szCs w:val="16"/>
                <w:lang w:eastAsia="cs-CZ"/>
              </w:rPr>
            </w:pPr>
            <w:r>
              <w:rPr>
                <w:color w:val="000000"/>
                <w:sz w:val="16"/>
                <w:szCs w:val="16"/>
                <w:lang w:eastAsia="cs-CZ"/>
              </w:rPr>
              <w:t>EAA</w:t>
            </w:r>
          </w:p>
        </w:tc>
        <w:tc>
          <w:tcPr>
            <w:tcW w:w="1134" w:type="dxa"/>
            <w:shd w:val="clear" w:color="auto" w:fill="FFCCCC"/>
            <w:vAlign w:val="center"/>
            <w:hideMark/>
          </w:tcPr>
          <w:p w14:paraId="770EAB3D"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FFCCCC"/>
            <w:vAlign w:val="center"/>
            <w:hideMark/>
          </w:tcPr>
          <w:p w14:paraId="08CC4A56"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FFCCCC"/>
            <w:vAlign w:val="center"/>
            <w:hideMark/>
          </w:tcPr>
          <w:p w14:paraId="204C6C6F" w14:textId="77777777" w:rsidR="002825B1" w:rsidRDefault="000C2532">
            <w:pPr>
              <w:rPr>
                <w:color w:val="000000"/>
                <w:sz w:val="16"/>
                <w:szCs w:val="16"/>
                <w:lang w:eastAsia="cs-CZ"/>
              </w:rPr>
            </w:pPr>
            <w:r>
              <w:rPr>
                <w:color w:val="000000"/>
                <w:sz w:val="16"/>
                <w:szCs w:val="16"/>
                <w:lang w:eastAsia="cs-CZ"/>
              </w:rPr>
              <w:t> NE</w:t>
            </w:r>
          </w:p>
        </w:tc>
        <w:tc>
          <w:tcPr>
            <w:tcW w:w="850" w:type="dxa"/>
            <w:shd w:val="clear" w:color="auto" w:fill="FFCCCC"/>
            <w:vAlign w:val="center"/>
          </w:tcPr>
          <w:p w14:paraId="2EE891BA" w14:textId="77777777" w:rsidR="002825B1" w:rsidRDefault="002825B1">
            <w:pPr>
              <w:rPr>
                <w:color w:val="000000"/>
                <w:sz w:val="16"/>
                <w:szCs w:val="16"/>
                <w:lang w:eastAsia="cs-CZ"/>
              </w:rPr>
            </w:pPr>
          </w:p>
        </w:tc>
        <w:tc>
          <w:tcPr>
            <w:tcW w:w="1701" w:type="dxa"/>
            <w:shd w:val="clear" w:color="auto" w:fill="FFCCCC"/>
            <w:vAlign w:val="center"/>
            <w:hideMark/>
          </w:tcPr>
          <w:p w14:paraId="2B2B5747" w14:textId="77777777" w:rsidR="002825B1" w:rsidRDefault="000C2532">
            <w:pPr>
              <w:jc w:val="left"/>
              <w:rPr>
                <w:color w:val="000000"/>
                <w:sz w:val="16"/>
                <w:szCs w:val="16"/>
                <w:lang w:eastAsia="cs-CZ"/>
              </w:rPr>
            </w:pPr>
            <w:r>
              <w:rPr>
                <w:color w:val="000000"/>
                <w:sz w:val="16"/>
                <w:szCs w:val="16"/>
                <w:lang w:eastAsia="cs-CZ"/>
              </w:rPr>
              <w:t>Aplikace bude zrušena v návaznosti na aplikaci MAS SZIF – exid EAA od subjektů bude odmazán, pokud se jedná o jedinou evidenci v EAA aplikacích</w:t>
            </w:r>
          </w:p>
        </w:tc>
        <w:tc>
          <w:tcPr>
            <w:tcW w:w="1276" w:type="dxa"/>
            <w:shd w:val="clear" w:color="auto" w:fill="FFCCCC"/>
            <w:vAlign w:val="center"/>
            <w:hideMark/>
          </w:tcPr>
          <w:p w14:paraId="38BFF5F1" w14:textId="77777777" w:rsidR="002825B1" w:rsidRDefault="000C2532">
            <w:pPr>
              <w:rPr>
                <w:color w:val="000000"/>
                <w:sz w:val="16"/>
                <w:szCs w:val="16"/>
                <w:lang w:eastAsia="cs-CZ"/>
              </w:rPr>
            </w:pPr>
            <w:r>
              <w:rPr>
                <w:color w:val="000000"/>
                <w:sz w:val="16"/>
                <w:szCs w:val="16"/>
                <w:lang w:eastAsia="cs-CZ"/>
              </w:rPr>
              <w:t> </w:t>
            </w:r>
          </w:p>
        </w:tc>
      </w:tr>
      <w:tr w:rsidR="002825B1" w14:paraId="7EB26928" w14:textId="77777777">
        <w:trPr>
          <w:trHeight w:val="468"/>
        </w:trPr>
        <w:tc>
          <w:tcPr>
            <w:tcW w:w="1408" w:type="dxa"/>
            <w:shd w:val="clear" w:color="auto" w:fill="auto"/>
            <w:vAlign w:val="center"/>
            <w:hideMark/>
          </w:tcPr>
          <w:p w14:paraId="505BFAB1" w14:textId="77777777" w:rsidR="002825B1" w:rsidRDefault="000C2532">
            <w:pPr>
              <w:rPr>
                <w:sz w:val="16"/>
                <w:szCs w:val="16"/>
                <w:lang w:eastAsia="cs-CZ"/>
              </w:rPr>
            </w:pPr>
            <w:r>
              <w:rPr>
                <w:sz w:val="16"/>
                <w:szCs w:val="16"/>
                <w:lang w:eastAsia="cs-CZ"/>
              </w:rPr>
              <w:t>MEDIA</w:t>
            </w:r>
          </w:p>
        </w:tc>
        <w:tc>
          <w:tcPr>
            <w:tcW w:w="3269" w:type="dxa"/>
            <w:shd w:val="clear" w:color="auto" w:fill="auto"/>
            <w:vAlign w:val="center"/>
            <w:hideMark/>
          </w:tcPr>
          <w:p w14:paraId="73AD38E1" w14:textId="77777777" w:rsidR="002825B1" w:rsidRDefault="000C2532">
            <w:pPr>
              <w:rPr>
                <w:color w:val="000000"/>
                <w:sz w:val="16"/>
                <w:szCs w:val="16"/>
                <w:lang w:eastAsia="cs-CZ"/>
              </w:rPr>
            </w:pPr>
            <w:r>
              <w:rPr>
                <w:color w:val="000000"/>
                <w:sz w:val="16"/>
                <w:szCs w:val="16"/>
                <w:lang w:eastAsia="cs-CZ"/>
              </w:rPr>
              <w:t>Monitoring médií - eAGRI app</w:t>
            </w:r>
          </w:p>
        </w:tc>
        <w:tc>
          <w:tcPr>
            <w:tcW w:w="1125" w:type="dxa"/>
            <w:shd w:val="clear" w:color="auto" w:fill="auto"/>
            <w:vAlign w:val="center"/>
            <w:hideMark/>
          </w:tcPr>
          <w:p w14:paraId="576C151C"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6872B94C"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143B888E"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4AF2714C"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1F155E9"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3279BBAA"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03213171" w14:textId="77777777" w:rsidR="002825B1" w:rsidRDefault="002825B1">
            <w:pPr>
              <w:rPr>
                <w:color w:val="000000"/>
                <w:sz w:val="16"/>
                <w:szCs w:val="16"/>
                <w:lang w:eastAsia="cs-CZ"/>
              </w:rPr>
            </w:pPr>
          </w:p>
        </w:tc>
        <w:tc>
          <w:tcPr>
            <w:tcW w:w="1701" w:type="dxa"/>
            <w:shd w:val="clear" w:color="auto" w:fill="auto"/>
            <w:vAlign w:val="center"/>
            <w:hideMark/>
          </w:tcPr>
          <w:p w14:paraId="2B7276DF" w14:textId="77777777" w:rsidR="002825B1" w:rsidRDefault="000C2532">
            <w:pPr>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6147130B" w14:textId="77777777" w:rsidR="002825B1" w:rsidRDefault="000C2532">
            <w:pPr>
              <w:rPr>
                <w:color w:val="000000"/>
                <w:sz w:val="16"/>
                <w:szCs w:val="16"/>
                <w:lang w:eastAsia="cs-CZ"/>
              </w:rPr>
            </w:pPr>
            <w:r>
              <w:rPr>
                <w:color w:val="000000"/>
                <w:sz w:val="16"/>
                <w:szCs w:val="16"/>
                <w:lang w:eastAsia="cs-CZ"/>
              </w:rPr>
              <w:t> </w:t>
            </w:r>
          </w:p>
        </w:tc>
      </w:tr>
      <w:tr w:rsidR="002825B1" w14:paraId="7B6861FB" w14:textId="77777777">
        <w:trPr>
          <w:trHeight w:val="404"/>
        </w:trPr>
        <w:tc>
          <w:tcPr>
            <w:tcW w:w="1408" w:type="dxa"/>
            <w:shd w:val="clear" w:color="auto" w:fill="auto"/>
            <w:vAlign w:val="center"/>
            <w:hideMark/>
          </w:tcPr>
          <w:p w14:paraId="1D790D68" w14:textId="77777777" w:rsidR="002825B1" w:rsidRDefault="000C2532">
            <w:pPr>
              <w:rPr>
                <w:color w:val="000000"/>
                <w:sz w:val="16"/>
                <w:szCs w:val="16"/>
                <w:lang w:eastAsia="cs-CZ"/>
              </w:rPr>
            </w:pPr>
            <w:r>
              <w:rPr>
                <w:color w:val="000000"/>
                <w:sz w:val="16"/>
                <w:szCs w:val="16"/>
                <w:lang w:eastAsia="cs-CZ"/>
              </w:rPr>
              <w:t>Nab_PROD</w:t>
            </w:r>
          </w:p>
        </w:tc>
        <w:tc>
          <w:tcPr>
            <w:tcW w:w="3269" w:type="dxa"/>
            <w:shd w:val="clear" w:color="auto" w:fill="auto"/>
            <w:vAlign w:val="center"/>
            <w:hideMark/>
          </w:tcPr>
          <w:p w14:paraId="48041B95" w14:textId="77777777" w:rsidR="002825B1" w:rsidRDefault="000C2532">
            <w:pPr>
              <w:rPr>
                <w:color w:val="000000"/>
                <w:sz w:val="16"/>
                <w:szCs w:val="16"/>
                <w:lang w:eastAsia="cs-CZ"/>
              </w:rPr>
            </w:pPr>
            <w:r>
              <w:rPr>
                <w:color w:val="000000"/>
                <w:sz w:val="16"/>
                <w:szCs w:val="16"/>
                <w:lang w:eastAsia="cs-CZ"/>
              </w:rPr>
              <w:t>Nabídka produktů a služeb - eAGRI app</w:t>
            </w:r>
          </w:p>
        </w:tc>
        <w:tc>
          <w:tcPr>
            <w:tcW w:w="1125" w:type="dxa"/>
            <w:shd w:val="clear" w:color="auto" w:fill="auto"/>
            <w:vAlign w:val="center"/>
            <w:hideMark/>
          </w:tcPr>
          <w:p w14:paraId="60A303EF"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68DADBBC"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2F2CBB6D"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621F0F4D"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C9ADA7B"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3BBC94E6"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4CA90AD4" w14:textId="77777777" w:rsidR="002825B1" w:rsidRDefault="002825B1">
            <w:pPr>
              <w:rPr>
                <w:color w:val="000000"/>
                <w:sz w:val="16"/>
                <w:szCs w:val="16"/>
                <w:lang w:eastAsia="cs-CZ"/>
              </w:rPr>
            </w:pPr>
          </w:p>
        </w:tc>
        <w:tc>
          <w:tcPr>
            <w:tcW w:w="1701" w:type="dxa"/>
            <w:shd w:val="clear" w:color="auto" w:fill="auto"/>
            <w:vAlign w:val="center"/>
            <w:hideMark/>
          </w:tcPr>
          <w:p w14:paraId="0C11479A" w14:textId="77777777" w:rsidR="002825B1" w:rsidRDefault="000C2532">
            <w:pPr>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0DF49798" w14:textId="77777777" w:rsidR="002825B1" w:rsidRDefault="000C2532">
            <w:pPr>
              <w:rPr>
                <w:color w:val="000000"/>
                <w:sz w:val="16"/>
                <w:szCs w:val="16"/>
                <w:lang w:eastAsia="cs-CZ"/>
              </w:rPr>
            </w:pPr>
            <w:r>
              <w:rPr>
                <w:color w:val="000000"/>
                <w:sz w:val="16"/>
                <w:szCs w:val="16"/>
                <w:lang w:eastAsia="cs-CZ"/>
              </w:rPr>
              <w:t> </w:t>
            </w:r>
          </w:p>
        </w:tc>
      </w:tr>
      <w:tr w:rsidR="002825B1" w14:paraId="7C4323BA" w14:textId="77777777">
        <w:trPr>
          <w:trHeight w:val="551"/>
        </w:trPr>
        <w:tc>
          <w:tcPr>
            <w:tcW w:w="1408" w:type="dxa"/>
            <w:shd w:val="clear" w:color="auto" w:fill="FFCCCC"/>
            <w:vAlign w:val="center"/>
            <w:hideMark/>
          </w:tcPr>
          <w:p w14:paraId="6E83CA20" w14:textId="77777777" w:rsidR="002825B1" w:rsidRDefault="000C2532">
            <w:pPr>
              <w:rPr>
                <w:sz w:val="16"/>
                <w:szCs w:val="16"/>
                <w:lang w:eastAsia="cs-CZ"/>
              </w:rPr>
            </w:pPr>
            <w:r>
              <w:rPr>
                <w:sz w:val="16"/>
                <w:szCs w:val="16"/>
                <w:lang w:eastAsia="cs-CZ"/>
              </w:rPr>
              <w:t>Nab_SPOLU</w:t>
            </w:r>
          </w:p>
        </w:tc>
        <w:tc>
          <w:tcPr>
            <w:tcW w:w="3269" w:type="dxa"/>
            <w:shd w:val="clear" w:color="auto" w:fill="FFCCCC"/>
            <w:vAlign w:val="center"/>
            <w:hideMark/>
          </w:tcPr>
          <w:p w14:paraId="50EE15D9" w14:textId="77777777" w:rsidR="002825B1" w:rsidRDefault="000C2532">
            <w:pPr>
              <w:rPr>
                <w:color w:val="000000"/>
                <w:sz w:val="16"/>
                <w:szCs w:val="16"/>
                <w:lang w:eastAsia="cs-CZ"/>
              </w:rPr>
            </w:pPr>
            <w:r>
              <w:rPr>
                <w:color w:val="000000"/>
                <w:sz w:val="16"/>
                <w:szCs w:val="16"/>
                <w:lang w:eastAsia="cs-CZ"/>
              </w:rPr>
              <w:t>Nabídky spolupráce - eAGRI app</w:t>
            </w:r>
          </w:p>
        </w:tc>
        <w:tc>
          <w:tcPr>
            <w:tcW w:w="1125" w:type="dxa"/>
            <w:shd w:val="clear" w:color="auto" w:fill="FFCCCC"/>
            <w:vAlign w:val="center"/>
            <w:hideMark/>
          </w:tcPr>
          <w:p w14:paraId="58C91925" w14:textId="77777777" w:rsidR="002825B1" w:rsidRDefault="000C2532">
            <w:pPr>
              <w:jc w:val="center"/>
              <w:rPr>
                <w:color w:val="000000"/>
                <w:sz w:val="16"/>
                <w:szCs w:val="16"/>
                <w:lang w:eastAsia="cs-CZ"/>
              </w:rPr>
            </w:pPr>
            <w:r>
              <w:rPr>
                <w:color w:val="000000"/>
                <w:sz w:val="16"/>
                <w:szCs w:val="16"/>
                <w:lang w:eastAsia="cs-CZ"/>
              </w:rPr>
              <w:t>mrtvá aplikace</w:t>
            </w:r>
          </w:p>
        </w:tc>
        <w:tc>
          <w:tcPr>
            <w:tcW w:w="1701" w:type="dxa"/>
            <w:shd w:val="clear" w:color="auto" w:fill="FFCCCC"/>
            <w:vAlign w:val="center"/>
            <w:hideMark/>
          </w:tcPr>
          <w:p w14:paraId="35D68F30"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FFCCCC"/>
            <w:vAlign w:val="center"/>
            <w:hideMark/>
          </w:tcPr>
          <w:p w14:paraId="033FE9C0"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FFCCCC"/>
            <w:vAlign w:val="center"/>
            <w:hideMark/>
          </w:tcPr>
          <w:p w14:paraId="45F71EE6"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FFCCCC"/>
            <w:vAlign w:val="center"/>
            <w:hideMark/>
          </w:tcPr>
          <w:p w14:paraId="34694795"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FFCCCC"/>
            <w:vAlign w:val="center"/>
            <w:hideMark/>
          </w:tcPr>
          <w:p w14:paraId="45EBEA6F" w14:textId="77777777" w:rsidR="002825B1" w:rsidRDefault="000C2532">
            <w:pPr>
              <w:rPr>
                <w:color w:val="000000"/>
                <w:sz w:val="16"/>
                <w:szCs w:val="16"/>
                <w:lang w:eastAsia="cs-CZ"/>
              </w:rPr>
            </w:pPr>
            <w:r>
              <w:rPr>
                <w:color w:val="000000"/>
                <w:sz w:val="16"/>
                <w:szCs w:val="16"/>
                <w:lang w:eastAsia="cs-CZ"/>
              </w:rPr>
              <w:t> </w:t>
            </w:r>
          </w:p>
        </w:tc>
        <w:tc>
          <w:tcPr>
            <w:tcW w:w="850" w:type="dxa"/>
            <w:shd w:val="clear" w:color="auto" w:fill="FFCCCC"/>
            <w:vAlign w:val="center"/>
          </w:tcPr>
          <w:p w14:paraId="068D6CDC" w14:textId="77777777" w:rsidR="002825B1" w:rsidRDefault="002825B1">
            <w:pPr>
              <w:rPr>
                <w:color w:val="000000"/>
                <w:sz w:val="16"/>
                <w:szCs w:val="16"/>
                <w:lang w:eastAsia="cs-CZ"/>
              </w:rPr>
            </w:pPr>
          </w:p>
        </w:tc>
        <w:tc>
          <w:tcPr>
            <w:tcW w:w="1701" w:type="dxa"/>
            <w:shd w:val="clear" w:color="auto" w:fill="FFCCCC"/>
            <w:vAlign w:val="center"/>
            <w:hideMark/>
          </w:tcPr>
          <w:p w14:paraId="7A95E0CD" w14:textId="77777777" w:rsidR="002825B1" w:rsidRDefault="000C2532">
            <w:pPr>
              <w:jc w:val="left"/>
              <w:rPr>
                <w:color w:val="000000"/>
                <w:sz w:val="16"/>
                <w:szCs w:val="16"/>
                <w:lang w:eastAsia="cs-CZ"/>
              </w:rPr>
            </w:pPr>
            <w:r>
              <w:rPr>
                <w:color w:val="000000"/>
                <w:sz w:val="16"/>
                <w:szCs w:val="16"/>
                <w:lang w:eastAsia="cs-CZ"/>
              </w:rPr>
              <w:t>Aplikace bude tímto PZ zrušena</w:t>
            </w:r>
          </w:p>
        </w:tc>
        <w:tc>
          <w:tcPr>
            <w:tcW w:w="1276" w:type="dxa"/>
            <w:shd w:val="clear" w:color="auto" w:fill="FFCCCC"/>
            <w:vAlign w:val="center"/>
            <w:hideMark/>
          </w:tcPr>
          <w:p w14:paraId="62DE111B" w14:textId="77777777" w:rsidR="002825B1" w:rsidRDefault="000C2532">
            <w:pPr>
              <w:rPr>
                <w:color w:val="000000"/>
                <w:sz w:val="16"/>
                <w:szCs w:val="16"/>
                <w:lang w:eastAsia="cs-CZ"/>
              </w:rPr>
            </w:pPr>
            <w:r>
              <w:rPr>
                <w:color w:val="000000"/>
                <w:sz w:val="16"/>
                <w:szCs w:val="16"/>
                <w:lang w:eastAsia="cs-CZ"/>
              </w:rPr>
              <w:t> </w:t>
            </w:r>
          </w:p>
        </w:tc>
      </w:tr>
      <w:tr w:rsidR="002825B1" w14:paraId="590A33EF" w14:textId="77777777">
        <w:trPr>
          <w:trHeight w:val="600"/>
        </w:trPr>
        <w:tc>
          <w:tcPr>
            <w:tcW w:w="1408" w:type="dxa"/>
            <w:shd w:val="clear" w:color="auto" w:fill="auto"/>
            <w:vAlign w:val="center"/>
            <w:hideMark/>
          </w:tcPr>
          <w:p w14:paraId="36BE9E7E" w14:textId="77777777" w:rsidR="002825B1" w:rsidRDefault="000C2532">
            <w:pPr>
              <w:rPr>
                <w:sz w:val="16"/>
                <w:szCs w:val="16"/>
                <w:lang w:eastAsia="cs-CZ"/>
              </w:rPr>
            </w:pPr>
            <w:r>
              <w:rPr>
                <w:sz w:val="16"/>
                <w:szCs w:val="16"/>
                <w:lang w:eastAsia="cs-CZ"/>
              </w:rPr>
              <w:t>OOS</w:t>
            </w:r>
          </w:p>
        </w:tc>
        <w:tc>
          <w:tcPr>
            <w:tcW w:w="3269" w:type="dxa"/>
            <w:shd w:val="clear" w:color="auto" w:fill="auto"/>
            <w:vAlign w:val="center"/>
            <w:hideMark/>
          </w:tcPr>
          <w:p w14:paraId="49D30E6E" w14:textId="77777777" w:rsidR="002825B1" w:rsidRDefault="000C2532">
            <w:pPr>
              <w:rPr>
                <w:color w:val="000000"/>
                <w:sz w:val="16"/>
                <w:szCs w:val="16"/>
                <w:lang w:eastAsia="cs-CZ"/>
              </w:rPr>
            </w:pPr>
            <w:r>
              <w:rPr>
                <w:color w:val="000000"/>
                <w:sz w:val="16"/>
                <w:szCs w:val="16"/>
                <w:lang w:eastAsia="cs-CZ"/>
              </w:rPr>
              <w:t>Elektronický přenos dat</w:t>
            </w:r>
          </w:p>
        </w:tc>
        <w:tc>
          <w:tcPr>
            <w:tcW w:w="1125" w:type="dxa"/>
            <w:shd w:val="clear" w:color="auto" w:fill="auto"/>
            <w:vAlign w:val="center"/>
            <w:hideMark/>
          </w:tcPr>
          <w:p w14:paraId="40DD76D1"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auto"/>
            <w:vAlign w:val="center"/>
            <w:hideMark/>
          </w:tcPr>
          <w:p w14:paraId="0B23F623"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7DA657C1" w14:textId="77777777" w:rsidR="002825B1" w:rsidRDefault="000C2532">
            <w:pPr>
              <w:rPr>
                <w:color w:val="000000"/>
                <w:sz w:val="16"/>
                <w:szCs w:val="16"/>
                <w:lang w:eastAsia="cs-CZ"/>
              </w:rPr>
            </w:pPr>
            <w:r>
              <w:rPr>
                <w:color w:val="000000"/>
                <w:sz w:val="16"/>
                <w:szCs w:val="16"/>
                <w:lang w:eastAsia="cs-CZ"/>
              </w:rPr>
              <w:t>EAA</w:t>
            </w:r>
          </w:p>
        </w:tc>
        <w:tc>
          <w:tcPr>
            <w:tcW w:w="1134" w:type="dxa"/>
            <w:shd w:val="clear" w:color="auto" w:fill="auto"/>
            <w:vAlign w:val="center"/>
            <w:hideMark/>
          </w:tcPr>
          <w:p w14:paraId="71818C68" w14:textId="77777777" w:rsidR="002825B1" w:rsidRDefault="000C2532">
            <w:pPr>
              <w:rPr>
                <w:color w:val="000000"/>
                <w:sz w:val="16"/>
                <w:szCs w:val="16"/>
                <w:lang w:eastAsia="cs-CZ"/>
              </w:rPr>
            </w:pPr>
            <w:r>
              <w:rPr>
                <w:color w:val="000000"/>
                <w:sz w:val="16"/>
                <w:szCs w:val="16"/>
                <w:lang w:eastAsia="cs-CZ"/>
              </w:rPr>
              <w:t>Nevolá ZR</w:t>
            </w:r>
          </w:p>
        </w:tc>
        <w:tc>
          <w:tcPr>
            <w:tcW w:w="851" w:type="dxa"/>
            <w:shd w:val="clear" w:color="auto" w:fill="auto"/>
            <w:vAlign w:val="center"/>
            <w:hideMark/>
          </w:tcPr>
          <w:p w14:paraId="11F47762"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6A9498FB"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61BDBFBB" w14:textId="77777777" w:rsidR="002825B1" w:rsidRDefault="000C2532">
            <w:pPr>
              <w:rPr>
                <w:color w:val="000000"/>
                <w:sz w:val="16"/>
                <w:szCs w:val="16"/>
                <w:lang w:eastAsia="cs-CZ"/>
              </w:rPr>
            </w:pPr>
            <w:r>
              <w:rPr>
                <w:color w:val="000000"/>
                <w:sz w:val="16"/>
                <w:szCs w:val="16"/>
                <w:lang w:eastAsia="cs-CZ"/>
              </w:rPr>
              <w:t>BEZ EXID (uživatel sám za sebe – agenda SZR)</w:t>
            </w:r>
          </w:p>
        </w:tc>
        <w:tc>
          <w:tcPr>
            <w:tcW w:w="1701" w:type="dxa"/>
            <w:shd w:val="clear" w:color="auto" w:fill="auto"/>
            <w:vAlign w:val="center"/>
            <w:hideMark/>
          </w:tcPr>
          <w:p w14:paraId="47714E03" w14:textId="77777777" w:rsidR="002825B1" w:rsidRDefault="000C2532">
            <w:pPr>
              <w:jc w:val="left"/>
              <w:rPr>
                <w:color w:val="000000"/>
                <w:sz w:val="16"/>
                <w:szCs w:val="16"/>
                <w:lang w:eastAsia="cs-CZ"/>
              </w:rPr>
            </w:pPr>
            <w:r>
              <w:rPr>
                <w:color w:val="000000"/>
                <w:sz w:val="16"/>
                <w:szCs w:val="16"/>
                <w:lang w:eastAsia="cs-CZ"/>
              </w:rPr>
              <w:t>nemusí se řešit, aktualizaci údajů zajišťuje registr osob - EXID OOS, speciální EXID nepřidělovat</w:t>
            </w:r>
          </w:p>
        </w:tc>
        <w:tc>
          <w:tcPr>
            <w:tcW w:w="1276" w:type="dxa"/>
            <w:shd w:val="clear" w:color="auto" w:fill="auto"/>
            <w:vAlign w:val="center"/>
            <w:hideMark/>
          </w:tcPr>
          <w:p w14:paraId="60CAA433" w14:textId="77777777" w:rsidR="002825B1" w:rsidRDefault="000C2532">
            <w:pPr>
              <w:rPr>
                <w:color w:val="000000"/>
                <w:sz w:val="16"/>
                <w:szCs w:val="16"/>
                <w:lang w:eastAsia="cs-CZ"/>
              </w:rPr>
            </w:pPr>
            <w:r>
              <w:rPr>
                <w:color w:val="000000"/>
                <w:sz w:val="16"/>
                <w:szCs w:val="16"/>
                <w:lang w:eastAsia="cs-CZ"/>
              </w:rPr>
              <w:t> </w:t>
            </w:r>
          </w:p>
        </w:tc>
      </w:tr>
      <w:tr w:rsidR="002825B1" w14:paraId="2D2FE8CE" w14:textId="77777777">
        <w:trPr>
          <w:trHeight w:val="1500"/>
        </w:trPr>
        <w:tc>
          <w:tcPr>
            <w:tcW w:w="1408" w:type="dxa"/>
            <w:shd w:val="clear" w:color="auto" w:fill="auto"/>
            <w:vAlign w:val="center"/>
            <w:hideMark/>
          </w:tcPr>
          <w:p w14:paraId="777737E1" w14:textId="77777777" w:rsidR="002825B1" w:rsidRDefault="000C2532">
            <w:pPr>
              <w:rPr>
                <w:color w:val="000000"/>
                <w:sz w:val="16"/>
                <w:szCs w:val="16"/>
                <w:lang w:eastAsia="cs-CZ"/>
              </w:rPr>
            </w:pPr>
            <w:r>
              <w:rPr>
                <w:color w:val="000000"/>
                <w:sz w:val="16"/>
                <w:szCs w:val="16"/>
                <w:lang w:eastAsia="cs-CZ"/>
              </w:rPr>
              <w:lastRenderedPageBreak/>
              <w:t>OSIVA</w:t>
            </w:r>
          </w:p>
        </w:tc>
        <w:tc>
          <w:tcPr>
            <w:tcW w:w="3269" w:type="dxa"/>
            <w:shd w:val="clear" w:color="auto" w:fill="auto"/>
            <w:vAlign w:val="center"/>
            <w:hideMark/>
          </w:tcPr>
          <w:p w14:paraId="33A7ADB2" w14:textId="77777777" w:rsidR="002825B1" w:rsidRDefault="000C2532">
            <w:pPr>
              <w:rPr>
                <w:color w:val="000000"/>
                <w:sz w:val="16"/>
                <w:szCs w:val="16"/>
                <w:lang w:eastAsia="cs-CZ"/>
              </w:rPr>
            </w:pPr>
            <w:r>
              <w:rPr>
                <w:color w:val="000000"/>
                <w:sz w:val="16"/>
                <w:szCs w:val="16"/>
                <w:lang w:eastAsia="cs-CZ"/>
              </w:rPr>
              <w:t>Evidence výjimek osiva</w:t>
            </w:r>
          </w:p>
        </w:tc>
        <w:tc>
          <w:tcPr>
            <w:tcW w:w="1125" w:type="dxa"/>
            <w:shd w:val="clear" w:color="auto" w:fill="auto"/>
            <w:vAlign w:val="center"/>
            <w:hideMark/>
          </w:tcPr>
          <w:p w14:paraId="42BF625A"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auto"/>
            <w:vAlign w:val="center"/>
            <w:hideMark/>
          </w:tcPr>
          <w:p w14:paraId="432CE49F"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2C4B7E01" w14:textId="77777777" w:rsidR="002825B1" w:rsidRDefault="000C2532">
            <w:pPr>
              <w:rPr>
                <w:color w:val="000000"/>
                <w:sz w:val="16"/>
                <w:szCs w:val="16"/>
                <w:lang w:eastAsia="cs-CZ"/>
              </w:rPr>
            </w:pPr>
            <w:r>
              <w:rPr>
                <w:color w:val="000000"/>
                <w:sz w:val="16"/>
                <w:szCs w:val="16"/>
                <w:lang w:eastAsia="cs-CZ"/>
              </w:rPr>
              <w:t>EAA</w:t>
            </w:r>
          </w:p>
        </w:tc>
        <w:tc>
          <w:tcPr>
            <w:tcW w:w="1134" w:type="dxa"/>
            <w:shd w:val="clear" w:color="auto" w:fill="auto"/>
            <w:vAlign w:val="center"/>
            <w:hideMark/>
          </w:tcPr>
          <w:p w14:paraId="672DC8D3" w14:textId="77777777" w:rsidR="002825B1" w:rsidRDefault="000C2532">
            <w:pPr>
              <w:rPr>
                <w:color w:val="000000"/>
                <w:sz w:val="16"/>
                <w:szCs w:val="16"/>
                <w:lang w:eastAsia="cs-CZ"/>
              </w:rPr>
            </w:pPr>
            <w:r>
              <w:rPr>
                <w:color w:val="000000"/>
                <w:sz w:val="16"/>
                <w:szCs w:val="16"/>
                <w:lang w:eastAsia="cs-CZ"/>
              </w:rPr>
              <w:t>A1027(CR 11093)</w:t>
            </w:r>
          </w:p>
        </w:tc>
        <w:tc>
          <w:tcPr>
            <w:tcW w:w="851" w:type="dxa"/>
            <w:shd w:val="clear" w:color="auto" w:fill="auto"/>
            <w:vAlign w:val="center"/>
            <w:hideMark/>
          </w:tcPr>
          <w:p w14:paraId="627E2609" w14:textId="77777777" w:rsidR="002825B1" w:rsidRDefault="000C2532">
            <w:pPr>
              <w:rPr>
                <w:color w:val="FF0000"/>
                <w:sz w:val="16"/>
                <w:szCs w:val="16"/>
                <w:lang w:eastAsia="cs-CZ"/>
              </w:rPr>
            </w:pPr>
            <w:r>
              <w:rPr>
                <w:color w:val="FF0000"/>
                <w:sz w:val="16"/>
                <w:szCs w:val="16"/>
                <w:lang w:eastAsia="cs-CZ"/>
              </w:rPr>
              <w:t>ANO</w:t>
            </w:r>
          </w:p>
        </w:tc>
        <w:tc>
          <w:tcPr>
            <w:tcW w:w="709" w:type="dxa"/>
            <w:shd w:val="clear" w:color="auto" w:fill="auto"/>
            <w:vAlign w:val="center"/>
            <w:hideMark/>
          </w:tcPr>
          <w:p w14:paraId="1C8609E1" w14:textId="77777777" w:rsidR="002825B1" w:rsidRDefault="000C2532">
            <w:pPr>
              <w:rPr>
                <w:color w:val="FF0000"/>
                <w:sz w:val="16"/>
                <w:szCs w:val="16"/>
                <w:lang w:eastAsia="cs-CZ"/>
              </w:rPr>
            </w:pPr>
            <w:r>
              <w:rPr>
                <w:color w:val="FF0000"/>
                <w:sz w:val="16"/>
                <w:szCs w:val="16"/>
                <w:lang w:eastAsia="cs-CZ"/>
              </w:rPr>
              <w:t>NE</w:t>
            </w:r>
          </w:p>
        </w:tc>
        <w:tc>
          <w:tcPr>
            <w:tcW w:w="850" w:type="dxa"/>
            <w:vAlign w:val="center"/>
          </w:tcPr>
          <w:p w14:paraId="5D35B1B6" w14:textId="77777777" w:rsidR="002825B1" w:rsidRDefault="000C2532">
            <w:pPr>
              <w:rPr>
                <w:color w:val="000000"/>
                <w:sz w:val="16"/>
                <w:szCs w:val="16"/>
                <w:lang w:eastAsia="cs-CZ"/>
              </w:rPr>
            </w:pPr>
            <w:r>
              <w:rPr>
                <w:color w:val="000000"/>
                <w:sz w:val="16"/>
                <w:szCs w:val="16"/>
                <w:lang w:eastAsia="cs-CZ"/>
              </w:rPr>
              <w:t>BEZ EXID (nesledují se změny)</w:t>
            </w:r>
          </w:p>
        </w:tc>
        <w:tc>
          <w:tcPr>
            <w:tcW w:w="1701" w:type="dxa"/>
            <w:shd w:val="clear" w:color="auto" w:fill="auto"/>
            <w:vAlign w:val="center"/>
            <w:hideMark/>
          </w:tcPr>
          <w:p w14:paraId="6FEF7D10" w14:textId="77777777" w:rsidR="002825B1" w:rsidRDefault="000C2532">
            <w:pPr>
              <w:jc w:val="left"/>
              <w:rPr>
                <w:color w:val="000000"/>
                <w:sz w:val="16"/>
                <w:szCs w:val="16"/>
                <w:lang w:eastAsia="cs-CZ"/>
              </w:rPr>
            </w:pPr>
            <w:r>
              <w:rPr>
                <w:color w:val="000000"/>
                <w:sz w:val="16"/>
                <w:szCs w:val="16"/>
                <w:lang w:eastAsia="cs-CZ"/>
              </w:rPr>
              <w:t>EXID nadále nebude používán, jedná se o jednorázové řízení, pro něhož si zjistí údaje aplikace ad-hoc</w:t>
            </w:r>
          </w:p>
        </w:tc>
        <w:tc>
          <w:tcPr>
            <w:tcW w:w="1276" w:type="dxa"/>
            <w:shd w:val="clear" w:color="auto" w:fill="auto"/>
            <w:vAlign w:val="center"/>
            <w:hideMark/>
          </w:tcPr>
          <w:p w14:paraId="519DC8DF" w14:textId="77777777" w:rsidR="002825B1" w:rsidRDefault="000C2532">
            <w:pPr>
              <w:rPr>
                <w:color w:val="000000"/>
                <w:sz w:val="16"/>
                <w:szCs w:val="16"/>
                <w:lang w:eastAsia="cs-CZ"/>
              </w:rPr>
            </w:pPr>
            <w:r>
              <w:rPr>
                <w:color w:val="000000"/>
                <w:sz w:val="16"/>
                <w:szCs w:val="16"/>
                <w:lang w:eastAsia="cs-CZ"/>
              </w:rPr>
              <w:t> </w:t>
            </w:r>
          </w:p>
        </w:tc>
      </w:tr>
      <w:tr w:rsidR="002825B1" w14:paraId="2416F7C6" w14:textId="77777777">
        <w:trPr>
          <w:trHeight w:val="597"/>
        </w:trPr>
        <w:tc>
          <w:tcPr>
            <w:tcW w:w="1408" w:type="dxa"/>
            <w:shd w:val="clear" w:color="auto" w:fill="auto"/>
            <w:vAlign w:val="center"/>
            <w:hideMark/>
          </w:tcPr>
          <w:p w14:paraId="2202FFDA" w14:textId="77777777" w:rsidR="002825B1" w:rsidRDefault="000C2532">
            <w:pPr>
              <w:rPr>
                <w:color w:val="000000"/>
                <w:sz w:val="16"/>
                <w:szCs w:val="16"/>
                <w:lang w:eastAsia="cs-CZ"/>
              </w:rPr>
            </w:pPr>
            <w:r>
              <w:rPr>
                <w:color w:val="000000"/>
                <w:sz w:val="16"/>
                <w:szCs w:val="16"/>
                <w:lang w:eastAsia="cs-CZ"/>
              </w:rPr>
              <w:t>POR</w:t>
            </w:r>
          </w:p>
        </w:tc>
        <w:tc>
          <w:tcPr>
            <w:tcW w:w="3269" w:type="dxa"/>
            <w:shd w:val="clear" w:color="auto" w:fill="auto"/>
            <w:vAlign w:val="center"/>
            <w:hideMark/>
          </w:tcPr>
          <w:p w14:paraId="681E1FF1" w14:textId="77777777" w:rsidR="002825B1" w:rsidRDefault="000C2532">
            <w:pPr>
              <w:rPr>
                <w:color w:val="000000"/>
                <w:sz w:val="16"/>
                <w:szCs w:val="16"/>
                <w:lang w:eastAsia="cs-CZ"/>
              </w:rPr>
            </w:pPr>
            <w:r>
              <w:rPr>
                <w:color w:val="000000"/>
                <w:sz w:val="16"/>
                <w:szCs w:val="16"/>
                <w:lang w:eastAsia="cs-CZ"/>
              </w:rPr>
              <w:t>Registr přípravků na ochranu rostlin</w:t>
            </w:r>
          </w:p>
        </w:tc>
        <w:tc>
          <w:tcPr>
            <w:tcW w:w="1125" w:type="dxa"/>
            <w:shd w:val="clear" w:color="auto" w:fill="auto"/>
            <w:vAlign w:val="center"/>
            <w:hideMark/>
          </w:tcPr>
          <w:p w14:paraId="66BC40E8"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5F12F4BF"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754435E0"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54D3C131"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AA76784"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633B1050"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6BEDB356" w14:textId="77777777" w:rsidR="002825B1" w:rsidRDefault="002825B1">
            <w:pPr>
              <w:rPr>
                <w:color w:val="000000"/>
                <w:sz w:val="16"/>
                <w:szCs w:val="16"/>
                <w:lang w:eastAsia="cs-CZ"/>
              </w:rPr>
            </w:pPr>
          </w:p>
        </w:tc>
        <w:tc>
          <w:tcPr>
            <w:tcW w:w="1701" w:type="dxa"/>
            <w:shd w:val="clear" w:color="auto" w:fill="auto"/>
            <w:vAlign w:val="center"/>
            <w:hideMark/>
          </w:tcPr>
          <w:p w14:paraId="1905E820" w14:textId="77777777" w:rsidR="002825B1" w:rsidRDefault="000C2532">
            <w:pPr>
              <w:jc w:val="left"/>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12A6CD19" w14:textId="77777777" w:rsidR="002825B1" w:rsidRDefault="000C2532">
            <w:pPr>
              <w:rPr>
                <w:color w:val="000000"/>
                <w:sz w:val="16"/>
                <w:szCs w:val="16"/>
                <w:lang w:eastAsia="cs-CZ"/>
              </w:rPr>
            </w:pPr>
            <w:r>
              <w:rPr>
                <w:color w:val="000000"/>
                <w:sz w:val="16"/>
                <w:szCs w:val="16"/>
                <w:lang w:eastAsia="cs-CZ"/>
              </w:rPr>
              <w:t> </w:t>
            </w:r>
          </w:p>
        </w:tc>
      </w:tr>
      <w:tr w:rsidR="002825B1" w14:paraId="3D4E868C" w14:textId="77777777">
        <w:trPr>
          <w:trHeight w:val="900"/>
        </w:trPr>
        <w:tc>
          <w:tcPr>
            <w:tcW w:w="1408" w:type="dxa"/>
            <w:shd w:val="clear" w:color="auto" w:fill="FFCCCC"/>
            <w:vAlign w:val="center"/>
            <w:hideMark/>
          </w:tcPr>
          <w:p w14:paraId="202C298B" w14:textId="77777777" w:rsidR="002825B1" w:rsidRDefault="000C2532">
            <w:pPr>
              <w:rPr>
                <w:color w:val="000000"/>
                <w:sz w:val="16"/>
                <w:szCs w:val="16"/>
                <w:lang w:eastAsia="cs-CZ"/>
              </w:rPr>
            </w:pPr>
            <w:r>
              <w:rPr>
                <w:color w:val="000000"/>
                <w:sz w:val="16"/>
                <w:szCs w:val="16"/>
                <w:lang w:eastAsia="cs-CZ"/>
              </w:rPr>
              <w:t>PUCHAR</w:t>
            </w:r>
          </w:p>
        </w:tc>
        <w:tc>
          <w:tcPr>
            <w:tcW w:w="3269" w:type="dxa"/>
            <w:shd w:val="clear" w:color="auto" w:fill="FFCCCC"/>
            <w:vAlign w:val="center"/>
            <w:hideMark/>
          </w:tcPr>
          <w:p w14:paraId="59427F54" w14:textId="77777777" w:rsidR="002825B1" w:rsidRDefault="000C2532">
            <w:pPr>
              <w:rPr>
                <w:color w:val="000000"/>
                <w:sz w:val="16"/>
                <w:szCs w:val="16"/>
                <w:lang w:eastAsia="cs-CZ"/>
              </w:rPr>
            </w:pPr>
            <w:r>
              <w:rPr>
                <w:color w:val="000000"/>
                <w:sz w:val="16"/>
                <w:szCs w:val="16"/>
                <w:lang w:eastAsia="cs-CZ"/>
              </w:rPr>
              <w:t>Evidence pozemkových úprav</w:t>
            </w:r>
          </w:p>
        </w:tc>
        <w:tc>
          <w:tcPr>
            <w:tcW w:w="1125" w:type="dxa"/>
            <w:shd w:val="clear" w:color="auto" w:fill="FFCCCC"/>
            <w:vAlign w:val="center"/>
            <w:hideMark/>
          </w:tcPr>
          <w:p w14:paraId="671B9E71"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FFCCCC"/>
            <w:vAlign w:val="center"/>
            <w:hideMark/>
          </w:tcPr>
          <w:p w14:paraId="299A4898"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FFCCCC"/>
            <w:vAlign w:val="center"/>
            <w:hideMark/>
          </w:tcPr>
          <w:p w14:paraId="1EDFA625"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FFCCCC"/>
            <w:vAlign w:val="center"/>
            <w:hideMark/>
          </w:tcPr>
          <w:p w14:paraId="04F59264"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FFCCCC"/>
            <w:vAlign w:val="center"/>
            <w:hideMark/>
          </w:tcPr>
          <w:p w14:paraId="5BFDBB9A"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FFCCCC"/>
            <w:vAlign w:val="center"/>
            <w:hideMark/>
          </w:tcPr>
          <w:p w14:paraId="3012E268" w14:textId="77777777" w:rsidR="002825B1" w:rsidRDefault="000C2532">
            <w:pPr>
              <w:rPr>
                <w:color w:val="000000"/>
                <w:sz w:val="16"/>
                <w:szCs w:val="16"/>
                <w:lang w:eastAsia="cs-CZ"/>
              </w:rPr>
            </w:pPr>
            <w:r>
              <w:rPr>
                <w:color w:val="000000"/>
                <w:sz w:val="16"/>
                <w:szCs w:val="16"/>
                <w:lang w:eastAsia="cs-CZ"/>
              </w:rPr>
              <w:t> </w:t>
            </w:r>
          </w:p>
        </w:tc>
        <w:tc>
          <w:tcPr>
            <w:tcW w:w="850" w:type="dxa"/>
            <w:shd w:val="clear" w:color="auto" w:fill="FFCCCC"/>
            <w:vAlign w:val="center"/>
          </w:tcPr>
          <w:p w14:paraId="5F8472FE" w14:textId="77777777" w:rsidR="002825B1" w:rsidRDefault="002825B1">
            <w:pPr>
              <w:rPr>
                <w:color w:val="000000"/>
                <w:sz w:val="16"/>
                <w:szCs w:val="16"/>
                <w:lang w:eastAsia="cs-CZ"/>
              </w:rPr>
            </w:pPr>
          </w:p>
        </w:tc>
        <w:tc>
          <w:tcPr>
            <w:tcW w:w="1701" w:type="dxa"/>
            <w:shd w:val="clear" w:color="auto" w:fill="FFCCCC"/>
            <w:vAlign w:val="center"/>
            <w:hideMark/>
          </w:tcPr>
          <w:p w14:paraId="773C517D" w14:textId="77777777" w:rsidR="002825B1" w:rsidRDefault="000C2532">
            <w:pPr>
              <w:jc w:val="left"/>
              <w:rPr>
                <w:color w:val="000000"/>
                <w:sz w:val="16"/>
                <w:szCs w:val="16"/>
                <w:lang w:eastAsia="cs-CZ"/>
              </w:rPr>
            </w:pPr>
            <w:r>
              <w:rPr>
                <w:color w:val="000000"/>
                <w:sz w:val="16"/>
                <w:szCs w:val="16"/>
                <w:lang w:eastAsia="cs-CZ"/>
              </w:rPr>
              <w:t>Aplikace bude zrušena a migruje se do SPÚ – exid EAA od subjektů bude odmazán, pokud se jedná o jedinou evidenci v EAA aplikacích</w:t>
            </w:r>
          </w:p>
        </w:tc>
        <w:tc>
          <w:tcPr>
            <w:tcW w:w="1276" w:type="dxa"/>
            <w:shd w:val="clear" w:color="auto" w:fill="FFCCCC"/>
            <w:vAlign w:val="center"/>
            <w:hideMark/>
          </w:tcPr>
          <w:p w14:paraId="600F12BB" w14:textId="77777777" w:rsidR="002825B1" w:rsidRDefault="000C2532">
            <w:pPr>
              <w:rPr>
                <w:color w:val="000000"/>
                <w:sz w:val="16"/>
                <w:szCs w:val="16"/>
                <w:lang w:eastAsia="cs-CZ"/>
              </w:rPr>
            </w:pPr>
            <w:r>
              <w:rPr>
                <w:color w:val="000000"/>
                <w:sz w:val="16"/>
                <w:szCs w:val="16"/>
                <w:lang w:eastAsia="cs-CZ"/>
              </w:rPr>
              <w:t> </w:t>
            </w:r>
          </w:p>
        </w:tc>
      </w:tr>
      <w:tr w:rsidR="002825B1" w14:paraId="5154F4D3" w14:textId="77777777">
        <w:trPr>
          <w:trHeight w:val="2460"/>
        </w:trPr>
        <w:tc>
          <w:tcPr>
            <w:tcW w:w="1408" w:type="dxa"/>
            <w:shd w:val="clear" w:color="auto" w:fill="auto"/>
            <w:vAlign w:val="center"/>
            <w:hideMark/>
          </w:tcPr>
          <w:p w14:paraId="088C70F2" w14:textId="77777777" w:rsidR="002825B1" w:rsidRDefault="000C2532">
            <w:pPr>
              <w:rPr>
                <w:color w:val="000000"/>
                <w:sz w:val="16"/>
                <w:szCs w:val="16"/>
                <w:lang w:eastAsia="cs-CZ"/>
              </w:rPr>
            </w:pPr>
            <w:r>
              <w:rPr>
                <w:color w:val="000000"/>
                <w:sz w:val="16"/>
                <w:szCs w:val="16"/>
                <w:lang w:eastAsia="cs-CZ"/>
              </w:rPr>
              <w:t>REP</w:t>
            </w:r>
          </w:p>
        </w:tc>
        <w:tc>
          <w:tcPr>
            <w:tcW w:w="3269" w:type="dxa"/>
            <w:shd w:val="clear" w:color="auto" w:fill="auto"/>
            <w:vAlign w:val="center"/>
            <w:hideMark/>
          </w:tcPr>
          <w:p w14:paraId="0ED59D5A" w14:textId="77777777" w:rsidR="002825B1" w:rsidRDefault="000C2532">
            <w:pPr>
              <w:rPr>
                <w:color w:val="000000"/>
                <w:sz w:val="16"/>
                <w:szCs w:val="16"/>
                <w:lang w:eastAsia="cs-CZ"/>
              </w:rPr>
            </w:pPr>
            <w:r>
              <w:rPr>
                <w:color w:val="000000"/>
                <w:sz w:val="16"/>
                <w:szCs w:val="16"/>
                <w:lang w:eastAsia="cs-CZ"/>
              </w:rPr>
              <w:t>Registr ekologických podnikatelů</w:t>
            </w:r>
          </w:p>
        </w:tc>
        <w:tc>
          <w:tcPr>
            <w:tcW w:w="1125" w:type="dxa"/>
            <w:shd w:val="clear" w:color="auto" w:fill="auto"/>
            <w:vAlign w:val="center"/>
            <w:hideMark/>
          </w:tcPr>
          <w:p w14:paraId="34024A55" w14:textId="77777777" w:rsidR="002825B1" w:rsidRDefault="000C2532">
            <w:pPr>
              <w:jc w:val="center"/>
              <w:rPr>
                <w:color w:val="000000"/>
                <w:sz w:val="16"/>
                <w:szCs w:val="16"/>
                <w:lang w:eastAsia="cs-CZ"/>
              </w:rPr>
            </w:pPr>
            <w:r>
              <w:rPr>
                <w:color w:val="000000"/>
                <w:sz w:val="16"/>
                <w:szCs w:val="16"/>
                <w:lang w:eastAsia="cs-CZ"/>
              </w:rPr>
              <w:t>CAB</w:t>
            </w:r>
            <w:r>
              <w:rPr>
                <w:color w:val="000000"/>
                <w:sz w:val="16"/>
                <w:szCs w:val="16"/>
                <w:lang w:eastAsia="cs-CZ"/>
              </w:rPr>
              <w:br/>
              <w:t>CAC</w:t>
            </w:r>
            <w:r>
              <w:rPr>
                <w:color w:val="000000"/>
                <w:sz w:val="16"/>
                <w:szCs w:val="16"/>
                <w:lang w:eastAsia="cs-CZ"/>
              </w:rPr>
              <w:br/>
              <w:t>CAD</w:t>
            </w:r>
            <w:r>
              <w:rPr>
                <w:color w:val="000000"/>
                <w:sz w:val="16"/>
                <w:szCs w:val="16"/>
                <w:lang w:eastAsia="cs-CZ"/>
              </w:rPr>
              <w:br/>
              <w:t>CAH</w:t>
            </w:r>
            <w:r>
              <w:rPr>
                <w:color w:val="000000"/>
                <w:sz w:val="16"/>
                <w:szCs w:val="16"/>
                <w:lang w:eastAsia="cs-CZ"/>
              </w:rPr>
              <w:br/>
              <w:t>CAK</w:t>
            </w:r>
            <w:r>
              <w:rPr>
                <w:color w:val="000000"/>
                <w:sz w:val="16"/>
                <w:szCs w:val="16"/>
                <w:lang w:eastAsia="cs-CZ"/>
              </w:rPr>
              <w:br/>
              <w:t>CAO</w:t>
            </w:r>
            <w:r>
              <w:rPr>
                <w:color w:val="000000"/>
                <w:sz w:val="16"/>
                <w:szCs w:val="16"/>
                <w:lang w:eastAsia="cs-CZ"/>
              </w:rPr>
              <w:br/>
              <w:t>CAP</w:t>
            </w:r>
            <w:r>
              <w:rPr>
                <w:color w:val="000000"/>
                <w:sz w:val="16"/>
                <w:szCs w:val="16"/>
                <w:lang w:eastAsia="cs-CZ"/>
              </w:rPr>
              <w:br/>
              <w:t>CAR</w:t>
            </w:r>
            <w:r>
              <w:rPr>
                <w:color w:val="000000"/>
                <w:sz w:val="16"/>
                <w:szCs w:val="16"/>
                <w:lang w:eastAsia="cs-CZ"/>
              </w:rPr>
              <w:br/>
              <w:t>CAS</w:t>
            </w:r>
            <w:r>
              <w:rPr>
                <w:color w:val="000000"/>
                <w:sz w:val="16"/>
                <w:szCs w:val="16"/>
                <w:lang w:eastAsia="cs-CZ"/>
              </w:rPr>
              <w:br/>
              <w:t>CAV</w:t>
            </w:r>
            <w:r>
              <w:rPr>
                <w:color w:val="000000"/>
                <w:sz w:val="16"/>
                <w:szCs w:val="16"/>
                <w:lang w:eastAsia="cs-CZ"/>
              </w:rPr>
              <w:br/>
              <w:t>CAY</w:t>
            </w:r>
            <w:r>
              <w:rPr>
                <w:color w:val="000000"/>
                <w:sz w:val="16"/>
                <w:szCs w:val="16"/>
                <w:lang w:eastAsia="cs-CZ"/>
              </w:rPr>
              <w:br/>
              <w:t>ICA</w:t>
            </w:r>
          </w:p>
        </w:tc>
        <w:tc>
          <w:tcPr>
            <w:tcW w:w="1701" w:type="dxa"/>
            <w:shd w:val="clear" w:color="auto" w:fill="auto"/>
            <w:vAlign w:val="center"/>
            <w:hideMark/>
          </w:tcPr>
          <w:p w14:paraId="56EA610A" w14:textId="77777777" w:rsidR="002825B1" w:rsidRDefault="000C2532">
            <w:pPr>
              <w:rPr>
                <w:color w:val="000000"/>
                <w:sz w:val="16"/>
                <w:szCs w:val="16"/>
                <w:lang w:eastAsia="cs-CZ"/>
              </w:rPr>
            </w:pPr>
            <w:r>
              <w:rPr>
                <w:color w:val="000000"/>
                <w:sz w:val="16"/>
                <w:szCs w:val="16"/>
                <w:lang w:eastAsia="cs-CZ"/>
              </w:rPr>
              <w:t>ANO</w:t>
            </w:r>
          </w:p>
        </w:tc>
        <w:tc>
          <w:tcPr>
            <w:tcW w:w="992" w:type="dxa"/>
            <w:shd w:val="clear" w:color="auto" w:fill="auto"/>
            <w:vAlign w:val="center"/>
            <w:hideMark/>
          </w:tcPr>
          <w:p w14:paraId="7899A561" w14:textId="77777777" w:rsidR="002825B1" w:rsidRDefault="000C2532">
            <w:pPr>
              <w:rPr>
                <w:color w:val="000000"/>
                <w:sz w:val="16"/>
                <w:szCs w:val="16"/>
                <w:lang w:eastAsia="cs-CZ"/>
              </w:rPr>
            </w:pPr>
            <w:r>
              <w:rPr>
                <w:color w:val="000000"/>
                <w:sz w:val="16"/>
                <w:szCs w:val="16"/>
                <w:lang w:eastAsia="cs-CZ"/>
              </w:rPr>
              <w:t>EAA</w:t>
            </w:r>
          </w:p>
        </w:tc>
        <w:tc>
          <w:tcPr>
            <w:tcW w:w="1134" w:type="dxa"/>
            <w:shd w:val="clear" w:color="auto" w:fill="auto"/>
            <w:vAlign w:val="center"/>
            <w:hideMark/>
          </w:tcPr>
          <w:p w14:paraId="396A77E5" w14:textId="77777777" w:rsidR="002825B1" w:rsidRDefault="000C2532">
            <w:pPr>
              <w:rPr>
                <w:color w:val="000000"/>
                <w:sz w:val="16"/>
                <w:szCs w:val="16"/>
                <w:lang w:eastAsia="cs-CZ"/>
              </w:rPr>
            </w:pPr>
            <w:r>
              <w:rPr>
                <w:color w:val="000000"/>
                <w:sz w:val="16"/>
                <w:szCs w:val="16"/>
                <w:lang w:eastAsia="cs-CZ"/>
              </w:rPr>
              <w:t>A944 ZoZ</w:t>
            </w:r>
          </w:p>
        </w:tc>
        <w:tc>
          <w:tcPr>
            <w:tcW w:w="851" w:type="dxa"/>
            <w:shd w:val="clear" w:color="auto" w:fill="auto"/>
            <w:vAlign w:val="center"/>
            <w:hideMark/>
          </w:tcPr>
          <w:p w14:paraId="44865732"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70CBEC2F"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5A30AACD" w14:textId="77777777" w:rsidR="002825B1" w:rsidRDefault="000C2532">
            <w:pPr>
              <w:rPr>
                <w:color w:val="FF0000"/>
                <w:sz w:val="16"/>
                <w:szCs w:val="16"/>
                <w:lang w:eastAsia="cs-CZ"/>
              </w:rPr>
            </w:pPr>
            <w:r>
              <w:rPr>
                <w:color w:val="000000"/>
                <w:sz w:val="16"/>
                <w:szCs w:val="16"/>
                <w:lang w:eastAsia="cs-CZ"/>
              </w:rPr>
              <w:t>REP</w:t>
            </w:r>
          </w:p>
        </w:tc>
        <w:tc>
          <w:tcPr>
            <w:tcW w:w="1701" w:type="dxa"/>
            <w:shd w:val="clear" w:color="auto" w:fill="auto"/>
            <w:vAlign w:val="center"/>
            <w:hideMark/>
          </w:tcPr>
          <w:p w14:paraId="181571B0" w14:textId="77777777" w:rsidR="002825B1" w:rsidRDefault="000C2532">
            <w:pPr>
              <w:jc w:val="left"/>
              <w:rPr>
                <w:color w:val="FF0000"/>
                <w:sz w:val="16"/>
                <w:szCs w:val="16"/>
                <w:lang w:eastAsia="cs-CZ"/>
              </w:rPr>
            </w:pPr>
            <w:r>
              <w:rPr>
                <w:color w:val="000000"/>
                <w:sz w:val="16"/>
                <w:szCs w:val="16"/>
                <w:lang w:eastAsia="cs-CZ"/>
              </w:rPr>
              <w:t>exid EAA od subjektů bude odmazán, pokud se jedná o jedinou evidenci v EAA aplikacích</w:t>
            </w:r>
          </w:p>
        </w:tc>
        <w:tc>
          <w:tcPr>
            <w:tcW w:w="1276" w:type="dxa"/>
            <w:shd w:val="clear" w:color="auto" w:fill="auto"/>
            <w:vAlign w:val="center"/>
            <w:hideMark/>
          </w:tcPr>
          <w:p w14:paraId="09B7200B" w14:textId="77777777" w:rsidR="002825B1" w:rsidRDefault="000C2532">
            <w:pPr>
              <w:jc w:val="left"/>
              <w:rPr>
                <w:color w:val="FF0000"/>
                <w:sz w:val="16"/>
                <w:szCs w:val="16"/>
                <w:lang w:eastAsia="cs-CZ"/>
              </w:rPr>
            </w:pPr>
            <w:r>
              <w:rPr>
                <w:color w:val="FF0000"/>
                <w:sz w:val="16"/>
                <w:szCs w:val="16"/>
                <w:lang w:eastAsia="cs-CZ"/>
              </w:rPr>
              <w:t>Ukončování když skončí registrace</w:t>
            </w:r>
          </w:p>
        </w:tc>
      </w:tr>
      <w:tr w:rsidR="002825B1" w14:paraId="13A9FDC8" w14:textId="77777777">
        <w:trPr>
          <w:trHeight w:val="558"/>
        </w:trPr>
        <w:tc>
          <w:tcPr>
            <w:tcW w:w="1408" w:type="dxa"/>
            <w:shd w:val="clear" w:color="auto" w:fill="auto"/>
            <w:vAlign w:val="center"/>
            <w:hideMark/>
          </w:tcPr>
          <w:p w14:paraId="434130A6" w14:textId="77777777" w:rsidR="002825B1" w:rsidRDefault="000C2532">
            <w:pPr>
              <w:rPr>
                <w:color w:val="000000"/>
                <w:sz w:val="16"/>
                <w:szCs w:val="16"/>
                <w:lang w:eastAsia="cs-CZ"/>
              </w:rPr>
            </w:pPr>
            <w:r>
              <w:rPr>
                <w:color w:val="000000"/>
                <w:sz w:val="16"/>
                <w:szCs w:val="16"/>
                <w:lang w:eastAsia="cs-CZ"/>
              </w:rPr>
              <w:t>REP_EZ</w:t>
            </w:r>
          </w:p>
        </w:tc>
        <w:tc>
          <w:tcPr>
            <w:tcW w:w="3269" w:type="dxa"/>
            <w:shd w:val="clear" w:color="auto" w:fill="auto"/>
            <w:vAlign w:val="center"/>
            <w:hideMark/>
          </w:tcPr>
          <w:p w14:paraId="36F41CA8" w14:textId="77777777" w:rsidR="002825B1" w:rsidRDefault="000C2532">
            <w:pPr>
              <w:rPr>
                <w:color w:val="000000"/>
                <w:sz w:val="16"/>
                <w:szCs w:val="16"/>
                <w:lang w:eastAsia="cs-CZ"/>
              </w:rPr>
            </w:pPr>
            <w:r>
              <w:rPr>
                <w:color w:val="000000"/>
                <w:sz w:val="16"/>
                <w:szCs w:val="16"/>
                <w:lang w:eastAsia="cs-CZ"/>
              </w:rPr>
              <w:t>Registr ekologických podnikatelů - Databáze dostupných EZ zvířat</w:t>
            </w:r>
          </w:p>
        </w:tc>
        <w:tc>
          <w:tcPr>
            <w:tcW w:w="1125" w:type="dxa"/>
            <w:shd w:val="clear" w:color="auto" w:fill="auto"/>
            <w:vAlign w:val="center"/>
            <w:hideMark/>
          </w:tcPr>
          <w:p w14:paraId="4DFC3664"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5FBF809B"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50B591D3"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60A82B7C"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2E991A1A"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428B1A0F"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6D737748" w14:textId="77777777" w:rsidR="002825B1" w:rsidRDefault="000C2532">
            <w:pPr>
              <w:rPr>
                <w:color w:val="000000"/>
                <w:sz w:val="16"/>
                <w:szCs w:val="16"/>
                <w:lang w:eastAsia="cs-CZ"/>
              </w:rPr>
            </w:pPr>
            <w:r>
              <w:rPr>
                <w:color w:val="000000"/>
                <w:sz w:val="16"/>
                <w:szCs w:val="16"/>
                <w:lang w:eastAsia="cs-CZ"/>
              </w:rPr>
              <w:t>BEZ EXID (uživatel sám za sebe – agenda SZR)</w:t>
            </w:r>
          </w:p>
        </w:tc>
        <w:tc>
          <w:tcPr>
            <w:tcW w:w="1701" w:type="dxa"/>
            <w:shd w:val="clear" w:color="auto" w:fill="auto"/>
            <w:vAlign w:val="center"/>
            <w:hideMark/>
          </w:tcPr>
          <w:p w14:paraId="01B3EA17" w14:textId="77777777" w:rsidR="002825B1" w:rsidRDefault="000C2532">
            <w:pPr>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6E281B3E" w14:textId="77777777" w:rsidR="002825B1" w:rsidRDefault="000C2532">
            <w:pPr>
              <w:rPr>
                <w:color w:val="000000"/>
                <w:sz w:val="16"/>
                <w:szCs w:val="16"/>
                <w:lang w:eastAsia="cs-CZ"/>
              </w:rPr>
            </w:pPr>
            <w:r>
              <w:rPr>
                <w:color w:val="000000"/>
                <w:sz w:val="16"/>
                <w:szCs w:val="16"/>
                <w:lang w:eastAsia="cs-CZ"/>
              </w:rPr>
              <w:t> </w:t>
            </w:r>
          </w:p>
        </w:tc>
      </w:tr>
      <w:tr w:rsidR="002825B1" w14:paraId="3FAC94D9" w14:textId="77777777">
        <w:trPr>
          <w:trHeight w:val="539"/>
        </w:trPr>
        <w:tc>
          <w:tcPr>
            <w:tcW w:w="1408" w:type="dxa"/>
            <w:shd w:val="clear" w:color="auto" w:fill="auto"/>
            <w:vAlign w:val="center"/>
            <w:hideMark/>
          </w:tcPr>
          <w:p w14:paraId="7B79AD8E" w14:textId="77777777" w:rsidR="002825B1" w:rsidRDefault="000C2532">
            <w:pPr>
              <w:rPr>
                <w:color w:val="000000"/>
                <w:sz w:val="16"/>
                <w:szCs w:val="16"/>
                <w:lang w:eastAsia="cs-CZ"/>
              </w:rPr>
            </w:pPr>
            <w:r>
              <w:rPr>
                <w:color w:val="000000"/>
                <w:sz w:val="16"/>
                <w:szCs w:val="16"/>
                <w:lang w:eastAsia="cs-CZ"/>
              </w:rPr>
              <w:t>SD_PU</w:t>
            </w:r>
          </w:p>
        </w:tc>
        <w:tc>
          <w:tcPr>
            <w:tcW w:w="3269" w:type="dxa"/>
            <w:shd w:val="clear" w:color="auto" w:fill="auto"/>
            <w:vAlign w:val="center"/>
            <w:hideMark/>
          </w:tcPr>
          <w:p w14:paraId="060420DE" w14:textId="77777777" w:rsidR="002825B1" w:rsidRDefault="000C2532">
            <w:pPr>
              <w:rPr>
                <w:color w:val="000000"/>
                <w:sz w:val="16"/>
                <w:szCs w:val="16"/>
                <w:lang w:eastAsia="cs-CZ"/>
              </w:rPr>
            </w:pPr>
            <w:r>
              <w:rPr>
                <w:color w:val="000000"/>
                <w:sz w:val="16"/>
                <w:szCs w:val="16"/>
                <w:lang w:eastAsia="cs-CZ"/>
              </w:rPr>
              <w:t>Sběr dat PU</w:t>
            </w:r>
          </w:p>
        </w:tc>
        <w:tc>
          <w:tcPr>
            <w:tcW w:w="1125" w:type="dxa"/>
            <w:shd w:val="clear" w:color="auto" w:fill="auto"/>
            <w:vAlign w:val="center"/>
            <w:hideMark/>
          </w:tcPr>
          <w:p w14:paraId="676D96EC"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7243D75D"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2FA9FFC0"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27C5310F"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2F7CACA"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072B8605"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2BC1311B" w14:textId="77777777" w:rsidR="002825B1" w:rsidRDefault="002825B1">
            <w:pPr>
              <w:rPr>
                <w:color w:val="000000"/>
                <w:sz w:val="16"/>
                <w:szCs w:val="16"/>
                <w:lang w:eastAsia="cs-CZ"/>
              </w:rPr>
            </w:pPr>
          </w:p>
        </w:tc>
        <w:tc>
          <w:tcPr>
            <w:tcW w:w="1701" w:type="dxa"/>
            <w:shd w:val="clear" w:color="auto" w:fill="auto"/>
            <w:vAlign w:val="center"/>
            <w:hideMark/>
          </w:tcPr>
          <w:p w14:paraId="2D8590A2" w14:textId="77777777" w:rsidR="002825B1" w:rsidRDefault="000C2532">
            <w:pPr>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780A56B0" w14:textId="77777777" w:rsidR="002825B1" w:rsidRDefault="000C2532">
            <w:pPr>
              <w:rPr>
                <w:color w:val="000000"/>
                <w:sz w:val="16"/>
                <w:szCs w:val="16"/>
                <w:lang w:eastAsia="cs-CZ"/>
              </w:rPr>
            </w:pPr>
            <w:r>
              <w:rPr>
                <w:color w:val="000000"/>
                <w:sz w:val="16"/>
                <w:szCs w:val="16"/>
                <w:lang w:eastAsia="cs-CZ"/>
              </w:rPr>
              <w:t> </w:t>
            </w:r>
          </w:p>
        </w:tc>
      </w:tr>
      <w:tr w:rsidR="002825B1" w14:paraId="0D8E7741" w14:textId="77777777">
        <w:trPr>
          <w:trHeight w:val="900"/>
        </w:trPr>
        <w:tc>
          <w:tcPr>
            <w:tcW w:w="1408" w:type="dxa"/>
            <w:shd w:val="clear" w:color="auto" w:fill="auto"/>
            <w:vAlign w:val="center"/>
            <w:hideMark/>
          </w:tcPr>
          <w:p w14:paraId="5AD72CDC" w14:textId="77777777" w:rsidR="002825B1" w:rsidRDefault="000C2532">
            <w:pPr>
              <w:rPr>
                <w:color w:val="000000"/>
                <w:sz w:val="16"/>
                <w:szCs w:val="16"/>
                <w:lang w:eastAsia="cs-CZ"/>
              </w:rPr>
            </w:pPr>
            <w:r>
              <w:rPr>
                <w:color w:val="000000"/>
                <w:sz w:val="16"/>
                <w:szCs w:val="16"/>
                <w:lang w:eastAsia="cs-CZ"/>
              </w:rPr>
              <w:t>STR_SIT</w:t>
            </w:r>
          </w:p>
        </w:tc>
        <w:tc>
          <w:tcPr>
            <w:tcW w:w="3269" w:type="dxa"/>
            <w:shd w:val="clear" w:color="auto" w:fill="auto"/>
            <w:vAlign w:val="center"/>
            <w:hideMark/>
          </w:tcPr>
          <w:p w14:paraId="0BE0E092" w14:textId="77777777" w:rsidR="002825B1" w:rsidRDefault="000C2532">
            <w:pPr>
              <w:rPr>
                <w:color w:val="000000"/>
                <w:sz w:val="16"/>
                <w:szCs w:val="16"/>
                <w:lang w:eastAsia="cs-CZ"/>
              </w:rPr>
            </w:pPr>
            <w:r>
              <w:rPr>
                <w:color w:val="000000"/>
                <w:sz w:val="16"/>
                <w:szCs w:val="16"/>
                <w:lang w:eastAsia="cs-CZ"/>
              </w:rPr>
              <w:t>Struktura sítě venkova - eAGRI app</w:t>
            </w:r>
          </w:p>
        </w:tc>
        <w:tc>
          <w:tcPr>
            <w:tcW w:w="1125" w:type="dxa"/>
            <w:shd w:val="clear" w:color="auto" w:fill="auto"/>
            <w:vAlign w:val="center"/>
            <w:hideMark/>
          </w:tcPr>
          <w:p w14:paraId="4D14030D" w14:textId="77777777" w:rsidR="002825B1" w:rsidRDefault="000C2532">
            <w:pPr>
              <w:jc w:val="center"/>
              <w:rPr>
                <w:color w:val="000000"/>
                <w:sz w:val="16"/>
                <w:szCs w:val="16"/>
                <w:lang w:eastAsia="cs-CZ"/>
              </w:rPr>
            </w:pPr>
            <w:r>
              <w:rPr>
                <w:color w:val="000000"/>
                <w:sz w:val="16"/>
                <w:szCs w:val="16"/>
                <w:lang w:eastAsia="cs-CZ"/>
              </w:rPr>
              <w:t>EAA</w:t>
            </w:r>
          </w:p>
        </w:tc>
        <w:tc>
          <w:tcPr>
            <w:tcW w:w="1701" w:type="dxa"/>
            <w:shd w:val="clear" w:color="auto" w:fill="auto"/>
            <w:vAlign w:val="center"/>
            <w:hideMark/>
          </w:tcPr>
          <w:p w14:paraId="13C5E48A"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29DD3B4E" w14:textId="77777777" w:rsidR="002825B1" w:rsidRDefault="000C2532">
            <w:pPr>
              <w:rPr>
                <w:color w:val="000000"/>
                <w:sz w:val="16"/>
                <w:szCs w:val="16"/>
                <w:lang w:eastAsia="cs-CZ"/>
              </w:rPr>
            </w:pPr>
            <w:r>
              <w:rPr>
                <w:color w:val="000000"/>
                <w:sz w:val="16"/>
                <w:szCs w:val="16"/>
                <w:lang w:eastAsia="cs-CZ"/>
              </w:rPr>
              <w:t>EAA</w:t>
            </w:r>
          </w:p>
        </w:tc>
        <w:tc>
          <w:tcPr>
            <w:tcW w:w="1134" w:type="dxa"/>
            <w:shd w:val="clear" w:color="auto" w:fill="auto"/>
            <w:vAlign w:val="center"/>
            <w:hideMark/>
          </w:tcPr>
          <w:p w14:paraId="2738E984" w14:textId="77777777" w:rsidR="002825B1" w:rsidRDefault="000C2532">
            <w:pPr>
              <w:rPr>
                <w:color w:val="000000"/>
                <w:sz w:val="16"/>
                <w:szCs w:val="16"/>
                <w:lang w:eastAsia="cs-CZ"/>
              </w:rPr>
            </w:pPr>
            <w:r>
              <w:rPr>
                <w:color w:val="000000"/>
                <w:sz w:val="16"/>
                <w:szCs w:val="16"/>
                <w:lang w:eastAsia="cs-CZ"/>
              </w:rPr>
              <w:t>A944 ZoZ</w:t>
            </w:r>
          </w:p>
        </w:tc>
        <w:tc>
          <w:tcPr>
            <w:tcW w:w="851" w:type="dxa"/>
            <w:shd w:val="clear" w:color="auto" w:fill="auto"/>
            <w:vAlign w:val="center"/>
            <w:hideMark/>
          </w:tcPr>
          <w:p w14:paraId="4D63400C"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739CF70E"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67BEC719" w14:textId="77777777" w:rsidR="002825B1" w:rsidRDefault="000C2532">
            <w:pPr>
              <w:rPr>
                <w:color w:val="000000"/>
                <w:sz w:val="16"/>
                <w:szCs w:val="16"/>
                <w:lang w:eastAsia="cs-CZ"/>
              </w:rPr>
            </w:pPr>
            <w:r>
              <w:rPr>
                <w:color w:val="000000"/>
                <w:sz w:val="16"/>
                <w:szCs w:val="16"/>
                <w:lang w:eastAsia="cs-CZ"/>
              </w:rPr>
              <w:t>SSC</w:t>
            </w:r>
          </w:p>
        </w:tc>
        <w:tc>
          <w:tcPr>
            <w:tcW w:w="1701" w:type="dxa"/>
            <w:shd w:val="clear" w:color="auto" w:fill="auto"/>
            <w:vAlign w:val="center"/>
            <w:hideMark/>
          </w:tcPr>
          <w:p w14:paraId="1CE90365" w14:textId="77777777" w:rsidR="002825B1" w:rsidRDefault="000C2532">
            <w:pPr>
              <w:jc w:val="left"/>
              <w:rPr>
                <w:color w:val="000000"/>
                <w:sz w:val="16"/>
                <w:szCs w:val="16"/>
                <w:lang w:eastAsia="cs-CZ"/>
              </w:rPr>
            </w:pPr>
            <w:r>
              <w:rPr>
                <w:color w:val="000000"/>
                <w:sz w:val="16"/>
                <w:szCs w:val="16"/>
                <w:lang w:eastAsia="cs-CZ"/>
              </w:rPr>
              <w:t>Navazuje přímo na dotace, subjekty jakožto členové sítě musí být aktualizovány</w:t>
            </w:r>
          </w:p>
        </w:tc>
        <w:tc>
          <w:tcPr>
            <w:tcW w:w="1276" w:type="dxa"/>
            <w:shd w:val="clear" w:color="auto" w:fill="auto"/>
            <w:vAlign w:val="center"/>
            <w:hideMark/>
          </w:tcPr>
          <w:p w14:paraId="3233F017" w14:textId="77777777" w:rsidR="002825B1" w:rsidRDefault="000C2532">
            <w:pPr>
              <w:jc w:val="left"/>
              <w:rPr>
                <w:color w:val="000000"/>
                <w:sz w:val="16"/>
                <w:szCs w:val="16"/>
                <w:lang w:eastAsia="cs-CZ"/>
              </w:rPr>
            </w:pPr>
            <w:r>
              <w:rPr>
                <w:color w:val="000000"/>
                <w:sz w:val="16"/>
                <w:szCs w:val="16"/>
                <w:lang w:eastAsia="cs-CZ"/>
              </w:rPr>
              <w:t>Pokud subjekt je platným členem nějaké struktury sítě, má platný EXID.</w:t>
            </w:r>
          </w:p>
        </w:tc>
      </w:tr>
      <w:tr w:rsidR="002825B1" w14:paraId="557BC2E7" w14:textId="77777777">
        <w:trPr>
          <w:trHeight w:val="90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A45F" w14:textId="77777777" w:rsidR="002825B1" w:rsidRDefault="000C2532">
            <w:pPr>
              <w:rPr>
                <w:color w:val="000000"/>
                <w:sz w:val="16"/>
                <w:szCs w:val="16"/>
                <w:lang w:eastAsia="cs-CZ"/>
              </w:rPr>
            </w:pPr>
            <w:r>
              <w:rPr>
                <w:color w:val="000000"/>
                <w:sz w:val="16"/>
                <w:szCs w:val="16"/>
                <w:lang w:eastAsia="cs-CZ"/>
              </w:rPr>
              <w:lastRenderedPageBreak/>
              <w:t>PS PRV</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AD59" w14:textId="77777777" w:rsidR="002825B1" w:rsidRDefault="000C2532">
            <w:pPr>
              <w:rPr>
                <w:color w:val="000000"/>
                <w:sz w:val="16"/>
                <w:szCs w:val="16"/>
                <w:lang w:eastAsia="cs-CZ"/>
              </w:rPr>
            </w:pPr>
            <w:r>
              <w:rPr>
                <w:color w:val="000000"/>
                <w:sz w:val="16"/>
                <w:szCs w:val="16"/>
                <w:lang w:eastAsia="cs-CZ"/>
              </w:rPr>
              <w:t>Projekty spolupráce PRV</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0B32" w14:textId="77777777" w:rsidR="002825B1" w:rsidRDefault="000C2532">
            <w:pPr>
              <w:jc w:val="center"/>
              <w:rPr>
                <w:color w:val="000000"/>
                <w:sz w:val="16"/>
                <w:szCs w:val="16"/>
                <w:lang w:eastAsia="cs-CZ"/>
              </w:rPr>
            </w:pPr>
            <w:r>
              <w:rPr>
                <w:color w:val="000000"/>
                <w:sz w:val="16"/>
                <w:szCs w:val="16"/>
                <w:lang w:eastAsia="cs-CZ"/>
              </w:rPr>
              <w:t>EAA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4B2B" w14:textId="77777777" w:rsidR="002825B1" w:rsidRDefault="000C2532">
            <w:pPr>
              <w:rPr>
                <w:color w:val="000000"/>
                <w:sz w:val="16"/>
                <w:szCs w:val="16"/>
                <w:lang w:eastAsia="cs-CZ"/>
              </w:rPr>
            </w:pPr>
            <w:r>
              <w:rPr>
                <w:color w:val="000000"/>
                <w:sz w:val="16"/>
                <w:szCs w:val="16"/>
                <w:lang w:eastAsia="cs-CZ"/>
              </w:rPr>
              <w:t>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86777" w14:textId="77777777" w:rsidR="002825B1" w:rsidRDefault="000C2532">
            <w:pPr>
              <w:rPr>
                <w:color w:val="000000"/>
                <w:sz w:val="16"/>
                <w:szCs w:val="16"/>
                <w:lang w:eastAsia="cs-CZ"/>
              </w:rPr>
            </w:pPr>
            <w:r>
              <w:rPr>
                <w:color w:val="000000"/>
                <w:sz w:val="16"/>
                <w:szCs w:val="16"/>
                <w:lang w:eastAsia="cs-CZ"/>
              </w:rPr>
              <w:t>EAA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3EEF" w14:textId="77777777" w:rsidR="002825B1" w:rsidRDefault="000C2532">
            <w:pPr>
              <w:rPr>
                <w:color w:val="000000"/>
                <w:sz w:val="16"/>
                <w:szCs w:val="16"/>
                <w:lang w:eastAsia="cs-CZ"/>
              </w:rPr>
            </w:pPr>
            <w:r>
              <w:rPr>
                <w:color w:val="000000"/>
                <w:sz w:val="16"/>
                <w:szCs w:val="16"/>
                <w:lang w:eastAsia="cs-CZ"/>
              </w:rPr>
              <w:t>Nevolá ZR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936A9" w14:textId="77777777" w:rsidR="002825B1" w:rsidRDefault="000C2532">
            <w:pPr>
              <w:rPr>
                <w:color w:val="000000"/>
                <w:sz w:val="16"/>
                <w:szCs w:val="16"/>
                <w:lang w:eastAsia="cs-CZ"/>
              </w:rPr>
            </w:pPr>
            <w:r>
              <w:rPr>
                <w:color w:val="000000"/>
                <w:sz w:val="16"/>
                <w:szCs w:val="16"/>
                <w:lang w:eastAsia="cs-CZ"/>
              </w:rPr>
              <w:t>ANO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B116" w14:textId="77777777" w:rsidR="002825B1" w:rsidRDefault="000C2532">
            <w:pPr>
              <w:rPr>
                <w:color w:val="000000"/>
                <w:sz w:val="16"/>
                <w:szCs w:val="16"/>
                <w:lang w:eastAsia="cs-CZ"/>
              </w:rPr>
            </w:pPr>
            <w:r>
              <w:rPr>
                <w:color w:val="000000"/>
                <w:sz w:val="16"/>
                <w:szCs w:val="16"/>
                <w:lang w:eastAsia="cs-CZ"/>
              </w:rPr>
              <w:t>ANO</w:t>
            </w:r>
          </w:p>
        </w:tc>
        <w:tc>
          <w:tcPr>
            <w:tcW w:w="850" w:type="dxa"/>
            <w:tcBorders>
              <w:top w:val="single" w:sz="4" w:space="0" w:color="auto"/>
              <w:left w:val="single" w:sz="4" w:space="0" w:color="auto"/>
              <w:bottom w:val="single" w:sz="4" w:space="0" w:color="auto"/>
              <w:right w:val="single" w:sz="4" w:space="0" w:color="auto"/>
            </w:tcBorders>
            <w:vAlign w:val="center"/>
          </w:tcPr>
          <w:p w14:paraId="33B05B9B" w14:textId="77777777" w:rsidR="002825B1" w:rsidRDefault="000C2532">
            <w:pPr>
              <w:rPr>
                <w:color w:val="000000"/>
                <w:sz w:val="16"/>
                <w:szCs w:val="16"/>
                <w:lang w:eastAsia="cs-CZ"/>
              </w:rPr>
            </w:pPr>
            <w:r>
              <w:rPr>
                <w:color w:val="000000"/>
                <w:sz w:val="16"/>
                <w:szCs w:val="16"/>
                <w:lang w:eastAsia="cs-CZ"/>
              </w:rPr>
              <w:t>BEZ EXID (uživatel sám za sebe – agenda SZR)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0F25" w14:textId="77777777" w:rsidR="002825B1" w:rsidRDefault="000C2532">
            <w:pPr>
              <w:jc w:val="left"/>
              <w:rPr>
                <w:color w:val="000000"/>
                <w:sz w:val="16"/>
                <w:szCs w:val="16"/>
                <w:lang w:eastAsia="cs-CZ"/>
              </w:rPr>
            </w:pPr>
            <w:r>
              <w:rPr>
                <w:color w:val="000000"/>
                <w:sz w:val="16"/>
                <w:szCs w:val="16"/>
                <w:lang w:eastAsia="cs-CZ"/>
              </w:rPr>
              <w:t>Nepoužívá se SUI, jen SUA, ale pak je nutné odebírat změny, jinak mohou zastarat údaje o subjektu. Subjekt je přihlášeným subjektem, žadatelem PRV.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BD01" w14:textId="77777777" w:rsidR="002825B1" w:rsidRDefault="002825B1">
            <w:pPr>
              <w:rPr>
                <w:color w:val="000000"/>
                <w:sz w:val="16"/>
                <w:szCs w:val="16"/>
                <w:lang w:eastAsia="cs-CZ"/>
              </w:rPr>
            </w:pPr>
          </w:p>
        </w:tc>
      </w:tr>
      <w:tr w:rsidR="002825B1" w14:paraId="4692499E" w14:textId="77777777">
        <w:trPr>
          <w:trHeight w:val="1200"/>
        </w:trPr>
        <w:tc>
          <w:tcPr>
            <w:tcW w:w="1408" w:type="dxa"/>
            <w:shd w:val="clear" w:color="auto" w:fill="auto"/>
            <w:vAlign w:val="center"/>
            <w:hideMark/>
          </w:tcPr>
          <w:p w14:paraId="07F0F55B" w14:textId="77777777" w:rsidR="002825B1" w:rsidRDefault="000C2532">
            <w:pPr>
              <w:rPr>
                <w:sz w:val="16"/>
                <w:szCs w:val="16"/>
                <w:lang w:eastAsia="cs-CZ"/>
              </w:rPr>
            </w:pPr>
            <w:r>
              <w:rPr>
                <w:sz w:val="16"/>
                <w:szCs w:val="16"/>
                <w:lang w:eastAsia="cs-CZ"/>
              </w:rPr>
              <w:t>VA PRV</w:t>
            </w:r>
          </w:p>
        </w:tc>
        <w:tc>
          <w:tcPr>
            <w:tcW w:w="3269" w:type="dxa"/>
            <w:shd w:val="clear" w:color="auto" w:fill="auto"/>
            <w:vAlign w:val="center"/>
            <w:hideMark/>
          </w:tcPr>
          <w:p w14:paraId="42016AF1" w14:textId="77777777" w:rsidR="002825B1" w:rsidRDefault="000C2532">
            <w:pPr>
              <w:rPr>
                <w:sz w:val="16"/>
                <w:szCs w:val="16"/>
                <w:lang w:eastAsia="cs-CZ"/>
              </w:rPr>
            </w:pPr>
            <w:r>
              <w:rPr>
                <w:sz w:val="16"/>
                <w:szCs w:val="16"/>
                <w:lang w:eastAsia="cs-CZ"/>
              </w:rPr>
              <w:t>Vzdělávací akce PRV</w:t>
            </w:r>
          </w:p>
        </w:tc>
        <w:tc>
          <w:tcPr>
            <w:tcW w:w="1125" w:type="dxa"/>
            <w:shd w:val="clear" w:color="auto" w:fill="auto"/>
            <w:vAlign w:val="center"/>
            <w:hideMark/>
          </w:tcPr>
          <w:p w14:paraId="4B7072F2" w14:textId="77777777" w:rsidR="002825B1" w:rsidRDefault="000C2532">
            <w:pPr>
              <w:jc w:val="center"/>
              <w:rPr>
                <w:sz w:val="16"/>
                <w:szCs w:val="16"/>
                <w:lang w:eastAsia="cs-CZ"/>
              </w:rPr>
            </w:pPr>
            <w:r>
              <w:rPr>
                <w:sz w:val="16"/>
                <w:szCs w:val="16"/>
                <w:lang w:eastAsia="cs-CZ"/>
              </w:rPr>
              <w:t>EAA</w:t>
            </w:r>
          </w:p>
        </w:tc>
        <w:tc>
          <w:tcPr>
            <w:tcW w:w="1701" w:type="dxa"/>
            <w:shd w:val="clear" w:color="auto" w:fill="auto"/>
            <w:vAlign w:val="center"/>
            <w:hideMark/>
          </w:tcPr>
          <w:p w14:paraId="33F68E20" w14:textId="77777777" w:rsidR="002825B1" w:rsidRDefault="000C2532">
            <w:pPr>
              <w:rPr>
                <w:sz w:val="16"/>
                <w:szCs w:val="16"/>
                <w:lang w:eastAsia="cs-CZ"/>
              </w:rPr>
            </w:pPr>
            <w:r>
              <w:rPr>
                <w:sz w:val="16"/>
                <w:szCs w:val="16"/>
                <w:lang w:eastAsia="cs-CZ"/>
              </w:rPr>
              <w:t>NE</w:t>
            </w:r>
          </w:p>
        </w:tc>
        <w:tc>
          <w:tcPr>
            <w:tcW w:w="992" w:type="dxa"/>
            <w:shd w:val="clear" w:color="auto" w:fill="auto"/>
            <w:vAlign w:val="center"/>
            <w:hideMark/>
          </w:tcPr>
          <w:p w14:paraId="14B71DCC" w14:textId="77777777" w:rsidR="002825B1" w:rsidRDefault="000C2532">
            <w:pPr>
              <w:rPr>
                <w:sz w:val="16"/>
                <w:szCs w:val="16"/>
                <w:lang w:eastAsia="cs-CZ"/>
              </w:rPr>
            </w:pPr>
            <w:r>
              <w:rPr>
                <w:sz w:val="16"/>
                <w:szCs w:val="16"/>
                <w:lang w:eastAsia="cs-CZ"/>
              </w:rPr>
              <w:t>EAA</w:t>
            </w:r>
          </w:p>
        </w:tc>
        <w:tc>
          <w:tcPr>
            <w:tcW w:w="1134" w:type="dxa"/>
            <w:shd w:val="clear" w:color="auto" w:fill="auto"/>
            <w:vAlign w:val="center"/>
            <w:hideMark/>
          </w:tcPr>
          <w:p w14:paraId="4FFEC91D" w14:textId="77777777" w:rsidR="002825B1" w:rsidRDefault="000C2532">
            <w:pPr>
              <w:rPr>
                <w:sz w:val="16"/>
                <w:szCs w:val="16"/>
                <w:lang w:eastAsia="cs-CZ"/>
              </w:rPr>
            </w:pPr>
            <w:r>
              <w:rPr>
                <w:sz w:val="16"/>
                <w:szCs w:val="16"/>
                <w:lang w:eastAsia="cs-CZ"/>
              </w:rPr>
              <w:t>Nevolá ZR</w:t>
            </w:r>
          </w:p>
        </w:tc>
        <w:tc>
          <w:tcPr>
            <w:tcW w:w="851" w:type="dxa"/>
            <w:shd w:val="clear" w:color="auto" w:fill="auto"/>
            <w:vAlign w:val="center"/>
            <w:hideMark/>
          </w:tcPr>
          <w:p w14:paraId="7C764B9A" w14:textId="77777777" w:rsidR="002825B1" w:rsidRDefault="000C2532">
            <w:pPr>
              <w:rPr>
                <w:sz w:val="16"/>
                <w:szCs w:val="16"/>
                <w:lang w:eastAsia="cs-CZ"/>
              </w:rPr>
            </w:pPr>
            <w:r>
              <w:rPr>
                <w:sz w:val="16"/>
                <w:szCs w:val="16"/>
                <w:lang w:eastAsia="cs-CZ"/>
              </w:rPr>
              <w:t>ANO</w:t>
            </w:r>
          </w:p>
        </w:tc>
        <w:tc>
          <w:tcPr>
            <w:tcW w:w="709" w:type="dxa"/>
            <w:shd w:val="clear" w:color="auto" w:fill="auto"/>
            <w:vAlign w:val="center"/>
            <w:hideMark/>
          </w:tcPr>
          <w:p w14:paraId="613F4CA1" w14:textId="77777777" w:rsidR="002825B1" w:rsidRDefault="000C2532">
            <w:pPr>
              <w:rPr>
                <w:sz w:val="16"/>
                <w:szCs w:val="16"/>
                <w:lang w:eastAsia="cs-CZ"/>
              </w:rPr>
            </w:pPr>
            <w:r>
              <w:rPr>
                <w:sz w:val="16"/>
                <w:szCs w:val="16"/>
                <w:lang w:eastAsia="cs-CZ"/>
              </w:rPr>
              <w:t>ANO</w:t>
            </w:r>
          </w:p>
        </w:tc>
        <w:tc>
          <w:tcPr>
            <w:tcW w:w="850" w:type="dxa"/>
            <w:vAlign w:val="center"/>
          </w:tcPr>
          <w:p w14:paraId="546B95BA" w14:textId="77777777" w:rsidR="002825B1" w:rsidRDefault="000C2532">
            <w:pPr>
              <w:rPr>
                <w:sz w:val="16"/>
                <w:szCs w:val="16"/>
                <w:lang w:eastAsia="cs-CZ"/>
              </w:rPr>
            </w:pPr>
            <w:r>
              <w:rPr>
                <w:color w:val="000000"/>
                <w:sz w:val="16"/>
                <w:szCs w:val="16"/>
                <w:lang w:eastAsia="cs-CZ"/>
              </w:rPr>
              <w:t>BEZ EXID (uživatel sám za sebe – agenda SZR)</w:t>
            </w:r>
          </w:p>
        </w:tc>
        <w:tc>
          <w:tcPr>
            <w:tcW w:w="1701" w:type="dxa"/>
            <w:shd w:val="clear" w:color="auto" w:fill="auto"/>
            <w:vAlign w:val="center"/>
            <w:hideMark/>
          </w:tcPr>
          <w:p w14:paraId="3E5BE739" w14:textId="77777777" w:rsidR="002825B1" w:rsidRDefault="000C2532">
            <w:pPr>
              <w:jc w:val="left"/>
              <w:rPr>
                <w:sz w:val="16"/>
                <w:szCs w:val="16"/>
                <w:lang w:eastAsia="cs-CZ"/>
              </w:rPr>
            </w:pPr>
            <w:r>
              <w:rPr>
                <w:sz w:val="16"/>
                <w:szCs w:val="16"/>
                <w:lang w:eastAsia="cs-CZ"/>
              </w:rPr>
              <w:t>Shodně jako u Projektů spolupráce.</w:t>
            </w:r>
          </w:p>
        </w:tc>
        <w:tc>
          <w:tcPr>
            <w:tcW w:w="1276" w:type="dxa"/>
            <w:shd w:val="clear" w:color="auto" w:fill="auto"/>
            <w:vAlign w:val="center"/>
          </w:tcPr>
          <w:p w14:paraId="66C249B3" w14:textId="77777777" w:rsidR="002825B1" w:rsidRDefault="002825B1">
            <w:pPr>
              <w:rPr>
                <w:sz w:val="16"/>
                <w:szCs w:val="16"/>
                <w:lang w:eastAsia="cs-CZ"/>
              </w:rPr>
            </w:pPr>
          </w:p>
        </w:tc>
      </w:tr>
      <w:tr w:rsidR="002825B1" w14:paraId="14F49FC5" w14:textId="77777777">
        <w:trPr>
          <w:trHeight w:val="120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F1A52" w14:textId="77777777" w:rsidR="002825B1" w:rsidRDefault="000C2532">
            <w:pPr>
              <w:rPr>
                <w:sz w:val="16"/>
                <w:szCs w:val="16"/>
                <w:lang w:eastAsia="cs-CZ"/>
              </w:rPr>
            </w:pPr>
            <w:r>
              <w:rPr>
                <w:sz w:val="16"/>
                <w:szCs w:val="16"/>
                <w:lang w:eastAsia="cs-CZ"/>
              </w:rPr>
              <w:t>VZ PRV</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B985" w14:textId="77777777" w:rsidR="002825B1" w:rsidRDefault="000C2532">
            <w:pPr>
              <w:rPr>
                <w:sz w:val="16"/>
                <w:szCs w:val="16"/>
                <w:lang w:eastAsia="cs-CZ"/>
              </w:rPr>
            </w:pPr>
            <w:r>
              <w:rPr>
                <w:sz w:val="16"/>
                <w:szCs w:val="16"/>
                <w:lang w:eastAsia="cs-CZ"/>
              </w:rPr>
              <w:t>Veřejné zakázky PRV</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F55E" w14:textId="77777777" w:rsidR="002825B1" w:rsidRDefault="000C2532">
            <w:pPr>
              <w:jc w:val="center"/>
              <w:rPr>
                <w:sz w:val="16"/>
                <w:szCs w:val="16"/>
                <w:lang w:eastAsia="cs-CZ"/>
              </w:rPr>
            </w:pPr>
            <w:r>
              <w:rPr>
                <w:sz w:val="16"/>
                <w:szCs w:val="16"/>
                <w:lang w:eastAsia="cs-CZ"/>
              </w:rPr>
              <w:t>EAA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C6A7" w14:textId="77777777" w:rsidR="002825B1" w:rsidRDefault="000C2532">
            <w:pPr>
              <w:rPr>
                <w:sz w:val="16"/>
                <w:szCs w:val="16"/>
                <w:lang w:eastAsia="cs-CZ"/>
              </w:rPr>
            </w:pPr>
            <w:r>
              <w:rPr>
                <w:sz w:val="16"/>
                <w:szCs w:val="16"/>
                <w:lang w:eastAsia="cs-CZ"/>
              </w:rPr>
              <w:t>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4D4A6" w14:textId="77777777" w:rsidR="002825B1" w:rsidRDefault="000C2532">
            <w:pPr>
              <w:rPr>
                <w:sz w:val="16"/>
                <w:szCs w:val="16"/>
                <w:lang w:eastAsia="cs-CZ"/>
              </w:rPr>
            </w:pPr>
            <w:r>
              <w:rPr>
                <w:sz w:val="16"/>
                <w:szCs w:val="16"/>
                <w:lang w:eastAsia="cs-CZ"/>
              </w:rPr>
              <w:t>EAA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D84C" w14:textId="77777777" w:rsidR="002825B1" w:rsidRDefault="000C2532">
            <w:pPr>
              <w:rPr>
                <w:sz w:val="16"/>
                <w:szCs w:val="16"/>
                <w:lang w:eastAsia="cs-CZ"/>
              </w:rPr>
            </w:pPr>
            <w:r>
              <w:rPr>
                <w:sz w:val="16"/>
                <w:szCs w:val="16"/>
                <w:lang w:eastAsia="cs-CZ"/>
              </w:rPr>
              <w:t>Nevolá ZR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95FB" w14:textId="77777777" w:rsidR="002825B1" w:rsidRDefault="000C2532">
            <w:pPr>
              <w:rPr>
                <w:sz w:val="16"/>
                <w:szCs w:val="16"/>
                <w:lang w:eastAsia="cs-CZ"/>
              </w:rPr>
            </w:pPr>
            <w:r>
              <w:rPr>
                <w:sz w:val="16"/>
                <w:szCs w:val="16"/>
                <w:lang w:eastAsia="cs-CZ"/>
              </w:rPr>
              <w:t>ANO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84C5" w14:textId="77777777" w:rsidR="002825B1" w:rsidRDefault="000C2532">
            <w:pPr>
              <w:rPr>
                <w:sz w:val="16"/>
                <w:szCs w:val="16"/>
                <w:lang w:eastAsia="cs-CZ"/>
              </w:rPr>
            </w:pPr>
            <w:r>
              <w:rPr>
                <w:sz w:val="16"/>
                <w:szCs w:val="16"/>
                <w:lang w:eastAsia="cs-CZ"/>
              </w:rPr>
              <w:t>ANO</w:t>
            </w:r>
          </w:p>
        </w:tc>
        <w:tc>
          <w:tcPr>
            <w:tcW w:w="850" w:type="dxa"/>
            <w:tcBorders>
              <w:top w:val="single" w:sz="4" w:space="0" w:color="auto"/>
              <w:left w:val="single" w:sz="4" w:space="0" w:color="auto"/>
              <w:bottom w:val="single" w:sz="4" w:space="0" w:color="auto"/>
              <w:right w:val="single" w:sz="4" w:space="0" w:color="auto"/>
            </w:tcBorders>
            <w:vAlign w:val="center"/>
          </w:tcPr>
          <w:p w14:paraId="477C3117" w14:textId="77777777" w:rsidR="002825B1" w:rsidRDefault="000C2532">
            <w:pPr>
              <w:rPr>
                <w:sz w:val="16"/>
                <w:szCs w:val="16"/>
                <w:lang w:eastAsia="cs-CZ"/>
              </w:rPr>
            </w:pPr>
            <w:r>
              <w:rPr>
                <w:color w:val="000000"/>
                <w:sz w:val="16"/>
                <w:szCs w:val="16"/>
                <w:lang w:eastAsia="cs-CZ"/>
              </w:rPr>
              <w:t>BEZ EXID (uživatel sám za sebe – agenda SZR)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409B0" w14:textId="77777777" w:rsidR="002825B1" w:rsidRDefault="000C2532">
            <w:pPr>
              <w:jc w:val="left"/>
              <w:rPr>
                <w:sz w:val="16"/>
                <w:szCs w:val="16"/>
                <w:lang w:eastAsia="cs-CZ"/>
              </w:rPr>
            </w:pPr>
            <w:r>
              <w:rPr>
                <w:sz w:val="16"/>
                <w:szCs w:val="16"/>
                <w:lang w:eastAsia="cs-CZ"/>
              </w:rPr>
              <w:t>Shodně jako u Projektů spolupráce.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A45F9B" w14:textId="77777777" w:rsidR="002825B1" w:rsidRDefault="002825B1">
            <w:pPr>
              <w:rPr>
                <w:sz w:val="16"/>
                <w:szCs w:val="16"/>
                <w:lang w:eastAsia="cs-CZ"/>
              </w:rPr>
            </w:pPr>
          </w:p>
        </w:tc>
      </w:tr>
      <w:tr w:rsidR="002825B1" w14:paraId="4350E432" w14:textId="77777777">
        <w:trPr>
          <w:trHeight w:val="594"/>
        </w:trPr>
        <w:tc>
          <w:tcPr>
            <w:tcW w:w="1408" w:type="dxa"/>
            <w:shd w:val="clear" w:color="auto" w:fill="FFCCCC"/>
            <w:vAlign w:val="center"/>
            <w:hideMark/>
          </w:tcPr>
          <w:p w14:paraId="07A2069C" w14:textId="77777777" w:rsidR="002825B1" w:rsidRDefault="000C2532">
            <w:pPr>
              <w:rPr>
                <w:color w:val="000000"/>
                <w:sz w:val="16"/>
                <w:szCs w:val="16"/>
                <w:lang w:eastAsia="cs-CZ"/>
              </w:rPr>
            </w:pPr>
            <w:r>
              <w:rPr>
                <w:color w:val="000000"/>
                <w:sz w:val="16"/>
                <w:szCs w:val="16"/>
                <w:lang w:eastAsia="cs-CZ"/>
              </w:rPr>
              <w:t>VER_ZAK</w:t>
            </w:r>
          </w:p>
        </w:tc>
        <w:tc>
          <w:tcPr>
            <w:tcW w:w="3269" w:type="dxa"/>
            <w:shd w:val="clear" w:color="auto" w:fill="FFCCCC"/>
            <w:vAlign w:val="center"/>
            <w:hideMark/>
          </w:tcPr>
          <w:p w14:paraId="6DE4516E" w14:textId="77777777" w:rsidR="002825B1" w:rsidRDefault="000C2532">
            <w:pPr>
              <w:rPr>
                <w:color w:val="000000"/>
                <w:sz w:val="16"/>
                <w:szCs w:val="16"/>
                <w:lang w:eastAsia="cs-CZ"/>
              </w:rPr>
            </w:pPr>
            <w:r>
              <w:rPr>
                <w:color w:val="000000"/>
                <w:sz w:val="16"/>
                <w:szCs w:val="16"/>
                <w:lang w:eastAsia="cs-CZ"/>
              </w:rPr>
              <w:t>Veřejné zakázky MZe - eAGRI app</w:t>
            </w:r>
          </w:p>
        </w:tc>
        <w:tc>
          <w:tcPr>
            <w:tcW w:w="1125" w:type="dxa"/>
            <w:shd w:val="clear" w:color="auto" w:fill="FFCCCC"/>
            <w:vAlign w:val="center"/>
            <w:hideMark/>
          </w:tcPr>
          <w:p w14:paraId="6B14E317" w14:textId="77777777" w:rsidR="002825B1" w:rsidRDefault="000C2532">
            <w:pPr>
              <w:jc w:val="center"/>
              <w:rPr>
                <w:color w:val="000000"/>
                <w:sz w:val="16"/>
                <w:szCs w:val="16"/>
                <w:lang w:eastAsia="cs-CZ"/>
              </w:rPr>
            </w:pPr>
            <w:r>
              <w:rPr>
                <w:color w:val="000000"/>
                <w:sz w:val="16"/>
                <w:szCs w:val="16"/>
                <w:lang w:eastAsia="cs-CZ"/>
              </w:rPr>
              <w:t>Mrtvá aplikace</w:t>
            </w:r>
          </w:p>
        </w:tc>
        <w:tc>
          <w:tcPr>
            <w:tcW w:w="1701" w:type="dxa"/>
            <w:shd w:val="clear" w:color="auto" w:fill="FFCCCC"/>
            <w:vAlign w:val="center"/>
            <w:hideMark/>
          </w:tcPr>
          <w:p w14:paraId="1B58EC8F"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FFCCCC"/>
            <w:vAlign w:val="center"/>
            <w:hideMark/>
          </w:tcPr>
          <w:p w14:paraId="3D77DF86"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FFCCCC"/>
            <w:vAlign w:val="center"/>
            <w:hideMark/>
          </w:tcPr>
          <w:p w14:paraId="3AC6ECA6"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FFCCCC"/>
            <w:vAlign w:val="center"/>
            <w:hideMark/>
          </w:tcPr>
          <w:p w14:paraId="7C717564"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FFCCCC"/>
            <w:vAlign w:val="center"/>
            <w:hideMark/>
          </w:tcPr>
          <w:p w14:paraId="27B17C69" w14:textId="77777777" w:rsidR="002825B1" w:rsidRDefault="000C2532">
            <w:pPr>
              <w:rPr>
                <w:color w:val="000000"/>
                <w:sz w:val="16"/>
                <w:szCs w:val="16"/>
                <w:lang w:eastAsia="cs-CZ"/>
              </w:rPr>
            </w:pPr>
            <w:r>
              <w:rPr>
                <w:color w:val="000000"/>
                <w:sz w:val="16"/>
                <w:szCs w:val="16"/>
                <w:lang w:eastAsia="cs-CZ"/>
              </w:rPr>
              <w:t> </w:t>
            </w:r>
          </w:p>
        </w:tc>
        <w:tc>
          <w:tcPr>
            <w:tcW w:w="850" w:type="dxa"/>
            <w:shd w:val="clear" w:color="auto" w:fill="FFCCCC"/>
            <w:vAlign w:val="center"/>
          </w:tcPr>
          <w:p w14:paraId="5EFE7E04" w14:textId="77777777" w:rsidR="002825B1" w:rsidRDefault="002825B1">
            <w:pPr>
              <w:rPr>
                <w:color w:val="000000"/>
                <w:sz w:val="16"/>
                <w:szCs w:val="16"/>
                <w:lang w:eastAsia="cs-CZ"/>
              </w:rPr>
            </w:pPr>
          </w:p>
        </w:tc>
        <w:tc>
          <w:tcPr>
            <w:tcW w:w="1701" w:type="dxa"/>
            <w:shd w:val="clear" w:color="auto" w:fill="FFCCCC"/>
            <w:vAlign w:val="center"/>
            <w:hideMark/>
          </w:tcPr>
          <w:p w14:paraId="6435504B" w14:textId="77777777" w:rsidR="002825B1" w:rsidRDefault="000C2532">
            <w:pPr>
              <w:jc w:val="left"/>
              <w:rPr>
                <w:color w:val="000000"/>
                <w:sz w:val="16"/>
                <w:szCs w:val="16"/>
                <w:lang w:eastAsia="cs-CZ"/>
              </w:rPr>
            </w:pPr>
            <w:r>
              <w:rPr>
                <w:color w:val="000000"/>
                <w:sz w:val="16"/>
                <w:szCs w:val="16"/>
                <w:lang w:eastAsia="cs-CZ"/>
              </w:rPr>
              <w:t>Aplikace bude tímto PZ zrušena</w:t>
            </w:r>
          </w:p>
        </w:tc>
        <w:tc>
          <w:tcPr>
            <w:tcW w:w="1276" w:type="dxa"/>
            <w:shd w:val="clear" w:color="auto" w:fill="FFCCCC"/>
            <w:vAlign w:val="center"/>
            <w:hideMark/>
          </w:tcPr>
          <w:p w14:paraId="6C563C36" w14:textId="77777777" w:rsidR="002825B1" w:rsidRDefault="000C2532">
            <w:pPr>
              <w:rPr>
                <w:color w:val="000000"/>
                <w:sz w:val="16"/>
                <w:szCs w:val="16"/>
                <w:lang w:eastAsia="cs-CZ"/>
              </w:rPr>
            </w:pPr>
            <w:r>
              <w:rPr>
                <w:color w:val="000000"/>
                <w:sz w:val="16"/>
                <w:szCs w:val="16"/>
                <w:lang w:eastAsia="cs-CZ"/>
              </w:rPr>
              <w:t> </w:t>
            </w:r>
          </w:p>
        </w:tc>
      </w:tr>
      <w:tr w:rsidR="002825B1" w14:paraId="551DA500" w14:textId="77777777">
        <w:trPr>
          <w:trHeight w:val="900"/>
        </w:trPr>
        <w:tc>
          <w:tcPr>
            <w:tcW w:w="1408" w:type="dxa"/>
            <w:shd w:val="clear" w:color="auto" w:fill="auto"/>
            <w:vAlign w:val="center"/>
            <w:hideMark/>
          </w:tcPr>
          <w:p w14:paraId="114F2051" w14:textId="77777777" w:rsidR="002825B1" w:rsidRDefault="000C2532">
            <w:pPr>
              <w:rPr>
                <w:color w:val="000000"/>
                <w:sz w:val="16"/>
                <w:szCs w:val="16"/>
                <w:lang w:eastAsia="cs-CZ"/>
              </w:rPr>
            </w:pPr>
            <w:r>
              <w:rPr>
                <w:color w:val="000000"/>
                <w:sz w:val="16"/>
                <w:szCs w:val="16"/>
                <w:lang w:eastAsia="cs-CZ"/>
              </w:rPr>
              <w:t>Zmena_SZRID</w:t>
            </w:r>
          </w:p>
        </w:tc>
        <w:tc>
          <w:tcPr>
            <w:tcW w:w="3269" w:type="dxa"/>
            <w:shd w:val="clear" w:color="auto" w:fill="auto"/>
            <w:vAlign w:val="center"/>
            <w:hideMark/>
          </w:tcPr>
          <w:p w14:paraId="23978836" w14:textId="77777777" w:rsidR="002825B1" w:rsidRDefault="000C2532">
            <w:pPr>
              <w:rPr>
                <w:color w:val="000000"/>
                <w:sz w:val="16"/>
                <w:szCs w:val="16"/>
                <w:lang w:eastAsia="cs-CZ"/>
              </w:rPr>
            </w:pPr>
            <w:r>
              <w:rPr>
                <w:color w:val="000000"/>
                <w:sz w:val="16"/>
                <w:szCs w:val="16"/>
                <w:lang w:eastAsia="cs-CZ"/>
              </w:rPr>
              <w:t>Změna SZRID</w:t>
            </w:r>
          </w:p>
        </w:tc>
        <w:tc>
          <w:tcPr>
            <w:tcW w:w="1125" w:type="dxa"/>
            <w:shd w:val="clear" w:color="auto" w:fill="auto"/>
            <w:vAlign w:val="center"/>
            <w:hideMark/>
          </w:tcPr>
          <w:p w14:paraId="07514FB8"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556BFFFD"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2B4864F4"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1355A887"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82F0C3F"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1FF5B87C"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30B34098" w14:textId="77777777" w:rsidR="002825B1" w:rsidRDefault="002825B1">
            <w:pPr>
              <w:rPr>
                <w:color w:val="000000"/>
                <w:sz w:val="16"/>
                <w:szCs w:val="16"/>
                <w:lang w:eastAsia="cs-CZ"/>
              </w:rPr>
            </w:pPr>
          </w:p>
        </w:tc>
        <w:tc>
          <w:tcPr>
            <w:tcW w:w="1701" w:type="dxa"/>
            <w:shd w:val="clear" w:color="auto" w:fill="auto"/>
            <w:vAlign w:val="center"/>
            <w:hideMark/>
          </w:tcPr>
          <w:p w14:paraId="67C1CEFF" w14:textId="77777777" w:rsidR="002825B1" w:rsidRDefault="000C2532">
            <w:pPr>
              <w:jc w:val="left"/>
              <w:rPr>
                <w:color w:val="000000"/>
                <w:sz w:val="16"/>
                <w:szCs w:val="16"/>
                <w:lang w:eastAsia="cs-CZ"/>
              </w:rPr>
            </w:pPr>
            <w:r>
              <w:rPr>
                <w:color w:val="000000"/>
                <w:sz w:val="16"/>
                <w:szCs w:val="16"/>
                <w:lang w:eastAsia="cs-CZ"/>
              </w:rPr>
              <w:t>Ad hoc si stáhne údaje ze SZR prostřednictvím SUA při práci se subjektem</w:t>
            </w:r>
          </w:p>
        </w:tc>
        <w:tc>
          <w:tcPr>
            <w:tcW w:w="1276" w:type="dxa"/>
            <w:shd w:val="clear" w:color="auto" w:fill="auto"/>
            <w:vAlign w:val="center"/>
            <w:hideMark/>
          </w:tcPr>
          <w:p w14:paraId="112F0D4B" w14:textId="77777777" w:rsidR="002825B1" w:rsidRDefault="000C2532">
            <w:pPr>
              <w:rPr>
                <w:color w:val="000000"/>
                <w:sz w:val="16"/>
                <w:szCs w:val="16"/>
                <w:lang w:eastAsia="cs-CZ"/>
              </w:rPr>
            </w:pPr>
            <w:r>
              <w:rPr>
                <w:color w:val="000000"/>
                <w:sz w:val="16"/>
                <w:szCs w:val="16"/>
                <w:lang w:eastAsia="cs-CZ"/>
              </w:rPr>
              <w:t> </w:t>
            </w:r>
          </w:p>
        </w:tc>
      </w:tr>
      <w:tr w:rsidR="002825B1" w14:paraId="1D401587" w14:textId="77777777">
        <w:trPr>
          <w:trHeight w:val="900"/>
        </w:trPr>
        <w:tc>
          <w:tcPr>
            <w:tcW w:w="1408" w:type="dxa"/>
            <w:shd w:val="clear" w:color="auto" w:fill="auto"/>
            <w:vAlign w:val="center"/>
            <w:hideMark/>
          </w:tcPr>
          <w:p w14:paraId="6D4FD806" w14:textId="77777777" w:rsidR="002825B1" w:rsidRDefault="000C2532">
            <w:pPr>
              <w:rPr>
                <w:color w:val="000000"/>
                <w:sz w:val="16"/>
                <w:szCs w:val="16"/>
                <w:lang w:eastAsia="cs-CZ"/>
              </w:rPr>
            </w:pPr>
            <w:r>
              <w:rPr>
                <w:color w:val="000000"/>
                <w:sz w:val="16"/>
                <w:szCs w:val="16"/>
                <w:lang w:eastAsia="cs-CZ"/>
              </w:rPr>
              <w:t>JUDEH</w:t>
            </w:r>
          </w:p>
        </w:tc>
        <w:tc>
          <w:tcPr>
            <w:tcW w:w="3269" w:type="dxa"/>
            <w:shd w:val="clear" w:color="auto" w:fill="auto"/>
            <w:vAlign w:val="center"/>
            <w:hideMark/>
          </w:tcPr>
          <w:p w14:paraId="2B1F5504" w14:textId="77777777" w:rsidR="002825B1" w:rsidRDefault="000C2532">
            <w:pPr>
              <w:rPr>
                <w:color w:val="000000"/>
                <w:sz w:val="16"/>
                <w:szCs w:val="16"/>
                <w:lang w:eastAsia="cs-CZ"/>
              </w:rPr>
            </w:pPr>
            <w:r>
              <w:rPr>
                <w:color w:val="000000"/>
                <w:sz w:val="16"/>
                <w:szCs w:val="16"/>
                <w:lang w:eastAsia="cs-CZ"/>
              </w:rPr>
              <w:t>Jednotné úložiště dat evidence hnojení</w:t>
            </w:r>
          </w:p>
        </w:tc>
        <w:tc>
          <w:tcPr>
            <w:tcW w:w="1125" w:type="dxa"/>
            <w:shd w:val="clear" w:color="auto" w:fill="auto"/>
            <w:vAlign w:val="center"/>
            <w:hideMark/>
          </w:tcPr>
          <w:p w14:paraId="6C0D5796" w14:textId="77777777" w:rsidR="002825B1" w:rsidRDefault="000C2532">
            <w:pPr>
              <w:jc w:val="center"/>
              <w:rPr>
                <w:color w:val="000000"/>
                <w:sz w:val="16"/>
                <w:szCs w:val="16"/>
                <w:lang w:eastAsia="cs-CZ"/>
              </w:rPr>
            </w:pPr>
            <w:r>
              <w:rPr>
                <w:color w:val="000000"/>
                <w:sz w:val="16"/>
                <w:szCs w:val="16"/>
                <w:lang w:eastAsia="cs-CZ"/>
              </w:rPr>
              <w:t>JEH</w:t>
            </w:r>
          </w:p>
        </w:tc>
        <w:tc>
          <w:tcPr>
            <w:tcW w:w="1701" w:type="dxa"/>
            <w:shd w:val="clear" w:color="auto" w:fill="auto"/>
            <w:vAlign w:val="center"/>
            <w:hideMark/>
          </w:tcPr>
          <w:p w14:paraId="56E60D3A"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52964E19" w14:textId="77777777" w:rsidR="002825B1" w:rsidRDefault="000C2532">
            <w:pPr>
              <w:rPr>
                <w:color w:val="000000"/>
                <w:sz w:val="16"/>
                <w:szCs w:val="16"/>
                <w:lang w:eastAsia="cs-CZ"/>
              </w:rPr>
            </w:pPr>
            <w:r>
              <w:rPr>
                <w:color w:val="000000"/>
                <w:sz w:val="16"/>
                <w:szCs w:val="16"/>
                <w:lang w:eastAsia="cs-CZ"/>
              </w:rPr>
              <w:t>JEH</w:t>
            </w:r>
          </w:p>
        </w:tc>
        <w:tc>
          <w:tcPr>
            <w:tcW w:w="1134" w:type="dxa"/>
            <w:shd w:val="clear" w:color="auto" w:fill="auto"/>
            <w:vAlign w:val="center"/>
            <w:hideMark/>
          </w:tcPr>
          <w:p w14:paraId="6B3F01BA" w14:textId="77777777" w:rsidR="002825B1" w:rsidRDefault="000C2532">
            <w:pPr>
              <w:rPr>
                <w:color w:val="000000"/>
                <w:sz w:val="16"/>
                <w:szCs w:val="16"/>
                <w:lang w:eastAsia="cs-CZ"/>
              </w:rPr>
            </w:pPr>
            <w:r>
              <w:rPr>
                <w:color w:val="000000"/>
                <w:sz w:val="16"/>
                <w:szCs w:val="16"/>
                <w:lang w:eastAsia="cs-CZ"/>
              </w:rPr>
              <w:t>A1027 (CR64767)</w:t>
            </w:r>
          </w:p>
        </w:tc>
        <w:tc>
          <w:tcPr>
            <w:tcW w:w="851" w:type="dxa"/>
            <w:shd w:val="clear" w:color="auto" w:fill="auto"/>
            <w:vAlign w:val="center"/>
            <w:hideMark/>
          </w:tcPr>
          <w:p w14:paraId="6B3224F1"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7DC032CC"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5169C90C" w14:textId="77777777" w:rsidR="002825B1" w:rsidRDefault="000C2532">
            <w:pPr>
              <w:rPr>
                <w:color w:val="000000"/>
                <w:sz w:val="16"/>
                <w:szCs w:val="16"/>
                <w:lang w:eastAsia="cs-CZ"/>
              </w:rPr>
            </w:pPr>
            <w:r>
              <w:rPr>
                <w:color w:val="000000"/>
                <w:sz w:val="16"/>
                <w:szCs w:val="16"/>
                <w:lang w:eastAsia="cs-CZ"/>
              </w:rPr>
              <w:t>JEH</w:t>
            </w:r>
          </w:p>
        </w:tc>
        <w:tc>
          <w:tcPr>
            <w:tcW w:w="1701" w:type="dxa"/>
            <w:shd w:val="clear" w:color="auto" w:fill="auto"/>
            <w:vAlign w:val="center"/>
            <w:hideMark/>
          </w:tcPr>
          <w:p w14:paraId="6252C4D2" w14:textId="77777777" w:rsidR="002825B1" w:rsidRDefault="000C2532">
            <w:pPr>
              <w:jc w:val="left"/>
              <w:rPr>
                <w:color w:val="000000"/>
                <w:sz w:val="16"/>
                <w:szCs w:val="16"/>
                <w:lang w:eastAsia="cs-CZ"/>
              </w:rPr>
            </w:pPr>
            <w:r>
              <w:rPr>
                <w:color w:val="000000"/>
                <w:sz w:val="16"/>
                <w:szCs w:val="16"/>
                <w:lang w:eastAsia="cs-CZ"/>
              </w:rPr>
              <w:t>Nutno vyřešit ukončování EXID</w:t>
            </w:r>
          </w:p>
        </w:tc>
        <w:tc>
          <w:tcPr>
            <w:tcW w:w="1276" w:type="dxa"/>
            <w:shd w:val="clear" w:color="auto" w:fill="auto"/>
            <w:vAlign w:val="center"/>
            <w:hideMark/>
          </w:tcPr>
          <w:p w14:paraId="1C55A8F9" w14:textId="77777777" w:rsidR="002825B1" w:rsidRDefault="000C2532">
            <w:pPr>
              <w:jc w:val="left"/>
              <w:rPr>
                <w:color w:val="000000"/>
                <w:sz w:val="16"/>
                <w:szCs w:val="16"/>
                <w:lang w:eastAsia="cs-CZ"/>
              </w:rPr>
            </w:pPr>
            <w:r>
              <w:rPr>
                <w:color w:val="000000"/>
                <w:sz w:val="16"/>
                <w:szCs w:val="16"/>
                <w:lang w:eastAsia="cs-CZ"/>
              </w:rPr>
              <w:t>Subjekt přestane mít EXID EZP, tak bude ukončen EXID JEH</w:t>
            </w:r>
          </w:p>
        </w:tc>
      </w:tr>
      <w:tr w:rsidR="002825B1" w14:paraId="765E16B4" w14:textId="77777777">
        <w:trPr>
          <w:trHeight w:val="900"/>
        </w:trPr>
        <w:tc>
          <w:tcPr>
            <w:tcW w:w="1408" w:type="dxa"/>
            <w:shd w:val="clear" w:color="auto" w:fill="auto"/>
            <w:vAlign w:val="center"/>
            <w:hideMark/>
          </w:tcPr>
          <w:p w14:paraId="3E8690F1" w14:textId="77777777" w:rsidR="002825B1" w:rsidRDefault="000C2532">
            <w:pPr>
              <w:rPr>
                <w:color w:val="000000"/>
                <w:sz w:val="16"/>
                <w:szCs w:val="16"/>
                <w:lang w:eastAsia="cs-CZ"/>
              </w:rPr>
            </w:pPr>
            <w:r>
              <w:rPr>
                <w:color w:val="000000"/>
                <w:sz w:val="16"/>
                <w:szCs w:val="16"/>
                <w:lang w:eastAsia="cs-CZ"/>
              </w:rPr>
              <w:t>JUP</w:t>
            </w:r>
          </w:p>
        </w:tc>
        <w:tc>
          <w:tcPr>
            <w:tcW w:w="3269" w:type="dxa"/>
            <w:shd w:val="clear" w:color="auto" w:fill="auto"/>
            <w:vAlign w:val="center"/>
            <w:hideMark/>
          </w:tcPr>
          <w:p w14:paraId="4B735088" w14:textId="77777777" w:rsidR="002825B1" w:rsidRDefault="000C2532">
            <w:pPr>
              <w:rPr>
                <w:color w:val="000000"/>
                <w:sz w:val="16"/>
                <w:szCs w:val="16"/>
                <w:lang w:eastAsia="cs-CZ"/>
              </w:rPr>
            </w:pPr>
            <w:r>
              <w:rPr>
                <w:color w:val="000000"/>
                <w:sz w:val="16"/>
                <w:szCs w:val="16"/>
                <w:lang w:eastAsia="cs-CZ"/>
              </w:rPr>
              <w:t>Jednotné úložiště pohybů POR</w:t>
            </w:r>
          </w:p>
        </w:tc>
        <w:tc>
          <w:tcPr>
            <w:tcW w:w="1125" w:type="dxa"/>
            <w:shd w:val="clear" w:color="auto" w:fill="auto"/>
            <w:vAlign w:val="center"/>
            <w:hideMark/>
          </w:tcPr>
          <w:p w14:paraId="21E54939" w14:textId="77777777" w:rsidR="002825B1" w:rsidRDefault="000C2532">
            <w:pPr>
              <w:jc w:val="center"/>
              <w:rPr>
                <w:color w:val="000000"/>
                <w:sz w:val="16"/>
                <w:szCs w:val="16"/>
                <w:lang w:eastAsia="cs-CZ"/>
              </w:rPr>
            </w:pPr>
            <w:r>
              <w:rPr>
                <w:color w:val="000000"/>
                <w:sz w:val="16"/>
                <w:szCs w:val="16"/>
                <w:lang w:eastAsia="cs-CZ"/>
              </w:rPr>
              <w:t>JUP</w:t>
            </w:r>
          </w:p>
        </w:tc>
        <w:tc>
          <w:tcPr>
            <w:tcW w:w="1701" w:type="dxa"/>
            <w:shd w:val="clear" w:color="auto" w:fill="auto"/>
            <w:vAlign w:val="center"/>
            <w:hideMark/>
          </w:tcPr>
          <w:p w14:paraId="7436E50C"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78FDF94A" w14:textId="77777777" w:rsidR="002825B1" w:rsidRDefault="000C2532">
            <w:pPr>
              <w:rPr>
                <w:color w:val="000000"/>
                <w:sz w:val="16"/>
                <w:szCs w:val="16"/>
                <w:lang w:eastAsia="cs-CZ"/>
              </w:rPr>
            </w:pPr>
            <w:r>
              <w:rPr>
                <w:color w:val="000000"/>
                <w:sz w:val="16"/>
                <w:szCs w:val="16"/>
                <w:lang w:eastAsia="cs-CZ"/>
              </w:rPr>
              <w:t>JUP</w:t>
            </w:r>
          </w:p>
        </w:tc>
        <w:tc>
          <w:tcPr>
            <w:tcW w:w="1134" w:type="dxa"/>
            <w:shd w:val="clear" w:color="auto" w:fill="auto"/>
            <w:noWrap/>
            <w:vAlign w:val="center"/>
            <w:hideMark/>
          </w:tcPr>
          <w:p w14:paraId="42517682" w14:textId="77777777" w:rsidR="002825B1" w:rsidRDefault="000C2532">
            <w:pPr>
              <w:rPr>
                <w:sz w:val="16"/>
                <w:szCs w:val="16"/>
                <w:lang w:eastAsia="cs-CZ"/>
              </w:rPr>
            </w:pPr>
            <w:r>
              <w:rPr>
                <w:sz w:val="16"/>
                <w:szCs w:val="16"/>
                <w:lang w:eastAsia="cs-CZ"/>
              </w:rPr>
              <w:t>A1027 (CR5958)</w:t>
            </w:r>
          </w:p>
        </w:tc>
        <w:tc>
          <w:tcPr>
            <w:tcW w:w="851" w:type="dxa"/>
            <w:shd w:val="clear" w:color="auto" w:fill="auto"/>
            <w:vAlign w:val="center"/>
            <w:hideMark/>
          </w:tcPr>
          <w:p w14:paraId="4A3C1EFC"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7F7D8781"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0DC45787" w14:textId="77777777" w:rsidR="002825B1" w:rsidRDefault="000C2532">
            <w:pPr>
              <w:rPr>
                <w:color w:val="000000"/>
                <w:sz w:val="16"/>
                <w:szCs w:val="16"/>
                <w:lang w:eastAsia="cs-CZ"/>
              </w:rPr>
            </w:pPr>
            <w:r>
              <w:rPr>
                <w:color w:val="000000"/>
                <w:sz w:val="16"/>
                <w:szCs w:val="16"/>
                <w:lang w:eastAsia="cs-CZ"/>
              </w:rPr>
              <w:t>JUP</w:t>
            </w:r>
          </w:p>
        </w:tc>
        <w:tc>
          <w:tcPr>
            <w:tcW w:w="1701" w:type="dxa"/>
            <w:shd w:val="clear" w:color="auto" w:fill="auto"/>
            <w:vAlign w:val="center"/>
            <w:hideMark/>
          </w:tcPr>
          <w:p w14:paraId="405E8CAA" w14:textId="77777777" w:rsidR="002825B1" w:rsidRDefault="000C2532">
            <w:pPr>
              <w:jc w:val="left"/>
              <w:rPr>
                <w:color w:val="000000"/>
                <w:sz w:val="16"/>
                <w:szCs w:val="16"/>
                <w:lang w:eastAsia="cs-CZ"/>
              </w:rPr>
            </w:pPr>
            <w:r>
              <w:rPr>
                <w:color w:val="000000"/>
                <w:sz w:val="16"/>
                <w:szCs w:val="16"/>
                <w:lang w:eastAsia="cs-CZ"/>
              </w:rPr>
              <w:t>Nutno vyřešit ukončování EXID</w:t>
            </w:r>
          </w:p>
        </w:tc>
        <w:tc>
          <w:tcPr>
            <w:tcW w:w="1276" w:type="dxa"/>
            <w:shd w:val="clear" w:color="auto" w:fill="auto"/>
            <w:vAlign w:val="center"/>
            <w:hideMark/>
          </w:tcPr>
          <w:p w14:paraId="06473F8F" w14:textId="77777777" w:rsidR="002825B1" w:rsidRDefault="000C2532">
            <w:pPr>
              <w:jc w:val="left"/>
              <w:rPr>
                <w:color w:val="000000"/>
                <w:sz w:val="16"/>
                <w:szCs w:val="16"/>
                <w:lang w:eastAsia="cs-CZ"/>
              </w:rPr>
            </w:pPr>
            <w:r>
              <w:rPr>
                <w:color w:val="000000"/>
                <w:sz w:val="16"/>
                <w:szCs w:val="16"/>
                <w:lang w:eastAsia="cs-CZ"/>
              </w:rPr>
              <w:t>Subjekt přestane mít platné všechny  EXIDy DIP,DIR, EZP, bude ukončen exid JUP</w:t>
            </w:r>
          </w:p>
        </w:tc>
      </w:tr>
      <w:tr w:rsidR="002825B1" w14:paraId="7813EAE4" w14:textId="77777777">
        <w:trPr>
          <w:trHeight w:val="690"/>
        </w:trPr>
        <w:tc>
          <w:tcPr>
            <w:tcW w:w="1408" w:type="dxa"/>
            <w:shd w:val="clear" w:color="auto" w:fill="auto"/>
            <w:vAlign w:val="center"/>
            <w:hideMark/>
          </w:tcPr>
          <w:p w14:paraId="1299FBB8" w14:textId="77777777" w:rsidR="002825B1" w:rsidRDefault="000C2532">
            <w:pPr>
              <w:rPr>
                <w:color w:val="000000"/>
                <w:sz w:val="16"/>
                <w:szCs w:val="16"/>
                <w:lang w:eastAsia="cs-CZ"/>
              </w:rPr>
            </w:pPr>
            <w:r>
              <w:rPr>
                <w:color w:val="000000"/>
                <w:sz w:val="16"/>
                <w:szCs w:val="16"/>
                <w:lang w:eastAsia="cs-CZ"/>
              </w:rPr>
              <w:t>RHpub</w:t>
            </w:r>
          </w:p>
        </w:tc>
        <w:tc>
          <w:tcPr>
            <w:tcW w:w="3269" w:type="dxa"/>
            <w:shd w:val="clear" w:color="auto" w:fill="auto"/>
            <w:vAlign w:val="center"/>
            <w:hideMark/>
          </w:tcPr>
          <w:p w14:paraId="385A6CEE" w14:textId="77777777" w:rsidR="002825B1" w:rsidRDefault="000C2532">
            <w:pPr>
              <w:rPr>
                <w:color w:val="000000"/>
                <w:sz w:val="16"/>
                <w:szCs w:val="16"/>
                <w:lang w:eastAsia="cs-CZ"/>
              </w:rPr>
            </w:pPr>
            <w:r>
              <w:rPr>
                <w:color w:val="000000"/>
                <w:sz w:val="16"/>
                <w:szCs w:val="16"/>
                <w:lang w:eastAsia="cs-CZ"/>
              </w:rPr>
              <w:t>Registr hnojiv - publikace dat</w:t>
            </w:r>
          </w:p>
        </w:tc>
        <w:tc>
          <w:tcPr>
            <w:tcW w:w="1125" w:type="dxa"/>
            <w:shd w:val="clear" w:color="auto" w:fill="auto"/>
            <w:vAlign w:val="center"/>
            <w:hideMark/>
          </w:tcPr>
          <w:p w14:paraId="0011AAF3" w14:textId="77777777" w:rsidR="002825B1" w:rsidRDefault="000C2532">
            <w:pPr>
              <w:jc w:val="center"/>
              <w:rPr>
                <w:color w:val="000000"/>
                <w:sz w:val="16"/>
                <w:szCs w:val="16"/>
                <w:lang w:eastAsia="cs-CZ"/>
              </w:rPr>
            </w:pPr>
            <w:r>
              <w:rPr>
                <w:color w:val="000000"/>
                <w:sz w:val="16"/>
                <w:szCs w:val="16"/>
                <w:lang w:eastAsia="cs-CZ"/>
              </w:rPr>
              <w:t>nepoužívá</w:t>
            </w:r>
          </w:p>
        </w:tc>
        <w:tc>
          <w:tcPr>
            <w:tcW w:w="1701" w:type="dxa"/>
            <w:shd w:val="clear" w:color="auto" w:fill="auto"/>
            <w:vAlign w:val="center"/>
            <w:hideMark/>
          </w:tcPr>
          <w:p w14:paraId="40D7E081" w14:textId="77777777" w:rsidR="002825B1" w:rsidRDefault="000C2532">
            <w:pPr>
              <w:rPr>
                <w:color w:val="000000"/>
                <w:sz w:val="16"/>
                <w:szCs w:val="16"/>
                <w:lang w:eastAsia="cs-CZ"/>
              </w:rPr>
            </w:pPr>
            <w:r>
              <w:rPr>
                <w:color w:val="000000"/>
                <w:sz w:val="16"/>
                <w:szCs w:val="16"/>
                <w:lang w:eastAsia="cs-CZ"/>
              </w:rPr>
              <w:t> </w:t>
            </w:r>
          </w:p>
        </w:tc>
        <w:tc>
          <w:tcPr>
            <w:tcW w:w="992" w:type="dxa"/>
            <w:shd w:val="clear" w:color="auto" w:fill="auto"/>
            <w:vAlign w:val="center"/>
            <w:hideMark/>
          </w:tcPr>
          <w:p w14:paraId="34CC7F7F" w14:textId="77777777" w:rsidR="002825B1" w:rsidRDefault="000C2532">
            <w:pPr>
              <w:rPr>
                <w:color w:val="000000"/>
                <w:sz w:val="16"/>
                <w:szCs w:val="16"/>
                <w:lang w:eastAsia="cs-CZ"/>
              </w:rPr>
            </w:pPr>
            <w:r>
              <w:rPr>
                <w:color w:val="000000"/>
                <w:sz w:val="16"/>
                <w:szCs w:val="16"/>
                <w:lang w:eastAsia="cs-CZ"/>
              </w:rPr>
              <w:t> </w:t>
            </w:r>
          </w:p>
        </w:tc>
        <w:tc>
          <w:tcPr>
            <w:tcW w:w="1134" w:type="dxa"/>
            <w:shd w:val="clear" w:color="auto" w:fill="auto"/>
            <w:vAlign w:val="center"/>
            <w:hideMark/>
          </w:tcPr>
          <w:p w14:paraId="2443E8F4" w14:textId="77777777" w:rsidR="002825B1" w:rsidRDefault="000C2532">
            <w:pPr>
              <w:rPr>
                <w:color w:val="000000"/>
                <w:sz w:val="16"/>
                <w:szCs w:val="16"/>
                <w:lang w:eastAsia="cs-CZ"/>
              </w:rPr>
            </w:pPr>
            <w:r>
              <w:rPr>
                <w:color w:val="000000"/>
                <w:sz w:val="16"/>
                <w:szCs w:val="16"/>
                <w:lang w:eastAsia="cs-CZ"/>
              </w:rPr>
              <w:t> </w:t>
            </w:r>
          </w:p>
        </w:tc>
        <w:tc>
          <w:tcPr>
            <w:tcW w:w="851" w:type="dxa"/>
            <w:shd w:val="clear" w:color="auto" w:fill="auto"/>
            <w:vAlign w:val="center"/>
            <w:hideMark/>
          </w:tcPr>
          <w:p w14:paraId="5C4CACDC" w14:textId="77777777" w:rsidR="002825B1" w:rsidRDefault="000C2532">
            <w:pPr>
              <w:rPr>
                <w:color w:val="000000"/>
                <w:sz w:val="16"/>
                <w:szCs w:val="16"/>
                <w:lang w:eastAsia="cs-CZ"/>
              </w:rPr>
            </w:pPr>
            <w:r>
              <w:rPr>
                <w:color w:val="000000"/>
                <w:sz w:val="16"/>
                <w:szCs w:val="16"/>
                <w:lang w:eastAsia="cs-CZ"/>
              </w:rPr>
              <w:t> </w:t>
            </w:r>
          </w:p>
        </w:tc>
        <w:tc>
          <w:tcPr>
            <w:tcW w:w="709" w:type="dxa"/>
            <w:shd w:val="clear" w:color="auto" w:fill="auto"/>
            <w:vAlign w:val="center"/>
            <w:hideMark/>
          </w:tcPr>
          <w:p w14:paraId="0490540F" w14:textId="77777777" w:rsidR="002825B1" w:rsidRDefault="000C2532">
            <w:pPr>
              <w:rPr>
                <w:color w:val="000000"/>
                <w:sz w:val="16"/>
                <w:szCs w:val="16"/>
                <w:lang w:eastAsia="cs-CZ"/>
              </w:rPr>
            </w:pPr>
            <w:r>
              <w:rPr>
                <w:color w:val="000000"/>
                <w:sz w:val="16"/>
                <w:szCs w:val="16"/>
                <w:lang w:eastAsia="cs-CZ"/>
              </w:rPr>
              <w:t> </w:t>
            </w:r>
          </w:p>
        </w:tc>
        <w:tc>
          <w:tcPr>
            <w:tcW w:w="850" w:type="dxa"/>
            <w:vAlign w:val="center"/>
          </w:tcPr>
          <w:p w14:paraId="2FF578A6" w14:textId="77777777" w:rsidR="002825B1" w:rsidRDefault="002825B1">
            <w:pPr>
              <w:rPr>
                <w:color w:val="000000"/>
                <w:sz w:val="16"/>
                <w:szCs w:val="16"/>
                <w:lang w:eastAsia="cs-CZ"/>
              </w:rPr>
            </w:pPr>
          </w:p>
        </w:tc>
        <w:tc>
          <w:tcPr>
            <w:tcW w:w="1701" w:type="dxa"/>
            <w:shd w:val="clear" w:color="auto" w:fill="auto"/>
            <w:vAlign w:val="center"/>
            <w:hideMark/>
          </w:tcPr>
          <w:p w14:paraId="772250CB" w14:textId="77777777" w:rsidR="002825B1" w:rsidRDefault="000C2532">
            <w:pPr>
              <w:rPr>
                <w:color w:val="000000"/>
                <w:sz w:val="16"/>
                <w:szCs w:val="16"/>
                <w:lang w:eastAsia="cs-CZ"/>
              </w:rPr>
            </w:pPr>
            <w:r>
              <w:rPr>
                <w:color w:val="000000"/>
                <w:sz w:val="16"/>
                <w:szCs w:val="16"/>
                <w:lang w:eastAsia="cs-CZ"/>
              </w:rPr>
              <w:t> </w:t>
            </w:r>
          </w:p>
        </w:tc>
        <w:tc>
          <w:tcPr>
            <w:tcW w:w="1276" w:type="dxa"/>
            <w:shd w:val="clear" w:color="auto" w:fill="auto"/>
            <w:vAlign w:val="center"/>
            <w:hideMark/>
          </w:tcPr>
          <w:p w14:paraId="7A826970" w14:textId="77777777" w:rsidR="002825B1" w:rsidRDefault="000C2532">
            <w:pPr>
              <w:rPr>
                <w:color w:val="000000"/>
                <w:sz w:val="16"/>
                <w:szCs w:val="16"/>
                <w:lang w:eastAsia="cs-CZ"/>
              </w:rPr>
            </w:pPr>
            <w:r>
              <w:rPr>
                <w:color w:val="000000"/>
                <w:sz w:val="16"/>
                <w:szCs w:val="16"/>
                <w:lang w:eastAsia="cs-CZ"/>
              </w:rPr>
              <w:t> </w:t>
            </w:r>
          </w:p>
        </w:tc>
      </w:tr>
      <w:tr w:rsidR="002825B1" w14:paraId="3AF0C964" w14:textId="77777777">
        <w:trPr>
          <w:trHeight w:val="1111"/>
        </w:trPr>
        <w:tc>
          <w:tcPr>
            <w:tcW w:w="1408" w:type="dxa"/>
            <w:shd w:val="clear" w:color="auto" w:fill="auto"/>
            <w:noWrap/>
            <w:vAlign w:val="center"/>
            <w:hideMark/>
          </w:tcPr>
          <w:p w14:paraId="2F271AC0" w14:textId="77777777" w:rsidR="002825B1" w:rsidRDefault="000C2532">
            <w:pPr>
              <w:rPr>
                <w:sz w:val="16"/>
                <w:szCs w:val="16"/>
                <w:lang w:eastAsia="cs-CZ"/>
              </w:rPr>
            </w:pPr>
            <w:r>
              <w:rPr>
                <w:sz w:val="16"/>
                <w:szCs w:val="16"/>
                <w:lang w:eastAsia="cs-CZ"/>
              </w:rPr>
              <w:lastRenderedPageBreak/>
              <w:t>RO</w:t>
            </w:r>
          </w:p>
        </w:tc>
        <w:tc>
          <w:tcPr>
            <w:tcW w:w="3269" w:type="dxa"/>
            <w:shd w:val="clear" w:color="auto" w:fill="auto"/>
            <w:noWrap/>
            <w:vAlign w:val="center"/>
            <w:hideMark/>
          </w:tcPr>
          <w:p w14:paraId="0A39FD36" w14:textId="77777777" w:rsidR="002825B1" w:rsidRDefault="000C2532">
            <w:pPr>
              <w:rPr>
                <w:sz w:val="16"/>
                <w:szCs w:val="16"/>
                <w:lang w:eastAsia="cs-CZ"/>
              </w:rPr>
            </w:pPr>
            <w:r>
              <w:rPr>
                <w:sz w:val="16"/>
                <w:szCs w:val="16"/>
                <w:lang w:eastAsia="cs-CZ"/>
              </w:rPr>
              <w:t>Registr osob</w:t>
            </w:r>
          </w:p>
        </w:tc>
        <w:tc>
          <w:tcPr>
            <w:tcW w:w="1125" w:type="dxa"/>
            <w:shd w:val="clear" w:color="auto" w:fill="auto"/>
            <w:vAlign w:val="center"/>
            <w:hideMark/>
          </w:tcPr>
          <w:p w14:paraId="6DB3C2B4" w14:textId="77777777" w:rsidR="002825B1" w:rsidRDefault="000C2532">
            <w:pPr>
              <w:jc w:val="center"/>
              <w:rPr>
                <w:sz w:val="16"/>
                <w:szCs w:val="16"/>
                <w:lang w:eastAsia="cs-CZ"/>
              </w:rPr>
            </w:pPr>
            <w:r>
              <w:rPr>
                <w:sz w:val="16"/>
                <w:szCs w:val="16"/>
                <w:lang w:eastAsia="cs-CZ"/>
              </w:rPr>
              <w:t>ROM</w:t>
            </w:r>
            <w:r>
              <w:rPr>
                <w:sz w:val="16"/>
                <w:szCs w:val="16"/>
                <w:lang w:eastAsia="cs-CZ"/>
              </w:rPr>
              <w:br/>
              <w:t>ROO</w:t>
            </w:r>
            <w:r>
              <w:rPr>
                <w:sz w:val="16"/>
                <w:szCs w:val="16"/>
                <w:lang w:eastAsia="cs-CZ"/>
              </w:rPr>
              <w:br/>
              <w:t>ROS</w:t>
            </w:r>
            <w:r>
              <w:rPr>
                <w:sz w:val="16"/>
                <w:szCs w:val="16"/>
                <w:lang w:eastAsia="cs-CZ"/>
              </w:rPr>
              <w:br/>
              <w:t>ROU</w:t>
            </w:r>
            <w:r>
              <w:rPr>
                <w:sz w:val="16"/>
                <w:szCs w:val="16"/>
                <w:lang w:eastAsia="cs-CZ"/>
              </w:rPr>
              <w:br/>
              <w:t>OOS</w:t>
            </w:r>
          </w:p>
        </w:tc>
        <w:tc>
          <w:tcPr>
            <w:tcW w:w="1701" w:type="dxa"/>
            <w:shd w:val="clear" w:color="auto" w:fill="auto"/>
            <w:noWrap/>
            <w:vAlign w:val="center"/>
            <w:hideMark/>
          </w:tcPr>
          <w:p w14:paraId="2441552D" w14:textId="77777777" w:rsidR="002825B1" w:rsidRDefault="000C2532">
            <w:pPr>
              <w:rPr>
                <w:sz w:val="16"/>
                <w:szCs w:val="16"/>
                <w:lang w:eastAsia="cs-CZ"/>
              </w:rPr>
            </w:pPr>
            <w:r>
              <w:rPr>
                <w:sz w:val="16"/>
                <w:szCs w:val="16"/>
                <w:lang w:eastAsia="cs-CZ"/>
              </w:rPr>
              <w:t>ANO</w:t>
            </w:r>
          </w:p>
        </w:tc>
        <w:tc>
          <w:tcPr>
            <w:tcW w:w="992" w:type="dxa"/>
            <w:shd w:val="clear" w:color="auto" w:fill="auto"/>
            <w:noWrap/>
            <w:vAlign w:val="center"/>
            <w:hideMark/>
          </w:tcPr>
          <w:p w14:paraId="796D5478" w14:textId="77777777" w:rsidR="002825B1" w:rsidRDefault="000C2532">
            <w:pPr>
              <w:rPr>
                <w:sz w:val="16"/>
                <w:szCs w:val="16"/>
                <w:lang w:eastAsia="cs-CZ"/>
              </w:rPr>
            </w:pPr>
            <w:r>
              <w:rPr>
                <w:sz w:val="16"/>
                <w:szCs w:val="16"/>
                <w:lang w:eastAsia="cs-CZ"/>
              </w:rPr>
              <w:t>EAA</w:t>
            </w:r>
          </w:p>
        </w:tc>
        <w:tc>
          <w:tcPr>
            <w:tcW w:w="1134" w:type="dxa"/>
            <w:shd w:val="clear" w:color="auto" w:fill="auto"/>
            <w:noWrap/>
            <w:vAlign w:val="center"/>
            <w:hideMark/>
          </w:tcPr>
          <w:p w14:paraId="724E777A" w14:textId="77777777" w:rsidR="002825B1" w:rsidRDefault="000C2532">
            <w:pPr>
              <w:rPr>
                <w:sz w:val="16"/>
                <w:szCs w:val="16"/>
                <w:lang w:eastAsia="cs-CZ"/>
              </w:rPr>
            </w:pPr>
            <w:r>
              <w:rPr>
                <w:sz w:val="16"/>
                <w:szCs w:val="16"/>
                <w:lang w:eastAsia="cs-CZ"/>
              </w:rPr>
              <w:t>A1027</w:t>
            </w:r>
          </w:p>
        </w:tc>
        <w:tc>
          <w:tcPr>
            <w:tcW w:w="851" w:type="dxa"/>
            <w:shd w:val="clear" w:color="auto" w:fill="auto"/>
            <w:vAlign w:val="center"/>
            <w:hideMark/>
          </w:tcPr>
          <w:p w14:paraId="474A7523"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0E7C9643"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5C9D33F2" w14:textId="77777777" w:rsidR="002825B1" w:rsidRDefault="000C2532">
            <w:pPr>
              <w:rPr>
                <w:sz w:val="16"/>
                <w:szCs w:val="16"/>
                <w:lang w:eastAsia="cs-CZ"/>
              </w:rPr>
            </w:pPr>
            <w:r>
              <w:rPr>
                <w:sz w:val="16"/>
                <w:szCs w:val="16"/>
                <w:lang w:eastAsia="cs-CZ"/>
              </w:rPr>
              <w:t>RSS</w:t>
            </w:r>
          </w:p>
        </w:tc>
        <w:tc>
          <w:tcPr>
            <w:tcW w:w="1701" w:type="dxa"/>
            <w:shd w:val="clear" w:color="auto" w:fill="auto"/>
            <w:noWrap/>
            <w:vAlign w:val="center"/>
            <w:hideMark/>
          </w:tcPr>
          <w:p w14:paraId="15DEC02E" w14:textId="77777777" w:rsidR="002825B1" w:rsidRDefault="000C2532">
            <w:pPr>
              <w:jc w:val="left"/>
              <w:rPr>
                <w:sz w:val="16"/>
                <w:szCs w:val="16"/>
                <w:lang w:eastAsia="cs-CZ"/>
              </w:rPr>
            </w:pPr>
            <w:r>
              <w:rPr>
                <w:sz w:val="16"/>
                <w:szCs w:val="16"/>
                <w:lang w:eastAsia="cs-CZ"/>
              </w:rPr>
              <w:t>Změny SZR bude volat pod příslušným EXID</w:t>
            </w:r>
          </w:p>
        </w:tc>
        <w:tc>
          <w:tcPr>
            <w:tcW w:w="1276" w:type="dxa"/>
            <w:shd w:val="clear" w:color="auto" w:fill="auto"/>
            <w:vAlign w:val="center"/>
            <w:hideMark/>
          </w:tcPr>
          <w:p w14:paraId="1D7F6274" w14:textId="77777777" w:rsidR="002825B1" w:rsidRDefault="000C2532">
            <w:pPr>
              <w:jc w:val="left"/>
              <w:rPr>
                <w:sz w:val="16"/>
                <w:szCs w:val="16"/>
                <w:lang w:eastAsia="cs-CZ"/>
              </w:rPr>
            </w:pPr>
            <w:r>
              <w:rPr>
                <w:sz w:val="16"/>
                <w:szCs w:val="16"/>
                <w:lang w:eastAsia="cs-CZ"/>
              </w:rPr>
              <w:t>Ukončování při ukončení registrace</w:t>
            </w:r>
          </w:p>
        </w:tc>
      </w:tr>
      <w:tr w:rsidR="002825B1" w14:paraId="164012BF" w14:textId="77777777">
        <w:trPr>
          <w:trHeight w:val="510"/>
        </w:trPr>
        <w:tc>
          <w:tcPr>
            <w:tcW w:w="1408" w:type="dxa"/>
            <w:shd w:val="clear" w:color="auto" w:fill="auto"/>
            <w:noWrap/>
            <w:vAlign w:val="center"/>
            <w:hideMark/>
          </w:tcPr>
          <w:p w14:paraId="426AE595" w14:textId="77777777" w:rsidR="002825B1" w:rsidRDefault="000C2532">
            <w:pPr>
              <w:rPr>
                <w:sz w:val="16"/>
                <w:szCs w:val="16"/>
                <w:lang w:eastAsia="cs-CZ"/>
              </w:rPr>
            </w:pPr>
            <w:r>
              <w:rPr>
                <w:sz w:val="16"/>
                <w:szCs w:val="16"/>
                <w:lang w:eastAsia="cs-CZ"/>
              </w:rPr>
              <w:t>RO-MD</w:t>
            </w:r>
          </w:p>
        </w:tc>
        <w:tc>
          <w:tcPr>
            <w:tcW w:w="3269" w:type="dxa"/>
            <w:shd w:val="clear" w:color="auto" w:fill="auto"/>
            <w:noWrap/>
            <w:vAlign w:val="center"/>
            <w:hideMark/>
          </w:tcPr>
          <w:p w14:paraId="19F66052" w14:textId="77777777" w:rsidR="002825B1" w:rsidRDefault="000C2532">
            <w:pPr>
              <w:rPr>
                <w:sz w:val="16"/>
                <w:szCs w:val="16"/>
                <w:lang w:eastAsia="cs-CZ"/>
              </w:rPr>
            </w:pPr>
            <w:r>
              <w:rPr>
                <w:sz w:val="16"/>
                <w:szCs w:val="16"/>
                <w:lang w:eastAsia="cs-CZ"/>
              </w:rPr>
              <w:t>Registr osob - modul distributorů</w:t>
            </w:r>
          </w:p>
        </w:tc>
        <w:tc>
          <w:tcPr>
            <w:tcW w:w="1125" w:type="dxa"/>
            <w:shd w:val="clear" w:color="auto" w:fill="auto"/>
            <w:vAlign w:val="center"/>
            <w:hideMark/>
          </w:tcPr>
          <w:p w14:paraId="1BD9DF71" w14:textId="77777777" w:rsidR="002825B1" w:rsidRDefault="000C2532">
            <w:pPr>
              <w:jc w:val="center"/>
              <w:rPr>
                <w:sz w:val="16"/>
                <w:szCs w:val="16"/>
                <w:lang w:eastAsia="cs-CZ"/>
              </w:rPr>
            </w:pPr>
            <w:r>
              <w:rPr>
                <w:sz w:val="16"/>
                <w:szCs w:val="16"/>
                <w:lang w:eastAsia="cs-CZ"/>
              </w:rPr>
              <w:t>DIP</w:t>
            </w:r>
            <w:r>
              <w:rPr>
                <w:sz w:val="16"/>
                <w:szCs w:val="16"/>
                <w:lang w:eastAsia="cs-CZ"/>
              </w:rPr>
              <w:br/>
              <w:t>DIR</w:t>
            </w:r>
          </w:p>
        </w:tc>
        <w:tc>
          <w:tcPr>
            <w:tcW w:w="1701" w:type="dxa"/>
            <w:shd w:val="clear" w:color="auto" w:fill="auto"/>
            <w:noWrap/>
            <w:vAlign w:val="center"/>
            <w:hideMark/>
          </w:tcPr>
          <w:p w14:paraId="105DA7A1" w14:textId="77777777" w:rsidR="002825B1" w:rsidRDefault="000C2532">
            <w:pPr>
              <w:rPr>
                <w:sz w:val="16"/>
                <w:szCs w:val="16"/>
                <w:lang w:eastAsia="cs-CZ"/>
              </w:rPr>
            </w:pPr>
            <w:r>
              <w:rPr>
                <w:sz w:val="16"/>
                <w:szCs w:val="16"/>
                <w:lang w:eastAsia="cs-CZ"/>
              </w:rPr>
              <w:t>ANO</w:t>
            </w:r>
          </w:p>
        </w:tc>
        <w:tc>
          <w:tcPr>
            <w:tcW w:w="992" w:type="dxa"/>
            <w:shd w:val="clear" w:color="auto" w:fill="auto"/>
            <w:noWrap/>
            <w:vAlign w:val="center"/>
            <w:hideMark/>
          </w:tcPr>
          <w:p w14:paraId="73F47A17" w14:textId="77777777" w:rsidR="002825B1" w:rsidRDefault="000C2532">
            <w:pPr>
              <w:rPr>
                <w:sz w:val="16"/>
                <w:szCs w:val="16"/>
                <w:lang w:eastAsia="cs-CZ"/>
              </w:rPr>
            </w:pPr>
            <w:r>
              <w:rPr>
                <w:sz w:val="16"/>
                <w:szCs w:val="16"/>
                <w:lang w:eastAsia="cs-CZ"/>
              </w:rPr>
              <w:t>EAA</w:t>
            </w:r>
          </w:p>
        </w:tc>
        <w:tc>
          <w:tcPr>
            <w:tcW w:w="1134" w:type="dxa"/>
            <w:shd w:val="clear" w:color="auto" w:fill="auto"/>
            <w:noWrap/>
            <w:vAlign w:val="center"/>
            <w:hideMark/>
          </w:tcPr>
          <w:p w14:paraId="04FCC3D0" w14:textId="77777777" w:rsidR="002825B1" w:rsidRDefault="000C2532">
            <w:pPr>
              <w:rPr>
                <w:sz w:val="16"/>
                <w:szCs w:val="16"/>
                <w:lang w:eastAsia="cs-CZ"/>
              </w:rPr>
            </w:pPr>
            <w:r>
              <w:rPr>
                <w:sz w:val="16"/>
                <w:szCs w:val="16"/>
                <w:lang w:eastAsia="cs-CZ"/>
              </w:rPr>
              <w:t>A1027</w:t>
            </w:r>
          </w:p>
        </w:tc>
        <w:tc>
          <w:tcPr>
            <w:tcW w:w="851" w:type="dxa"/>
            <w:shd w:val="clear" w:color="auto" w:fill="auto"/>
            <w:vAlign w:val="center"/>
            <w:hideMark/>
          </w:tcPr>
          <w:p w14:paraId="6FF0B4FD"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005C311F"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6BD51241" w14:textId="77777777" w:rsidR="002825B1" w:rsidRDefault="002825B1">
            <w:pPr>
              <w:rPr>
                <w:sz w:val="16"/>
                <w:szCs w:val="16"/>
                <w:lang w:eastAsia="cs-CZ"/>
              </w:rPr>
            </w:pPr>
          </w:p>
        </w:tc>
        <w:tc>
          <w:tcPr>
            <w:tcW w:w="1701" w:type="dxa"/>
            <w:shd w:val="clear" w:color="auto" w:fill="auto"/>
            <w:noWrap/>
            <w:vAlign w:val="center"/>
            <w:hideMark/>
          </w:tcPr>
          <w:p w14:paraId="682A36F5" w14:textId="77777777" w:rsidR="002825B1" w:rsidRDefault="000C2532">
            <w:pPr>
              <w:jc w:val="left"/>
              <w:rPr>
                <w:sz w:val="16"/>
                <w:szCs w:val="16"/>
                <w:lang w:eastAsia="cs-CZ"/>
              </w:rPr>
            </w:pPr>
            <w:r>
              <w:rPr>
                <w:sz w:val="16"/>
                <w:szCs w:val="16"/>
                <w:lang w:eastAsia="cs-CZ"/>
              </w:rPr>
              <w:t>Podmnožina RO</w:t>
            </w:r>
          </w:p>
        </w:tc>
        <w:tc>
          <w:tcPr>
            <w:tcW w:w="1276" w:type="dxa"/>
            <w:shd w:val="clear" w:color="auto" w:fill="auto"/>
            <w:vAlign w:val="center"/>
            <w:hideMark/>
          </w:tcPr>
          <w:p w14:paraId="368B3A15" w14:textId="77777777" w:rsidR="002825B1" w:rsidRDefault="000C2532">
            <w:pPr>
              <w:jc w:val="left"/>
              <w:rPr>
                <w:sz w:val="16"/>
                <w:szCs w:val="16"/>
                <w:lang w:eastAsia="cs-CZ"/>
              </w:rPr>
            </w:pPr>
            <w:r>
              <w:rPr>
                <w:sz w:val="16"/>
                <w:szCs w:val="16"/>
                <w:lang w:eastAsia="cs-CZ"/>
              </w:rPr>
              <w:t> </w:t>
            </w:r>
          </w:p>
        </w:tc>
      </w:tr>
      <w:tr w:rsidR="002825B1" w14:paraId="1E5E01FD" w14:textId="77777777">
        <w:trPr>
          <w:trHeight w:val="900"/>
        </w:trPr>
        <w:tc>
          <w:tcPr>
            <w:tcW w:w="1408" w:type="dxa"/>
            <w:shd w:val="clear" w:color="auto" w:fill="auto"/>
            <w:vAlign w:val="center"/>
            <w:hideMark/>
          </w:tcPr>
          <w:p w14:paraId="331BD811" w14:textId="77777777" w:rsidR="002825B1" w:rsidRDefault="000C2532">
            <w:pPr>
              <w:rPr>
                <w:color w:val="000000"/>
                <w:sz w:val="16"/>
                <w:szCs w:val="16"/>
                <w:lang w:eastAsia="cs-CZ"/>
              </w:rPr>
            </w:pPr>
            <w:r>
              <w:rPr>
                <w:color w:val="000000"/>
                <w:sz w:val="16"/>
                <w:szCs w:val="16"/>
                <w:lang w:eastAsia="cs-CZ"/>
              </w:rPr>
              <w:t>RH</w:t>
            </w:r>
          </w:p>
        </w:tc>
        <w:tc>
          <w:tcPr>
            <w:tcW w:w="3269" w:type="dxa"/>
            <w:shd w:val="clear" w:color="auto" w:fill="auto"/>
            <w:vAlign w:val="center"/>
            <w:hideMark/>
          </w:tcPr>
          <w:p w14:paraId="4E3CE43C" w14:textId="77777777" w:rsidR="002825B1" w:rsidRDefault="000C2532">
            <w:pPr>
              <w:rPr>
                <w:color w:val="000000"/>
                <w:sz w:val="16"/>
                <w:szCs w:val="16"/>
                <w:lang w:eastAsia="cs-CZ"/>
              </w:rPr>
            </w:pPr>
            <w:r>
              <w:rPr>
                <w:color w:val="000000"/>
                <w:sz w:val="16"/>
                <w:szCs w:val="16"/>
                <w:lang w:eastAsia="cs-CZ"/>
              </w:rPr>
              <w:t xml:space="preserve">Registr hnojiv </w:t>
            </w:r>
          </w:p>
        </w:tc>
        <w:tc>
          <w:tcPr>
            <w:tcW w:w="1125" w:type="dxa"/>
            <w:shd w:val="clear" w:color="auto" w:fill="auto"/>
            <w:vAlign w:val="center"/>
            <w:hideMark/>
          </w:tcPr>
          <w:p w14:paraId="110CA665" w14:textId="77777777" w:rsidR="002825B1" w:rsidRDefault="000C2532">
            <w:pPr>
              <w:jc w:val="center"/>
              <w:rPr>
                <w:color w:val="000000"/>
                <w:sz w:val="16"/>
                <w:szCs w:val="16"/>
                <w:lang w:eastAsia="cs-CZ"/>
              </w:rPr>
            </w:pPr>
            <w:r>
              <w:rPr>
                <w:color w:val="000000"/>
                <w:sz w:val="16"/>
                <w:szCs w:val="16"/>
                <w:lang w:eastAsia="cs-CZ"/>
              </w:rPr>
              <w:t>ERH</w:t>
            </w:r>
          </w:p>
        </w:tc>
        <w:tc>
          <w:tcPr>
            <w:tcW w:w="1701" w:type="dxa"/>
            <w:shd w:val="clear" w:color="auto" w:fill="auto"/>
            <w:vAlign w:val="center"/>
            <w:hideMark/>
          </w:tcPr>
          <w:p w14:paraId="2D5826F1" w14:textId="77777777" w:rsidR="002825B1" w:rsidRDefault="000C2532">
            <w:pPr>
              <w:rPr>
                <w:color w:val="000000"/>
                <w:sz w:val="16"/>
                <w:szCs w:val="16"/>
                <w:lang w:eastAsia="cs-CZ"/>
              </w:rPr>
            </w:pPr>
            <w:r>
              <w:rPr>
                <w:color w:val="000000"/>
                <w:sz w:val="16"/>
                <w:szCs w:val="16"/>
                <w:lang w:eastAsia="cs-CZ"/>
              </w:rPr>
              <w:t>NE</w:t>
            </w:r>
          </w:p>
        </w:tc>
        <w:tc>
          <w:tcPr>
            <w:tcW w:w="992" w:type="dxa"/>
            <w:shd w:val="clear" w:color="auto" w:fill="auto"/>
            <w:vAlign w:val="center"/>
            <w:hideMark/>
          </w:tcPr>
          <w:p w14:paraId="29DAB282" w14:textId="77777777" w:rsidR="002825B1" w:rsidRDefault="000C2532">
            <w:pPr>
              <w:rPr>
                <w:color w:val="000000"/>
                <w:sz w:val="16"/>
                <w:szCs w:val="16"/>
                <w:lang w:eastAsia="cs-CZ"/>
              </w:rPr>
            </w:pPr>
            <w:r>
              <w:rPr>
                <w:color w:val="000000"/>
                <w:sz w:val="16"/>
                <w:szCs w:val="16"/>
                <w:lang w:eastAsia="cs-CZ"/>
              </w:rPr>
              <w:t>ERH</w:t>
            </w:r>
          </w:p>
        </w:tc>
        <w:tc>
          <w:tcPr>
            <w:tcW w:w="1134" w:type="dxa"/>
            <w:shd w:val="clear" w:color="auto" w:fill="auto"/>
            <w:vAlign w:val="center"/>
            <w:hideMark/>
          </w:tcPr>
          <w:p w14:paraId="45FEFF97" w14:textId="77777777" w:rsidR="002825B1" w:rsidRDefault="000C2532">
            <w:pPr>
              <w:rPr>
                <w:color w:val="000000"/>
                <w:sz w:val="16"/>
                <w:szCs w:val="16"/>
                <w:lang w:eastAsia="cs-CZ"/>
              </w:rPr>
            </w:pPr>
            <w:r>
              <w:rPr>
                <w:color w:val="000000"/>
                <w:sz w:val="16"/>
                <w:szCs w:val="16"/>
                <w:lang w:eastAsia="cs-CZ"/>
              </w:rPr>
              <w:t>A1027 (CR11095)</w:t>
            </w:r>
          </w:p>
        </w:tc>
        <w:tc>
          <w:tcPr>
            <w:tcW w:w="851" w:type="dxa"/>
            <w:shd w:val="clear" w:color="auto" w:fill="auto"/>
            <w:vAlign w:val="center"/>
            <w:hideMark/>
          </w:tcPr>
          <w:p w14:paraId="62A01FF1" w14:textId="77777777" w:rsidR="002825B1" w:rsidRDefault="000C2532">
            <w:pPr>
              <w:rPr>
                <w:color w:val="000000"/>
                <w:sz w:val="16"/>
                <w:szCs w:val="16"/>
                <w:lang w:eastAsia="cs-CZ"/>
              </w:rPr>
            </w:pPr>
            <w:r>
              <w:rPr>
                <w:color w:val="000000"/>
                <w:sz w:val="16"/>
                <w:szCs w:val="16"/>
                <w:lang w:eastAsia="cs-CZ"/>
              </w:rPr>
              <w:t>ANO</w:t>
            </w:r>
          </w:p>
        </w:tc>
        <w:tc>
          <w:tcPr>
            <w:tcW w:w="709" w:type="dxa"/>
            <w:shd w:val="clear" w:color="auto" w:fill="auto"/>
            <w:vAlign w:val="center"/>
            <w:hideMark/>
          </w:tcPr>
          <w:p w14:paraId="33F64375" w14:textId="77777777" w:rsidR="002825B1" w:rsidRDefault="000C2532">
            <w:pPr>
              <w:rPr>
                <w:color w:val="000000"/>
                <w:sz w:val="16"/>
                <w:szCs w:val="16"/>
                <w:lang w:eastAsia="cs-CZ"/>
              </w:rPr>
            </w:pPr>
            <w:r>
              <w:rPr>
                <w:color w:val="000000"/>
                <w:sz w:val="16"/>
                <w:szCs w:val="16"/>
                <w:lang w:eastAsia="cs-CZ"/>
              </w:rPr>
              <w:t>ANO</w:t>
            </w:r>
          </w:p>
        </w:tc>
        <w:tc>
          <w:tcPr>
            <w:tcW w:w="850" w:type="dxa"/>
            <w:vAlign w:val="center"/>
          </w:tcPr>
          <w:p w14:paraId="0986B05B" w14:textId="77777777" w:rsidR="002825B1" w:rsidRDefault="000C2532">
            <w:pPr>
              <w:rPr>
                <w:color w:val="000000"/>
                <w:sz w:val="16"/>
                <w:szCs w:val="16"/>
                <w:lang w:eastAsia="cs-CZ"/>
              </w:rPr>
            </w:pPr>
            <w:r>
              <w:rPr>
                <w:color w:val="000000"/>
                <w:sz w:val="16"/>
                <w:szCs w:val="16"/>
                <w:lang w:eastAsia="cs-CZ"/>
              </w:rPr>
              <w:t>ERH</w:t>
            </w:r>
          </w:p>
        </w:tc>
        <w:tc>
          <w:tcPr>
            <w:tcW w:w="1701" w:type="dxa"/>
            <w:shd w:val="clear" w:color="auto" w:fill="auto"/>
            <w:vAlign w:val="center"/>
            <w:hideMark/>
          </w:tcPr>
          <w:p w14:paraId="0F28462A" w14:textId="77777777" w:rsidR="002825B1" w:rsidRDefault="000C2532">
            <w:pPr>
              <w:jc w:val="left"/>
              <w:rPr>
                <w:color w:val="000000"/>
                <w:sz w:val="16"/>
                <w:szCs w:val="16"/>
                <w:lang w:eastAsia="cs-CZ"/>
              </w:rPr>
            </w:pPr>
            <w:r>
              <w:rPr>
                <w:color w:val="000000"/>
                <w:sz w:val="16"/>
                <w:szCs w:val="16"/>
                <w:lang w:eastAsia="cs-CZ"/>
              </w:rPr>
              <w:t xml:space="preserve">Nutno vyřešit ukončování EXID </w:t>
            </w:r>
          </w:p>
        </w:tc>
        <w:tc>
          <w:tcPr>
            <w:tcW w:w="1276" w:type="dxa"/>
            <w:shd w:val="clear" w:color="auto" w:fill="auto"/>
            <w:vAlign w:val="center"/>
            <w:hideMark/>
          </w:tcPr>
          <w:p w14:paraId="17186817" w14:textId="77777777" w:rsidR="002825B1" w:rsidRDefault="000C2532">
            <w:pPr>
              <w:jc w:val="left"/>
              <w:rPr>
                <w:color w:val="000000"/>
                <w:sz w:val="16"/>
                <w:szCs w:val="16"/>
                <w:lang w:eastAsia="cs-CZ"/>
              </w:rPr>
            </w:pPr>
            <w:r>
              <w:rPr>
                <w:color w:val="000000"/>
                <w:sz w:val="16"/>
                <w:szCs w:val="16"/>
                <w:lang w:eastAsia="cs-CZ"/>
              </w:rPr>
              <w:t>Pokud subjekt má platnou registraci hnojiva, má platný EXID</w:t>
            </w:r>
          </w:p>
        </w:tc>
      </w:tr>
    </w:tbl>
    <w:p w14:paraId="177F1344" w14:textId="77777777" w:rsidR="002825B1" w:rsidRDefault="002825B1">
      <w:pPr>
        <w:sectPr w:rsidR="002825B1">
          <w:pgSz w:w="16838" w:h="11906" w:orient="landscape"/>
          <w:pgMar w:top="992" w:right="1134" w:bottom="1418" w:left="1134" w:header="567" w:footer="567" w:gutter="0"/>
          <w:cols w:space="708"/>
          <w:docGrid w:linePitch="360"/>
        </w:sectPr>
      </w:pPr>
    </w:p>
    <w:p w14:paraId="0112CEB4" w14:textId="77777777" w:rsidR="002825B1" w:rsidRDefault="002825B1"/>
    <w:p w14:paraId="49908F4E" w14:textId="77777777" w:rsidR="002825B1" w:rsidRDefault="000C2532">
      <w:pPr>
        <w:pStyle w:val="Nadpis1"/>
        <w:keepLines/>
        <w:numPr>
          <w:ilvl w:val="0"/>
          <w:numId w:val="7"/>
        </w:numPr>
        <w:spacing w:before="120" w:after="60"/>
        <w:ind w:left="284" w:hanging="284"/>
        <w:jc w:val="left"/>
        <w:rPr>
          <w:szCs w:val="22"/>
        </w:rPr>
      </w:pPr>
      <w:r>
        <w:rPr>
          <w:szCs w:val="22"/>
        </w:rPr>
        <w:t>Dopady na IS MZe</w:t>
      </w:r>
    </w:p>
    <w:p w14:paraId="49D67ADA" w14:textId="77777777" w:rsidR="002825B1" w:rsidRDefault="000C253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433E87E" w14:textId="77777777" w:rsidR="002825B1" w:rsidRDefault="002825B1">
      <w:pPr>
        <w:rPr>
          <w:sz w:val="16"/>
          <w:szCs w:val="16"/>
        </w:rPr>
      </w:pPr>
    </w:p>
    <w:p w14:paraId="166B07D0" w14:textId="77777777" w:rsidR="002825B1" w:rsidRDefault="000C2532">
      <w:pPr>
        <w:pStyle w:val="Nadpis2"/>
        <w:keepLines/>
        <w:numPr>
          <w:ilvl w:val="1"/>
          <w:numId w:val="7"/>
        </w:numPr>
        <w:spacing w:before="120" w:after="60"/>
        <w:ind w:hanging="292"/>
        <w:contextualSpacing/>
        <w:jc w:val="left"/>
      </w:pPr>
      <w:r>
        <w:t>Na provoz a infrastrukturu</w:t>
      </w:r>
    </w:p>
    <w:p w14:paraId="23176878" w14:textId="77777777" w:rsidR="002825B1" w:rsidRDefault="000C2532">
      <w:r>
        <w:t>Ne.</w:t>
      </w:r>
    </w:p>
    <w:p w14:paraId="540F7605" w14:textId="77777777" w:rsidR="002825B1" w:rsidRDefault="000C2532">
      <w:pPr>
        <w:pStyle w:val="Nadpis2"/>
        <w:keepLines/>
        <w:numPr>
          <w:ilvl w:val="1"/>
          <w:numId w:val="7"/>
        </w:numPr>
        <w:spacing w:before="120" w:after="60"/>
        <w:ind w:hanging="292"/>
        <w:contextualSpacing/>
        <w:jc w:val="left"/>
      </w:pPr>
      <w:r>
        <w:t>Na bezpečnost</w:t>
      </w:r>
    </w:p>
    <w:p w14:paraId="702F8105" w14:textId="77777777" w:rsidR="002825B1" w:rsidRDefault="000C2532">
      <w:r>
        <w:t>Ne.</w:t>
      </w:r>
    </w:p>
    <w:p w14:paraId="69758989" w14:textId="77777777" w:rsidR="002825B1" w:rsidRDefault="000C2532">
      <w:pPr>
        <w:pStyle w:val="Nadpis2"/>
        <w:keepLines/>
        <w:numPr>
          <w:ilvl w:val="1"/>
          <w:numId w:val="7"/>
        </w:numPr>
        <w:spacing w:before="120" w:after="60"/>
        <w:ind w:hanging="292"/>
        <w:contextualSpacing/>
        <w:jc w:val="left"/>
      </w:pPr>
      <w:r>
        <w:t>Na součinnost s dalšími systémy</w:t>
      </w:r>
    </w:p>
    <w:p w14:paraId="5D2A3C30" w14:textId="77777777" w:rsidR="002825B1" w:rsidRDefault="000C2532">
      <w:r>
        <w:t>Dopad na SZR – zavedení nových EXID a zneplatnění EXID EAA</w:t>
      </w:r>
    </w:p>
    <w:p w14:paraId="3853DB19" w14:textId="77777777" w:rsidR="002825B1" w:rsidRDefault="000C2532">
      <w:pPr>
        <w:pStyle w:val="Nadpis2"/>
        <w:keepLines/>
        <w:numPr>
          <w:ilvl w:val="1"/>
          <w:numId w:val="7"/>
        </w:numPr>
        <w:spacing w:before="120" w:after="60"/>
        <w:ind w:hanging="292"/>
        <w:contextualSpacing/>
        <w:jc w:val="left"/>
      </w:pPr>
      <w:r>
        <w:t>Požadavky na součinnost AgriBus</w:t>
      </w:r>
    </w:p>
    <w:p w14:paraId="040929E0" w14:textId="77777777" w:rsidR="002825B1" w:rsidRDefault="000C2532">
      <w:pPr>
        <w:rPr>
          <w:sz w:val="16"/>
          <w:szCs w:val="16"/>
        </w:rPr>
      </w:pPr>
      <w:r>
        <w:rPr>
          <w:sz w:val="16"/>
          <w:szCs w:val="16"/>
        </w:rPr>
        <w:t>(Pokud existují požadavky na součinnost Agribus, uveďte specifikaci služby ve formě strukturovaného požadavku (request) a odpovědi (response) s vyznačenou změnou.)</w:t>
      </w:r>
    </w:p>
    <w:p w14:paraId="6E98170B" w14:textId="77777777" w:rsidR="002825B1" w:rsidRDefault="000C2532">
      <w:r>
        <w:t>Ne.</w:t>
      </w:r>
    </w:p>
    <w:p w14:paraId="5BB8E254" w14:textId="77777777" w:rsidR="002825B1" w:rsidRDefault="000C2532">
      <w:pPr>
        <w:pStyle w:val="Nadpis2"/>
        <w:keepLines/>
        <w:numPr>
          <w:ilvl w:val="1"/>
          <w:numId w:val="7"/>
        </w:numPr>
        <w:spacing w:before="120" w:after="60"/>
        <w:ind w:hanging="292"/>
        <w:contextualSpacing/>
        <w:jc w:val="left"/>
      </w:pPr>
      <w:r>
        <w:t>Požadavek na podporu provozu naimplementované změny</w:t>
      </w:r>
    </w:p>
    <w:p w14:paraId="5ECF888E" w14:textId="77777777" w:rsidR="002825B1" w:rsidRDefault="000C2532">
      <w:pPr>
        <w:rPr>
          <w:b/>
          <w:sz w:val="16"/>
          <w:szCs w:val="16"/>
        </w:rPr>
      </w:pPr>
      <w:r>
        <w:rPr>
          <w:sz w:val="16"/>
          <w:szCs w:val="16"/>
        </w:rPr>
        <w:t>(Uveďte, zda zařadit změnu do stávající provozní smlouvy, konkrétní požadavky na požadované služby, SLA.)</w:t>
      </w:r>
    </w:p>
    <w:p w14:paraId="5AB699D5" w14:textId="77777777" w:rsidR="002825B1" w:rsidRDefault="000C2532">
      <w:r>
        <w:t>V rozsahu stávající smlouvy.</w:t>
      </w:r>
    </w:p>
    <w:p w14:paraId="2A386FF3" w14:textId="77777777" w:rsidR="002825B1" w:rsidRDefault="000C2532">
      <w:pPr>
        <w:pStyle w:val="Nadpis2"/>
        <w:keepLines/>
        <w:numPr>
          <w:ilvl w:val="1"/>
          <w:numId w:val="7"/>
        </w:numPr>
        <w:spacing w:before="120" w:after="60"/>
        <w:ind w:hanging="292"/>
        <w:contextualSpacing/>
        <w:jc w:val="left"/>
      </w:pPr>
      <w:r>
        <w:t>Požadavek na úpravu dohledového nástroje</w:t>
      </w:r>
    </w:p>
    <w:p w14:paraId="522B8283" w14:textId="77777777" w:rsidR="002825B1" w:rsidRDefault="000C2532">
      <w:pPr>
        <w:rPr>
          <w:b/>
          <w:sz w:val="16"/>
          <w:szCs w:val="16"/>
        </w:rPr>
      </w:pPr>
      <w:r>
        <w:rPr>
          <w:sz w:val="16"/>
          <w:szCs w:val="16"/>
        </w:rPr>
        <w:t>(Uveďte, zda a jakým způsobem je požadována úprava dohledových nástrojů.)</w:t>
      </w:r>
    </w:p>
    <w:p w14:paraId="6A3AAF22" w14:textId="77777777" w:rsidR="002825B1" w:rsidRDefault="000C2532">
      <w:r>
        <w:t>Ne.</w:t>
      </w:r>
    </w:p>
    <w:p w14:paraId="685D997E" w14:textId="77777777" w:rsidR="002825B1" w:rsidRDefault="002825B1"/>
    <w:p w14:paraId="69D6776C" w14:textId="77777777" w:rsidR="002825B1" w:rsidRDefault="000C2532">
      <w:pPr>
        <w:pStyle w:val="Nadpis1"/>
        <w:keepLines/>
        <w:numPr>
          <w:ilvl w:val="0"/>
          <w:numId w:val="7"/>
        </w:numPr>
        <w:spacing w:before="120" w:after="60"/>
        <w:ind w:left="284" w:hanging="284"/>
        <w:jc w:val="left"/>
        <w:rPr>
          <w:szCs w:val="22"/>
        </w:rPr>
      </w:pPr>
      <w:r>
        <w:rPr>
          <w:szCs w:val="22"/>
        </w:rPr>
        <w:t>Požadavek na dokumentaci</w:t>
      </w:r>
      <w:r>
        <w:rPr>
          <w:b w:val="0"/>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2825B1" w14:paraId="62994F5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3B065B7" w14:textId="77777777" w:rsidR="002825B1" w:rsidRDefault="000C253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13B0483" w14:textId="77777777" w:rsidR="002825B1" w:rsidRDefault="000C2532">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5028BFB3" w14:textId="77777777" w:rsidR="002825B1" w:rsidRDefault="000C253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464F1304" w14:textId="77777777" w:rsidR="002825B1" w:rsidRDefault="000C253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2825B1" w14:paraId="1CF132C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E8613CD" w14:textId="77777777" w:rsidR="002825B1" w:rsidRDefault="002825B1">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8B26CB9" w14:textId="77777777" w:rsidR="002825B1" w:rsidRDefault="002825B1">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2001D977" w14:textId="77777777" w:rsidR="002825B1" w:rsidRDefault="000C2532">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2005F0F" w14:textId="77777777" w:rsidR="002825B1" w:rsidRDefault="000C2532">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34B7819" w14:textId="77777777" w:rsidR="002825B1" w:rsidRDefault="000C2532">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614B3305" w14:textId="77777777" w:rsidR="002825B1" w:rsidRDefault="002825B1">
            <w:pPr>
              <w:rPr>
                <w:bCs/>
                <w:color w:val="000000"/>
                <w:szCs w:val="22"/>
                <w:lang w:eastAsia="cs-CZ"/>
              </w:rPr>
            </w:pPr>
          </w:p>
        </w:tc>
      </w:tr>
      <w:tr w:rsidR="002825B1" w14:paraId="5D8A523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C363F67"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82B5251" w14:textId="77777777" w:rsidR="002825B1" w:rsidRDefault="000C2532">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3101F007" w14:textId="77777777" w:rsidR="002825B1" w:rsidRDefault="000C2532">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2620719" w14:textId="77777777" w:rsidR="002825B1" w:rsidRDefault="000C2532">
            <w:pPr>
              <w:rPr>
                <w:color w:val="000000"/>
                <w:szCs w:val="22"/>
                <w:lang w:eastAsia="cs-CZ"/>
              </w:rPr>
            </w:pPr>
            <w:r>
              <w:rPr>
                <w:color w:val="000000"/>
                <w:szCs w:val="22"/>
                <w:lang w:eastAsia="cs-CZ"/>
              </w:rPr>
              <w:t xml:space="preserve">NE </w:t>
            </w:r>
          </w:p>
        </w:tc>
        <w:tc>
          <w:tcPr>
            <w:tcW w:w="709" w:type="dxa"/>
            <w:tcBorders>
              <w:top w:val="single" w:sz="8" w:space="0" w:color="auto"/>
              <w:left w:val="dotted" w:sz="4" w:space="0" w:color="auto"/>
              <w:bottom w:val="dotted" w:sz="4" w:space="0" w:color="auto"/>
              <w:right w:val="dotted" w:sz="4" w:space="0" w:color="auto"/>
            </w:tcBorders>
            <w:vAlign w:val="center"/>
          </w:tcPr>
          <w:p w14:paraId="75B719A7" w14:textId="77777777" w:rsidR="002825B1" w:rsidRDefault="000C2532">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0C601821" w14:textId="77777777" w:rsidR="002825B1" w:rsidRDefault="002825B1">
            <w:pPr>
              <w:rPr>
                <w:color w:val="000000"/>
                <w:szCs w:val="22"/>
                <w:lang w:eastAsia="cs-CZ"/>
              </w:rPr>
            </w:pPr>
          </w:p>
        </w:tc>
      </w:tr>
      <w:tr w:rsidR="002825B1" w14:paraId="76B8A89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81434E"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FBEB5" w14:textId="77777777" w:rsidR="002825B1" w:rsidRDefault="000C2532">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71440882" w14:textId="77777777" w:rsidR="002825B1" w:rsidRDefault="000C253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A074C80"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50EAC48"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EF42191" w14:textId="77777777" w:rsidR="002825B1" w:rsidRDefault="002825B1">
            <w:pPr>
              <w:rPr>
                <w:color w:val="000000"/>
                <w:szCs w:val="22"/>
                <w:lang w:eastAsia="cs-CZ"/>
              </w:rPr>
            </w:pPr>
          </w:p>
        </w:tc>
      </w:tr>
      <w:tr w:rsidR="002825B1" w14:paraId="0452E89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89EDF"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6387C9" w14:textId="77777777" w:rsidR="002825B1" w:rsidRDefault="000C2532">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5F5CFB64" w14:textId="77777777" w:rsidR="002825B1" w:rsidRDefault="000C253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D250F36" w14:textId="77777777" w:rsidR="002825B1" w:rsidRDefault="000C2532">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1C542F6"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7A6C7FB" w14:textId="77777777" w:rsidR="002825B1" w:rsidRDefault="002825B1">
            <w:pPr>
              <w:rPr>
                <w:color w:val="000000"/>
                <w:szCs w:val="22"/>
                <w:lang w:eastAsia="cs-CZ"/>
              </w:rPr>
            </w:pPr>
          </w:p>
        </w:tc>
      </w:tr>
      <w:tr w:rsidR="002825B1" w14:paraId="3822D1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28F3F"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2E5748" w14:textId="77777777" w:rsidR="002825B1" w:rsidRDefault="000C2532">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68D70E24" w14:textId="77777777" w:rsidR="002825B1" w:rsidRDefault="000C253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D4662A2"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0429561"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5696A61" w14:textId="77777777" w:rsidR="002825B1" w:rsidRDefault="000C2532">
            <w:pPr>
              <w:rPr>
                <w:color w:val="000000"/>
                <w:szCs w:val="22"/>
                <w:lang w:eastAsia="cs-CZ"/>
              </w:rPr>
            </w:pPr>
            <w:r>
              <w:rPr>
                <w:color w:val="000000"/>
                <w:szCs w:val="22"/>
                <w:lang w:eastAsia="cs-CZ"/>
              </w:rPr>
              <w:t>Věcný garant</w:t>
            </w:r>
          </w:p>
        </w:tc>
      </w:tr>
      <w:tr w:rsidR="002825B1" w14:paraId="0F53D0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C42415"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A8FA71" w14:textId="77777777" w:rsidR="002825B1" w:rsidRDefault="000C2532">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0A9C9F77" w14:textId="77777777" w:rsidR="002825B1" w:rsidRDefault="000C253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59E469D"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407B939"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7597E6D" w14:textId="77777777" w:rsidR="002825B1" w:rsidRDefault="000C2532">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2825B1" w14:paraId="0C8DDE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CBB61"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5D31EE" w14:textId="77777777" w:rsidR="002825B1" w:rsidRDefault="000C2532">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551726B" w14:textId="77777777" w:rsidR="002825B1" w:rsidRDefault="000C253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09F4F90"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ABBEEDF"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6C7DD9F" w14:textId="77777777" w:rsidR="002825B1" w:rsidRDefault="002825B1">
            <w:pPr>
              <w:rPr>
                <w:rStyle w:val="Odkaznakoment1"/>
              </w:rPr>
            </w:pPr>
          </w:p>
        </w:tc>
      </w:tr>
      <w:tr w:rsidR="002825B1" w14:paraId="3DF76CC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9CAD43"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FACFE" w14:textId="77777777" w:rsidR="002825B1" w:rsidRDefault="000C2532">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508C7B51" w14:textId="77777777" w:rsidR="002825B1" w:rsidRDefault="000C253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863B39C"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3EE31B3"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3F58B8D" w14:textId="77777777" w:rsidR="002825B1" w:rsidRDefault="002825B1">
            <w:pPr>
              <w:rPr>
                <w:rStyle w:val="Odkaznakoment1"/>
              </w:rPr>
            </w:pPr>
          </w:p>
        </w:tc>
      </w:tr>
      <w:tr w:rsidR="002825B1" w14:paraId="5CA1450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5C060" w14:textId="77777777" w:rsidR="002825B1" w:rsidRDefault="002825B1">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81FCCA" w14:textId="77777777" w:rsidR="002825B1" w:rsidRDefault="000C253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76CBAA05" w14:textId="77777777" w:rsidR="002825B1" w:rsidRDefault="000C253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467D72" w14:textId="77777777" w:rsidR="002825B1" w:rsidRDefault="000C253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1477386" w14:textId="77777777" w:rsidR="002825B1" w:rsidRDefault="000C253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D27D849" w14:textId="77777777" w:rsidR="002825B1" w:rsidRDefault="002825B1">
            <w:pPr>
              <w:rPr>
                <w:rStyle w:val="Odkaznakoment1"/>
              </w:rPr>
            </w:pPr>
          </w:p>
        </w:tc>
      </w:tr>
    </w:tbl>
    <w:p w14:paraId="31E31070" w14:textId="6AB70813" w:rsidR="002825B1" w:rsidRDefault="000C2532">
      <w:pPr>
        <w:pStyle w:val="Nadpis3"/>
      </w:pPr>
      <w:r>
        <w:t xml:space="preserve">V připojeném souboru je uveden rozsah vybrané technické dokumentace – otevřete </w:t>
      </w:r>
      <w:proofErr w:type="gramStart"/>
      <w:r>
        <w:t xml:space="preserve">dvojklikem:   </w:t>
      </w:r>
      <w:proofErr w:type="spellStart"/>
      <w:proofErr w:type="gramEnd"/>
      <w:r w:rsidR="00C26489">
        <w:t>xxx</w:t>
      </w:r>
      <w:proofErr w:type="spellEnd"/>
      <w:r>
        <w:t xml:space="preserve"> </w:t>
      </w:r>
    </w:p>
    <w:p w14:paraId="6EFA772B" w14:textId="77777777" w:rsidR="002825B1" w:rsidRDefault="000C2532">
      <w:pPr>
        <w:ind w:right="-427"/>
        <w:rPr>
          <w:sz w:val="18"/>
          <w:szCs w:val="18"/>
        </w:rPr>
      </w:pPr>
      <w:r>
        <w:rPr>
          <w:sz w:val="18"/>
          <w:szCs w:val="18"/>
        </w:rPr>
        <w:t xml:space="preserve">Dohledové scénáře jsou požadovány, pokud Dodavatel potvrdí dopad na dohledové scénáře/nástroj. </w:t>
      </w:r>
    </w:p>
    <w:p w14:paraId="19BAAEB3" w14:textId="68B301A9" w:rsidR="002825B1" w:rsidRDefault="000C253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9CCC918" w14:textId="2EB46F4E" w:rsidR="002825B1" w:rsidRDefault="000C253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C26489">
        <w:rPr>
          <w:sz w:val="18"/>
          <w:szCs w:val="18"/>
        </w:rPr>
        <w:t>xxx</w:t>
      </w:r>
      <w:proofErr w:type="spellEnd"/>
    </w:p>
    <w:p w14:paraId="304B5CCF" w14:textId="77777777" w:rsidR="002825B1" w:rsidRDefault="000C2532">
      <w:pPr>
        <w:ind w:right="-427"/>
        <w:rPr>
          <w:szCs w:val="22"/>
        </w:rPr>
      </w:pPr>
      <w:r>
        <w:rPr>
          <w:szCs w:val="22"/>
        </w:rPr>
        <w:t xml:space="preserve">        </w:t>
      </w:r>
    </w:p>
    <w:p w14:paraId="563448CA" w14:textId="77777777" w:rsidR="002825B1" w:rsidRDefault="002825B1">
      <w:pPr>
        <w:pStyle w:val="Nadpis1"/>
        <w:ind w:left="284"/>
        <w:rPr>
          <w:szCs w:val="22"/>
        </w:rPr>
      </w:pPr>
    </w:p>
    <w:p w14:paraId="2ED95430" w14:textId="77777777" w:rsidR="002825B1" w:rsidRDefault="000C2532">
      <w:pPr>
        <w:pStyle w:val="Nadpis1"/>
        <w:keepLines/>
        <w:numPr>
          <w:ilvl w:val="0"/>
          <w:numId w:val="7"/>
        </w:numPr>
        <w:spacing w:before="120" w:after="60"/>
        <w:ind w:left="284" w:hanging="284"/>
        <w:jc w:val="left"/>
        <w:rPr>
          <w:szCs w:val="22"/>
        </w:rPr>
      </w:pPr>
      <w:r>
        <w:rPr>
          <w:szCs w:val="22"/>
        </w:rPr>
        <w:t>Akceptační kritéria</w:t>
      </w:r>
    </w:p>
    <w:p w14:paraId="627F7101" w14:textId="77777777" w:rsidR="002825B1" w:rsidRDefault="000C253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E1F1CB6" w14:textId="77777777" w:rsidR="002825B1" w:rsidRDefault="002825B1">
      <w:pPr>
        <w:rPr>
          <w:szCs w:val="22"/>
        </w:rPr>
      </w:pPr>
    </w:p>
    <w:p w14:paraId="1A9D5ACB" w14:textId="77777777" w:rsidR="002825B1" w:rsidRDefault="000C2532">
      <w:pPr>
        <w:pStyle w:val="Nadpis1"/>
        <w:keepLines/>
        <w:numPr>
          <w:ilvl w:val="0"/>
          <w:numId w:val="7"/>
        </w:numPr>
        <w:spacing w:before="120" w:after="60"/>
        <w:ind w:left="284" w:hanging="284"/>
        <w:jc w:val="left"/>
        <w:rPr>
          <w:szCs w:val="22"/>
        </w:rPr>
      </w:pPr>
      <w:r>
        <w:rPr>
          <w:szCs w:val="22"/>
        </w:rPr>
        <w:t>Základní milníky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225"/>
        <w:gridCol w:w="4251"/>
      </w:tblGrid>
      <w:tr w:rsidR="002825B1" w14:paraId="628C2788" w14:textId="77777777">
        <w:trPr>
          <w:trHeight w:val="300"/>
        </w:trPr>
        <w:tc>
          <w:tcPr>
            <w:tcW w:w="27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0EE12" w14:textId="77777777" w:rsidR="002825B1" w:rsidRDefault="000C2532">
            <w:pPr>
              <w:rPr>
                <w:b/>
                <w:bCs/>
                <w:color w:val="000000"/>
                <w:szCs w:val="22"/>
                <w:lang w:eastAsia="cs-CZ"/>
              </w:rPr>
            </w:pPr>
            <w:r>
              <w:rPr>
                <w:b/>
                <w:bCs/>
                <w:color w:val="000000"/>
                <w:szCs w:val="22"/>
                <w:lang w:eastAsia="cs-CZ"/>
              </w:rPr>
              <w:t>Milník</w:t>
            </w:r>
          </w:p>
        </w:tc>
        <w:tc>
          <w:tcPr>
            <w:tcW w:w="2243" w:type="pct"/>
            <w:tcBorders>
              <w:top w:val="single" w:sz="8" w:space="0" w:color="auto"/>
              <w:left w:val="single" w:sz="8" w:space="0" w:color="auto"/>
              <w:bottom w:val="single" w:sz="8" w:space="0" w:color="auto"/>
              <w:right w:val="single" w:sz="8" w:space="0" w:color="auto"/>
            </w:tcBorders>
            <w:shd w:val="clear" w:color="auto" w:fill="auto"/>
            <w:vAlign w:val="center"/>
          </w:tcPr>
          <w:p w14:paraId="1BA9F797" w14:textId="77777777" w:rsidR="002825B1" w:rsidRDefault="000C2532">
            <w:pPr>
              <w:rPr>
                <w:b/>
                <w:bCs/>
                <w:color w:val="000000"/>
                <w:szCs w:val="22"/>
                <w:lang w:eastAsia="cs-CZ"/>
              </w:rPr>
            </w:pPr>
            <w:r>
              <w:rPr>
                <w:b/>
                <w:bCs/>
                <w:color w:val="000000"/>
                <w:szCs w:val="22"/>
                <w:lang w:eastAsia="cs-CZ"/>
              </w:rPr>
              <w:t>Termín</w:t>
            </w:r>
          </w:p>
        </w:tc>
      </w:tr>
      <w:tr w:rsidR="002825B1" w14:paraId="773C21C0" w14:textId="77777777">
        <w:trPr>
          <w:trHeight w:val="284"/>
        </w:trPr>
        <w:tc>
          <w:tcPr>
            <w:tcW w:w="2757" w:type="pct"/>
            <w:shd w:val="clear" w:color="auto" w:fill="auto"/>
            <w:noWrap/>
            <w:vAlign w:val="center"/>
          </w:tcPr>
          <w:p w14:paraId="35D577C8" w14:textId="77777777" w:rsidR="002825B1" w:rsidRDefault="000C2532">
            <w:pPr>
              <w:rPr>
                <w:color w:val="000000"/>
                <w:szCs w:val="22"/>
                <w:lang w:eastAsia="cs-CZ"/>
              </w:rPr>
            </w:pPr>
            <w:r>
              <w:rPr>
                <w:color w:val="000000"/>
                <w:szCs w:val="22"/>
                <w:lang w:eastAsia="cs-CZ"/>
              </w:rPr>
              <w:t>Zahájení plnění</w:t>
            </w:r>
          </w:p>
        </w:tc>
        <w:tc>
          <w:tcPr>
            <w:tcW w:w="2243" w:type="pct"/>
            <w:shd w:val="clear" w:color="auto" w:fill="auto"/>
            <w:vAlign w:val="center"/>
          </w:tcPr>
          <w:p w14:paraId="5960F24C" w14:textId="77777777" w:rsidR="002825B1" w:rsidRDefault="000C2532">
            <w:pPr>
              <w:rPr>
                <w:color w:val="000000"/>
                <w:szCs w:val="22"/>
                <w:lang w:eastAsia="cs-CZ"/>
              </w:rPr>
            </w:pPr>
            <w:r>
              <w:rPr>
                <w:color w:val="000000"/>
                <w:szCs w:val="22"/>
                <w:lang w:eastAsia="cs-CZ"/>
              </w:rPr>
              <w:t>Uveřejnění v registru smluv</w:t>
            </w:r>
          </w:p>
        </w:tc>
      </w:tr>
      <w:tr w:rsidR="002825B1" w14:paraId="1652C92E" w14:textId="77777777">
        <w:trPr>
          <w:trHeight w:val="284"/>
        </w:trPr>
        <w:tc>
          <w:tcPr>
            <w:tcW w:w="2757" w:type="pct"/>
            <w:shd w:val="clear" w:color="auto" w:fill="auto"/>
            <w:noWrap/>
            <w:vAlign w:val="center"/>
          </w:tcPr>
          <w:p w14:paraId="58E7C247" w14:textId="77777777" w:rsidR="002825B1" w:rsidRDefault="000C2532">
            <w:pPr>
              <w:rPr>
                <w:color w:val="000000"/>
                <w:szCs w:val="22"/>
                <w:lang w:eastAsia="cs-CZ"/>
              </w:rPr>
            </w:pPr>
            <w:r>
              <w:rPr>
                <w:color w:val="000000"/>
                <w:szCs w:val="22"/>
                <w:lang w:eastAsia="cs-CZ"/>
              </w:rPr>
              <w:t>Nasazení na testovací prostředí</w:t>
            </w:r>
          </w:p>
        </w:tc>
        <w:tc>
          <w:tcPr>
            <w:tcW w:w="2243" w:type="pct"/>
            <w:shd w:val="clear" w:color="auto" w:fill="auto"/>
            <w:vAlign w:val="center"/>
          </w:tcPr>
          <w:p w14:paraId="4E14FDA0" w14:textId="77777777" w:rsidR="002825B1" w:rsidRDefault="000C2532">
            <w:pPr>
              <w:rPr>
                <w:color w:val="000000"/>
                <w:szCs w:val="22"/>
                <w:lang w:eastAsia="cs-CZ"/>
              </w:rPr>
            </w:pPr>
            <w:r>
              <w:rPr>
                <w:color w:val="000000"/>
                <w:szCs w:val="22"/>
                <w:lang w:eastAsia="cs-CZ"/>
              </w:rPr>
              <w:t>31.11.2022</w:t>
            </w:r>
          </w:p>
        </w:tc>
      </w:tr>
      <w:tr w:rsidR="002825B1" w14:paraId="5697F57A" w14:textId="77777777">
        <w:trPr>
          <w:trHeight w:val="284"/>
        </w:trPr>
        <w:tc>
          <w:tcPr>
            <w:tcW w:w="2757" w:type="pct"/>
            <w:shd w:val="clear" w:color="auto" w:fill="auto"/>
            <w:noWrap/>
            <w:vAlign w:val="center"/>
          </w:tcPr>
          <w:p w14:paraId="00FCAC54" w14:textId="77777777" w:rsidR="002825B1" w:rsidRDefault="000C2532">
            <w:pPr>
              <w:rPr>
                <w:color w:val="000000"/>
                <w:szCs w:val="22"/>
                <w:lang w:eastAsia="cs-CZ"/>
              </w:rPr>
            </w:pPr>
            <w:r>
              <w:rPr>
                <w:color w:val="000000"/>
                <w:szCs w:val="22"/>
                <w:lang w:eastAsia="cs-CZ"/>
              </w:rPr>
              <w:t>Nasazení na provozní prostředí</w:t>
            </w:r>
          </w:p>
        </w:tc>
        <w:tc>
          <w:tcPr>
            <w:tcW w:w="2243" w:type="pct"/>
            <w:shd w:val="clear" w:color="auto" w:fill="auto"/>
            <w:vAlign w:val="center"/>
          </w:tcPr>
          <w:p w14:paraId="786BB1FB" w14:textId="77777777" w:rsidR="002825B1" w:rsidRDefault="000C2532">
            <w:pPr>
              <w:rPr>
                <w:color w:val="000000"/>
                <w:szCs w:val="22"/>
                <w:lang w:eastAsia="cs-CZ"/>
              </w:rPr>
            </w:pPr>
            <w:r>
              <w:rPr>
                <w:color w:val="000000"/>
                <w:szCs w:val="22"/>
                <w:lang w:eastAsia="cs-CZ"/>
              </w:rPr>
              <w:t>15.12.2022</w:t>
            </w:r>
          </w:p>
        </w:tc>
      </w:tr>
      <w:tr w:rsidR="002825B1" w14:paraId="369BA299" w14:textId="77777777">
        <w:trPr>
          <w:trHeight w:val="284"/>
        </w:trPr>
        <w:tc>
          <w:tcPr>
            <w:tcW w:w="2757" w:type="pct"/>
            <w:shd w:val="clear" w:color="auto" w:fill="auto"/>
            <w:noWrap/>
            <w:vAlign w:val="center"/>
          </w:tcPr>
          <w:p w14:paraId="1EB1221D" w14:textId="77777777" w:rsidR="002825B1" w:rsidRDefault="000C2532">
            <w:pPr>
              <w:rPr>
                <w:color w:val="000000"/>
                <w:szCs w:val="22"/>
                <w:lang w:eastAsia="cs-CZ"/>
              </w:rPr>
            </w:pPr>
            <w:r>
              <w:rPr>
                <w:color w:val="000000"/>
                <w:szCs w:val="22"/>
                <w:lang w:eastAsia="cs-CZ"/>
              </w:rPr>
              <w:t>Ukončení plnění</w:t>
            </w:r>
          </w:p>
        </w:tc>
        <w:tc>
          <w:tcPr>
            <w:tcW w:w="2243" w:type="pct"/>
            <w:shd w:val="clear" w:color="auto" w:fill="auto"/>
            <w:vAlign w:val="center"/>
          </w:tcPr>
          <w:p w14:paraId="0C766F61" w14:textId="77777777" w:rsidR="002825B1" w:rsidRDefault="000C2532">
            <w:pPr>
              <w:rPr>
                <w:color w:val="000000"/>
                <w:szCs w:val="22"/>
                <w:lang w:eastAsia="cs-CZ"/>
              </w:rPr>
            </w:pPr>
            <w:r>
              <w:rPr>
                <w:color w:val="000000"/>
                <w:szCs w:val="22"/>
                <w:lang w:eastAsia="cs-CZ"/>
              </w:rPr>
              <w:t>15.12.2022</w:t>
            </w:r>
          </w:p>
        </w:tc>
      </w:tr>
    </w:tbl>
    <w:p w14:paraId="0BB99091" w14:textId="77777777" w:rsidR="002825B1" w:rsidRDefault="002825B1">
      <w:pPr>
        <w:rPr>
          <w:szCs w:val="22"/>
        </w:rPr>
      </w:pPr>
    </w:p>
    <w:p w14:paraId="68EBBB01" w14:textId="77777777" w:rsidR="002825B1" w:rsidRDefault="002825B1">
      <w:pPr>
        <w:rPr>
          <w:szCs w:val="22"/>
        </w:rPr>
      </w:pPr>
    </w:p>
    <w:p w14:paraId="3671F546" w14:textId="77777777" w:rsidR="002825B1" w:rsidRDefault="000C2532">
      <w:pPr>
        <w:pStyle w:val="Nadpis1"/>
        <w:keepLines/>
        <w:numPr>
          <w:ilvl w:val="0"/>
          <w:numId w:val="7"/>
        </w:numPr>
        <w:spacing w:before="120" w:after="60"/>
        <w:ind w:left="284" w:hanging="284"/>
        <w:jc w:val="left"/>
        <w:rPr>
          <w:szCs w:val="22"/>
        </w:rPr>
      </w:pPr>
      <w:r>
        <w:rPr>
          <w:szCs w:val="22"/>
        </w:rPr>
        <w:t>Přílohy</w:t>
      </w:r>
    </w:p>
    <w:p w14:paraId="4CDB4516" w14:textId="77777777" w:rsidR="002825B1" w:rsidRDefault="000C2532">
      <w:pPr>
        <w:rPr>
          <w:szCs w:val="22"/>
        </w:rPr>
      </w:pPr>
      <w:r>
        <w:rPr>
          <w:szCs w:val="22"/>
        </w:rPr>
        <w:t>Žádné.</w:t>
      </w:r>
    </w:p>
    <w:p w14:paraId="12F641D9" w14:textId="77777777" w:rsidR="002825B1" w:rsidRDefault="002825B1">
      <w:pPr>
        <w:rPr>
          <w:szCs w:val="22"/>
        </w:rPr>
      </w:pPr>
    </w:p>
    <w:p w14:paraId="0C48E80B" w14:textId="77777777" w:rsidR="002825B1" w:rsidRDefault="000C2532">
      <w:pPr>
        <w:pStyle w:val="Nadpis1"/>
        <w:keepLines/>
        <w:numPr>
          <w:ilvl w:val="0"/>
          <w:numId w:val="7"/>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2825B1" w14:paraId="280F8F72"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3FAA90A" w14:textId="77777777" w:rsidR="002825B1" w:rsidRDefault="000C2532">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2233C392" w14:textId="77777777" w:rsidR="002825B1" w:rsidRDefault="000C2532">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36E270D6" w14:textId="77777777" w:rsidR="002825B1" w:rsidRDefault="000C2532">
            <w:pPr>
              <w:rPr>
                <w:b/>
                <w:bCs/>
                <w:color w:val="000000"/>
                <w:szCs w:val="22"/>
                <w:lang w:eastAsia="cs-CZ"/>
              </w:rPr>
            </w:pPr>
            <w:r>
              <w:rPr>
                <w:b/>
                <w:bCs/>
                <w:color w:val="000000"/>
                <w:szCs w:val="22"/>
                <w:lang w:eastAsia="cs-CZ"/>
              </w:rPr>
              <w:t>Podpis:</w:t>
            </w:r>
          </w:p>
        </w:tc>
      </w:tr>
      <w:tr w:rsidR="002825B1" w14:paraId="2005DC70" w14:textId="77777777" w:rsidTr="002F4374">
        <w:trPr>
          <w:trHeight w:hRule="exact" w:val="737"/>
        </w:trPr>
        <w:tc>
          <w:tcPr>
            <w:tcW w:w="3255" w:type="dxa"/>
            <w:shd w:val="clear" w:color="auto" w:fill="auto"/>
            <w:noWrap/>
            <w:vAlign w:val="center"/>
            <w:hideMark/>
          </w:tcPr>
          <w:p w14:paraId="77FEC9C0" w14:textId="77777777" w:rsidR="002825B1" w:rsidRDefault="000C2532">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048EB394" w14:textId="522E99EF" w:rsidR="002825B1" w:rsidRDefault="002F4374">
            <w:pPr>
              <w:rPr>
                <w:color w:val="000000"/>
                <w:szCs w:val="22"/>
                <w:lang w:eastAsia="cs-CZ"/>
              </w:rPr>
            </w:pPr>
            <w:r>
              <w:rPr>
                <w:color w:val="000000"/>
                <w:szCs w:val="22"/>
                <w:lang w:eastAsia="cs-CZ"/>
              </w:rPr>
              <w:t>David Neužil</w:t>
            </w:r>
          </w:p>
        </w:tc>
        <w:tc>
          <w:tcPr>
            <w:tcW w:w="2977" w:type="dxa"/>
            <w:shd w:val="clear" w:color="auto" w:fill="auto"/>
            <w:vAlign w:val="center"/>
          </w:tcPr>
          <w:p w14:paraId="718BECBC" w14:textId="43CD44AF" w:rsidR="002825B1" w:rsidRDefault="002825B1">
            <w:pPr>
              <w:rPr>
                <w:color w:val="000000"/>
                <w:szCs w:val="22"/>
                <w:lang w:eastAsia="cs-CZ"/>
              </w:rPr>
            </w:pPr>
          </w:p>
        </w:tc>
      </w:tr>
      <w:tr w:rsidR="002825B1" w14:paraId="5123CD45" w14:textId="77777777" w:rsidTr="002F4374">
        <w:trPr>
          <w:trHeight w:hRule="exact" w:val="737"/>
        </w:trPr>
        <w:tc>
          <w:tcPr>
            <w:tcW w:w="3255" w:type="dxa"/>
            <w:shd w:val="clear" w:color="auto" w:fill="auto"/>
            <w:noWrap/>
            <w:vAlign w:val="center"/>
          </w:tcPr>
          <w:p w14:paraId="1BE67D25" w14:textId="77777777" w:rsidR="002825B1" w:rsidRDefault="000C2532">
            <w:pPr>
              <w:rPr>
                <w:color w:val="000000"/>
                <w:szCs w:val="22"/>
                <w:lang w:eastAsia="cs-CZ"/>
              </w:rPr>
            </w:pPr>
            <w:r>
              <w:rPr>
                <w:color w:val="000000"/>
                <w:szCs w:val="22"/>
                <w:lang w:eastAsia="cs-CZ"/>
              </w:rPr>
              <w:t>Koordinátor změny:</w:t>
            </w:r>
          </w:p>
        </w:tc>
        <w:tc>
          <w:tcPr>
            <w:tcW w:w="2977" w:type="dxa"/>
            <w:vAlign w:val="center"/>
          </w:tcPr>
          <w:p w14:paraId="745BC0B7" w14:textId="77777777" w:rsidR="002825B1" w:rsidRDefault="000C2532">
            <w:pPr>
              <w:rPr>
                <w:color w:val="000000"/>
                <w:szCs w:val="22"/>
                <w:lang w:eastAsia="cs-CZ"/>
              </w:rPr>
            </w:pPr>
            <w:r>
              <w:rPr>
                <w:color w:val="000000"/>
                <w:szCs w:val="22"/>
                <w:lang w:eastAsia="cs-CZ"/>
              </w:rPr>
              <w:t>Václav Krejčí</w:t>
            </w:r>
          </w:p>
        </w:tc>
        <w:tc>
          <w:tcPr>
            <w:tcW w:w="2977" w:type="dxa"/>
            <w:shd w:val="clear" w:color="auto" w:fill="auto"/>
            <w:vAlign w:val="center"/>
          </w:tcPr>
          <w:p w14:paraId="7EFD293C" w14:textId="77777777" w:rsidR="002825B1" w:rsidRDefault="002825B1">
            <w:pPr>
              <w:rPr>
                <w:color w:val="000000"/>
                <w:szCs w:val="22"/>
                <w:lang w:eastAsia="cs-CZ"/>
              </w:rPr>
            </w:pPr>
          </w:p>
        </w:tc>
      </w:tr>
    </w:tbl>
    <w:p w14:paraId="6586AE40" w14:textId="77777777" w:rsidR="002825B1" w:rsidRDefault="002825B1">
      <w:pPr>
        <w:rPr>
          <w:szCs w:val="22"/>
        </w:rPr>
      </w:pPr>
    </w:p>
    <w:p w14:paraId="7AD7B373" w14:textId="77777777" w:rsidR="002825B1" w:rsidRDefault="002825B1">
      <w:pPr>
        <w:rPr>
          <w:szCs w:val="22"/>
        </w:rPr>
      </w:pPr>
    </w:p>
    <w:p w14:paraId="400C39B0" w14:textId="77777777" w:rsidR="002825B1" w:rsidRDefault="000C2532">
      <w:pPr>
        <w:rPr>
          <w:szCs w:val="22"/>
        </w:rPr>
      </w:pPr>
      <w:r>
        <w:rPr>
          <w:szCs w:val="22"/>
        </w:rPr>
        <w:br w:type="page"/>
      </w:r>
    </w:p>
    <w:p w14:paraId="300DF8F8" w14:textId="77777777" w:rsidR="002825B1" w:rsidRDefault="002825B1">
      <w:pPr>
        <w:rPr>
          <w:b/>
          <w:caps/>
          <w:szCs w:val="22"/>
        </w:rPr>
        <w:sectPr w:rsidR="002825B1">
          <w:pgSz w:w="11906" w:h="16838"/>
          <w:pgMar w:top="1134" w:right="1418" w:bottom="1134" w:left="992" w:header="567" w:footer="567" w:gutter="0"/>
          <w:cols w:space="708"/>
          <w:docGrid w:linePitch="360"/>
        </w:sectPr>
      </w:pPr>
    </w:p>
    <w:p w14:paraId="23150861" w14:textId="77777777" w:rsidR="002825B1" w:rsidRDefault="000C2532">
      <w:pPr>
        <w:rPr>
          <w:b/>
          <w:caps/>
          <w:szCs w:val="22"/>
        </w:rPr>
      </w:pPr>
      <w:r>
        <w:rPr>
          <w:b/>
          <w:caps/>
          <w:szCs w:val="22"/>
        </w:rPr>
        <w:lastRenderedPageBreak/>
        <w:t xml:space="preserve">B – nabídkA řešení k požadavku </w:t>
      </w:r>
      <w:r>
        <w:rPr>
          <w:b/>
          <w:sz w:val="24"/>
        </w:rPr>
        <w:t>Z34865</w:t>
      </w:r>
    </w:p>
    <w:p w14:paraId="78EF333F" w14:textId="77777777" w:rsidR="002825B1" w:rsidRDefault="002825B1">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825B1" w14:paraId="5E31B282" w14:textId="77777777">
        <w:tc>
          <w:tcPr>
            <w:tcW w:w="1701" w:type="dxa"/>
            <w:tcBorders>
              <w:top w:val="single" w:sz="8" w:space="0" w:color="auto"/>
              <w:left w:val="single" w:sz="8" w:space="0" w:color="auto"/>
              <w:bottom w:val="single" w:sz="8" w:space="0" w:color="auto"/>
            </w:tcBorders>
            <w:vAlign w:val="center"/>
          </w:tcPr>
          <w:p w14:paraId="0B8DF911" w14:textId="77777777" w:rsidR="002825B1" w:rsidRDefault="000C2532">
            <w:pPr>
              <w:pStyle w:val="Tabulka"/>
              <w:rPr>
                <w:rStyle w:val="Siln"/>
                <w:szCs w:val="22"/>
              </w:rPr>
            </w:pPr>
            <w:r>
              <w:rPr>
                <w:b/>
                <w:szCs w:val="22"/>
              </w:rPr>
              <w:t>ID PK MZe</w:t>
            </w:r>
            <w:r>
              <w:rPr>
                <w:rStyle w:val="Odkaznavysvtlivky"/>
                <w:szCs w:val="22"/>
              </w:rPr>
              <w:endnoteReference w:id="16"/>
            </w:r>
            <w:r>
              <w:rPr>
                <w:b/>
                <w:szCs w:val="22"/>
              </w:rPr>
              <w:t>:</w:t>
            </w:r>
          </w:p>
        </w:tc>
        <w:tc>
          <w:tcPr>
            <w:tcW w:w="1095" w:type="dxa"/>
            <w:vAlign w:val="center"/>
          </w:tcPr>
          <w:p w14:paraId="6098BA58" w14:textId="77777777" w:rsidR="002825B1" w:rsidRDefault="000C2532">
            <w:pPr>
              <w:pStyle w:val="Tabulka"/>
              <w:jc w:val="center"/>
              <w:rPr>
                <w:szCs w:val="22"/>
              </w:rPr>
            </w:pPr>
            <w:r>
              <w:rPr>
                <w:szCs w:val="22"/>
              </w:rPr>
              <w:t>702</w:t>
            </w:r>
          </w:p>
        </w:tc>
      </w:tr>
    </w:tbl>
    <w:p w14:paraId="339A1EB0" w14:textId="77777777" w:rsidR="002825B1" w:rsidRDefault="002825B1">
      <w:pPr>
        <w:rPr>
          <w:caps/>
          <w:szCs w:val="22"/>
        </w:rPr>
      </w:pPr>
    </w:p>
    <w:p w14:paraId="3A980A46" w14:textId="77777777" w:rsidR="002825B1" w:rsidRDefault="000C2532">
      <w:pPr>
        <w:pStyle w:val="Nadpis1"/>
        <w:keepLines/>
        <w:numPr>
          <w:ilvl w:val="0"/>
          <w:numId w:val="37"/>
        </w:numPr>
        <w:spacing w:before="120" w:after="60"/>
        <w:ind w:left="284" w:hanging="284"/>
        <w:jc w:val="left"/>
        <w:rPr>
          <w:szCs w:val="22"/>
        </w:rPr>
      </w:pPr>
      <w:r>
        <w:rPr>
          <w:szCs w:val="22"/>
        </w:rPr>
        <w:t xml:space="preserve">Návrh konceptu technického řešení  </w:t>
      </w:r>
    </w:p>
    <w:p w14:paraId="75CEEC14" w14:textId="77777777" w:rsidR="002825B1" w:rsidRDefault="000C2532">
      <w:r>
        <w:t>Viz část A tohoto PZ, body 2 a 3</w:t>
      </w:r>
    </w:p>
    <w:p w14:paraId="1E43B481" w14:textId="77777777" w:rsidR="002825B1" w:rsidRDefault="000C2532">
      <w:pPr>
        <w:pStyle w:val="Nadpis1"/>
        <w:keepLines/>
        <w:numPr>
          <w:ilvl w:val="0"/>
          <w:numId w:val="37"/>
        </w:numPr>
        <w:spacing w:before="120" w:after="60"/>
        <w:ind w:left="284" w:hanging="284"/>
        <w:jc w:val="left"/>
        <w:rPr>
          <w:szCs w:val="22"/>
        </w:rPr>
      </w:pPr>
      <w:r>
        <w:rPr>
          <w:szCs w:val="22"/>
        </w:rPr>
        <w:t>Uživatelské a licenční zajištění pro Objednatele</w:t>
      </w:r>
    </w:p>
    <w:p w14:paraId="26706872" w14:textId="77777777" w:rsidR="002825B1" w:rsidRDefault="000C2532">
      <w:r>
        <w:t>V souladu s podmínkami smlouvy č. 391-2019-11150</w:t>
      </w:r>
    </w:p>
    <w:p w14:paraId="41639E01" w14:textId="77777777" w:rsidR="002825B1" w:rsidRDefault="000C2532">
      <w:pPr>
        <w:pStyle w:val="Nadpis1"/>
        <w:keepLines/>
        <w:numPr>
          <w:ilvl w:val="0"/>
          <w:numId w:val="37"/>
        </w:numPr>
        <w:spacing w:before="120" w:after="60"/>
        <w:ind w:left="284" w:hanging="284"/>
        <w:jc w:val="left"/>
        <w:rPr>
          <w:szCs w:val="22"/>
        </w:rPr>
      </w:pPr>
      <w:r>
        <w:rPr>
          <w:szCs w:val="22"/>
        </w:rPr>
        <w:t>Dopady do systémů MZe</w:t>
      </w:r>
    </w:p>
    <w:p w14:paraId="25B155DF" w14:textId="77777777" w:rsidR="002825B1" w:rsidRDefault="002825B1">
      <w:pPr>
        <w:rPr>
          <w:b/>
          <w:sz w:val="18"/>
          <w:szCs w:val="18"/>
        </w:rPr>
      </w:pPr>
    </w:p>
    <w:p w14:paraId="1F3806C2" w14:textId="77777777" w:rsidR="002825B1" w:rsidRDefault="000C2532">
      <w:pPr>
        <w:pStyle w:val="Nadpis1"/>
        <w:keepLines/>
        <w:numPr>
          <w:ilvl w:val="1"/>
          <w:numId w:val="37"/>
        </w:numPr>
        <w:spacing w:before="120" w:after="60"/>
        <w:ind w:hanging="292"/>
        <w:jc w:val="left"/>
        <w:rPr>
          <w:szCs w:val="22"/>
        </w:rPr>
      </w:pPr>
      <w:r>
        <w:rPr>
          <w:szCs w:val="22"/>
        </w:rPr>
        <w:t>Na provoz a infrastrukturu</w:t>
      </w:r>
    </w:p>
    <w:p w14:paraId="4368038A" w14:textId="5B900C95" w:rsidR="002825B1" w:rsidRDefault="000C2532">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C26489">
        <w:rPr>
          <w:sz w:val="18"/>
          <w:szCs w:val="18"/>
        </w:rPr>
        <w:t>xxx</w:t>
      </w:r>
      <w:proofErr w:type="spellEnd"/>
    </w:p>
    <w:p w14:paraId="085C8E6B" w14:textId="77777777" w:rsidR="002825B1" w:rsidRDefault="002825B1"/>
    <w:p w14:paraId="61D044B5" w14:textId="77777777" w:rsidR="002825B1" w:rsidRDefault="000C2532">
      <w:pPr>
        <w:pStyle w:val="Nadpis1"/>
        <w:keepLines/>
        <w:numPr>
          <w:ilvl w:val="1"/>
          <w:numId w:val="37"/>
        </w:numPr>
        <w:spacing w:before="120" w:after="60"/>
        <w:ind w:hanging="292"/>
        <w:jc w:val="left"/>
        <w:rPr>
          <w:szCs w:val="22"/>
        </w:rPr>
      </w:pPr>
      <w:r>
        <w:rPr>
          <w:szCs w:val="22"/>
        </w:rPr>
        <w:t>Na bezpečnost</w:t>
      </w:r>
    </w:p>
    <w:p w14:paraId="0DE8C98B" w14:textId="77777777" w:rsidR="002825B1" w:rsidRDefault="000C253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2825B1" w14:paraId="007BFC6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88A1A7" w14:textId="77777777" w:rsidR="002825B1" w:rsidRDefault="000C2532">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E5A70" w14:textId="77777777" w:rsidR="002825B1" w:rsidRDefault="000C253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03B33" w14:textId="77777777" w:rsidR="002825B1" w:rsidRDefault="000C2532">
            <w:pPr>
              <w:jc w:val="left"/>
              <w:rPr>
                <w:b/>
                <w:bCs/>
                <w:color w:val="000000"/>
                <w:szCs w:val="22"/>
                <w:lang w:eastAsia="cs-CZ"/>
              </w:rPr>
            </w:pPr>
            <w:r>
              <w:rPr>
                <w:b/>
                <w:bCs/>
                <w:color w:val="000000"/>
                <w:szCs w:val="22"/>
                <w:lang w:eastAsia="cs-CZ"/>
              </w:rPr>
              <w:t>Předpokládaný dopad a navrhované opatření/změny</w:t>
            </w:r>
          </w:p>
        </w:tc>
      </w:tr>
      <w:tr w:rsidR="002825B1" w14:paraId="42C43FCB" w14:textId="77777777">
        <w:trPr>
          <w:trHeight w:val="300"/>
        </w:trPr>
        <w:tc>
          <w:tcPr>
            <w:tcW w:w="426" w:type="dxa"/>
            <w:tcBorders>
              <w:top w:val="single" w:sz="8" w:space="0" w:color="auto"/>
              <w:bottom w:val="single" w:sz="4" w:space="0" w:color="auto"/>
            </w:tcBorders>
            <w:vAlign w:val="center"/>
          </w:tcPr>
          <w:p w14:paraId="2F8FC6D4"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9CB75B4" w14:textId="77777777" w:rsidR="002825B1" w:rsidRDefault="000C253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4D6F52B1" w14:textId="77777777" w:rsidR="002825B1" w:rsidRDefault="000C2532">
            <w:pPr>
              <w:jc w:val="center"/>
              <w:rPr>
                <w:b/>
                <w:bCs/>
                <w:color w:val="000000"/>
                <w:szCs w:val="22"/>
                <w:lang w:eastAsia="cs-CZ"/>
              </w:rPr>
            </w:pPr>
            <w:r>
              <w:rPr>
                <w:color w:val="000000"/>
                <w:szCs w:val="22"/>
                <w:lang w:eastAsia="cs-CZ"/>
              </w:rPr>
              <w:t>Bez dopadu</w:t>
            </w:r>
          </w:p>
        </w:tc>
      </w:tr>
      <w:tr w:rsidR="002825B1" w14:paraId="41881378" w14:textId="77777777">
        <w:trPr>
          <w:trHeight w:val="300"/>
        </w:trPr>
        <w:tc>
          <w:tcPr>
            <w:tcW w:w="426" w:type="dxa"/>
            <w:tcBorders>
              <w:bottom w:val="single" w:sz="4" w:space="0" w:color="auto"/>
            </w:tcBorders>
            <w:vAlign w:val="center"/>
          </w:tcPr>
          <w:p w14:paraId="7DD0335F"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74FC18B" w14:textId="77777777" w:rsidR="002825B1" w:rsidRDefault="000C2532">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hideMark/>
          </w:tcPr>
          <w:p w14:paraId="09C0B90E" w14:textId="77777777" w:rsidR="002825B1" w:rsidRDefault="000C2532">
            <w:pPr>
              <w:jc w:val="center"/>
              <w:rPr>
                <w:b/>
                <w:bCs/>
                <w:color w:val="000000"/>
                <w:szCs w:val="22"/>
                <w:lang w:eastAsia="cs-CZ"/>
              </w:rPr>
            </w:pPr>
            <w:r>
              <w:rPr>
                <w:color w:val="000000"/>
                <w:szCs w:val="22"/>
                <w:lang w:eastAsia="cs-CZ"/>
              </w:rPr>
              <w:t>Bez dopadu</w:t>
            </w:r>
          </w:p>
        </w:tc>
      </w:tr>
      <w:tr w:rsidR="002825B1" w14:paraId="03279674" w14:textId="77777777">
        <w:trPr>
          <w:trHeight w:val="300"/>
        </w:trPr>
        <w:tc>
          <w:tcPr>
            <w:tcW w:w="426" w:type="dxa"/>
            <w:tcBorders>
              <w:bottom w:val="single" w:sz="4" w:space="0" w:color="auto"/>
            </w:tcBorders>
            <w:vAlign w:val="center"/>
          </w:tcPr>
          <w:p w14:paraId="1C5FC414"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0F1F2CF" w14:textId="77777777" w:rsidR="002825B1" w:rsidRDefault="000C253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hideMark/>
          </w:tcPr>
          <w:p w14:paraId="7CFCA3DF" w14:textId="77777777" w:rsidR="002825B1" w:rsidRDefault="000C2532">
            <w:pPr>
              <w:jc w:val="center"/>
              <w:rPr>
                <w:b/>
                <w:bCs/>
                <w:color w:val="000000"/>
                <w:szCs w:val="22"/>
                <w:lang w:eastAsia="cs-CZ"/>
              </w:rPr>
            </w:pPr>
            <w:r>
              <w:rPr>
                <w:color w:val="000000"/>
                <w:szCs w:val="22"/>
                <w:lang w:eastAsia="cs-CZ"/>
              </w:rPr>
              <w:t>Bez dopadu</w:t>
            </w:r>
          </w:p>
        </w:tc>
      </w:tr>
      <w:tr w:rsidR="002825B1" w14:paraId="29BAE25F" w14:textId="77777777">
        <w:trPr>
          <w:trHeight w:val="300"/>
        </w:trPr>
        <w:tc>
          <w:tcPr>
            <w:tcW w:w="426" w:type="dxa"/>
            <w:tcBorders>
              <w:bottom w:val="single" w:sz="4" w:space="0" w:color="auto"/>
            </w:tcBorders>
            <w:vAlign w:val="center"/>
          </w:tcPr>
          <w:p w14:paraId="20C39E1C"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0B9553F8" w14:textId="77777777" w:rsidR="002825B1" w:rsidRDefault="000C2532">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tcPr>
          <w:p w14:paraId="7AC3199F" w14:textId="77777777" w:rsidR="002825B1" w:rsidRDefault="000C2532">
            <w:pPr>
              <w:jc w:val="center"/>
              <w:rPr>
                <w:b/>
                <w:bCs/>
                <w:color w:val="000000"/>
                <w:szCs w:val="22"/>
                <w:lang w:eastAsia="cs-CZ"/>
              </w:rPr>
            </w:pPr>
            <w:r>
              <w:rPr>
                <w:color w:val="000000"/>
                <w:szCs w:val="22"/>
                <w:lang w:eastAsia="cs-CZ"/>
              </w:rPr>
              <w:t>Bez dopadu</w:t>
            </w:r>
          </w:p>
        </w:tc>
      </w:tr>
      <w:tr w:rsidR="002825B1" w14:paraId="640A348B" w14:textId="77777777">
        <w:trPr>
          <w:trHeight w:val="300"/>
        </w:trPr>
        <w:tc>
          <w:tcPr>
            <w:tcW w:w="426" w:type="dxa"/>
            <w:tcBorders>
              <w:bottom w:val="single" w:sz="4" w:space="0" w:color="auto"/>
            </w:tcBorders>
            <w:vAlign w:val="center"/>
          </w:tcPr>
          <w:p w14:paraId="018B28DD"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2AB4B4D" w14:textId="77777777" w:rsidR="002825B1" w:rsidRDefault="000C2532">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hideMark/>
          </w:tcPr>
          <w:p w14:paraId="1074987A" w14:textId="77777777" w:rsidR="002825B1" w:rsidRDefault="000C2532">
            <w:pPr>
              <w:jc w:val="center"/>
              <w:rPr>
                <w:b/>
                <w:bCs/>
                <w:color w:val="000000"/>
                <w:szCs w:val="22"/>
                <w:lang w:eastAsia="cs-CZ"/>
              </w:rPr>
            </w:pPr>
            <w:r>
              <w:rPr>
                <w:color w:val="000000"/>
                <w:szCs w:val="22"/>
                <w:lang w:eastAsia="cs-CZ"/>
              </w:rPr>
              <w:t>Bez dopadu</w:t>
            </w:r>
          </w:p>
        </w:tc>
      </w:tr>
      <w:tr w:rsidR="002825B1" w14:paraId="294AF5CF" w14:textId="77777777">
        <w:trPr>
          <w:trHeight w:val="300"/>
        </w:trPr>
        <w:tc>
          <w:tcPr>
            <w:tcW w:w="426" w:type="dxa"/>
            <w:tcBorders>
              <w:bottom w:val="single" w:sz="4" w:space="0" w:color="auto"/>
            </w:tcBorders>
            <w:vAlign w:val="center"/>
          </w:tcPr>
          <w:p w14:paraId="768EA97C"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A08F6F3" w14:textId="77777777" w:rsidR="002825B1" w:rsidRDefault="000C2532">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hideMark/>
          </w:tcPr>
          <w:p w14:paraId="24F6C0B0" w14:textId="77777777" w:rsidR="002825B1" w:rsidRDefault="000C2532">
            <w:pPr>
              <w:jc w:val="center"/>
              <w:rPr>
                <w:b/>
                <w:bCs/>
                <w:color w:val="000000"/>
                <w:szCs w:val="22"/>
                <w:lang w:eastAsia="cs-CZ"/>
              </w:rPr>
            </w:pPr>
            <w:r>
              <w:rPr>
                <w:color w:val="000000"/>
                <w:szCs w:val="22"/>
                <w:lang w:eastAsia="cs-CZ"/>
              </w:rPr>
              <w:t>Bez dopadu</w:t>
            </w:r>
          </w:p>
        </w:tc>
      </w:tr>
      <w:tr w:rsidR="002825B1" w14:paraId="661CB49B" w14:textId="77777777">
        <w:trPr>
          <w:trHeight w:val="300"/>
        </w:trPr>
        <w:tc>
          <w:tcPr>
            <w:tcW w:w="426" w:type="dxa"/>
            <w:tcBorders>
              <w:bottom w:val="single" w:sz="4" w:space="0" w:color="auto"/>
            </w:tcBorders>
            <w:vAlign w:val="center"/>
          </w:tcPr>
          <w:p w14:paraId="3BC4BFD2"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5FFA8EB" w14:textId="77777777" w:rsidR="002825B1" w:rsidRDefault="000C2532">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hideMark/>
          </w:tcPr>
          <w:p w14:paraId="3BFFF9BE" w14:textId="77777777" w:rsidR="002825B1" w:rsidRDefault="000C2532">
            <w:pPr>
              <w:jc w:val="center"/>
              <w:rPr>
                <w:b/>
                <w:bCs/>
                <w:color w:val="000000"/>
                <w:szCs w:val="22"/>
                <w:lang w:eastAsia="cs-CZ"/>
              </w:rPr>
            </w:pPr>
            <w:r>
              <w:rPr>
                <w:color w:val="000000"/>
                <w:szCs w:val="22"/>
                <w:lang w:eastAsia="cs-CZ"/>
              </w:rPr>
              <w:t>Bez dopadu</w:t>
            </w:r>
          </w:p>
        </w:tc>
      </w:tr>
      <w:tr w:rsidR="002825B1" w14:paraId="0CE52F5F" w14:textId="77777777">
        <w:trPr>
          <w:trHeight w:val="300"/>
        </w:trPr>
        <w:tc>
          <w:tcPr>
            <w:tcW w:w="426" w:type="dxa"/>
            <w:tcBorders>
              <w:bottom w:val="single" w:sz="4" w:space="0" w:color="auto"/>
            </w:tcBorders>
            <w:vAlign w:val="center"/>
          </w:tcPr>
          <w:p w14:paraId="76497C31"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2E547D" w14:textId="77777777" w:rsidR="002825B1" w:rsidRDefault="000C2532">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hideMark/>
          </w:tcPr>
          <w:p w14:paraId="186C46CF" w14:textId="77777777" w:rsidR="002825B1" w:rsidRDefault="000C2532">
            <w:pPr>
              <w:jc w:val="center"/>
              <w:rPr>
                <w:b/>
                <w:bCs/>
                <w:color w:val="000000"/>
                <w:szCs w:val="22"/>
                <w:lang w:eastAsia="cs-CZ"/>
              </w:rPr>
            </w:pPr>
            <w:r>
              <w:rPr>
                <w:color w:val="000000"/>
                <w:szCs w:val="22"/>
                <w:lang w:eastAsia="cs-CZ"/>
              </w:rPr>
              <w:t>Bez dopadu</w:t>
            </w:r>
          </w:p>
        </w:tc>
      </w:tr>
      <w:tr w:rsidR="002825B1" w14:paraId="3EFA13BD" w14:textId="77777777">
        <w:trPr>
          <w:trHeight w:val="300"/>
        </w:trPr>
        <w:tc>
          <w:tcPr>
            <w:tcW w:w="426" w:type="dxa"/>
            <w:tcBorders>
              <w:bottom w:val="single" w:sz="4" w:space="0" w:color="auto"/>
            </w:tcBorders>
            <w:vAlign w:val="center"/>
          </w:tcPr>
          <w:p w14:paraId="4F56FD84"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7489F06" w14:textId="77777777" w:rsidR="002825B1" w:rsidRDefault="000C2532">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hideMark/>
          </w:tcPr>
          <w:p w14:paraId="18097C81" w14:textId="77777777" w:rsidR="002825B1" w:rsidRDefault="000C2532">
            <w:pPr>
              <w:jc w:val="center"/>
              <w:rPr>
                <w:b/>
                <w:bCs/>
                <w:color w:val="000000"/>
                <w:szCs w:val="22"/>
                <w:lang w:eastAsia="cs-CZ"/>
              </w:rPr>
            </w:pPr>
            <w:r>
              <w:rPr>
                <w:color w:val="000000"/>
                <w:szCs w:val="22"/>
                <w:lang w:eastAsia="cs-CZ"/>
              </w:rPr>
              <w:t>Bez dopadu</w:t>
            </w:r>
          </w:p>
        </w:tc>
      </w:tr>
      <w:tr w:rsidR="002825B1" w14:paraId="52072FC6" w14:textId="77777777">
        <w:trPr>
          <w:trHeight w:val="300"/>
        </w:trPr>
        <w:tc>
          <w:tcPr>
            <w:tcW w:w="426" w:type="dxa"/>
            <w:tcBorders>
              <w:bottom w:val="single" w:sz="4" w:space="0" w:color="auto"/>
            </w:tcBorders>
            <w:vAlign w:val="center"/>
          </w:tcPr>
          <w:p w14:paraId="1AD42051"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6E8710E" w14:textId="77777777" w:rsidR="002825B1" w:rsidRDefault="000C2532">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hideMark/>
          </w:tcPr>
          <w:p w14:paraId="2E4617AE" w14:textId="77777777" w:rsidR="002825B1" w:rsidRDefault="000C2532">
            <w:pPr>
              <w:jc w:val="center"/>
              <w:rPr>
                <w:b/>
                <w:bCs/>
                <w:color w:val="000000"/>
                <w:szCs w:val="22"/>
                <w:lang w:eastAsia="cs-CZ"/>
              </w:rPr>
            </w:pPr>
            <w:r>
              <w:rPr>
                <w:color w:val="000000"/>
                <w:szCs w:val="22"/>
                <w:lang w:eastAsia="cs-CZ"/>
              </w:rPr>
              <w:t>Bez dopadu</w:t>
            </w:r>
          </w:p>
        </w:tc>
      </w:tr>
      <w:tr w:rsidR="002825B1" w14:paraId="62D5A8A0" w14:textId="77777777">
        <w:trPr>
          <w:trHeight w:val="300"/>
        </w:trPr>
        <w:tc>
          <w:tcPr>
            <w:tcW w:w="426" w:type="dxa"/>
            <w:tcBorders>
              <w:bottom w:val="single" w:sz="4" w:space="0" w:color="auto"/>
            </w:tcBorders>
            <w:vAlign w:val="center"/>
          </w:tcPr>
          <w:p w14:paraId="78C0964B"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52B382" w14:textId="77777777" w:rsidR="002825B1" w:rsidRDefault="000C2532">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hideMark/>
          </w:tcPr>
          <w:p w14:paraId="72BD4A3B" w14:textId="77777777" w:rsidR="002825B1" w:rsidRDefault="000C2532">
            <w:pPr>
              <w:jc w:val="center"/>
              <w:rPr>
                <w:b/>
                <w:bCs/>
                <w:color w:val="000000"/>
                <w:szCs w:val="22"/>
                <w:lang w:eastAsia="cs-CZ"/>
              </w:rPr>
            </w:pPr>
            <w:r>
              <w:rPr>
                <w:color w:val="000000"/>
                <w:szCs w:val="22"/>
                <w:lang w:eastAsia="cs-CZ"/>
              </w:rPr>
              <w:t>Bez dopadu</w:t>
            </w:r>
          </w:p>
        </w:tc>
      </w:tr>
      <w:tr w:rsidR="002825B1" w14:paraId="3BC27903" w14:textId="77777777">
        <w:trPr>
          <w:trHeight w:val="300"/>
        </w:trPr>
        <w:tc>
          <w:tcPr>
            <w:tcW w:w="426" w:type="dxa"/>
            <w:tcBorders>
              <w:bottom w:val="single" w:sz="4" w:space="0" w:color="auto"/>
            </w:tcBorders>
            <w:vAlign w:val="center"/>
          </w:tcPr>
          <w:p w14:paraId="39B2F13F"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0DDBFAD" w14:textId="77777777" w:rsidR="002825B1" w:rsidRDefault="000C2532">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hideMark/>
          </w:tcPr>
          <w:p w14:paraId="760F15C1" w14:textId="77777777" w:rsidR="002825B1" w:rsidRDefault="000C2532">
            <w:pPr>
              <w:jc w:val="center"/>
              <w:rPr>
                <w:b/>
                <w:bCs/>
                <w:color w:val="000000"/>
                <w:szCs w:val="22"/>
                <w:lang w:eastAsia="cs-CZ"/>
              </w:rPr>
            </w:pPr>
            <w:r>
              <w:rPr>
                <w:color w:val="000000"/>
                <w:szCs w:val="22"/>
                <w:lang w:eastAsia="cs-CZ"/>
              </w:rPr>
              <w:t>Bez dopadu</w:t>
            </w:r>
          </w:p>
        </w:tc>
      </w:tr>
      <w:tr w:rsidR="002825B1" w14:paraId="176147D5" w14:textId="77777777">
        <w:trPr>
          <w:trHeight w:val="300"/>
        </w:trPr>
        <w:tc>
          <w:tcPr>
            <w:tcW w:w="426" w:type="dxa"/>
            <w:tcBorders>
              <w:bottom w:val="single" w:sz="4" w:space="0" w:color="auto"/>
            </w:tcBorders>
            <w:vAlign w:val="center"/>
          </w:tcPr>
          <w:p w14:paraId="2EA93125" w14:textId="77777777" w:rsidR="002825B1" w:rsidRDefault="002825B1">
            <w:pPr>
              <w:pStyle w:val="Odstavecseseznamem"/>
              <w:numPr>
                <w:ilvl w:val="0"/>
                <w:numId w:val="3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BCF361A" w14:textId="77777777" w:rsidR="002825B1" w:rsidRDefault="000C2532">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hideMark/>
          </w:tcPr>
          <w:p w14:paraId="475B5F3B" w14:textId="77777777" w:rsidR="002825B1" w:rsidRDefault="000C2532">
            <w:pPr>
              <w:jc w:val="center"/>
              <w:rPr>
                <w:b/>
                <w:bCs/>
                <w:color w:val="000000"/>
                <w:szCs w:val="22"/>
                <w:lang w:eastAsia="cs-CZ"/>
              </w:rPr>
            </w:pPr>
            <w:r>
              <w:rPr>
                <w:color w:val="000000"/>
                <w:szCs w:val="22"/>
                <w:lang w:eastAsia="cs-CZ"/>
              </w:rPr>
              <w:t>Bez dopadu</w:t>
            </w:r>
          </w:p>
        </w:tc>
      </w:tr>
    </w:tbl>
    <w:p w14:paraId="0A0D715A" w14:textId="77777777" w:rsidR="002825B1" w:rsidRDefault="002825B1"/>
    <w:p w14:paraId="40C23B4C" w14:textId="77777777" w:rsidR="002825B1" w:rsidRDefault="000C2532">
      <w:pPr>
        <w:pStyle w:val="Nadpis1"/>
        <w:keepLines/>
        <w:numPr>
          <w:ilvl w:val="1"/>
          <w:numId w:val="37"/>
        </w:numPr>
        <w:spacing w:before="120" w:after="60"/>
        <w:ind w:hanging="292"/>
        <w:jc w:val="left"/>
        <w:rPr>
          <w:szCs w:val="22"/>
        </w:rPr>
      </w:pPr>
      <w:r>
        <w:rPr>
          <w:szCs w:val="22"/>
        </w:rPr>
        <w:t>Na součinnost s dalšími systémy</w:t>
      </w:r>
    </w:p>
    <w:p w14:paraId="7669B5E3" w14:textId="77777777" w:rsidR="002825B1" w:rsidRDefault="000C2532">
      <w:r>
        <w:t>Ne.</w:t>
      </w:r>
    </w:p>
    <w:p w14:paraId="5073B927" w14:textId="77777777" w:rsidR="002825B1" w:rsidRDefault="000C2532">
      <w:pPr>
        <w:pStyle w:val="Nadpis1"/>
        <w:keepLines/>
        <w:numPr>
          <w:ilvl w:val="1"/>
          <w:numId w:val="37"/>
        </w:numPr>
        <w:spacing w:before="120" w:after="60"/>
        <w:ind w:hanging="292"/>
        <w:jc w:val="left"/>
        <w:rPr>
          <w:szCs w:val="22"/>
        </w:rPr>
      </w:pPr>
      <w:r>
        <w:rPr>
          <w:szCs w:val="22"/>
        </w:rPr>
        <w:t>Na součinnost AgriBus</w:t>
      </w:r>
    </w:p>
    <w:p w14:paraId="0292F865" w14:textId="77777777" w:rsidR="002825B1" w:rsidRDefault="000C2532">
      <w:r>
        <w:t>Ne.</w:t>
      </w:r>
    </w:p>
    <w:p w14:paraId="5B4FEB65" w14:textId="77777777" w:rsidR="002825B1" w:rsidRDefault="002825B1"/>
    <w:p w14:paraId="24065E15" w14:textId="77777777" w:rsidR="002825B1" w:rsidRDefault="000C2532">
      <w:pPr>
        <w:pStyle w:val="Nadpis1"/>
        <w:keepLines/>
        <w:numPr>
          <w:ilvl w:val="1"/>
          <w:numId w:val="37"/>
        </w:numPr>
        <w:spacing w:before="120" w:after="60"/>
        <w:ind w:hanging="292"/>
        <w:jc w:val="left"/>
        <w:rPr>
          <w:szCs w:val="22"/>
        </w:rPr>
      </w:pPr>
      <w:r>
        <w:rPr>
          <w:szCs w:val="22"/>
        </w:rPr>
        <w:lastRenderedPageBreak/>
        <w:t>Na dohledové nástroje/scénáře</w:t>
      </w:r>
      <w:r>
        <w:rPr>
          <w:rStyle w:val="Odkaznavysvtlivky"/>
          <w:szCs w:val="22"/>
        </w:rPr>
        <w:endnoteReference w:id="18"/>
      </w:r>
    </w:p>
    <w:p w14:paraId="235414B0" w14:textId="77777777" w:rsidR="002825B1" w:rsidRDefault="000C2532">
      <w:pPr>
        <w:spacing w:after="120"/>
      </w:pPr>
      <w:r>
        <w:t>Ne.</w:t>
      </w:r>
    </w:p>
    <w:p w14:paraId="6BAA5B3B" w14:textId="77777777" w:rsidR="002825B1" w:rsidRDefault="000C2532">
      <w:pPr>
        <w:pStyle w:val="Nadpis1"/>
        <w:keepLines/>
        <w:numPr>
          <w:ilvl w:val="1"/>
          <w:numId w:val="37"/>
        </w:numPr>
        <w:spacing w:before="120" w:after="60"/>
        <w:ind w:hanging="292"/>
        <w:jc w:val="left"/>
        <w:rPr>
          <w:szCs w:val="22"/>
        </w:rPr>
      </w:pPr>
      <w:r>
        <w:rPr>
          <w:szCs w:val="22"/>
        </w:rPr>
        <w:t>Ostatní dopady</w:t>
      </w:r>
    </w:p>
    <w:p w14:paraId="017AE897" w14:textId="77777777" w:rsidR="002825B1" w:rsidRDefault="000C2532">
      <w:pPr>
        <w:spacing w:before="120"/>
        <w:rPr>
          <w:sz w:val="18"/>
          <w:szCs w:val="18"/>
        </w:rPr>
      </w:pPr>
      <w:r>
        <w:rPr>
          <w:sz w:val="18"/>
          <w:szCs w:val="18"/>
        </w:rPr>
        <w:t>(Pozn.: Pokud má požadavek dopady do dalších požadavků MZe, uveďte je také v tomto bodu.)</w:t>
      </w:r>
    </w:p>
    <w:p w14:paraId="63398999" w14:textId="77777777" w:rsidR="002825B1" w:rsidRDefault="000C2532">
      <w:pPr>
        <w:rPr>
          <w:szCs w:val="22"/>
        </w:rPr>
      </w:pPr>
      <w:r>
        <w:rPr>
          <w:szCs w:val="22"/>
        </w:rPr>
        <w:t>Ne.</w:t>
      </w:r>
    </w:p>
    <w:p w14:paraId="31609AE2" w14:textId="77777777" w:rsidR="002825B1" w:rsidRDefault="000C2532">
      <w:pPr>
        <w:pStyle w:val="Nadpis1"/>
        <w:keepLines/>
        <w:numPr>
          <w:ilvl w:val="0"/>
          <w:numId w:val="37"/>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2825B1" w14:paraId="6C661A1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2AF69" w14:textId="77777777" w:rsidR="002825B1" w:rsidRDefault="000C2532">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02AC8" w14:textId="77777777" w:rsidR="002825B1" w:rsidRDefault="000C2532">
            <w:pPr>
              <w:rPr>
                <w:b/>
                <w:bCs/>
                <w:color w:val="000000"/>
                <w:szCs w:val="22"/>
                <w:lang w:eastAsia="cs-CZ"/>
              </w:rPr>
            </w:pPr>
            <w:r>
              <w:rPr>
                <w:b/>
                <w:bCs/>
                <w:color w:val="000000"/>
                <w:szCs w:val="22"/>
                <w:lang w:eastAsia="cs-CZ"/>
              </w:rPr>
              <w:t>Popis požadavku na součinnost</w:t>
            </w:r>
          </w:p>
        </w:tc>
      </w:tr>
      <w:tr w:rsidR="002825B1" w14:paraId="043A392A" w14:textId="77777777">
        <w:trPr>
          <w:trHeight w:val="284"/>
        </w:trPr>
        <w:tc>
          <w:tcPr>
            <w:tcW w:w="2126" w:type="dxa"/>
            <w:tcBorders>
              <w:right w:val="dotted" w:sz="4" w:space="0" w:color="auto"/>
            </w:tcBorders>
            <w:shd w:val="clear" w:color="auto" w:fill="auto"/>
            <w:noWrap/>
            <w:vAlign w:val="bottom"/>
          </w:tcPr>
          <w:p w14:paraId="2404B41C" w14:textId="77777777" w:rsidR="002825B1" w:rsidRDefault="000C2532">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37E6D76" w14:textId="77777777" w:rsidR="002825B1" w:rsidRDefault="000C2532">
            <w:pPr>
              <w:rPr>
                <w:color w:val="000000"/>
                <w:szCs w:val="22"/>
                <w:lang w:eastAsia="cs-CZ"/>
              </w:rPr>
            </w:pPr>
            <w:r>
              <w:rPr>
                <w:color w:val="000000"/>
                <w:szCs w:val="22"/>
                <w:lang w:eastAsia="cs-CZ"/>
              </w:rPr>
              <w:t>Součinnost při testování a akceptaci PZ</w:t>
            </w:r>
          </w:p>
        </w:tc>
      </w:tr>
      <w:tr w:rsidR="002825B1" w14:paraId="22225B9A" w14:textId="77777777">
        <w:trPr>
          <w:trHeight w:val="284"/>
        </w:trPr>
        <w:tc>
          <w:tcPr>
            <w:tcW w:w="2126" w:type="dxa"/>
            <w:tcBorders>
              <w:right w:val="dotted" w:sz="4" w:space="0" w:color="auto"/>
            </w:tcBorders>
            <w:shd w:val="clear" w:color="auto" w:fill="auto"/>
            <w:noWrap/>
            <w:vAlign w:val="bottom"/>
          </w:tcPr>
          <w:p w14:paraId="48AFA5F2" w14:textId="77777777" w:rsidR="002825B1" w:rsidRDefault="002825B1">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57E1CC5" w14:textId="77777777" w:rsidR="002825B1" w:rsidRDefault="002825B1">
            <w:pPr>
              <w:rPr>
                <w:color w:val="000000"/>
                <w:szCs w:val="22"/>
                <w:lang w:eastAsia="cs-CZ"/>
              </w:rPr>
            </w:pPr>
          </w:p>
        </w:tc>
      </w:tr>
    </w:tbl>
    <w:p w14:paraId="1B20F8F7" w14:textId="77777777" w:rsidR="002825B1" w:rsidRDefault="000C2532">
      <w:pPr>
        <w:rPr>
          <w:sz w:val="18"/>
          <w:szCs w:val="18"/>
        </w:rPr>
      </w:pPr>
      <w:r>
        <w:rPr>
          <w:sz w:val="18"/>
          <w:szCs w:val="18"/>
        </w:rPr>
        <w:t>(Pozn.: K popisu požadavku uveďte etapu, kdy bude součinnost vyžadována.)</w:t>
      </w:r>
    </w:p>
    <w:p w14:paraId="5AFBE349" w14:textId="77777777" w:rsidR="002825B1" w:rsidRDefault="002825B1"/>
    <w:p w14:paraId="0C4B5345" w14:textId="77777777" w:rsidR="002825B1" w:rsidRDefault="000C2532">
      <w:pPr>
        <w:pStyle w:val="Nadpis1"/>
        <w:keepLines/>
        <w:numPr>
          <w:ilvl w:val="0"/>
          <w:numId w:val="37"/>
        </w:numPr>
        <w:spacing w:before="120" w:after="60"/>
        <w:ind w:left="284" w:hanging="284"/>
        <w:jc w:val="left"/>
        <w:rPr>
          <w:szCs w:val="22"/>
        </w:rPr>
      </w:pPr>
      <w:r>
        <w:rPr>
          <w:szCs w:val="22"/>
        </w:rPr>
        <w:t>Harmonogram plnění</w:t>
      </w:r>
      <w:r>
        <w:rPr>
          <w:b w:val="0"/>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2825B1" w14:paraId="21C842D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6392F" w14:textId="77777777" w:rsidR="002825B1" w:rsidRDefault="000C253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F8CA5FB" w14:textId="77777777" w:rsidR="002825B1" w:rsidRDefault="000C2532">
            <w:pPr>
              <w:rPr>
                <w:b/>
                <w:bCs/>
                <w:color w:val="000000"/>
                <w:szCs w:val="22"/>
                <w:lang w:eastAsia="cs-CZ"/>
              </w:rPr>
            </w:pPr>
            <w:r>
              <w:rPr>
                <w:b/>
                <w:bCs/>
                <w:color w:val="000000"/>
                <w:szCs w:val="22"/>
                <w:lang w:eastAsia="cs-CZ"/>
              </w:rPr>
              <w:t>Termín</w:t>
            </w:r>
          </w:p>
        </w:tc>
      </w:tr>
      <w:tr w:rsidR="002825B1" w14:paraId="31728F25" w14:textId="77777777">
        <w:trPr>
          <w:trHeight w:val="284"/>
        </w:trPr>
        <w:tc>
          <w:tcPr>
            <w:tcW w:w="7229" w:type="dxa"/>
            <w:tcBorders>
              <w:right w:val="dotted" w:sz="4" w:space="0" w:color="auto"/>
            </w:tcBorders>
            <w:shd w:val="clear" w:color="auto" w:fill="auto"/>
            <w:noWrap/>
            <w:vAlign w:val="center"/>
          </w:tcPr>
          <w:p w14:paraId="1AB9C000" w14:textId="77777777" w:rsidR="002825B1" w:rsidRDefault="000C2532">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center"/>
          </w:tcPr>
          <w:p w14:paraId="63077DD0" w14:textId="77777777" w:rsidR="002825B1" w:rsidRDefault="000C2532">
            <w:pPr>
              <w:jc w:val="center"/>
              <w:rPr>
                <w:color w:val="000000"/>
                <w:szCs w:val="22"/>
                <w:lang w:eastAsia="cs-CZ"/>
              </w:rPr>
            </w:pPr>
            <w:r>
              <w:rPr>
                <w:color w:val="000000"/>
                <w:szCs w:val="22"/>
                <w:lang w:eastAsia="cs-CZ"/>
              </w:rPr>
              <w:t>30.11.2022</w:t>
            </w:r>
          </w:p>
        </w:tc>
      </w:tr>
      <w:tr w:rsidR="002825B1" w14:paraId="27D3C439" w14:textId="77777777">
        <w:trPr>
          <w:trHeight w:val="284"/>
        </w:trPr>
        <w:tc>
          <w:tcPr>
            <w:tcW w:w="7229" w:type="dxa"/>
            <w:tcBorders>
              <w:right w:val="dotted" w:sz="4" w:space="0" w:color="auto"/>
            </w:tcBorders>
            <w:shd w:val="clear" w:color="auto" w:fill="auto"/>
            <w:noWrap/>
            <w:vAlign w:val="center"/>
          </w:tcPr>
          <w:p w14:paraId="12EA5E94" w14:textId="77777777" w:rsidR="002825B1" w:rsidRDefault="000C2532">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center"/>
          </w:tcPr>
          <w:p w14:paraId="443B08F7" w14:textId="77777777" w:rsidR="002825B1" w:rsidRDefault="000C2532">
            <w:pPr>
              <w:jc w:val="center"/>
              <w:rPr>
                <w:color w:val="000000"/>
                <w:szCs w:val="22"/>
                <w:lang w:eastAsia="cs-CZ"/>
              </w:rPr>
            </w:pPr>
            <w:r>
              <w:rPr>
                <w:color w:val="000000"/>
                <w:szCs w:val="22"/>
                <w:lang w:eastAsia="cs-CZ"/>
              </w:rPr>
              <w:t>15.12.2022</w:t>
            </w:r>
          </w:p>
        </w:tc>
      </w:tr>
      <w:tr w:rsidR="002825B1" w14:paraId="03A283CF" w14:textId="77777777">
        <w:trPr>
          <w:trHeight w:val="284"/>
        </w:trPr>
        <w:tc>
          <w:tcPr>
            <w:tcW w:w="7229" w:type="dxa"/>
            <w:tcBorders>
              <w:right w:val="dotted" w:sz="4" w:space="0" w:color="auto"/>
            </w:tcBorders>
            <w:shd w:val="clear" w:color="auto" w:fill="auto"/>
            <w:noWrap/>
            <w:vAlign w:val="center"/>
          </w:tcPr>
          <w:p w14:paraId="021B860B" w14:textId="77777777" w:rsidR="002825B1" w:rsidRDefault="000C2532">
            <w:pPr>
              <w:rPr>
                <w:color w:val="000000"/>
                <w:szCs w:val="22"/>
                <w:lang w:eastAsia="cs-CZ"/>
              </w:rPr>
            </w:pPr>
            <w:r>
              <w:rPr>
                <w:color w:val="000000"/>
                <w:szCs w:val="22"/>
                <w:lang w:eastAsia="cs-CZ"/>
              </w:rPr>
              <w:t xml:space="preserve">Dokumentace, akceptace </w:t>
            </w:r>
          </w:p>
        </w:tc>
        <w:tc>
          <w:tcPr>
            <w:tcW w:w="2552" w:type="dxa"/>
            <w:tcBorders>
              <w:left w:val="dotted" w:sz="4" w:space="0" w:color="auto"/>
            </w:tcBorders>
            <w:shd w:val="clear" w:color="auto" w:fill="auto"/>
            <w:vAlign w:val="center"/>
          </w:tcPr>
          <w:p w14:paraId="74F20479" w14:textId="77777777" w:rsidR="002825B1" w:rsidRDefault="000C2532">
            <w:pPr>
              <w:jc w:val="center"/>
              <w:rPr>
                <w:color w:val="000000"/>
                <w:szCs w:val="22"/>
                <w:lang w:eastAsia="cs-CZ"/>
              </w:rPr>
            </w:pPr>
            <w:r>
              <w:rPr>
                <w:color w:val="000000"/>
                <w:szCs w:val="22"/>
                <w:lang w:eastAsia="cs-CZ"/>
              </w:rPr>
              <w:t>22.12.2022</w:t>
            </w:r>
          </w:p>
        </w:tc>
      </w:tr>
    </w:tbl>
    <w:p w14:paraId="0CA74B55" w14:textId="77777777" w:rsidR="002825B1" w:rsidRDefault="002825B1">
      <w:pPr>
        <w:spacing w:before="120"/>
        <w:rPr>
          <w:szCs w:val="22"/>
        </w:rPr>
      </w:pPr>
    </w:p>
    <w:p w14:paraId="0901B906" w14:textId="77777777" w:rsidR="002825B1" w:rsidRDefault="000C2532">
      <w:pPr>
        <w:pStyle w:val="Nadpis1"/>
        <w:keepLines/>
        <w:numPr>
          <w:ilvl w:val="0"/>
          <w:numId w:val="37"/>
        </w:numPr>
        <w:spacing w:before="120" w:after="60"/>
        <w:ind w:left="284" w:hanging="284"/>
        <w:jc w:val="left"/>
        <w:rPr>
          <w:szCs w:val="22"/>
        </w:rPr>
      </w:pPr>
      <w:r>
        <w:rPr>
          <w:szCs w:val="22"/>
        </w:rPr>
        <w:t>Pracnost a cenová nabídka navrhovaného řešení</w:t>
      </w:r>
    </w:p>
    <w:p w14:paraId="2223D70D" w14:textId="77777777" w:rsidR="002825B1" w:rsidRDefault="000C253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560"/>
        <w:gridCol w:w="1701"/>
        <w:gridCol w:w="1557"/>
      </w:tblGrid>
      <w:tr w:rsidR="002825B1" w14:paraId="2F96C7F4" w14:textId="77777777">
        <w:tc>
          <w:tcPr>
            <w:tcW w:w="1134" w:type="dxa"/>
            <w:tcBorders>
              <w:top w:val="single" w:sz="8" w:space="0" w:color="auto"/>
              <w:left w:val="single" w:sz="8" w:space="0" w:color="auto"/>
              <w:bottom w:val="single" w:sz="8" w:space="0" w:color="auto"/>
              <w:right w:val="single" w:sz="8" w:space="0" w:color="auto"/>
            </w:tcBorders>
          </w:tcPr>
          <w:p w14:paraId="53FDC638" w14:textId="77777777" w:rsidR="002825B1" w:rsidRDefault="000C2532">
            <w:pPr>
              <w:pStyle w:val="Tabulka"/>
              <w:rPr>
                <w:szCs w:val="22"/>
              </w:rPr>
            </w:pPr>
            <w:r>
              <w:rPr>
                <w:b/>
                <w:szCs w:val="22"/>
              </w:rPr>
              <w:t>Oblast / role</w:t>
            </w:r>
            <w:r>
              <w:rPr>
                <w:rStyle w:val="Odkaznavysvtlivky"/>
                <w:szCs w:val="22"/>
              </w:rPr>
              <w:endnoteReference w:id="20"/>
            </w:r>
          </w:p>
        </w:tc>
        <w:tc>
          <w:tcPr>
            <w:tcW w:w="3827" w:type="dxa"/>
            <w:tcBorders>
              <w:top w:val="single" w:sz="8" w:space="0" w:color="auto"/>
              <w:left w:val="single" w:sz="8" w:space="0" w:color="auto"/>
              <w:bottom w:val="single" w:sz="8" w:space="0" w:color="auto"/>
              <w:right w:val="single" w:sz="8" w:space="0" w:color="auto"/>
            </w:tcBorders>
          </w:tcPr>
          <w:p w14:paraId="49AA2A89" w14:textId="77777777" w:rsidR="002825B1" w:rsidRDefault="000C2532">
            <w:pPr>
              <w:pStyle w:val="Tabulka"/>
              <w:rPr>
                <w:b/>
                <w:szCs w:val="22"/>
              </w:rPr>
            </w:pPr>
            <w:r>
              <w:rPr>
                <w:b/>
                <w:szCs w:val="22"/>
              </w:rPr>
              <w:t>Popis</w:t>
            </w:r>
          </w:p>
        </w:tc>
        <w:tc>
          <w:tcPr>
            <w:tcW w:w="1560" w:type="dxa"/>
            <w:tcBorders>
              <w:top w:val="single" w:sz="8" w:space="0" w:color="auto"/>
              <w:left w:val="single" w:sz="8" w:space="0" w:color="auto"/>
              <w:bottom w:val="single" w:sz="8" w:space="0" w:color="auto"/>
              <w:right w:val="single" w:sz="8" w:space="0" w:color="auto"/>
            </w:tcBorders>
          </w:tcPr>
          <w:p w14:paraId="202E9B98" w14:textId="77777777" w:rsidR="002825B1" w:rsidRDefault="000C2532">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713D72F" w14:textId="77777777" w:rsidR="002825B1" w:rsidRDefault="000C253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F32EC10" w14:textId="77777777" w:rsidR="002825B1" w:rsidRDefault="000C2532">
            <w:pPr>
              <w:pStyle w:val="Tabulka"/>
              <w:rPr>
                <w:b/>
                <w:szCs w:val="22"/>
              </w:rPr>
            </w:pPr>
            <w:r>
              <w:rPr>
                <w:b/>
                <w:szCs w:val="22"/>
              </w:rPr>
              <w:t>v Kč s DPH</w:t>
            </w:r>
          </w:p>
        </w:tc>
      </w:tr>
      <w:tr w:rsidR="002825B1" w14:paraId="6E6B34C2" w14:textId="77777777">
        <w:trPr>
          <w:trHeight w:hRule="exact" w:val="20"/>
        </w:trPr>
        <w:tc>
          <w:tcPr>
            <w:tcW w:w="1134" w:type="dxa"/>
            <w:tcBorders>
              <w:top w:val="single" w:sz="8" w:space="0" w:color="auto"/>
              <w:left w:val="dotted" w:sz="4" w:space="0" w:color="auto"/>
            </w:tcBorders>
          </w:tcPr>
          <w:p w14:paraId="4681A093" w14:textId="77777777" w:rsidR="002825B1" w:rsidRDefault="002825B1">
            <w:pPr>
              <w:pStyle w:val="Tabulka"/>
              <w:rPr>
                <w:szCs w:val="22"/>
              </w:rPr>
            </w:pPr>
          </w:p>
        </w:tc>
        <w:tc>
          <w:tcPr>
            <w:tcW w:w="3827" w:type="dxa"/>
            <w:tcBorders>
              <w:top w:val="single" w:sz="8" w:space="0" w:color="auto"/>
              <w:left w:val="dotted" w:sz="4" w:space="0" w:color="auto"/>
            </w:tcBorders>
          </w:tcPr>
          <w:p w14:paraId="75FA056F" w14:textId="77777777" w:rsidR="002825B1" w:rsidRDefault="002825B1">
            <w:pPr>
              <w:pStyle w:val="Tabulka"/>
              <w:rPr>
                <w:szCs w:val="22"/>
              </w:rPr>
            </w:pPr>
          </w:p>
        </w:tc>
        <w:tc>
          <w:tcPr>
            <w:tcW w:w="1560" w:type="dxa"/>
            <w:tcBorders>
              <w:top w:val="single" w:sz="8" w:space="0" w:color="auto"/>
            </w:tcBorders>
          </w:tcPr>
          <w:p w14:paraId="13AF71F5" w14:textId="77777777" w:rsidR="002825B1" w:rsidRDefault="002825B1">
            <w:pPr>
              <w:pStyle w:val="Tabulka"/>
              <w:rPr>
                <w:szCs w:val="22"/>
              </w:rPr>
            </w:pPr>
          </w:p>
        </w:tc>
        <w:tc>
          <w:tcPr>
            <w:tcW w:w="1701" w:type="dxa"/>
            <w:tcBorders>
              <w:top w:val="single" w:sz="8" w:space="0" w:color="auto"/>
            </w:tcBorders>
          </w:tcPr>
          <w:p w14:paraId="4CB37694" w14:textId="77777777" w:rsidR="002825B1" w:rsidRDefault="002825B1">
            <w:pPr>
              <w:pStyle w:val="Tabulka"/>
              <w:rPr>
                <w:szCs w:val="22"/>
              </w:rPr>
            </w:pPr>
          </w:p>
        </w:tc>
        <w:tc>
          <w:tcPr>
            <w:tcW w:w="1557" w:type="dxa"/>
            <w:tcBorders>
              <w:top w:val="single" w:sz="8" w:space="0" w:color="auto"/>
            </w:tcBorders>
          </w:tcPr>
          <w:p w14:paraId="1BD8FCE9" w14:textId="77777777" w:rsidR="002825B1" w:rsidRDefault="002825B1">
            <w:pPr>
              <w:pStyle w:val="Tabulka"/>
              <w:rPr>
                <w:szCs w:val="22"/>
              </w:rPr>
            </w:pPr>
          </w:p>
        </w:tc>
      </w:tr>
      <w:tr w:rsidR="002825B1" w14:paraId="6220EB34" w14:textId="77777777">
        <w:trPr>
          <w:trHeight w:val="397"/>
        </w:trPr>
        <w:tc>
          <w:tcPr>
            <w:tcW w:w="1134" w:type="dxa"/>
            <w:tcBorders>
              <w:top w:val="dotted" w:sz="4" w:space="0" w:color="auto"/>
              <w:left w:val="dotted" w:sz="4" w:space="0" w:color="auto"/>
            </w:tcBorders>
          </w:tcPr>
          <w:p w14:paraId="21D3E692" w14:textId="77777777" w:rsidR="002825B1" w:rsidRDefault="002825B1">
            <w:pPr>
              <w:pStyle w:val="Tabulka"/>
              <w:rPr>
                <w:szCs w:val="22"/>
              </w:rPr>
            </w:pPr>
          </w:p>
        </w:tc>
        <w:tc>
          <w:tcPr>
            <w:tcW w:w="3827" w:type="dxa"/>
            <w:tcBorders>
              <w:top w:val="dotted" w:sz="4" w:space="0" w:color="auto"/>
              <w:left w:val="dotted" w:sz="4" w:space="0" w:color="auto"/>
            </w:tcBorders>
          </w:tcPr>
          <w:p w14:paraId="59413EB0" w14:textId="77777777" w:rsidR="002825B1" w:rsidRDefault="000C2532">
            <w:pPr>
              <w:pStyle w:val="Tabulka"/>
              <w:rPr>
                <w:szCs w:val="22"/>
              </w:rPr>
            </w:pPr>
            <w:r>
              <w:rPr>
                <w:szCs w:val="22"/>
              </w:rPr>
              <w:t>Viz cenová nabídka v příloze č.01</w:t>
            </w:r>
          </w:p>
        </w:tc>
        <w:tc>
          <w:tcPr>
            <w:tcW w:w="1560" w:type="dxa"/>
            <w:tcBorders>
              <w:top w:val="dotted" w:sz="4" w:space="0" w:color="auto"/>
            </w:tcBorders>
          </w:tcPr>
          <w:p w14:paraId="370EC300" w14:textId="77777777" w:rsidR="002825B1" w:rsidRDefault="000C2532">
            <w:pPr>
              <w:pStyle w:val="Tabulka"/>
              <w:jc w:val="center"/>
              <w:rPr>
                <w:szCs w:val="22"/>
              </w:rPr>
            </w:pPr>
            <w:r>
              <w:rPr>
                <w:szCs w:val="22"/>
              </w:rPr>
              <w:t>48</w:t>
            </w:r>
          </w:p>
        </w:tc>
        <w:tc>
          <w:tcPr>
            <w:tcW w:w="1701" w:type="dxa"/>
            <w:tcBorders>
              <w:top w:val="dotted" w:sz="4" w:space="0" w:color="auto"/>
            </w:tcBorders>
          </w:tcPr>
          <w:p w14:paraId="4C5BA167" w14:textId="77777777" w:rsidR="002825B1" w:rsidRDefault="000C2532">
            <w:pPr>
              <w:pStyle w:val="Tabulka"/>
              <w:jc w:val="right"/>
              <w:rPr>
                <w:szCs w:val="22"/>
              </w:rPr>
            </w:pPr>
            <w:r>
              <w:t>427 200,00</w:t>
            </w:r>
          </w:p>
        </w:tc>
        <w:tc>
          <w:tcPr>
            <w:tcW w:w="1557" w:type="dxa"/>
            <w:tcBorders>
              <w:top w:val="dotted" w:sz="4" w:space="0" w:color="auto"/>
            </w:tcBorders>
          </w:tcPr>
          <w:p w14:paraId="724BD46A" w14:textId="77777777" w:rsidR="002825B1" w:rsidRDefault="000C2532">
            <w:pPr>
              <w:pStyle w:val="Tabulka"/>
              <w:jc w:val="right"/>
              <w:rPr>
                <w:szCs w:val="22"/>
              </w:rPr>
            </w:pPr>
            <w:r>
              <w:t>516 912,00</w:t>
            </w:r>
          </w:p>
        </w:tc>
      </w:tr>
      <w:tr w:rsidR="002825B1" w14:paraId="638BB940" w14:textId="77777777">
        <w:trPr>
          <w:trHeight w:val="397"/>
        </w:trPr>
        <w:tc>
          <w:tcPr>
            <w:tcW w:w="4961" w:type="dxa"/>
            <w:gridSpan w:val="2"/>
            <w:tcBorders>
              <w:left w:val="dotted" w:sz="4" w:space="0" w:color="auto"/>
              <w:bottom w:val="dotted" w:sz="4" w:space="0" w:color="auto"/>
            </w:tcBorders>
          </w:tcPr>
          <w:p w14:paraId="23EC1E1B" w14:textId="77777777" w:rsidR="002825B1" w:rsidRDefault="000C2532">
            <w:pPr>
              <w:pStyle w:val="Tabulka"/>
              <w:rPr>
                <w:b/>
                <w:szCs w:val="22"/>
              </w:rPr>
            </w:pPr>
            <w:r>
              <w:rPr>
                <w:b/>
                <w:szCs w:val="22"/>
              </w:rPr>
              <w:t>Celkem:</w:t>
            </w:r>
          </w:p>
        </w:tc>
        <w:tc>
          <w:tcPr>
            <w:tcW w:w="1560" w:type="dxa"/>
            <w:tcBorders>
              <w:bottom w:val="dotted" w:sz="4" w:space="0" w:color="auto"/>
            </w:tcBorders>
          </w:tcPr>
          <w:p w14:paraId="344BC115" w14:textId="77777777" w:rsidR="002825B1" w:rsidRDefault="000C2532">
            <w:pPr>
              <w:pStyle w:val="Tabulka"/>
              <w:jc w:val="center"/>
              <w:rPr>
                <w:szCs w:val="22"/>
              </w:rPr>
            </w:pPr>
            <w:r>
              <w:rPr>
                <w:szCs w:val="22"/>
              </w:rPr>
              <w:t>48</w:t>
            </w:r>
          </w:p>
        </w:tc>
        <w:tc>
          <w:tcPr>
            <w:tcW w:w="1701" w:type="dxa"/>
            <w:tcBorders>
              <w:bottom w:val="dotted" w:sz="4" w:space="0" w:color="auto"/>
            </w:tcBorders>
          </w:tcPr>
          <w:p w14:paraId="593B2336" w14:textId="77777777" w:rsidR="002825B1" w:rsidRDefault="000C2532">
            <w:pPr>
              <w:pStyle w:val="Tabulka"/>
              <w:jc w:val="right"/>
              <w:rPr>
                <w:szCs w:val="22"/>
              </w:rPr>
            </w:pPr>
            <w:r>
              <w:t>427 200,00</w:t>
            </w:r>
          </w:p>
        </w:tc>
        <w:tc>
          <w:tcPr>
            <w:tcW w:w="1557" w:type="dxa"/>
            <w:tcBorders>
              <w:bottom w:val="dotted" w:sz="4" w:space="0" w:color="auto"/>
            </w:tcBorders>
          </w:tcPr>
          <w:p w14:paraId="4CC2ADA0" w14:textId="77777777" w:rsidR="002825B1" w:rsidRDefault="000C2532">
            <w:pPr>
              <w:pStyle w:val="Tabulka"/>
              <w:jc w:val="right"/>
              <w:rPr>
                <w:szCs w:val="22"/>
              </w:rPr>
            </w:pPr>
            <w:r>
              <w:t>516 912,00</w:t>
            </w:r>
          </w:p>
        </w:tc>
      </w:tr>
    </w:tbl>
    <w:p w14:paraId="024EBC32" w14:textId="77777777" w:rsidR="002825B1" w:rsidRDefault="002825B1">
      <w:pPr>
        <w:rPr>
          <w:sz w:val="8"/>
          <w:szCs w:val="8"/>
        </w:rPr>
      </w:pPr>
    </w:p>
    <w:p w14:paraId="21968BE1" w14:textId="77777777" w:rsidR="002825B1" w:rsidRDefault="000C2532">
      <w:pPr>
        <w:rPr>
          <w:sz w:val="18"/>
          <w:szCs w:val="18"/>
        </w:rPr>
      </w:pPr>
      <w:r>
        <w:rPr>
          <w:sz w:val="18"/>
          <w:szCs w:val="18"/>
        </w:rPr>
        <w:t>(Pozn.: MD – člověkoden, MJ – měrná jednotka, např. počet kusů)</w:t>
      </w:r>
    </w:p>
    <w:p w14:paraId="2780F5AF" w14:textId="77777777" w:rsidR="002825B1" w:rsidRDefault="002825B1"/>
    <w:p w14:paraId="195DF4DF" w14:textId="77777777" w:rsidR="002825B1" w:rsidRDefault="002825B1"/>
    <w:p w14:paraId="4487CEA0" w14:textId="77777777" w:rsidR="002825B1" w:rsidRDefault="000C2532">
      <w:r>
        <w:t>Případné další informace.</w:t>
      </w:r>
    </w:p>
    <w:p w14:paraId="290EB222" w14:textId="77777777" w:rsidR="002825B1" w:rsidRDefault="002825B1"/>
    <w:p w14:paraId="33D48C4F" w14:textId="77777777" w:rsidR="002825B1" w:rsidRDefault="000C2532">
      <w:pPr>
        <w:pStyle w:val="Nadpis1"/>
        <w:keepLines/>
        <w:numPr>
          <w:ilvl w:val="0"/>
          <w:numId w:val="37"/>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2825B1" w14:paraId="0FC98C1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770E3" w14:textId="77777777" w:rsidR="002825B1" w:rsidRDefault="000C253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2AB87" w14:textId="77777777" w:rsidR="002825B1" w:rsidRDefault="000C253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08B25A5" w14:textId="77777777" w:rsidR="002825B1" w:rsidRDefault="000C2532">
            <w:pPr>
              <w:rPr>
                <w:b/>
                <w:bCs/>
                <w:color w:val="000000"/>
                <w:szCs w:val="22"/>
                <w:lang w:eastAsia="cs-CZ"/>
              </w:rPr>
            </w:pPr>
            <w:r>
              <w:rPr>
                <w:b/>
                <w:bCs/>
                <w:color w:val="000000"/>
                <w:szCs w:val="22"/>
                <w:lang w:eastAsia="cs-CZ"/>
              </w:rPr>
              <w:t xml:space="preserve">Formát </w:t>
            </w:r>
          </w:p>
          <w:p w14:paraId="35300F59" w14:textId="77777777" w:rsidR="002825B1" w:rsidRDefault="000C2532">
            <w:pPr>
              <w:rPr>
                <w:b/>
                <w:bCs/>
                <w:color w:val="000000"/>
                <w:szCs w:val="22"/>
                <w:lang w:eastAsia="cs-CZ"/>
              </w:rPr>
            </w:pPr>
            <w:r>
              <w:rPr>
                <w:b/>
                <w:bCs/>
                <w:color w:val="000000"/>
                <w:szCs w:val="22"/>
                <w:lang w:eastAsia="cs-CZ"/>
              </w:rPr>
              <w:t>(CD, listinná forma)</w:t>
            </w:r>
          </w:p>
        </w:tc>
      </w:tr>
      <w:tr w:rsidR="002825B1" w14:paraId="46961BF8" w14:textId="77777777">
        <w:trPr>
          <w:trHeight w:val="284"/>
        </w:trPr>
        <w:tc>
          <w:tcPr>
            <w:tcW w:w="710" w:type="dxa"/>
            <w:tcBorders>
              <w:right w:val="dotted" w:sz="4" w:space="0" w:color="auto"/>
            </w:tcBorders>
            <w:shd w:val="clear" w:color="auto" w:fill="auto"/>
            <w:noWrap/>
            <w:vAlign w:val="bottom"/>
          </w:tcPr>
          <w:p w14:paraId="4210487D" w14:textId="77777777" w:rsidR="002825B1" w:rsidRDefault="000C253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5B9C01A" w14:textId="77777777" w:rsidR="002825B1" w:rsidRDefault="000C253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20B4D02" w14:textId="77777777" w:rsidR="002825B1" w:rsidRDefault="000C2532">
            <w:pPr>
              <w:rPr>
                <w:color w:val="000000"/>
                <w:szCs w:val="22"/>
                <w:lang w:eastAsia="cs-CZ"/>
              </w:rPr>
            </w:pPr>
            <w:r>
              <w:rPr>
                <w:color w:val="000000"/>
                <w:szCs w:val="22"/>
                <w:lang w:eastAsia="cs-CZ"/>
              </w:rPr>
              <w:t>Listinná forma</w:t>
            </w:r>
          </w:p>
        </w:tc>
      </w:tr>
      <w:tr w:rsidR="002825B1" w14:paraId="3C0F095E" w14:textId="77777777">
        <w:trPr>
          <w:trHeight w:val="284"/>
        </w:trPr>
        <w:tc>
          <w:tcPr>
            <w:tcW w:w="710" w:type="dxa"/>
            <w:tcBorders>
              <w:right w:val="dotted" w:sz="4" w:space="0" w:color="auto"/>
            </w:tcBorders>
            <w:shd w:val="clear" w:color="auto" w:fill="auto"/>
            <w:noWrap/>
            <w:vAlign w:val="bottom"/>
          </w:tcPr>
          <w:p w14:paraId="07BBD58F" w14:textId="77777777" w:rsidR="002825B1" w:rsidRDefault="000C2532">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4BFC87F8" w14:textId="77777777" w:rsidR="002825B1" w:rsidRDefault="000C2532">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1F917B3" w14:textId="77777777" w:rsidR="002825B1" w:rsidRDefault="000C2532">
            <w:pPr>
              <w:rPr>
                <w:color w:val="000000"/>
                <w:szCs w:val="22"/>
                <w:lang w:eastAsia="cs-CZ"/>
              </w:rPr>
            </w:pPr>
            <w:r>
              <w:rPr>
                <w:color w:val="000000"/>
                <w:szCs w:val="22"/>
                <w:lang w:eastAsia="cs-CZ"/>
              </w:rPr>
              <w:t>Listinná forma</w:t>
            </w:r>
          </w:p>
        </w:tc>
      </w:tr>
    </w:tbl>
    <w:p w14:paraId="27E71EBC" w14:textId="77777777" w:rsidR="002825B1" w:rsidRDefault="002825B1"/>
    <w:p w14:paraId="6892E5FD" w14:textId="77777777" w:rsidR="002825B1" w:rsidRDefault="000C2532">
      <w:pPr>
        <w:pStyle w:val="Nadpis1"/>
        <w:keepLines/>
        <w:numPr>
          <w:ilvl w:val="0"/>
          <w:numId w:val="37"/>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2825B1" w14:paraId="5BA4302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E16FD" w14:textId="77777777" w:rsidR="002825B1" w:rsidRDefault="000C253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414E051" w14:textId="77777777" w:rsidR="002825B1" w:rsidRDefault="000C253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FEE7FA8" w14:textId="77777777" w:rsidR="002825B1" w:rsidRDefault="000C2532">
            <w:pPr>
              <w:rPr>
                <w:b/>
                <w:bCs/>
                <w:color w:val="000000"/>
                <w:szCs w:val="22"/>
                <w:lang w:eastAsia="cs-CZ"/>
              </w:rPr>
            </w:pPr>
            <w:r>
              <w:rPr>
                <w:b/>
                <w:bCs/>
                <w:color w:val="000000"/>
                <w:szCs w:val="22"/>
                <w:lang w:eastAsia="cs-CZ"/>
              </w:rPr>
              <w:t>Podpis</w:t>
            </w:r>
          </w:p>
        </w:tc>
      </w:tr>
      <w:tr w:rsidR="002825B1" w14:paraId="3E59E1C1" w14:textId="77777777">
        <w:trPr>
          <w:trHeight w:hRule="exact" w:val="737"/>
        </w:trPr>
        <w:tc>
          <w:tcPr>
            <w:tcW w:w="3114" w:type="dxa"/>
            <w:shd w:val="clear" w:color="auto" w:fill="auto"/>
            <w:noWrap/>
            <w:vAlign w:val="center"/>
          </w:tcPr>
          <w:p w14:paraId="44D896D2" w14:textId="77777777" w:rsidR="002825B1" w:rsidRDefault="000C2532">
            <w:pPr>
              <w:rPr>
                <w:color w:val="000000"/>
                <w:szCs w:val="22"/>
                <w:lang w:eastAsia="cs-CZ"/>
              </w:rPr>
            </w:pPr>
            <w:r>
              <w:rPr>
                <w:color w:val="000000"/>
                <w:szCs w:val="22"/>
                <w:lang w:eastAsia="cs-CZ"/>
              </w:rPr>
              <w:t>O2 IT Services s.r.o.</w:t>
            </w:r>
          </w:p>
        </w:tc>
        <w:tc>
          <w:tcPr>
            <w:tcW w:w="3118" w:type="dxa"/>
            <w:vAlign w:val="center"/>
          </w:tcPr>
          <w:p w14:paraId="441ECEC8" w14:textId="19FF204D" w:rsidR="002825B1" w:rsidRDefault="00C26489">
            <w:pPr>
              <w:rPr>
                <w:color w:val="000000"/>
                <w:szCs w:val="22"/>
                <w:lang w:eastAsia="cs-CZ"/>
              </w:rPr>
            </w:pPr>
            <w:r>
              <w:rPr>
                <w:color w:val="000000"/>
                <w:szCs w:val="22"/>
                <w:lang w:eastAsia="cs-CZ"/>
              </w:rPr>
              <w:t>xxx</w:t>
            </w:r>
          </w:p>
        </w:tc>
        <w:tc>
          <w:tcPr>
            <w:tcW w:w="2977" w:type="dxa"/>
            <w:shd w:val="clear" w:color="auto" w:fill="auto"/>
            <w:vAlign w:val="center"/>
          </w:tcPr>
          <w:p w14:paraId="6CEF95FC" w14:textId="77777777" w:rsidR="002825B1" w:rsidRDefault="002825B1">
            <w:pPr>
              <w:ind w:right="72"/>
              <w:rPr>
                <w:color w:val="000000"/>
                <w:szCs w:val="22"/>
                <w:lang w:eastAsia="cs-CZ"/>
              </w:rPr>
            </w:pPr>
          </w:p>
        </w:tc>
      </w:tr>
    </w:tbl>
    <w:p w14:paraId="193670AC" w14:textId="77777777" w:rsidR="002825B1" w:rsidRDefault="002825B1">
      <w:pPr>
        <w:rPr>
          <w:szCs w:val="22"/>
        </w:rPr>
      </w:pPr>
    </w:p>
    <w:p w14:paraId="588D3BDE" w14:textId="77777777" w:rsidR="002825B1" w:rsidRDefault="000C2532">
      <w:pPr>
        <w:rPr>
          <w:b/>
          <w:caps/>
          <w:szCs w:val="22"/>
        </w:rPr>
      </w:pPr>
      <w:r>
        <w:rPr>
          <w:b/>
          <w:caps/>
          <w:szCs w:val="22"/>
        </w:rPr>
        <w:br w:type="page"/>
      </w:r>
    </w:p>
    <w:p w14:paraId="3D3E9521" w14:textId="77777777" w:rsidR="002825B1" w:rsidRDefault="002825B1">
      <w:pPr>
        <w:rPr>
          <w:b/>
          <w:caps/>
          <w:szCs w:val="22"/>
        </w:rPr>
        <w:sectPr w:rsidR="002825B1">
          <w:footerReference w:type="default" r:id="rId17"/>
          <w:pgSz w:w="11906" w:h="16838"/>
          <w:pgMar w:top="1560" w:right="1418" w:bottom="1134" w:left="992" w:header="567" w:footer="567" w:gutter="0"/>
          <w:pgNumType w:start="1"/>
          <w:cols w:space="708"/>
          <w:docGrid w:linePitch="360"/>
        </w:sectPr>
      </w:pPr>
    </w:p>
    <w:p w14:paraId="24EBF8E5" w14:textId="77777777" w:rsidR="002825B1" w:rsidRDefault="000C2532">
      <w:pPr>
        <w:rPr>
          <w:b/>
          <w:caps/>
          <w:szCs w:val="22"/>
        </w:rPr>
      </w:pPr>
      <w:r>
        <w:rPr>
          <w:b/>
          <w:caps/>
          <w:szCs w:val="22"/>
        </w:rPr>
        <w:lastRenderedPageBreak/>
        <w:t xml:space="preserve">C – Schválení realizace požadavku </w:t>
      </w:r>
      <w:r>
        <w:rPr>
          <w:b/>
          <w:sz w:val="36"/>
          <w:szCs w:val="36"/>
        </w:rPr>
        <w:t>Z34865</w:t>
      </w:r>
    </w:p>
    <w:p w14:paraId="0BB81DDF" w14:textId="77777777" w:rsidR="002825B1" w:rsidRDefault="002825B1">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2825B1" w14:paraId="40E1662F" w14:textId="77777777">
        <w:tc>
          <w:tcPr>
            <w:tcW w:w="1701" w:type="dxa"/>
            <w:tcBorders>
              <w:top w:val="single" w:sz="8" w:space="0" w:color="auto"/>
              <w:left w:val="single" w:sz="8" w:space="0" w:color="auto"/>
              <w:bottom w:val="single" w:sz="8" w:space="0" w:color="auto"/>
            </w:tcBorders>
            <w:vAlign w:val="center"/>
          </w:tcPr>
          <w:p w14:paraId="315E9BBA" w14:textId="77777777" w:rsidR="002825B1" w:rsidRDefault="000C2532">
            <w:pPr>
              <w:pStyle w:val="Tabulka"/>
              <w:rPr>
                <w:rStyle w:val="Siln"/>
                <w:szCs w:val="22"/>
              </w:rPr>
            </w:pPr>
            <w:r>
              <w:rPr>
                <w:b/>
                <w:szCs w:val="22"/>
              </w:rPr>
              <w:t>ID PK MZe</w:t>
            </w:r>
            <w:r>
              <w:rPr>
                <w:rStyle w:val="Odkaznavysvtlivky"/>
                <w:szCs w:val="22"/>
              </w:rPr>
              <w:endnoteReference w:id="22"/>
            </w:r>
            <w:r>
              <w:rPr>
                <w:b/>
                <w:szCs w:val="22"/>
              </w:rPr>
              <w:t>:</w:t>
            </w:r>
          </w:p>
        </w:tc>
        <w:tc>
          <w:tcPr>
            <w:tcW w:w="1095" w:type="dxa"/>
            <w:vAlign w:val="center"/>
          </w:tcPr>
          <w:p w14:paraId="1588EC64" w14:textId="77777777" w:rsidR="002825B1" w:rsidRDefault="000C2532">
            <w:pPr>
              <w:pStyle w:val="Tabulka"/>
              <w:jc w:val="center"/>
              <w:rPr>
                <w:szCs w:val="22"/>
              </w:rPr>
            </w:pPr>
            <w:r>
              <w:rPr>
                <w:szCs w:val="22"/>
              </w:rPr>
              <w:t>702</w:t>
            </w:r>
          </w:p>
        </w:tc>
      </w:tr>
    </w:tbl>
    <w:p w14:paraId="2219F936" w14:textId="77777777" w:rsidR="002825B1" w:rsidRDefault="002825B1">
      <w:pPr>
        <w:rPr>
          <w:szCs w:val="22"/>
        </w:rPr>
      </w:pPr>
    </w:p>
    <w:p w14:paraId="597A41D1" w14:textId="77777777" w:rsidR="002825B1" w:rsidRDefault="000C2532">
      <w:pPr>
        <w:pStyle w:val="Nadpis1"/>
        <w:keepLines/>
        <w:numPr>
          <w:ilvl w:val="0"/>
          <w:numId w:val="38"/>
        </w:numPr>
        <w:spacing w:before="120" w:after="60"/>
        <w:ind w:left="284" w:hanging="284"/>
        <w:jc w:val="left"/>
        <w:rPr>
          <w:szCs w:val="22"/>
        </w:rPr>
      </w:pPr>
      <w:r>
        <w:rPr>
          <w:szCs w:val="22"/>
        </w:rPr>
        <w:t>Specifikace plnění</w:t>
      </w:r>
    </w:p>
    <w:p w14:paraId="423BC76B" w14:textId="77777777" w:rsidR="002825B1" w:rsidRDefault="000C2532">
      <w:pPr>
        <w:spacing w:after="120"/>
      </w:pPr>
      <w:r>
        <w:t xml:space="preserve">Požadované plnění je specifikováno v části A a B tohoto RfC. </w:t>
      </w:r>
    </w:p>
    <w:p w14:paraId="0A5E1B35" w14:textId="77777777" w:rsidR="002825B1" w:rsidRDefault="000C253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2825B1" w14:paraId="3AB1F8D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74670BB" w14:textId="77777777" w:rsidR="002825B1" w:rsidRDefault="000C253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FA3C7" w14:textId="77777777" w:rsidR="002825B1" w:rsidRDefault="000C253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41AEE13" w14:textId="77777777" w:rsidR="002825B1" w:rsidRDefault="000C2532">
            <w:pPr>
              <w:rPr>
                <w:rFonts w:ascii="Arial Narrow" w:hAnsi="Arial Narrow"/>
                <w:b/>
                <w:bCs/>
                <w:color w:val="000000"/>
                <w:szCs w:val="22"/>
                <w:lang w:eastAsia="cs-CZ"/>
              </w:rPr>
            </w:pPr>
            <w:r>
              <w:rPr>
                <w:rFonts w:ascii="Arial Narrow" w:hAnsi="Arial Narrow"/>
                <w:b/>
                <w:bCs/>
                <w:color w:val="000000"/>
                <w:szCs w:val="22"/>
                <w:lang w:eastAsia="cs-CZ"/>
              </w:rPr>
              <w:t>Realizovat</w:t>
            </w:r>
          </w:p>
          <w:p w14:paraId="382C0E25" w14:textId="77777777" w:rsidR="002825B1" w:rsidRDefault="000C253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D27609C" w14:textId="77777777" w:rsidR="002825B1" w:rsidRDefault="000C253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2825B1" w14:paraId="4C655B4A"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8A53F54"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7B5BD2" w14:textId="77777777" w:rsidR="002825B1" w:rsidRDefault="000C2532">
            <w:pPr>
              <w:jc w:val="left"/>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57E6D1E"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E2CEBF7" w14:textId="77777777" w:rsidR="002825B1" w:rsidRDefault="000C2532">
            <w:pPr>
              <w:rPr>
                <w:color w:val="000000"/>
                <w:szCs w:val="22"/>
                <w:lang w:eastAsia="cs-CZ"/>
              </w:rPr>
            </w:pPr>
            <w:r>
              <w:rPr>
                <w:color w:val="000000"/>
                <w:szCs w:val="22"/>
                <w:lang w:eastAsia="cs-CZ"/>
              </w:rPr>
              <w:t>--------------------------------------------------</w:t>
            </w:r>
          </w:p>
        </w:tc>
      </w:tr>
      <w:tr w:rsidR="002825B1" w14:paraId="27343F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6C09C3"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BF5C8D" w14:textId="77777777" w:rsidR="002825B1" w:rsidRDefault="000C2532">
            <w:pPr>
              <w:jc w:val="left"/>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4E5779"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7EBD62" w14:textId="77777777" w:rsidR="002825B1" w:rsidRDefault="000C2532">
            <w:pPr>
              <w:rPr>
                <w:color w:val="000000"/>
                <w:szCs w:val="22"/>
                <w:lang w:eastAsia="cs-CZ"/>
              </w:rPr>
            </w:pPr>
            <w:r>
              <w:rPr>
                <w:color w:val="000000"/>
                <w:szCs w:val="22"/>
                <w:lang w:eastAsia="cs-CZ"/>
              </w:rPr>
              <w:t>--------------------------------------------------</w:t>
            </w:r>
          </w:p>
        </w:tc>
      </w:tr>
      <w:tr w:rsidR="002825B1" w14:paraId="0B7011C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6894BD"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1EE603" w14:textId="77777777" w:rsidR="002825B1" w:rsidRDefault="000C2532">
            <w:pPr>
              <w:jc w:val="left"/>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6AC246"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ABF8AF" w14:textId="77777777" w:rsidR="002825B1" w:rsidRDefault="000C2532">
            <w:pPr>
              <w:rPr>
                <w:color w:val="000000"/>
                <w:szCs w:val="22"/>
                <w:lang w:eastAsia="cs-CZ"/>
              </w:rPr>
            </w:pPr>
            <w:r>
              <w:rPr>
                <w:color w:val="000000"/>
                <w:szCs w:val="22"/>
                <w:lang w:eastAsia="cs-CZ"/>
              </w:rPr>
              <w:t>--------------------------------------------------</w:t>
            </w:r>
          </w:p>
        </w:tc>
      </w:tr>
      <w:tr w:rsidR="002825B1" w14:paraId="07849C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673F68"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F86E7E" w14:textId="77777777" w:rsidR="002825B1" w:rsidRDefault="000C2532">
            <w:pPr>
              <w:jc w:val="left"/>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B3BF54"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BFAE0A" w14:textId="77777777" w:rsidR="002825B1" w:rsidRDefault="000C2532">
            <w:pPr>
              <w:rPr>
                <w:color w:val="000000"/>
                <w:szCs w:val="22"/>
                <w:lang w:eastAsia="cs-CZ"/>
              </w:rPr>
            </w:pPr>
            <w:r>
              <w:rPr>
                <w:color w:val="000000"/>
                <w:szCs w:val="22"/>
                <w:lang w:eastAsia="cs-CZ"/>
              </w:rPr>
              <w:t>--------------------------------------------------</w:t>
            </w:r>
          </w:p>
        </w:tc>
      </w:tr>
      <w:tr w:rsidR="002825B1" w14:paraId="3531CF3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566B0C7"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86F66" w14:textId="77777777" w:rsidR="002825B1" w:rsidRDefault="000C2532">
            <w:pPr>
              <w:jc w:val="left"/>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F6833C"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154CD7" w14:textId="77777777" w:rsidR="002825B1" w:rsidRDefault="000C2532">
            <w:pPr>
              <w:rPr>
                <w:color w:val="000000"/>
                <w:szCs w:val="22"/>
                <w:lang w:eastAsia="cs-CZ"/>
              </w:rPr>
            </w:pPr>
            <w:r>
              <w:rPr>
                <w:color w:val="000000"/>
                <w:szCs w:val="22"/>
                <w:lang w:eastAsia="cs-CZ"/>
              </w:rPr>
              <w:t>--------------------------------------------------</w:t>
            </w:r>
          </w:p>
        </w:tc>
      </w:tr>
      <w:tr w:rsidR="002825B1" w14:paraId="5C9097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E7353D"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F25136" w14:textId="77777777" w:rsidR="002825B1" w:rsidRDefault="000C2532">
            <w:pPr>
              <w:jc w:val="left"/>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223540"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61874D" w14:textId="77777777" w:rsidR="002825B1" w:rsidRDefault="000C2532">
            <w:pPr>
              <w:rPr>
                <w:color w:val="000000"/>
                <w:szCs w:val="22"/>
                <w:lang w:eastAsia="cs-CZ"/>
              </w:rPr>
            </w:pPr>
            <w:r>
              <w:rPr>
                <w:color w:val="000000"/>
                <w:szCs w:val="22"/>
                <w:lang w:eastAsia="cs-CZ"/>
              </w:rPr>
              <w:t>--------------------------------------------------</w:t>
            </w:r>
          </w:p>
        </w:tc>
      </w:tr>
      <w:tr w:rsidR="002825B1" w14:paraId="435E3B8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1F2C71"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F8AA23" w14:textId="77777777" w:rsidR="002825B1" w:rsidRDefault="000C2532">
            <w:pPr>
              <w:jc w:val="left"/>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A3FEAC"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6DCCFF" w14:textId="77777777" w:rsidR="002825B1" w:rsidRDefault="000C2532">
            <w:pPr>
              <w:rPr>
                <w:color w:val="000000"/>
                <w:szCs w:val="22"/>
                <w:lang w:eastAsia="cs-CZ"/>
              </w:rPr>
            </w:pPr>
            <w:r>
              <w:rPr>
                <w:color w:val="000000"/>
                <w:szCs w:val="22"/>
                <w:lang w:eastAsia="cs-CZ"/>
              </w:rPr>
              <w:t>--------------------------------------------------</w:t>
            </w:r>
          </w:p>
        </w:tc>
      </w:tr>
      <w:tr w:rsidR="002825B1" w14:paraId="716B42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1EDC00"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AAEAF" w14:textId="77777777" w:rsidR="002825B1" w:rsidRDefault="000C2532">
            <w:pPr>
              <w:jc w:val="left"/>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3C62BD"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A4CD77" w14:textId="77777777" w:rsidR="002825B1" w:rsidRDefault="000C2532">
            <w:pPr>
              <w:rPr>
                <w:color w:val="000000"/>
                <w:szCs w:val="22"/>
                <w:lang w:eastAsia="cs-CZ"/>
              </w:rPr>
            </w:pPr>
            <w:r>
              <w:rPr>
                <w:color w:val="000000"/>
                <w:szCs w:val="22"/>
                <w:lang w:eastAsia="cs-CZ"/>
              </w:rPr>
              <w:t>--------------------------------------------------</w:t>
            </w:r>
          </w:p>
        </w:tc>
      </w:tr>
      <w:tr w:rsidR="002825B1" w14:paraId="522960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D55F48"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51EE8" w14:textId="77777777" w:rsidR="002825B1" w:rsidRDefault="000C2532">
            <w:pPr>
              <w:jc w:val="left"/>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6F6447"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66C1E7" w14:textId="77777777" w:rsidR="002825B1" w:rsidRDefault="000C2532">
            <w:pPr>
              <w:rPr>
                <w:color w:val="000000"/>
                <w:szCs w:val="22"/>
                <w:lang w:eastAsia="cs-CZ"/>
              </w:rPr>
            </w:pPr>
            <w:r>
              <w:rPr>
                <w:color w:val="000000"/>
                <w:szCs w:val="22"/>
                <w:lang w:eastAsia="cs-CZ"/>
              </w:rPr>
              <w:t>--------------------------------------------------</w:t>
            </w:r>
          </w:p>
        </w:tc>
      </w:tr>
      <w:tr w:rsidR="002825B1" w14:paraId="4758608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6EE208"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E2192E" w14:textId="77777777" w:rsidR="002825B1" w:rsidRDefault="000C2532">
            <w:pPr>
              <w:jc w:val="left"/>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ECF678"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B81DB5" w14:textId="77777777" w:rsidR="002825B1" w:rsidRDefault="000C2532">
            <w:pPr>
              <w:rPr>
                <w:color w:val="000000"/>
                <w:szCs w:val="22"/>
                <w:lang w:eastAsia="cs-CZ"/>
              </w:rPr>
            </w:pPr>
            <w:r>
              <w:rPr>
                <w:color w:val="000000"/>
                <w:szCs w:val="22"/>
                <w:lang w:eastAsia="cs-CZ"/>
              </w:rPr>
              <w:t>--------------------------------------------------</w:t>
            </w:r>
          </w:p>
        </w:tc>
      </w:tr>
      <w:tr w:rsidR="002825B1" w14:paraId="17C391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7AEDBC"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FF19F8" w14:textId="77777777" w:rsidR="002825B1" w:rsidRDefault="000C2532">
            <w:pPr>
              <w:jc w:val="left"/>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93FC4F"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434BE7" w14:textId="77777777" w:rsidR="002825B1" w:rsidRDefault="000C2532">
            <w:pPr>
              <w:rPr>
                <w:color w:val="000000"/>
                <w:szCs w:val="22"/>
                <w:lang w:eastAsia="cs-CZ"/>
              </w:rPr>
            </w:pPr>
            <w:r>
              <w:rPr>
                <w:color w:val="000000"/>
                <w:szCs w:val="22"/>
                <w:lang w:eastAsia="cs-CZ"/>
              </w:rPr>
              <w:t>--------------------------------------------------</w:t>
            </w:r>
          </w:p>
        </w:tc>
      </w:tr>
      <w:tr w:rsidR="002825B1" w14:paraId="29E3F1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A9C2D0"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373DD" w14:textId="77777777" w:rsidR="002825B1" w:rsidRDefault="000C2532">
            <w:pPr>
              <w:jc w:val="left"/>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A0B801"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BFEC95" w14:textId="77777777" w:rsidR="002825B1" w:rsidRDefault="000C2532">
            <w:pPr>
              <w:rPr>
                <w:color w:val="000000"/>
                <w:szCs w:val="22"/>
                <w:lang w:eastAsia="cs-CZ"/>
              </w:rPr>
            </w:pPr>
            <w:r>
              <w:rPr>
                <w:color w:val="000000"/>
                <w:szCs w:val="22"/>
                <w:lang w:eastAsia="cs-CZ"/>
              </w:rPr>
              <w:t>--------------------------------------------------</w:t>
            </w:r>
          </w:p>
        </w:tc>
      </w:tr>
      <w:tr w:rsidR="002825B1" w14:paraId="4BAFD2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B313D6" w14:textId="77777777" w:rsidR="002825B1" w:rsidRDefault="002825B1">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0CB5A8" w14:textId="77777777" w:rsidR="002825B1" w:rsidRDefault="000C2532">
            <w:pPr>
              <w:jc w:val="left"/>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A1E1B8" w14:textId="77777777" w:rsidR="002825B1" w:rsidRDefault="000C253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5D3B12" w14:textId="77777777" w:rsidR="002825B1" w:rsidRDefault="000C2532">
            <w:pPr>
              <w:rPr>
                <w:color w:val="000000"/>
                <w:szCs w:val="22"/>
                <w:lang w:eastAsia="cs-CZ"/>
              </w:rPr>
            </w:pPr>
            <w:r>
              <w:rPr>
                <w:color w:val="000000"/>
                <w:szCs w:val="22"/>
                <w:lang w:eastAsia="cs-CZ"/>
              </w:rPr>
              <w:t>--------------------------------------------------</w:t>
            </w:r>
          </w:p>
        </w:tc>
      </w:tr>
    </w:tbl>
    <w:p w14:paraId="332450C8" w14:textId="77777777" w:rsidR="002825B1" w:rsidRDefault="002825B1"/>
    <w:p w14:paraId="133BDCF4" w14:textId="77777777" w:rsidR="002825B1" w:rsidRDefault="000C2532">
      <w:pPr>
        <w:pStyle w:val="Nadpis1"/>
        <w:keepLines/>
        <w:numPr>
          <w:ilvl w:val="0"/>
          <w:numId w:val="38"/>
        </w:numPr>
        <w:spacing w:before="120" w:after="60"/>
        <w:ind w:left="284" w:hanging="284"/>
        <w:jc w:val="left"/>
        <w:rPr>
          <w:szCs w:val="22"/>
        </w:rPr>
      </w:pPr>
      <w:r>
        <w:rPr>
          <w:szCs w:val="22"/>
        </w:rPr>
        <w:t>Uživatelské a licenční zajištění pro Objednatele (je-li relevantní):</w:t>
      </w:r>
    </w:p>
    <w:p w14:paraId="7A983D60" w14:textId="77777777" w:rsidR="002825B1" w:rsidRDefault="002825B1"/>
    <w:p w14:paraId="3D7789AE" w14:textId="77777777" w:rsidR="002825B1" w:rsidRDefault="000C2532">
      <w:pPr>
        <w:pStyle w:val="Nadpis1"/>
        <w:keepLines/>
        <w:numPr>
          <w:ilvl w:val="0"/>
          <w:numId w:val="38"/>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2825B1" w14:paraId="03FB1B8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9B127" w14:textId="77777777" w:rsidR="002825B1" w:rsidRDefault="000C253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DEFF1" w14:textId="77777777" w:rsidR="002825B1" w:rsidRDefault="000C253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82AFB64" w14:textId="77777777" w:rsidR="002825B1" w:rsidRDefault="000C2532">
            <w:pPr>
              <w:rPr>
                <w:b/>
                <w:bCs/>
                <w:color w:val="000000"/>
                <w:szCs w:val="22"/>
                <w:lang w:eastAsia="cs-CZ"/>
              </w:rPr>
            </w:pPr>
            <w:r>
              <w:rPr>
                <w:b/>
                <w:bCs/>
                <w:color w:val="000000"/>
                <w:szCs w:val="22"/>
                <w:lang w:eastAsia="cs-CZ"/>
              </w:rPr>
              <w:t>Odpovědná osoba</w:t>
            </w:r>
          </w:p>
        </w:tc>
      </w:tr>
      <w:tr w:rsidR="002825B1" w14:paraId="597287C3" w14:textId="77777777">
        <w:trPr>
          <w:trHeight w:val="284"/>
        </w:trPr>
        <w:tc>
          <w:tcPr>
            <w:tcW w:w="1843" w:type="dxa"/>
            <w:tcBorders>
              <w:right w:val="dotted" w:sz="4" w:space="0" w:color="auto"/>
            </w:tcBorders>
            <w:shd w:val="clear" w:color="auto" w:fill="auto"/>
            <w:noWrap/>
            <w:vAlign w:val="bottom"/>
          </w:tcPr>
          <w:p w14:paraId="535AADC1" w14:textId="77777777" w:rsidR="002825B1" w:rsidRDefault="000C2532">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58C89E0D" w14:textId="77777777" w:rsidR="002825B1" w:rsidRDefault="000C2532">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236449DE" w14:textId="77777777" w:rsidR="002825B1" w:rsidRDefault="000C2532">
            <w:pPr>
              <w:rPr>
                <w:color w:val="000000"/>
                <w:szCs w:val="22"/>
                <w:lang w:eastAsia="cs-CZ"/>
              </w:rPr>
            </w:pPr>
            <w:r>
              <w:rPr>
                <w:color w:val="000000"/>
                <w:szCs w:val="22"/>
                <w:lang w:eastAsia="cs-CZ"/>
              </w:rPr>
              <w:t>Koordinátor změny</w:t>
            </w:r>
          </w:p>
        </w:tc>
      </w:tr>
      <w:tr w:rsidR="002825B1" w14:paraId="185BCC39" w14:textId="77777777">
        <w:trPr>
          <w:trHeight w:val="284"/>
        </w:trPr>
        <w:tc>
          <w:tcPr>
            <w:tcW w:w="1843" w:type="dxa"/>
            <w:tcBorders>
              <w:right w:val="dotted" w:sz="4" w:space="0" w:color="auto"/>
            </w:tcBorders>
            <w:shd w:val="clear" w:color="auto" w:fill="auto"/>
            <w:noWrap/>
            <w:vAlign w:val="bottom"/>
          </w:tcPr>
          <w:p w14:paraId="19CF33EF" w14:textId="77777777" w:rsidR="002825B1" w:rsidRDefault="002825B1">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D082779" w14:textId="77777777" w:rsidR="002825B1" w:rsidRDefault="002825B1">
            <w:pPr>
              <w:rPr>
                <w:color w:val="000000"/>
                <w:szCs w:val="22"/>
                <w:lang w:eastAsia="cs-CZ"/>
              </w:rPr>
            </w:pPr>
          </w:p>
        </w:tc>
        <w:tc>
          <w:tcPr>
            <w:tcW w:w="2268" w:type="dxa"/>
            <w:tcBorders>
              <w:left w:val="dotted" w:sz="4" w:space="0" w:color="auto"/>
            </w:tcBorders>
            <w:shd w:val="clear" w:color="auto" w:fill="auto"/>
            <w:vAlign w:val="bottom"/>
          </w:tcPr>
          <w:p w14:paraId="7CDF2A04" w14:textId="77777777" w:rsidR="002825B1" w:rsidRDefault="002825B1">
            <w:pPr>
              <w:rPr>
                <w:color w:val="000000"/>
                <w:szCs w:val="22"/>
                <w:lang w:eastAsia="cs-CZ"/>
              </w:rPr>
            </w:pPr>
          </w:p>
        </w:tc>
      </w:tr>
    </w:tbl>
    <w:p w14:paraId="14B6686C" w14:textId="77777777" w:rsidR="002825B1" w:rsidRDefault="000C253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4D0B62D" w14:textId="77777777" w:rsidR="002825B1" w:rsidRDefault="002825B1"/>
    <w:p w14:paraId="45E9A601" w14:textId="77777777" w:rsidR="002825B1" w:rsidRDefault="000C2532">
      <w:pPr>
        <w:pStyle w:val="Nadpis1"/>
        <w:keepLines/>
        <w:numPr>
          <w:ilvl w:val="0"/>
          <w:numId w:val="38"/>
        </w:numPr>
        <w:spacing w:before="120" w:after="60"/>
        <w:ind w:left="284" w:hanging="284"/>
        <w:jc w:val="left"/>
        <w:rPr>
          <w:szCs w:val="22"/>
        </w:rPr>
      </w:pPr>
      <w:r>
        <w:rPr>
          <w:szCs w:val="22"/>
        </w:rPr>
        <w:t>Harmonogram realizace</w:t>
      </w:r>
      <w:r>
        <w:rPr>
          <w:b w:val="0"/>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2825B1" w14:paraId="6B3F9EB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23D0C" w14:textId="77777777" w:rsidR="002825B1" w:rsidRDefault="000C253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83CB02E" w14:textId="77777777" w:rsidR="002825B1" w:rsidRDefault="000C2532">
            <w:pPr>
              <w:rPr>
                <w:b/>
                <w:bCs/>
                <w:color w:val="000000"/>
                <w:szCs w:val="22"/>
                <w:lang w:eastAsia="cs-CZ"/>
              </w:rPr>
            </w:pPr>
            <w:r>
              <w:rPr>
                <w:b/>
                <w:bCs/>
                <w:color w:val="000000"/>
                <w:szCs w:val="22"/>
                <w:lang w:eastAsia="cs-CZ"/>
              </w:rPr>
              <w:t>Termín</w:t>
            </w:r>
          </w:p>
        </w:tc>
      </w:tr>
      <w:tr w:rsidR="002825B1" w14:paraId="711D9171" w14:textId="77777777">
        <w:trPr>
          <w:trHeight w:val="284"/>
        </w:trPr>
        <w:tc>
          <w:tcPr>
            <w:tcW w:w="7513" w:type="dxa"/>
            <w:tcBorders>
              <w:top w:val="single" w:sz="8" w:space="0" w:color="auto"/>
              <w:right w:val="dotted" w:sz="4" w:space="0" w:color="auto"/>
            </w:tcBorders>
            <w:shd w:val="clear" w:color="auto" w:fill="auto"/>
            <w:noWrap/>
            <w:vAlign w:val="center"/>
          </w:tcPr>
          <w:p w14:paraId="02B9A430" w14:textId="77777777" w:rsidR="002825B1" w:rsidRDefault="000C2532">
            <w:pPr>
              <w:rPr>
                <w:color w:val="000000"/>
                <w:szCs w:val="22"/>
                <w:lang w:eastAsia="cs-CZ"/>
              </w:rPr>
            </w:pPr>
            <w:r>
              <w:rPr>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26DC6BBA" w14:textId="77777777" w:rsidR="002825B1" w:rsidRDefault="000C2532">
            <w:pPr>
              <w:rPr>
                <w:color w:val="000000"/>
                <w:szCs w:val="22"/>
                <w:lang w:eastAsia="cs-CZ"/>
              </w:rPr>
            </w:pPr>
            <w:r>
              <w:rPr>
                <w:color w:val="000000"/>
                <w:szCs w:val="22"/>
                <w:lang w:eastAsia="cs-CZ"/>
              </w:rPr>
              <w:t>30.11.2022</w:t>
            </w:r>
          </w:p>
        </w:tc>
      </w:tr>
      <w:tr w:rsidR="002825B1" w14:paraId="4116173A" w14:textId="77777777">
        <w:trPr>
          <w:trHeight w:val="284"/>
        </w:trPr>
        <w:tc>
          <w:tcPr>
            <w:tcW w:w="7513" w:type="dxa"/>
            <w:tcBorders>
              <w:right w:val="dotted" w:sz="4" w:space="0" w:color="auto"/>
            </w:tcBorders>
            <w:shd w:val="clear" w:color="auto" w:fill="auto"/>
            <w:noWrap/>
            <w:vAlign w:val="center"/>
          </w:tcPr>
          <w:p w14:paraId="166188D9" w14:textId="77777777" w:rsidR="002825B1" w:rsidRDefault="000C2532">
            <w:pPr>
              <w:rPr>
                <w:color w:val="000000"/>
                <w:szCs w:val="22"/>
                <w:lang w:eastAsia="cs-CZ"/>
              </w:rPr>
            </w:pPr>
            <w:r>
              <w:rPr>
                <w:color w:val="000000"/>
                <w:szCs w:val="22"/>
                <w:lang w:eastAsia="cs-CZ"/>
              </w:rPr>
              <w:t>Nasazení na provozní prostředí</w:t>
            </w:r>
          </w:p>
        </w:tc>
        <w:tc>
          <w:tcPr>
            <w:tcW w:w="2268" w:type="dxa"/>
            <w:tcBorders>
              <w:left w:val="dotted" w:sz="4" w:space="0" w:color="auto"/>
            </w:tcBorders>
            <w:shd w:val="clear" w:color="auto" w:fill="auto"/>
            <w:vAlign w:val="center"/>
          </w:tcPr>
          <w:p w14:paraId="36CBBCC8" w14:textId="77777777" w:rsidR="002825B1" w:rsidRDefault="000C2532">
            <w:pPr>
              <w:rPr>
                <w:color w:val="000000"/>
                <w:szCs w:val="22"/>
                <w:lang w:eastAsia="cs-CZ"/>
              </w:rPr>
            </w:pPr>
            <w:r>
              <w:rPr>
                <w:color w:val="000000"/>
                <w:szCs w:val="22"/>
                <w:lang w:eastAsia="cs-CZ"/>
              </w:rPr>
              <w:t>15.12.2022</w:t>
            </w:r>
          </w:p>
        </w:tc>
      </w:tr>
      <w:tr w:rsidR="002825B1" w14:paraId="3A31A86A" w14:textId="77777777">
        <w:trPr>
          <w:trHeight w:val="284"/>
        </w:trPr>
        <w:tc>
          <w:tcPr>
            <w:tcW w:w="7513" w:type="dxa"/>
            <w:tcBorders>
              <w:right w:val="dotted" w:sz="4" w:space="0" w:color="auto"/>
            </w:tcBorders>
            <w:shd w:val="clear" w:color="auto" w:fill="auto"/>
            <w:noWrap/>
            <w:vAlign w:val="center"/>
          </w:tcPr>
          <w:p w14:paraId="0785EC5B" w14:textId="77777777" w:rsidR="002825B1" w:rsidRDefault="000C2532">
            <w:pPr>
              <w:rPr>
                <w:color w:val="000000"/>
                <w:szCs w:val="22"/>
                <w:lang w:eastAsia="cs-CZ"/>
              </w:rPr>
            </w:pPr>
            <w:r>
              <w:rPr>
                <w:color w:val="000000"/>
                <w:szCs w:val="22"/>
                <w:lang w:eastAsia="cs-CZ"/>
              </w:rPr>
              <w:t xml:space="preserve">Dokumentace, akceptace </w:t>
            </w:r>
          </w:p>
        </w:tc>
        <w:tc>
          <w:tcPr>
            <w:tcW w:w="2268" w:type="dxa"/>
            <w:tcBorders>
              <w:left w:val="dotted" w:sz="4" w:space="0" w:color="auto"/>
            </w:tcBorders>
            <w:shd w:val="clear" w:color="auto" w:fill="auto"/>
            <w:vAlign w:val="center"/>
          </w:tcPr>
          <w:p w14:paraId="37C92232" w14:textId="77777777" w:rsidR="002825B1" w:rsidRDefault="000C2532">
            <w:pPr>
              <w:rPr>
                <w:color w:val="000000"/>
                <w:szCs w:val="22"/>
                <w:lang w:eastAsia="cs-CZ"/>
              </w:rPr>
            </w:pPr>
            <w:r>
              <w:rPr>
                <w:color w:val="000000"/>
                <w:szCs w:val="22"/>
                <w:lang w:eastAsia="cs-CZ"/>
              </w:rPr>
              <w:t>22.12.2022</w:t>
            </w:r>
          </w:p>
        </w:tc>
      </w:tr>
    </w:tbl>
    <w:p w14:paraId="1E16B297" w14:textId="77777777" w:rsidR="002825B1" w:rsidRDefault="000C2532">
      <w:pPr>
        <w:pStyle w:val="Nadpis1"/>
        <w:keepLines/>
        <w:numPr>
          <w:ilvl w:val="0"/>
          <w:numId w:val="38"/>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67CE1AA7" w14:textId="77777777" w:rsidR="002825B1" w:rsidRDefault="000C253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843"/>
        <w:gridCol w:w="1557"/>
      </w:tblGrid>
      <w:tr w:rsidR="002825B1" w14:paraId="4862A8EE" w14:textId="77777777">
        <w:tc>
          <w:tcPr>
            <w:tcW w:w="1134" w:type="dxa"/>
            <w:tcBorders>
              <w:top w:val="single" w:sz="8" w:space="0" w:color="auto"/>
              <w:left w:val="single" w:sz="8" w:space="0" w:color="auto"/>
              <w:bottom w:val="single" w:sz="8" w:space="0" w:color="auto"/>
              <w:right w:val="single" w:sz="8" w:space="0" w:color="auto"/>
            </w:tcBorders>
          </w:tcPr>
          <w:p w14:paraId="68E163AA" w14:textId="77777777" w:rsidR="002825B1" w:rsidRDefault="000C2532">
            <w:pPr>
              <w:pStyle w:val="Tabulka"/>
              <w:rPr>
                <w:szCs w:val="22"/>
              </w:rPr>
            </w:pPr>
            <w:r>
              <w:rPr>
                <w:b/>
                <w:szCs w:val="22"/>
              </w:rPr>
              <w:t>Oblast / role</w:t>
            </w:r>
            <w:r>
              <w:rPr>
                <w:rStyle w:val="Odkaznavysvtlivky"/>
                <w:szCs w:val="22"/>
              </w:rPr>
              <w:endnoteReference w:id="24"/>
            </w:r>
          </w:p>
        </w:tc>
        <w:tc>
          <w:tcPr>
            <w:tcW w:w="3969" w:type="dxa"/>
            <w:tcBorders>
              <w:top w:val="single" w:sz="8" w:space="0" w:color="auto"/>
              <w:left w:val="single" w:sz="8" w:space="0" w:color="auto"/>
              <w:bottom w:val="single" w:sz="8" w:space="0" w:color="auto"/>
              <w:right w:val="single" w:sz="8" w:space="0" w:color="auto"/>
            </w:tcBorders>
          </w:tcPr>
          <w:p w14:paraId="29B95949" w14:textId="77777777" w:rsidR="002825B1" w:rsidRDefault="000C253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6A307E8" w14:textId="77777777" w:rsidR="002825B1" w:rsidRDefault="000C2532">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7732692" w14:textId="77777777" w:rsidR="002825B1" w:rsidRDefault="000C2532">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79BA055" w14:textId="77777777" w:rsidR="002825B1" w:rsidRDefault="000C2532">
            <w:pPr>
              <w:pStyle w:val="Tabulka"/>
              <w:rPr>
                <w:b/>
                <w:szCs w:val="22"/>
              </w:rPr>
            </w:pPr>
            <w:r>
              <w:rPr>
                <w:b/>
                <w:szCs w:val="22"/>
              </w:rPr>
              <w:t>v Kč s DPH:</w:t>
            </w:r>
          </w:p>
        </w:tc>
      </w:tr>
      <w:tr w:rsidR="002825B1" w14:paraId="089A43CC" w14:textId="77777777">
        <w:trPr>
          <w:trHeight w:hRule="exact" w:val="20"/>
        </w:trPr>
        <w:tc>
          <w:tcPr>
            <w:tcW w:w="1134" w:type="dxa"/>
            <w:tcBorders>
              <w:top w:val="single" w:sz="8" w:space="0" w:color="auto"/>
              <w:left w:val="dotted" w:sz="4" w:space="0" w:color="auto"/>
            </w:tcBorders>
          </w:tcPr>
          <w:p w14:paraId="0BF79A51" w14:textId="77777777" w:rsidR="002825B1" w:rsidRDefault="002825B1">
            <w:pPr>
              <w:pStyle w:val="Tabulka"/>
              <w:rPr>
                <w:szCs w:val="22"/>
              </w:rPr>
            </w:pPr>
          </w:p>
        </w:tc>
        <w:tc>
          <w:tcPr>
            <w:tcW w:w="3969" w:type="dxa"/>
            <w:tcBorders>
              <w:top w:val="single" w:sz="8" w:space="0" w:color="auto"/>
              <w:left w:val="dotted" w:sz="4" w:space="0" w:color="auto"/>
            </w:tcBorders>
          </w:tcPr>
          <w:p w14:paraId="34E7BF76" w14:textId="77777777" w:rsidR="002825B1" w:rsidRDefault="002825B1">
            <w:pPr>
              <w:pStyle w:val="Tabulka"/>
              <w:rPr>
                <w:szCs w:val="22"/>
              </w:rPr>
            </w:pPr>
          </w:p>
        </w:tc>
        <w:tc>
          <w:tcPr>
            <w:tcW w:w="1276" w:type="dxa"/>
            <w:tcBorders>
              <w:top w:val="single" w:sz="8" w:space="0" w:color="auto"/>
            </w:tcBorders>
          </w:tcPr>
          <w:p w14:paraId="39A8E7E3" w14:textId="77777777" w:rsidR="002825B1" w:rsidRDefault="002825B1">
            <w:pPr>
              <w:pStyle w:val="Tabulka"/>
              <w:rPr>
                <w:szCs w:val="22"/>
              </w:rPr>
            </w:pPr>
          </w:p>
        </w:tc>
        <w:tc>
          <w:tcPr>
            <w:tcW w:w="1843" w:type="dxa"/>
            <w:tcBorders>
              <w:top w:val="single" w:sz="8" w:space="0" w:color="auto"/>
            </w:tcBorders>
          </w:tcPr>
          <w:p w14:paraId="1FD4B706" w14:textId="77777777" w:rsidR="002825B1" w:rsidRDefault="002825B1">
            <w:pPr>
              <w:pStyle w:val="Tabulka"/>
              <w:rPr>
                <w:szCs w:val="22"/>
              </w:rPr>
            </w:pPr>
          </w:p>
        </w:tc>
        <w:tc>
          <w:tcPr>
            <w:tcW w:w="1557" w:type="dxa"/>
            <w:tcBorders>
              <w:top w:val="single" w:sz="8" w:space="0" w:color="auto"/>
            </w:tcBorders>
          </w:tcPr>
          <w:p w14:paraId="3E7E2690" w14:textId="77777777" w:rsidR="002825B1" w:rsidRDefault="002825B1">
            <w:pPr>
              <w:pStyle w:val="Tabulka"/>
              <w:rPr>
                <w:szCs w:val="22"/>
              </w:rPr>
            </w:pPr>
          </w:p>
        </w:tc>
      </w:tr>
      <w:tr w:rsidR="002825B1" w14:paraId="324A27CF" w14:textId="77777777">
        <w:trPr>
          <w:trHeight w:val="397"/>
        </w:trPr>
        <w:tc>
          <w:tcPr>
            <w:tcW w:w="1134" w:type="dxa"/>
            <w:tcBorders>
              <w:top w:val="dotted" w:sz="4" w:space="0" w:color="auto"/>
              <w:left w:val="dotted" w:sz="4" w:space="0" w:color="auto"/>
            </w:tcBorders>
          </w:tcPr>
          <w:p w14:paraId="2127A8A7" w14:textId="77777777" w:rsidR="002825B1" w:rsidRDefault="002825B1">
            <w:pPr>
              <w:pStyle w:val="Tabulka"/>
              <w:rPr>
                <w:szCs w:val="22"/>
              </w:rPr>
            </w:pPr>
          </w:p>
        </w:tc>
        <w:tc>
          <w:tcPr>
            <w:tcW w:w="3969" w:type="dxa"/>
            <w:tcBorders>
              <w:top w:val="dotted" w:sz="4" w:space="0" w:color="auto"/>
              <w:left w:val="dotted" w:sz="4" w:space="0" w:color="auto"/>
            </w:tcBorders>
          </w:tcPr>
          <w:p w14:paraId="097DC359" w14:textId="77777777" w:rsidR="002825B1" w:rsidRDefault="000C2532">
            <w:pPr>
              <w:pStyle w:val="Tabulka"/>
              <w:rPr>
                <w:szCs w:val="22"/>
              </w:rPr>
            </w:pPr>
            <w:r>
              <w:rPr>
                <w:szCs w:val="22"/>
              </w:rPr>
              <w:t>Viz cenová nabídka v příloze č.01</w:t>
            </w:r>
          </w:p>
        </w:tc>
        <w:tc>
          <w:tcPr>
            <w:tcW w:w="1276" w:type="dxa"/>
            <w:tcBorders>
              <w:top w:val="dotted" w:sz="4" w:space="0" w:color="auto"/>
            </w:tcBorders>
          </w:tcPr>
          <w:p w14:paraId="38BBD50B" w14:textId="77777777" w:rsidR="002825B1" w:rsidRDefault="000C2532">
            <w:pPr>
              <w:pStyle w:val="Tabulka"/>
              <w:jc w:val="center"/>
              <w:rPr>
                <w:szCs w:val="22"/>
              </w:rPr>
            </w:pPr>
            <w:r>
              <w:rPr>
                <w:szCs w:val="22"/>
              </w:rPr>
              <w:t>48</w:t>
            </w:r>
          </w:p>
        </w:tc>
        <w:tc>
          <w:tcPr>
            <w:tcW w:w="1843" w:type="dxa"/>
            <w:tcBorders>
              <w:top w:val="dotted" w:sz="4" w:space="0" w:color="auto"/>
            </w:tcBorders>
          </w:tcPr>
          <w:p w14:paraId="18E8EB2E" w14:textId="77777777" w:rsidR="002825B1" w:rsidRDefault="000C2532">
            <w:pPr>
              <w:pStyle w:val="Tabulka"/>
              <w:jc w:val="right"/>
              <w:rPr>
                <w:szCs w:val="22"/>
              </w:rPr>
            </w:pPr>
            <w:r>
              <w:t>427 200,00</w:t>
            </w:r>
          </w:p>
        </w:tc>
        <w:tc>
          <w:tcPr>
            <w:tcW w:w="1557" w:type="dxa"/>
            <w:tcBorders>
              <w:top w:val="dotted" w:sz="4" w:space="0" w:color="auto"/>
            </w:tcBorders>
          </w:tcPr>
          <w:p w14:paraId="3A92F191" w14:textId="77777777" w:rsidR="002825B1" w:rsidRDefault="000C2532">
            <w:pPr>
              <w:pStyle w:val="Tabulka"/>
              <w:jc w:val="right"/>
              <w:rPr>
                <w:szCs w:val="22"/>
              </w:rPr>
            </w:pPr>
            <w:r>
              <w:t>516 912,00</w:t>
            </w:r>
          </w:p>
        </w:tc>
      </w:tr>
      <w:tr w:rsidR="002825B1" w14:paraId="69DFE059" w14:textId="77777777">
        <w:trPr>
          <w:trHeight w:val="397"/>
        </w:trPr>
        <w:tc>
          <w:tcPr>
            <w:tcW w:w="5103" w:type="dxa"/>
            <w:gridSpan w:val="2"/>
            <w:tcBorders>
              <w:left w:val="dotted" w:sz="4" w:space="0" w:color="auto"/>
              <w:bottom w:val="dotted" w:sz="4" w:space="0" w:color="auto"/>
            </w:tcBorders>
          </w:tcPr>
          <w:p w14:paraId="61E60BC3" w14:textId="77777777" w:rsidR="002825B1" w:rsidRDefault="000C2532">
            <w:pPr>
              <w:pStyle w:val="Tabulka"/>
              <w:rPr>
                <w:b/>
                <w:szCs w:val="22"/>
              </w:rPr>
            </w:pPr>
            <w:r>
              <w:rPr>
                <w:b/>
                <w:szCs w:val="22"/>
              </w:rPr>
              <w:t>Celkem:</w:t>
            </w:r>
          </w:p>
        </w:tc>
        <w:tc>
          <w:tcPr>
            <w:tcW w:w="1276" w:type="dxa"/>
            <w:tcBorders>
              <w:bottom w:val="dotted" w:sz="4" w:space="0" w:color="auto"/>
            </w:tcBorders>
          </w:tcPr>
          <w:p w14:paraId="515E1054" w14:textId="77777777" w:rsidR="002825B1" w:rsidRDefault="000C2532">
            <w:pPr>
              <w:pStyle w:val="Tabulka"/>
              <w:jc w:val="center"/>
              <w:rPr>
                <w:szCs w:val="22"/>
              </w:rPr>
            </w:pPr>
            <w:r>
              <w:rPr>
                <w:szCs w:val="22"/>
              </w:rPr>
              <w:t>48</w:t>
            </w:r>
          </w:p>
        </w:tc>
        <w:tc>
          <w:tcPr>
            <w:tcW w:w="1843" w:type="dxa"/>
            <w:tcBorders>
              <w:bottom w:val="dotted" w:sz="4" w:space="0" w:color="auto"/>
            </w:tcBorders>
          </w:tcPr>
          <w:p w14:paraId="20A55436" w14:textId="77777777" w:rsidR="002825B1" w:rsidRDefault="000C2532">
            <w:pPr>
              <w:pStyle w:val="Tabulka"/>
              <w:jc w:val="right"/>
              <w:rPr>
                <w:szCs w:val="22"/>
              </w:rPr>
            </w:pPr>
            <w:r>
              <w:t>427 200,00</w:t>
            </w:r>
          </w:p>
        </w:tc>
        <w:tc>
          <w:tcPr>
            <w:tcW w:w="1557" w:type="dxa"/>
            <w:tcBorders>
              <w:bottom w:val="dotted" w:sz="4" w:space="0" w:color="auto"/>
            </w:tcBorders>
          </w:tcPr>
          <w:p w14:paraId="019C7277" w14:textId="77777777" w:rsidR="002825B1" w:rsidRDefault="000C2532">
            <w:pPr>
              <w:pStyle w:val="Tabulka"/>
              <w:jc w:val="right"/>
              <w:rPr>
                <w:szCs w:val="22"/>
              </w:rPr>
            </w:pPr>
            <w:r>
              <w:t>516 912,00</w:t>
            </w:r>
          </w:p>
        </w:tc>
      </w:tr>
    </w:tbl>
    <w:p w14:paraId="4CAE9B1C" w14:textId="77777777" w:rsidR="002825B1" w:rsidRDefault="002825B1">
      <w:pPr>
        <w:rPr>
          <w:sz w:val="8"/>
          <w:szCs w:val="8"/>
        </w:rPr>
      </w:pPr>
    </w:p>
    <w:p w14:paraId="6181723D" w14:textId="77777777" w:rsidR="002825B1" w:rsidRDefault="000C2532">
      <w:pPr>
        <w:rPr>
          <w:sz w:val="16"/>
          <w:szCs w:val="16"/>
        </w:rPr>
      </w:pPr>
      <w:r>
        <w:rPr>
          <w:sz w:val="16"/>
          <w:szCs w:val="16"/>
        </w:rPr>
        <w:t>(Pozn.: MD – člověkoden, MJ – měrná jednotka, např. počet kusů)</w:t>
      </w:r>
    </w:p>
    <w:p w14:paraId="3E086BAC" w14:textId="77777777" w:rsidR="002825B1" w:rsidRDefault="002825B1">
      <w:pPr>
        <w:rPr>
          <w:szCs w:val="22"/>
        </w:rPr>
      </w:pPr>
    </w:p>
    <w:p w14:paraId="64177355" w14:textId="77777777" w:rsidR="002825B1" w:rsidRDefault="000C2532">
      <w:pPr>
        <w:pStyle w:val="Nadpis1"/>
        <w:keepLines/>
        <w:numPr>
          <w:ilvl w:val="0"/>
          <w:numId w:val="38"/>
        </w:numPr>
        <w:spacing w:before="120" w:after="60"/>
        <w:ind w:left="284" w:hanging="284"/>
        <w:jc w:val="left"/>
        <w:rPr>
          <w:szCs w:val="22"/>
        </w:rPr>
      </w:pPr>
      <w:r>
        <w:rPr>
          <w:szCs w:val="22"/>
        </w:rPr>
        <w:t>Posouzení</w:t>
      </w:r>
    </w:p>
    <w:p w14:paraId="72B07983" w14:textId="77777777" w:rsidR="002825B1" w:rsidRDefault="000C2532">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2825B1" w14:paraId="146741A7" w14:textId="77777777">
        <w:trPr>
          <w:trHeight w:val="374"/>
        </w:trPr>
        <w:tc>
          <w:tcPr>
            <w:tcW w:w="3256" w:type="dxa"/>
            <w:vAlign w:val="center"/>
          </w:tcPr>
          <w:p w14:paraId="77329D88" w14:textId="77777777" w:rsidR="002825B1" w:rsidRDefault="000C2532">
            <w:pPr>
              <w:rPr>
                <w:b/>
              </w:rPr>
            </w:pPr>
            <w:r>
              <w:rPr>
                <w:b/>
              </w:rPr>
              <w:t>Role</w:t>
            </w:r>
          </w:p>
        </w:tc>
        <w:tc>
          <w:tcPr>
            <w:tcW w:w="2976" w:type="dxa"/>
            <w:vAlign w:val="center"/>
          </w:tcPr>
          <w:p w14:paraId="6BD26FDA" w14:textId="77777777" w:rsidR="002825B1" w:rsidRDefault="000C2532">
            <w:pPr>
              <w:rPr>
                <w:b/>
              </w:rPr>
            </w:pPr>
            <w:r>
              <w:rPr>
                <w:b/>
              </w:rPr>
              <w:t>Jméno</w:t>
            </w:r>
          </w:p>
        </w:tc>
        <w:tc>
          <w:tcPr>
            <w:tcW w:w="2977" w:type="dxa"/>
            <w:vAlign w:val="center"/>
          </w:tcPr>
          <w:p w14:paraId="0319EB5F" w14:textId="77777777" w:rsidR="002825B1" w:rsidRDefault="000C2532">
            <w:pPr>
              <w:rPr>
                <w:b/>
              </w:rPr>
            </w:pPr>
            <w:r>
              <w:rPr>
                <w:b/>
              </w:rPr>
              <w:t>Podpis/Mail</w:t>
            </w:r>
            <w:r>
              <w:rPr>
                <w:rStyle w:val="Odkaznavysvtlivky"/>
                <w:b/>
              </w:rPr>
              <w:endnoteReference w:id="25"/>
            </w:r>
          </w:p>
        </w:tc>
      </w:tr>
      <w:tr w:rsidR="002825B1" w14:paraId="122ED301" w14:textId="77777777">
        <w:trPr>
          <w:trHeight w:val="510"/>
        </w:trPr>
        <w:tc>
          <w:tcPr>
            <w:tcW w:w="3256" w:type="dxa"/>
            <w:vAlign w:val="center"/>
          </w:tcPr>
          <w:p w14:paraId="584E689A" w14:textId="77777777" w:rsidR="002825B1" w:rsidRDefault="000C2532">
            <w:r>
              <w:t>Bezpečnostní garant</w:t>
            </w:r>
          </w:p>
        </w:tc>
        <w:tc>
          <w:tcPr>
            <w:tcW w:w="2976" w:type="dxa"/>
            <w:vAlign w:val="center"/>
          </w:tcPr>
          <w:p w14:paraId="530FD0FC" w14:textId="77777777" w:rsidR="002825B1" w:rsidRDefault="000C2532">
            <w:r>
              <w:t>Oldřich Štěpánek</w:t>
            </w:r>
          </w:p>
        </w:tc>
        <w:tc>
          <w:tcPr>
            <w:tcW w:w="2977" w:type="dxa"/>
            <w:vAlign w:val="center"/>
          </w:tcPr>
          <w:p w14:paraId="20D122C0" w14:textId="77777777" w:rsidR="002825B1" w:rsidRDefault="002825B1"/>
        </w:tc>
      </w:tr>
      <w:tr w:rsidR="002825B1" w14:paraId="2FE890F2" w14:textId="77777777">
        <w:trPr>
          <w:trHeight w:val="510"/>
        </w:trPr>
        <w:tc>
          <w:tcPr>
            <w:tcW w:w="3256" w:type="dxa"/>
            <w:vAlign w:val="center"/>
          </w:tcPr>
          <w:p w14:paraId="29618A22" w14:textId="77777777" w:rsidR="002825B1" w:rsidRDefault="000C2532">
            <w:r>
              <w:t>Provozní garant</w:t>
            </w:r>
          </w:p>
        </w:tc>
        <w:tc>
          <w:tcPr>
            <w:tcW w:w="2976" w:type="dxa"/>
            <w:vAlign w:val="center"/>
          </w:tcPr>
          <w:p w14:paraId="1DFCF9BE" w14:textId="77777777" w:rsidR="002825B1" w:rsidRDefault="000C2532">
            <w:r>
              <w:t>Ivo Jančík</w:t>
            </w:r>
          </w:p>
        </w:tc>
        <w:tc>
          <w:tcPr>
            <w:tcW w:w="2977" w:type="dxa"/>
            <w:vAlign w:val="center"/>
          </w:tcPr>
          <w:p w14:paraId="0D05BB21" w14:textId="77777777" w:rsidR="002825B1" w:rsidRDefault="002825B1"/>
        </w:tc>
      </w:tr>
      <w:tr w:rsidR="002825B1" w14:paraId="0BC9DA83" w14:textId="77777777">
        <w:trPr>
          <w:trHeight w:val="510"/>
        </w:trPr>
        <w:tc>
          <w:tcPr>
            <w:tcW w:w="3256" w:type="dxa"/>
            <w:vAlign w:val="center"/>
          </w:tcPr>
          <w:p w14:paraId="080D50FC" w14:textId="77777777" w:rsidR="002825B1" w:rsidRDefault="000C2532">
            <w:r>
              <w:t>Architekt</w:t>
            </w:r>
          </w:p>
        </w:tc>
        <w:tc>
          <w:tcPr>
            <w:tcW w:w="2976" w:type="dxa"/>
            <w:vAlign w:val="center"/>
          </w:tcPr>
          <w:p w14:paraId="01E88873" w14:textId="77777777" w:rsidR="002825B1" w:rsidRDefault="000C2532">
            <w:r>
              <w:t>-----------------------------------</w:t>
            </w:r>
          </w:p>
        </w:tc>
        <w:tc>
          <w:tcPr>
            <w:tcW w:w="2977" w:type="dxa"/>
            <w:vAlign w:val="center"/>
          </w:tcPr>
          <w:p w14:paraId="50C76065" w14:textId="77777777" w:rsidR="002825B1" w:rsidRDefault="002825B1"/>
        </w:tc>
      </w:tr>
    </w:tbl>
    <w:p w14:paraId="59D09992" w14:textId="77777777" w:rsidR="002825B1" w:rsidRDefault="000C2532">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2A068E8" w14:textId="77777777" w:rsidR="002825B1" w:rsidRDefault="002825B1"/>
    <w:p w14:paraId="4EE55137" w14:textId="77777777" w:rsidR="002825B1" w:rsidRDefault="002825B1">
      <w:pPr>
        <w:rPr>
          <w:szCs w:val="22"/>
        </w:rPr>
      </w:pPr>
    </w:p>
    <w:p w14:paraId="4E698904" w14:textId="77777777" w:rsidR="002825B1" w:rsidRDefault="000C2532">
      <w:pPr>
        <w:pStyle w:val="Nadpis1"/>
        <w:keepLines/>
        <w:numPr>
          <w:ilvl w:val="0"/>
          <w:numId w:val="38"/>
        </w:numPr>
        <w:spacing w:before="120" w:after="60"/>
        <w:ind w:left="284" w:hanging="284"/>
        <w:jc w:val="left"/>
        <w:rPr>
          <w:szCs w:val="22"/>
        </w:rPr>
      </w:pPr>
      <w:r>
        <w:rPr>
          <w:szCs w:val="22"/>
        </w:rPr>
        <w:t>Schválení</w:t>
      </w:r>
    </w:p>
    <w:p w14:paraId="41BA36B8" w14:textId="77777777" w:rsidR="002825B1" w:rsidRDefault="000C2532">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2825B1" w14:paraId="61B0C62D" w14:textId="77777777">
        <w:trPr>
          <w:trHeight w:val="374"/>
        </w:trPr>
        <w:tc>
          <w:tcPr>
            <w:tcW w:w="3256" w:type="dxa"/>
            <w:vAlign w:val="center"/>
          </w:tcPr>
          <w:p w14:paraId="1FD209A3" w14:textId="77777777" w:rsidR="002825B1" w:rsidRDefault="000C2532">
            <w:pPr>
              <w:rPr>
                <w:b/>
              </w:rPr>
            </w:pPr>
            <w:r>
              <w:rPr>
                <w:b/>
              </w:rPr>
              <w:t>Role</w:t>
            </w:r>
          </w:p>
        </w:tc>
        <w:tc>
          <w:tcPr>
            <w:tcW w:w="2976" w:type="dxa"/>
            <w:vAlign w:val="center"/>
          </w:tcPr>
          <w:p w14:paraId="57C86F0E" w14:textId="77777777" w:rsidR="002825B1" w:rsidRDefault="000C2532">
            <w:pPr>
              <w:rPr>
                <w:b/>
              </w:rPr>
            </w:pPr>
            <w:r>
              <w:rPr>
                <w:b/>
              </w:rPr>
              <w:t>Jméno</w:t>
            </w:r>
          </w:p>
        </w:tc>
        <w:tc>
          <w:tcPr>
            <w:tcW w:w="2977" w:type="dxa"/>
            <w:vAlign w:val="center"/>
          </w:tcPr>
          <w:p w14:paraId="3F5958CF" w14:textId="77777777" w:rsidR="002825B1" w:rsidRDefault="000C2532">
            <w:pPr>
              <w:rPr>
                <w:b/>
              </w:rPr>
            </w:pPr>
            <w:r>
              <w:rPr>
                <w:b/>
              </w:rPr>
              <w:t>Podpis</w:t>
            </w:r>
          </w:p>
        </w:tc>
      </w:tr>
      <w:tr w:rsidR="002825B1" w14:paraId="0B1B99D7" w14:textId="77777777">
        <w:trPr>
          <w:trHeight w:val="510"/>
        </w:trPr>
        <w:tc>
          <w:tcPr>
            <w:tcW w:w="3256" w:type="dxa"/>
            <w:vAlign w:val="center"/>
          </w:tcPr>
          <w:p w14:paraId="55AFA967" w14:textId="77777777" w:rsidR="002825B1" w:rsidRDefault="000C2532">
            <w:r>
              <w:t>Žadatel</w:t>
            </w:r>
          </w:p>
        </w:tc>
        <w:tc>
          <w:tcPr>
            <w:tcW w:w="2976" w:type="dxa"/>
            <w:vAlign w:val="center"/>
          </w:tcPr>
          <w:p w14:paraId="4F02B453" w14:textId="77777777" w:rsidR="002825B1" w:rsidRDefault="000C2532">
            <w:r>
              <w:t>Václav Krejčí</w:t>
            </w:r>
          </w:p>
        </w:tc>
        <w:tc>
          <w:tcPr>
            <w:tcW w:w="2977" w:type="dxa"/>
            <w:vAlign w:val="center"/>
          </w:tcPr>
          <w:p w14:paraId="35CCC12D" w14:textId="77777777" w:rsidR="002825B1" w:rsidRDefault="002825B1"/>
        </w:tc>
      </w:tr>
      <w:tr w:rsidR="002825B1" w14:paraId="22867934" w14:textId="77777777">
        <w:trPr>
          <w:trHeight w:val="510"/>
        </w:trPr>
        <w:tc>
          <w:tcPr>
            <w:tcW w:w="3256" w:type="dxa"/>
            <w:vAlign w:val="center"/>
          </w:tcPr>
          <w:p w14:paraId="3CE99350" w14:textId="77777777" w:rsidR="002825B1" w:rsidRDefault="000C2532">
            <w:r>
              <w:t>Věcný garant</w:t>
            </w:r>
          </w:p>
        </w:tc>
        <w:tc>
          <w:tcPr>
            <w:tcW w:w="2976" w:type="dxa"/>
            <w:vAlign w:val="center"/>
          </w:tcPr>
          <w:p w14:paraId="67C54578" w14:textId="1F29E27D" w:rsidR="002825B1" w:rsidRDefault="002F4374">
            <w:r>
              <w:t>Vladimír Velas</w:t>
            </w:r>
          </w:p>
        </w:tc>
        <w:tc>
          <w:tcPr>
            <w:tcW w:w="2977" w:type="dxa"/>
            <w:vAlign w:val="center"/>
          </w:tcPr>
          <w:p w14:paraId="1606EB88" w14:textId="1EE36239" w:rsidR="002825B1" w:rsidRDefault="002825B1"/>
        </w:tc>
      </w:tr>
      <w:tr w:rsidR="002825B1" w14:paraId="5C949367" w14:textId="77777777">
        <w:trPr>
          <w:trHeight w:val="510"/>
        </w:trPr>
        <w:tc>
          <w:tcPr>
            <w:tcW w:w="3256" w:type="dxa"/>
            <w:vAlign w:val="center"/>
          </w:tcPr>
          <w:p w14:paraId="1BE48D98" w14:textId="77777777" w:rsidR="002825B1" w:rsidRDefault="000C2532">
            <w:r>
              <w:t>Koordinátor změny</w:t>
            </w:r>
          </w:p>
        </w:tc>
        <w:tc>
          <w:tcPr>
            <w:tcW w:w="2976" w:type="dxa"/>
            <w:vAlign w:val="center"/>
          </w:tcPr>
          <w:p w14:paraId="2A18C18F" w14:textId="77777777" w:rsidR="002825B1" w:rsidRDefault="000C2532">
            <w:r>
              <w:t>Václav Krejčí</w:t>
            </w:r>
          </w:p>
        </w:tc>
        <w:tc>
          <w:tcPr>
            <w:tcW w:w="2977" w:type="dxa"/>
            <w:vAlign w:val="center"/>
          </w:tcPr>
          <w:p w14:paraId="12C64D6A" w14:textId="77777777" w:rsidR="002825B1" w:rsidRDefault="002825B1"/>
        </w:tc>
      </w:tr>
      <w:tr w:rsidR="002825B1" w14:paraId="7FB61133" w14:textId="77777777">
        <w:trPr>
          <w:trHeight w:val="510"/>
        </w:trPr>
        <w:tc>
          <w:tcPr>
            <w:tcW w:w="3256" w:type="dxa"/>
            <w:vAlign w:val="center"/>
          </w:tcPr>
          <w:p w14:paraId="4AE7C397" w14:textId="77777777" w:rsidR="002825B1" w:rsidRDefault="000C2532">
            <w:r>
              <w:t>Oprávněná osoba dle smlouvy</w:t>
            </w:r>
          </w:p>
        </w:tc>
        <w:tc>
          <w:tcPr>
            <w:tcW w:w="2976" w:type="dxa"/>
            <w:vAlign w:val="center"/>
          </w:tcPr>
          <w:p w14:paraId="38474448" w14:textId="77777777" w:rsidR="002825B1" w:rsidRDefault="000C2532">
            <w:r>
              <w:t>Vladimír Velas</w:t>
            </w:r>
          </w:p>
        </w:tc>
        <w:tc>
          <w:tcPr>
            <w:tcW w:w="2977" w:type="dxa"/>
            <w:vAlign w:val="center"/>
          </w:tcPr>
          <w:p w14:paraId="2113627D" w14:textId="77777777" w:rsidR="002825B1" w:rsidRDefault="002825B1"/>
        </w:tc>
      </w:tr>
    </w:tbl>
    <w:p w14:paraId="06BECFC9" w14:textId="77777777" w:rsidR="002825B1" w:rsidRDefault="000C2532">
      <w:pPr>
        <w:spacing w:before="60"/>
        <w:rPr>
          <w:sz w:val="16"/>
          <w:szCs w:val="16"/>
        </w:rPr>
      </w:pPr>
      <w:r>
        <w:rPr>
          <w:sz w:val="16"/>
          <w:szCs w:val="16"/>
        </w:rPr>
        <w:t>(Pozn.: Oprávněná osoba se uvede v případě, že je uvedena ve smlouvě.)</w:t>
      </w:r>
    </w:p>
    <w:p w14:paraId="6136080B" w14:textId="77777777" w:rsidR="002825B1" w:rsidRDefault="002825B1">
      <w:pPr>
        <w:spacing w:before="60"/>
        <w:rPr>
          <w:sz w:val="16"/>
          <w:szCs w:val="16"/>
        </w:rPr>
      </w:pPr>
    </w:p>
    <w:p w14:paraId="70DF6669" w14:textId="77777777" w:rsidR="002825B1" w:rsidRDefault="002825B1">
      <w:pPr>
        <w:spacing w:before="60"/>
        <w:rPr>
          <w:sz w:val="16"/>
          <w:szCs w:val="16"/>
        </w:rPr>
      </w:pPr>
    </w:p>
    <w:p w14:paraId="4568B0DF" w14:textId="77777777" w:rsidR="002825B1" w:rsidRDefault="002825B1">
      <w:pPr>
        <w:spacing w:before="60"/>
        <w:rPr>
          <w:szCs w:val="22"/>
        </w:rPr>
        <w:sectPr w:rsidR="002825B1">
          <w:footerReference w:type="default" r:id="rId18"/>
          <w:pgSz w:w="11906" w:h="16838"/>
          <w:pgMar w:top="1560" w:right="1418" w:bottom="1134" w:left="992" w:header="567" w:footer="567" w:gutter="0"/>
          <w:pgNumType w:start="1"/>
          <w:cols w:space="708"/>
          <w:docGrid w:linePitch="360"/>
        </w:sectPr>
      </w:pPr>
    </w:p>
    <w:p w14:paraId="5C56360C" w14:textId="77777777" w:rsidR="002825B1" w:rsidRDefault="002825B1"/>
    <w:p w14:paraId="72645ECC" w14:textId="77777777" w:rsidR="002825B1" w:rsidRDefault="000C2532">
      <w:pPr>
        <w:pStyle w:val="Nadpis1"/>
        <w:ind w:left="142"/>
      </w:pPr>
      <w:r>
        <w:t>Vysvětlivky</w:t>
      </w:r>
    </w:p>
    <w:p w14:paraId="0F959C4B" w14:textId="77777777" w:rsidR="002825B1" w:rsidRDefault="002825B1">
      <w:pPr>
        <w:rPr>
          <w:szCs w:val="22"/>
        </w:rPr>
      </w:pPr>
    </w:p>
    <w:sectPr w:rsidR="002825B1">
      <w:headerReference w:type="even" r:id="rId19"/>
      <w:headerReference w:type="default" r:id="rId20"/>
      <w:footerReference w:type="default" r:id="rId21"/>
      <w:headerReference w:type="first" r:id="rId22"/>
      <w:pgSz w:w="11907" w:h="16840"/>
      <w:pgMar w:top="1418" w:right="1418" w:bottom="1418" w:left="1418"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BCB9" w14:textId="77777777" w:rsidR="003212F5" w:rsidRDefault="003212F5">
      <w:r>
        <w:separator/>
      </w:r>
    </w:p>
  </w:endnote>
  <w:endnote w:type="continuationSeparator" w:id="0">
    <w:p w14:paraId="30429FFF" w14:textId="77777777" w:rsidR="003212F5" w:rsidRDefault="003212F5">
      <w:r>
        <w:continuationSeparator/>
      </w:r>
    </w:p>
  </w:endnote>
  <w:endnote w:id="1">
    <w:p w14:paraId="698AC63E" w14:textId="77777777" w:rsidR="002825B1" w:rsidRDefault="000C2532">
      <w:pPr>
        <w:pStyle w:val="Textvysvtlivek"/>
        <w:ind w:left="142" w:hanging="142"/>
        <w:jc w:val="both"/>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6"/>
          <w:szCs w:val="16"/>
        </w:rPr>
        <w:t>řemi</w:t>
      </w:r>
      <w:r>
        <w:rPr>
          <w:sz w:val="18"/>
          <w:szCs w:val="18"/>
        </w:rPr>
        <w:t xml:space="preserve"> částmi, A - Věcné zadání, </w:t>
      </w:r>
      <w:r>
        <w:rPr>
          <w:rFonts w:cs="Arial"/>
          <w:sz w:val="16"/>
          <w:szCs w:val="16"/>
        </w:rPr>
        <w:t>B</w:t>
      </w:r>
      <w:r>
        <w:rPr>
          <w:sz w:val="18"/>
          <w:szCs w:val="18"/>
        </w:rPr>
        <w:t xml:space="preserve"> – Nabídka </w:t>
      </w:r>
      <w:r>
        <w:rPr>
          <w:rFonts w:cs="Arial"/>
          <w:sz w:val="16"/>
          <w:szCs w:val="16"/>
        </w:rPr>
        <w:t>řešení,</w:t>
      </w:r>
      <w:r>
        <w:rPr>
          <w:sz w:val="18"/>
          <w:szCs w:val="18"/>
        </w:rPr>
        <w:t xml:space="preserve"> </w:t>
      </w:r>
      <w:r>
        <w:rPr>
          <w:rFonts w:cs="Arial"/>
          <w:sz w:val="16"/>
          <w:szCs w:val="16"/>
        </w:rPr>
        <w:t>C</w:t>
      </w:r>
      <w:r>
        <w:rPr>
          <w:sz w:val="18"/>
          <w:szCs w:val="18"/>
        </w:rPr>
        <w:t xml:space="preserve"> - Potvrzení realizace požadavku. První část </w:t>
      </w:r>
      <w:r>
        <w:rPr>
          <w:rFonts w:cs="Arial"/>
          <w:sz w:val="16"/>
          <w:szCs w:val="16"/>
        </w:rPr>
        <w:t xml:space="preserve">(Věcné zadání) </w:t>
      </w:r>
      <w:r>
        <w:rPr>
          <w:sz w:val="18"/>
          <w:szCs w:val="18"/>
        </w:rPr>
        <w:t>je předložena poskytovateli/dodavateli jako pobídka k předložení nabídky řešení. Druh</w:t>
      </w:r>
      <w:r>
        <w:rPr>
          <w:rFonts w:cs="Arial"/>
          <w:sz w:val="16"/>
          <w:szCs w:val="16"/>
        </w:rPr>
        <w:t>ou</w:t>
      </w:r>
      <w:r>
        <w:rPr>
          <w:sz w:val="18"/>
          <w:szCs w:val="18"/>
        </w:rPr>
        <w:t xml:space="preserve"> část, tj. část B použije dodavatel řešení k vypracování </w:t>
      </w:r>
      <w:r>
        <w:rPr>
          <w:rFonts w:cs="Arial"/>
          <w:sz w:val="16"/>
          <w:szCs w:val="16"/>
        </w:rPr>
        <w:t>nabídky, kterou předloží MZe.</w:t>
      </w:r>
      <w:r>
        <w:rPr>
          <w:sz w:val="18"/>
          <w:szCs w:val="18"/>
        </w:rPr>
        <w:t xml:space="preserve"> Třetí část (Potvrzení realizace požadavku) se po vyplnění</w:t>
      </w:r>
      <w:r>
        <w:rPr>
          <w:rFonts w:cs="Arial"/>
          <w:sz w:val="16"/>
          <w:szCs w:val="16"/>
        </w:rPr>
        <w:t xml:space="preserve"> </w:t>
      </w:r>
      <w:r>
        <w:rPr>
          <w:sz w:val="18"/>
          <w:szCs w:val="18"/>
        </w:rPr>
        <w:t>p</w:t>
      </w:r>
      <w:r>
        <w:rPr>
          <w:rFonts w:cs="Arial"/>
          <w:sz w:val="16"/>
          <w:szCs w:val="16"/>
        </w:rPr>
        <w:t xml:space="preserve">řiloží </w:t>
      </w:r>
      <w:r>
        <w:rPr>
          <w:rFonts w:cs="Arial"/>
          <w:sz w:val="18"/>
          <w:szCs w:val="18"/>
        </w:rPr>
        <w:t>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BE43715" w14:textId="77777777" w:rsidR="002825B1" w:rsidRDefault="000C2532">
      <w:pPr>
        <w:pStyle w:val="Textvysvtlivek"/>
        <w:jc w:val="both"/>
      </w:pPr>
      <w:r>
        <w:rPr>
          <w:rStyle w:val="Odkaznavysvtlivky"/>
        </w:rPr>
        <w:endnoteRef/>
      </w:r>
      <w:r>
        <w:rPr>
          <w:rFonts w:cs="Arial"/>
          <w:sz w:val="18"/>
          <w:szCs w:val="18"/>
        </w:rPr>
        <w:t xml:space="preserve"> Hlavní identifikátor změnového požadavku přidělený v ServiceDesku MZe při jeho registraci.</w:t>
      </w:r>
    </w:p>
  </w:endnote>
  <w:endnote w:id="3">
    <w:p w14:paraId="4D21CC16"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4">
    <w:p w14:paraId="249F4F52" w14:textId="77777777" w:rsidR="002825B1" w:rsidRDefault="000C2532">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0EB2C2C7"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AE6F26E"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08EF5143"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600D2F03" w14:textId="77777777" w:rsidR="002825B1" w:rsidRDefault="000C2532">
      <w:pPr>
        <w:pStyle w:val="Textvysvtlivek"/>
        <w:jc w:val="both"/>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74D15E5A" w14:textId="77777777" w:rsidR="002825B1" w:rsidRDefault="000C2532">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10">
    <w:p w14:paraId="1F1DA1DA" w14:textId="77777777" w:rsidR="002825B1" w:rsidRDefault="000C2532">
      <w:pPr>
        <w:pStyle w:val="Textvysvtlivek"/>
        <w:jc w:val="both"/>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4ED6E51D" w14:textId="77777777" w:rsidR="002825B1" w:rsidRDefault="000C2532">
      <w:pPr>
        <w:pStyle w:val="Textvysvtlivek"/>
        <w:jc w:val="both"/>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252056DD" w14:textId="77777777" w:rsidR="002825B1" w:rsidRDefault="000C2532">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64B12124" w14:textId="77777777" w:rsidR="002825B1" w:rsidRDefault="000C2532">
      <w:pPr>
        <w:pStyle w:val="Textvysvtlivek"/>
        <w:jc w:val="both"/>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7A515F81" w14:textId="77777777" w:rsidR="002825B1" w:rsidRDefault="000C2532">
      <w:pPr>
        <w:pStyle w:val="Textvysvtlivek"/>
        <w:jc w:val="both"/>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1EC9DA9E" w14:textId="77777777" w:rsidR="002825B1" w:rsidRDefault="000C2532">
      <w:pPr>
        <w:pStyle w:val="Textvysvtlivek"/>
        <w:jc w:val="both"/>
      </w:pPr>
      <w:r>
        <w:rPr>
          <w:rStyle w:val="Odkaznavysvtlivky"/>
        </w:rPr>
        <w:endnoteRef/>
      </w:r>
      <w:r>
        <w:t xml:space="preserve"> </w:t>
      </w:r>
      <w:r>
        <w:rPr>
          <w:rFonts w:cs="Arial"/>
          <w:sz w:val="18"/>
          <w:szCs w:val="18"/>
        </w:rPr>
        <w:t>Pokud není určen metodický garant, podepíše věcné zadání věcný garant.</w:t>
      </w:r>
    </w:p>
  </w:endnote>
  <w:endnote w:id="16">
    <w:p w14:paraId="40D49187"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7">
    <w:p w14:paraId="35DFAF60" w14:textId="77777777" w:rsidR="002825B1" w:rsidRDefault="000C2532">
      <w:pPr>
        <w:pStyle w:val="Textvysvtlivek"/>
        <w:jc w:val="both"/>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6157CCB7" w14:textId="77777777" w:rsidR="002825B1" w:rsidRDefault="000C2532">
      <w:pPr>
        <w:pStyle w:val="Textvysvtlivek"/>
        <w:jc w:val="both"/>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00557654"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69A932EE"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1B13BA11"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5ED5EBBA"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3">
    <w:p w14:paraId="4FC11855"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3DCF65F2" w14:textId="77777777" w:rsidR="002825B1" w:rsidRDefault="000C2532">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5886D26C" w14:textId="77777777" w:rsidR="002825B1" w:rsidRDefault="000C2532">
      <w:pPr>
        <w:pStyle w:val="Textvysvtlivek"/>
        <w:jc w:val="both"/>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30F2" w14:textId="77777777" w:rsidR="002825B1" w:rsidRDefault="000C2532">
    <w:pPr>
      <w:pBdr>
        <w:top w:val="single" w:sz="18" w:space="1" w:color="B2BC00"/>
      </w:pBdr>
      <w:tabs>
        <w:tab w:val="center" w:pos="4111"/>
        <w:tab w:val="right" w:pos="9356"/>
      </w:tabs>
      <w:ind w:right="-427"/>
      <w:jc w:val="center"/>
    </w:pPr>
    <w:r>
      <w:rPr>
        <w:sz w:val="16"/>
        <w:szCs w:val="16"/>
      </w:rPr>
      <w:t xml:space="preserve"> Stupeň důvěrnosti: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z 8</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A822" w14:textId="28ACBD28" w:rsidR="002825B1" w:rsidRDefault="000C253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6489">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21DE" w14:textId="1DC891E3" w:rsidR="002825B1" w:rsidRDefault="000C2532">
    <w:pPr>
      <w:pBdr>
        <w:top w:val="single" w:sz="18" w:space="1" w:color="B2BC00"/>
      </w:pBdr>
      <w:tabs>
        <w:tab w:val="center" w:pos="4111"/>
        <w:tab w:val="right" w:pos="9356"/>
      </w:tabs>
      <w:ind w:right="-427"/>
      <w:jc w:val="center"/>
    </w:pPr>
    <w:r>
      <w:rPr>
        <w:sz w:val="16"/>
        <w:szCs w:val="16"/>
      </w:rPr>
      <w:t xml:space="preserve">Stupeň důvěrnosti: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26489">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8DA1" w14:textId="470E72A3" w:rsidR="002825B1" w:rsidRDefault="00C26489">
    <w:pPr>
      <w:pStyle w:val="Zpat"/>
    </w:pPr>
    <w:r>
      <w:fldChar w:fldCharType="begin"/>
    </w:r>
    <w:r>
      <w:instrText xml:space="preserve"> DOCVARIABLE  dms_cj  \* MERGEFORMAT </w:instrText>
    </w:r>
    <w:r>
      <w:fldChar w:fldCharType="separate"/>
    </w:r>
    <w:r w:rsidR="00D37D8A" w:rsidRPr="00D37D8A">
      <w:rPr>
        <w:bCs/>
      </w:rPr>
      <w:t>MZE-53194/2022-12121</w:t>
    </w:r>
    <w:r>
      <w:rPr>
        <w:bCs/>
      </w:rPr>
      <w:fldChar w:fldCharType="end"/>
    </w:r>
    <w:r w:rsidR="000C2532">
      <w:tab/>
    </w:r>
    <w:r w:rsidR="000C2532">
      <w:fldChar w:fldCharType="begin"/>
    </w:r>
    <w:r w:rsidR="000C2532">
      <w:instrText>PAGE   \* MERGEFORMAT</w:instrText>
    </w:r>
    <w:r w:rsidR="000C2532">
      <w:fldChar w:fldCharType="separate"/>
    </w:r>
    <w:r w:rsidR="000C2532">
      <w:t>3</w:t>
    </w:r>
    <w:r w:rsidR="000C2532">
      <w:fldChar w:fldCharType="end"/>
    </w:r>
  </w:p>
  <w:p w14:paraId="3D915F76" w14:textId="77777777" w:rsidR="002825B1" w:rsidRDefault="002825B1"/>
  <w:p w14:paraId="0D080305" w14:textId="77777777" w:rsidR="002825B1" w:rsidRDefault="002825B1"/>
  <w:p w14:paraId="07687F6E" w14:textId="77777777" w:rsidR="002825B1" w:rsidRDefault="002825B1"/>
  <w:p w14:paraId="4EED63AB" w14:textId="77777777" w:rsidR="002825B1" w:rsidRDefault="002825B1"/>
  <w:p w14:paraId="0415869E" w14:textId="77777777" w:rsidR="002825B1" w:rsidRDefault="002825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B1F1" w14:textId="77777777" w:rsidR="003212F5" w:rsidRDefault="003212F5">
      <w:r>
        <w:separator/>
      </w:r>
    </w:p>
  </w:footnote>
  <w:footnote w:type="continuationSeparator" w:id="0">
    <w:p w14:paraId="6572A0EC" w14:textId="77777777" w:rsidR="003212F5" w:rsidRDefault="003212F5">
      <w:r>
        <w:continuationSeparator/>
      </w:r>
    </w:p>
  </w:footnote>
  <w:footnote w:id="1">
    <w:p w14:paraId="18DBEA43" w14:textId="77777777" w:rsidR="002825B1" w:rsidRDefault="000C253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7B6BC25" w14:textId="77777777" w:rsidR="002825B1" w:rsidRDefault="000C253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85CACEF" w14:textId="77777777" w:rsidR="002825B1" w:rsidRDefault="000C253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6633055" w14:textId="77777777" w:rsidR="002825B1" w:rsidRDefault="000C253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DF05" w14:textId="77777777" w:rsidR="002825B1" w:rsidRDefault="00C26489">
    <w:r>
      <w:pict w14:anchorId="5CD29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08ebb2d-723a-4b4e-9207-8592a53fd883"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D10B" w14:textId="77777777" w:rsidR="002825B1" w:rsidRDefault="00C26489">
    <w:pPr>
      <w:pStyle w:val="Zhlav"/>
      <w:pBdr>
        <w:bottom w:val="single" w:sz="18" w:space="1" w:color="B2BC00"/>
      </w:pBdr>
      <w:tabs>
        <w:tab w:val="clear" w:pos="9072"/>
        <w:tab w:val="left" w:pos="3993"/>
        <w:tab w:val="right" w:pos="9923"/>
      </w:tabs>
      <w:ind w:right="-427"/>
    </w:pPr>
    <w:r>
      <w:pict w14:anchorId="16344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f178d6d-47fb-4dd2-92a3-b20ad4e9a2bc"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C2532">
      <w:tab/>
    </w:r>
    <w:r w:rsidR="000C2532">
      <w:tab/>
    </w:r>
    <w:r w:rsidR="000C2532">
      <w:tab/>
    </w:r>
    <w:r w:rsidR="000C2532">
      <w:rPr>
        <w:noProof/>
        <w:lang w:eastAsia="cs-CZ"/>
      </w:rPr>
      <w:drawing>
        <wp:inline distT="0" distB="0" distL="0" distR="0" wp14:anchorId="6E8CE290" wp14:editId="2DDCA214">
          <wp:extent cx="885825" cy="419100"/>
          <wp:effectExtent l="0" t="0" r="9525" b="0"/>
          <wp:docPr id="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CA3B" w14:textId="77777777" w:rsidR="002825B1" w:rsidRDefault="00C26489">
    <w:r>
      <w:pict w14:anchorId="0442A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0852ce5-073b-48f2-8bbd-a6df06118104"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EB5" w14:textId="77777777" w:rsidR="002825B1" w:rsidRDefault="00C26489">
    <w:r>
      <w:pict w14:anchorId="0BC73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2bc833-b26f-42f8-8ef1-6f2984f95457"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6DA" w14:textId="77777777" w:rsidR="002825B1" w:rsidRDefault="00C26489">
    <w:r>
      <w:pict w14:anchorId="756A2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cada740-6e25-411a-919c-a7037488be9c"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666C" w14:textId="77777777" w:rsidR="002825B1" w:rsidRDefault="00C26489">
    <w:r>
      <w:pict w14:anchorId="05368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716552-4259-4d8e-b333-22c3cb56077a"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64E8896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2D162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DE23B"/>
    <w:multiLevelType w:val="multilevel"/>
    <w:tmpl w:val="15FA9F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896C926"/>
    <w:multiLevelType w:val="multilevel"/>
    <w:tmpl w:val="4AAAEF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C636286"/>
    <w:multiLevelType w:val="multilevel"/>
    <w:tmpl w:val="2B2A77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C640763"/>
    <w:multiLevelType w:val="multilevel"/>
    <w:tmpl w:val="3CC476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0D0D557D"/>
    <w:multiLevelType w:val="multilevel"/>
    <w:tmpl w:val="B846FB6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D7291D"/>
    <w:multiLevelType w:val="multilevel"/>
    <w:tmpl w:val="6634583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71A2C"/>
    <w:multiLevelType w:val="multilevel"/>
    <w:tmpl w:val="A63022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96269F"/>
    <w:multiLevelType w:val="multilevel"/>
    <w:tmpl w:val="05C0DCA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4820FD"/>
    <w:multiLevelType w:val="multilevel"/>
    <w:tmpl w:val="6C0C67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DF375C3"/>
    <w:multiLevelType w:val="multilevel"/>
    <w:tmpl w:val="576AFD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59CAB2"/>
    <w:multiLevelType w:val="multilevel"/>
    <w:tmpl w:val="D9D0A3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19A2822"/>
    <w:multiLevelType w:val="multilevel"/>
    <w:tmpl w:val="8CA64F2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7C5B"/>
    <w:multiLevelType w:val="multilevel"/>
    <w:tmpl w:val="2A80F17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C6FCD"/>
    <w:multiLevelType w:val="multilevel"/>
    <w:tmpl w:val="48B84AB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B66BF0"/>
    <w:multiLevelType w:val="multilevel"/>
    <w:tmpl w:val="996AEF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10A61C4"/>
    <w:multiLevelType w:val="multilevel"/>
    <w:tmpl w:val="799829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418D01FB"/>
    <w:multiLevelType w:val="multilevel"/>
    <w:tmpl w:val="4AD2C6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1DE3E69"/>
    <w:multiLevelType w:val="multilevel"/>
    <w:tmpl w:val="F4BC81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2FA3859"/>
    <w:multiLevelType w:val="multilevel"/>
    <w:tmpl w:val="1F4027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41E6DD0"/>
    <w:multiLevelType w:val="multilevel"/>
    <w:tmpl w:val="6FA8EB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053848"/>
    <w:multiLevelType w:val="multilevel"/>
    <w:tmpl w:val="9DCC3E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A216C59"/>
    <w:multiLevelType w:val="multilevel"/>
    <w:tmpl w:val="D7987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E55CB6"/>
    <w:multiLevelType w:val="multilevel"/>
    <w:tmpl w:val="15AA64C0"/>
    <w:lvl w:ilvl="0">
      <w:start w:val="1"/>
      <w:numFmt w:val="upperLetter"/>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B49B2B4"/>
    <w:multiLevelType w:val="multilevel"/>
    <w:tmpl w:val="89C497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C18101F"/>
    <w:multiLevelType w:val="multilevel"/>
    <w:tmpl w:val="F7A061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C6F4ADC"/>
    <w:multiLevelType w:val="multilevel"/>
    <w:tmpl w:val="752EFB3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15:restartNumberingAfterBreak="0">
    <w:nsid w:val="5D6D5513"/>
    <w:multiLevelType w:val="multilevel"/>
    <w:tmpl w:val="F6DCE0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F3D72F0"/>
    <w:multiLevelType w:val="multilevel"/>
    <w:tmpl w:val="107A6FB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E75299"/>
    <w:multiLevelType w:val="multilevel"/>
    <w:tmpl w:val="1650823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528EF"/>
    <w:multiLevelType w:val="multilevel"/>
    <w:tmpl w:val="3CAE2E48"/>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919F3B"/>
    <w:multiLevelType w:val="multilevel"/>
    <w:tmpl w:val="D1F64A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87AA0A4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B484D3D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E0F178A"/>
    <w:multiLevelType w:val="multilevel"/>
    <w:tmpl w:val="AA0864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305195"/>
    <w:docVar w:name="dms_carovy_kod_cj" w:val="MZE-53194/2022-12121"/>
    <w:docVar w:name="dms_cj" w:val="MZE-53194/2022-12121"/>
    <w:docVar w:name="dms_cj_skn" w:val=" "/>
    <w:docVar w:name="dms_datum" w:val="8. 9. 2022"/>
    <w:docVar w:name="dms_datum_textem" w:val="8. září 2022"/>
    <w:docVar w:name="dms_datum_vzniku" w:val="8. 9. 2022 15:33:5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15VD11333/2015-13322"/>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702_PZ_PRAIS_II_2022_eAGRIAPP_EXID_(Z34865)"/>
    <w:docVar w:name="dms_VNVSpravce" w:val=" "/>
    <w:docVar w:name="dms_zpracoval_jmeno" w:val="Ing. Václav Krejčí"/>
    <w:docVar w:name="dms_zpracoval_mail" w:val="Vaclav.Krejci@mze.cz"/>
    <w:docVar w:name="dms_zpracoval_telefon" w:val="221812149"/>
  </w:docVars>
  <w:rsids>
    <w:rsidRoot w:val="002825B1"/>
    <w:rsid w:val="000C2532"/>
    <w:rsid w:val="002825B1"/>
    <w:rsid w:val="002F4374"/>
    <w:rsid w:val="003212F5"/>
    <w:rsid w:val="00401459"/>
    <w:rsid w:val="006A795A"/>
    <w:rsid w:val="008354E6"/>
    <w:rsid w:val="00C26489"/>
    <w:rsid w:val="00D37D8A"/>
    <w:rsid w:val="00EB4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12FDE8E5"/>
  <w15:docId w15:val="{307EBD70-36D1-477A-8245-9D975BD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right="57"/>
      <w:outlineLvl w:val="0"/>
    </w:pPr>
    <w:rPr>
      <w:b/>
    </w:rPr>
  </w:style>
  <w:style w:type="paragraph" w:styleId="Nadpis2">
    <w:name w:val="heading 2"/>
    <w:basedOn w:val="Normln"/>
    <w:link w:val="Nadpis2Char"/>
    <w:qFormat/>
    <w:pPr>
      <w:keepNext/>
      <w:outlineLvl w:val="1"/>
    </w:pPr>
    <w:rPr>
      <w:b/>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b/>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pavel.filek@o2its.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lav.krejci@mze.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vaclav.krejci@mze.cz"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2342</Words>
  <Characters>13820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cp:lastPrinted>2022-09-14T14:55:00Z</cp:lastPrinted>
  <dcterms:created xsi:type="dcterms:W3CDTF">2022-09-22T14:34:00Z</dcterms:created>
  <dcterms:modified xsi:type="dcterms:W3CDTF">2022-09-22T14:34:00Z</dcterms:modified>
</cp:coreProperties>
</file>