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24" w:rsidRDefault="007C5144">
      <w:pPr>
        <w:pStyle w:val="Heading110"/>
        <w:keepNext/>
        <w:keepLines/>
      </w:pPr>
      <w:bookmarkStart w:id="0" w:name="bookmark2"/>
      <w:bookmarkStart w:id="1" w:name="_GoBack"/>
      <w:bookmarkEnd w:id="1"/>
      <w:r>
        <w:t>MĚSTO</w:t>
      </w:r>
      <w:bookmarkEnd w:id="0"/>
    </w:p>
    <w:p w:rsidR="005B3224" w:rsidRDefault="007C5144">
      <w:pPr>
        <w:pStyle w:val="Heading110"/>
        <w:keepNext/>
        <w:keepLines/>
      </w:pPr>
      <w:bookmarkStart w:id="2" w:name="bookmark0"/>
      <w:bookmarkStart w:id="3" w:name="bookmark1"/>
      <w:bookmarkStart w:id="4" w:name="bookmark3"/>
      <w:r>
        <w:t>KROMĚŘÍŽ</w:t>
      </w:r>
      <w:bookmarkEnd w:id="2"/>
      <w:bookmarkEnd w:id="3"/>
      <w:bookmarkEnd w:id="4"/>
    </w:p>
    <w:p w:rsidR="005B3224" w:rsidRDefault="007C5144">
      <w:pPr>
        <w:spacing w:line="1" w:lineRule="exact"/>
        <w:rPr>
          <w:sz w:val="2"/>
          <w:szCs w:val="2"/>
        </w:rPr>
      </w:pPr>
      <w:r>
        <w:br w:type="column"/>
      </w:r>
    </w:p>
    <w:p w:rsidR="005B3224" w:rsidRDefault="004E1873">
      <w:pPr>
        <w:pStyle w:val="Bodytext20"/>
      </w:pPr>
      <w:r w:rsidRPr="004E1873">
        <w:rPr>
          <w:noProof/>
          <w:sz w:val="19"/>
          <w:szCs w:val="19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-635</wp:posOffset>
                </wp:positionV>
                <wp:extent cx="1470660" cy="70485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73" w:rsidRDefault="004E1873">
                            <w:r>
                              <w:t>SML/464/2022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5.8pt;margin-top:-.05pt;width:115.8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" strokecolor="white [3212]">
                <v:textbox>
                  <w:txbxContent>
                    <w:p w:rsidR="004E1873" w:rsidRDefault="004E1873">
                      <w:r>
                        <w:t>SML/464/2022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Městský</w:t>
      </w:r>
      <w:r w:rsidR="007C5144">
        <w:t xml:space="preserve"> úřad Kroměříž</w:t>
      </w:r>
    </w:p>
    <w:p w:rsidR="005B3224" w:rsidRDefault="007C5144" w:rsidP="004E1873">
      <w:pPr>
        <w:pStyle w:val="Bodytext20"/>
        <w:ind w:right="-2501"/>
      </w:pPr>
      <w:r>
        <w:t>Velké náměstí 115</w:t>
      </w:r>
    </w:p>
    <w:p w:rsidR="005B3224" w:rsidRDefault="007C5144">
      <w:pPr>
        <w:pStyle w:val="Bodytext20"/>
        <w:sectPr w:rsidR="005B3224">
          <w:headerReference w:type="default" r:id="rId6"/>
          <w:headerReference w:type="first" r:id="rId7"/>
          <w:pgSz w:w="11900" w:h="16840"/>
          <w:pgMar w:top="1092" w:right="3553" w:bottom="2476" w:left="1852" w:header="0" w:footer="3" w:gutter="0"/>
          <w:pgNumType w:start="1"/>
          <w:cols w:num="2" w:space="720" w:equalWidth="0">
            <w:col w:w="1790" w:space="2669"/>
            <w:col w:w="2035"/>
          </w:cols>
          <w:noEndnote/>
          <w:titlePg/>
          <w:docGrid w:linePitch="360"/>
        </w:sectPr>
      </w:pPr>
      <w:r>
        <w:t>767 01 Kroměříž</w:t>
      </w:r>
    </w:p>
    <w:p w:rsidR="005B3224" w:rsidRDefault="005B3224">
      <w:pPr>
        <w:spacing w:line="240" w:lineRule="exact"/>
        <w:rPr>
          <w:sz w:val="19"/>
          <w:szCs w:val="19"/>
        </w:rPr>
      </w:pPr>
    </w:p>
    <w:p w:rsidR="005B3224" w:rsidRDefault="005B3224">
      <w:pPr>
        <w:spacing w:line="240" w:lineRule="exact"/>
        <w:rPr>
          <w:sz w:val="19"/>
          <w:szCs w:val="19"/>
        </w:rPr>
      </w:pPr>
    </w:p>
    <w:p w:rsidR="005B3224" w:rsidRDefault="005B3224">
      <w:pPr>
        <w:spacing w:before="116" w:after="116" w:line="240" w:lineRule="exact"/>
        <w:rPr>
          <w:sz w:val="19"/>
          <w:szCs w:val="19"/>
        </w:rPr>
      </w:pPr>
    </w:p>
    <w:p w:rsidR="005B3224" w:rsidRDefault="005B3224">
      <w:pPr>
        <w:spacing w:line="1" w:lineRule="exact"/>
        <w:sectPr w:rsidR="005B3224">
          <w:type w:val="continuous"/>
          <w:pgSz w:w="11900" w:h="16840"/>
          <w:pgMar w:top="1553" w:right="0" w:bottom="2015" w:left="0" w:header="0" w:footer="3" w:gutter="0"/>
          <w:cols w:space="720"/>
          <w:noEndnote/>
          <w:docGrid w:linePitch="360"/>
        </w:sectPr>
      </w:pPr>
    </w:p>
    <w:p w:rsidR="005B3224" w:rsidRDefault="007C5144">
      <w:pPr>
        <w:pStyle w:val="Bodytext10"/>
        <w:spacing w:after="0"/>
        <w:ind w:left="1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351405" simplePos="0" relativeHeight="125829378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25400</wp:posOffset>
                </wp:positionV>
                <wp:extent cx="676910" cy="6921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24" w:rsidRDefault="007C5144">
                            <w:pPr>
                              <w:pStyle w:val="Bodytext10"/>
                              <w:spacing w:after="0" w:line="276" w:lineRule="auto"/>
                            </w:pPr>
                            <w:r>
                              <w:rPr>
                                <w:color w:val="D0A176"/>
                              </w:rPr>
                              <w:t>odesilatel e-mail datum počet stran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1.900000000000006pt;margin-top:2.pt;width:53.300000000000004pt;height:54.5pt;z-index:-125829375;mso-wrap-distance-left:9.pt;mso-wrap-distance-right:185.1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D0A176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odesilatel e-mail datum počet stran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" distB="12700" distL="1400810" distR="114300" simplePos="0" relativeHeight="125829380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37465</wp:posOffset>
                </wp:positionV>
                <wp:extent cx="1627505" cy="66738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24" w:rsidRDefault="004E1873">
                            <w:pPr>
                              <w:pStyle w:val="Bodytext10"/>
                              <w:spacing w:after="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xxx</w:t>
                            </w:r>
                          </w:p>
                          <w:p w:rsidR="005B3224" w:rsidRDefault="007E1FED">
                            <w:pPr>
                              <w:pStyle w:val="Bodytext10"/>
                              <w:spacing w:after="40"/>
                              <w:rPr>
                                <w:sz w:val="19"/>
                                <w:szCs w:val="19"/>
                              </w:rPr>
                            </w:pPr>
                            <w:hyperlink r:id="rId8" w:history="1">
                              <w:r w:rsidR="004E1873">
                                <w:rPr>
                                  <w:sz w:val="19"/>
                                  <w:szCs w:val="19"/>
                                  <w:lang w:val="en-US" w:eastAsia="en-US" w:bidi="en-US"/>
                                </w:rPr>
                                <w:t>xxx</w:t>
                              </w:r>
                            </w:hyperlink>
                          </w:p>
                          <w:p w:rsidR="005B3224" w:rsidRDefault="007C5144">
                            <w:pPr>
                              <w:pStyle w:val="Bodytext10"/>
                              <w:spacing w:after="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D0A176"/>
                                <w:sz w:val="19"/>
                                <w:szCs w:val="19"/>
                              </w:rPr>
                              <w:t>14. 9. 2022</w:t>
                            </w:r>
                          </w:p>
                          <w:p w:rsidR="005B3224" w:rsidRDefault="007C5144">
                            <w:pPr>
                              <w:pStyle w:val="Bodytext10"/>
                              <w:spacing w:after="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 + 1 příloha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93.2pt;margin-top:2.95pt;width:128.15pt;height:52.55pt;z-index:125829380;visibility:visible;mso-wrap-style:square;mso-wrap-distance-left:110.3pt;mso-wrap-distance-top:.95pt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" filled="f" stroked="f">
                <v:textbox inset="0,0,0,0">
                  <w:txbxContent>
                    <w:p w:rsidR="005B3224" w:rsidRDefault="004E1873">
                      <w:pPr>
                        <w:pStyle w:val="Bodytext10"/>
                        <w:spacing w:after="40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sz w:val="19"/>
                          <w:szCs w:val="19"/>
                        </w:rPr>
                        <w:t>xxx</w:t>
                      </w:r>
                      <w:proofErr w:type="spellEnd"/>
                    </w:p>
                    <w:p w:rsidR="005B3224" w:rsidRDefault="007C5144">
                      <w:pPr>
                        <w:pStyle w:val="Bodytext10"/>
                        <w:spacing w:after="40"/>
                        <w:rPr>
                          <w:sz w:val="19"/>
                          <w:szCs w:val="19"/>
                        </w:rPr>
                      </w:pPr>
                      <w:hyperlink r:id="rId9" w:history="1">
                        <w:proofErr w:type="gramStart"/>
                        <w:r w:rsidR="004E1873">
                          <w:rPr>
                            <w:sz w:val="19"/>
                            <w:szCs w:val="19"/>
                            <w:lang w:val="en-US" w:eastAsia="en-US" w:bidi="en-US"/>
                          </w:rPr>
                          <w:t>xxx</w:t>
                        </w:r>
                        <w:proofErr w:type="gramEnd"/>
                      </w:hyperlink>
                    </w:p>
                    <w:p w:rsidR="005B3224" w:rsidRDefault="007C5144">
                      <w:pPr>
                        <w:pStyle w:val="Bodytext10"/>
                        <w:spacing w:after="4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D0A176"/>
                          <w:sz w:val="19"/>
                          <w:szCs w:val="19"/>
                        </w:rPr>
                        <w:t>14. 9. 2022</w:t>
                      </w:r>
                    </w:p>
                    <w:p w:rsidR="005B3224" w:rsidRDefault="007C5144">
                      <w:pPr>
                        <w:pStyle w:val="Bodytext10"/>
                        <w:spacing w:after="4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 + 1</w:t>
                      </w:r>
                      <w:r>
                        <w:rPr>
                          <w:sz w:val="19"/>
                          <w:szCs w:val="19"/>
                        </w:rPr>
                        <w:t xml:space="preserve"> příloha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MALDREV, s r.o.</w:t>
      </w:r>
    </w:p>
    <w:p w:rsidR="005B3224" w:rsidRDefault="004E1873">
      <w:pPr>
        <w:pStyle w:val="Bodytext10"/>
        <w:spacing w:after="0"/>
        <w:ind w:left="1020"/>
        <w:jc w:val="both"/>
        <w:rPr>
          <w:sz w:val="19"/>
          <w:szCs w:val="19"/>
        </w:rPr>
      </w:pPr>
      <w:r>
        <w:rPr>
          <w:sz w:val="19"/>
          <w:szCs w:val="19"/>
        </w:rPr>
        <w:t>Divoky</w:t>
      </w:r>
      <w:r w:rsidR="007C5144">
        <w:rPr>
          <w:sz w:val="19"/>
          <w:szCs w:val="19"/>
        </w:rPr>
        <w:t xml:space="preserve"> 54</w:t>
      </w:r>
    </w:p>
    <w:p w:rsidR="005B3224" w:rsidRDefault="007C5144">
      <w:pPr>
        <w:pStyle w:val="Bodytext10"/>
        <w:spacing w:after="0"/>
        <w:ind w:left="1020"/>
        <w:jc w:val="both"/>
        <w:rPr>
          <w:sz w:val="19"/>
          <w:szCs w:val="19"/>
        </w:rPr>
      </w:pPr>
      <w:r>
        <w:rPr>
          <w:sz w:val="19"/>
          <w:szCs w:val="19"/>
        </w:rPr>
        <w:t>Zdounky 768 02</w:t>
      </w:r>
    </w:p>
    <w:p w:rsidR="005B3224" w:rsidRDefault="007C5144">
      <w:pPr>
        <w:pStyle w:val="Bodytext10"/>
        <w:spacing w:after="0"/>
        <w:ind w:left="1020"/>
        <w:jc w:val="both"/>
        <w:rPr>
          <w:sz w:val="19"/>
          <w:szCs w:val="19"/>
        </w:rPr>
      </w:pPr>
      <w:r>
        <w:rPr>
          <w:sz w:val="19"/>
          <w:szCs w:val="19"/>
        </w:rPr>
        <w:t>IČO 25570501</w:t>
      </w:r>
    </w:p>
    <w:p w:rsidR="005B3224" w:rsidRDefault="007C5144">
      <w:pPr>
        <w:pStyle w:val="Bodytext10"/>
        <w:spacing w:after="0"/>
        <w:ind w:left="1020"/>
        <w:jc w:val="both"/>
        <w:rPr>
          <w:sz w:val="19"/>
          <w:szCs w:val="19"/>
        </w:rPr>
      </w:pPr>
      <w:r>
        <w:rPr>
          <w:sz w:val="19"/>
          <w:szCs w:val="19"/>
        </w:rPr>
        <w:t>DIČ CZ25570501</w:t>
      </w:r>
    </w:p>
    <w:p w:rsidR="005B3224" w:rsidRDefault="007C5144" w:rsidP="004E1873">
      <w:pPr>
        <w:pStyle w:val="Bodytext10"/>
        <w:spacing w:after="540"/>
        <w:jc w:val="both"/>
        <w:rPr>
          <w:sz w:val="19"/>
          <w:szCs w:val="19"/>
        </w:rPr>
      </w:pPr>
      <w:r>
        <w:rPr>
          <w:sz w:val="19"/>
          <w:szCs w:val="19"/>
        </w:rPr>
        <w:t>Subjekt je plátcem DPH</w:t>
      </w:r>
    </w:p>
    <w:p w:rsidR="005B3224" w:rsidRDefault="007C5144">
      <w:pPr>
        <w:pStyle w:val="Heading210"/>
        <w:keepNext/>
        <w:keepLines/>
        <w:spacing w:after="200" w:line="276" w:lineRule="auto"/>
        <w:jc w:val="both"/>
      </w:pPr>
      <w:bookmarkStart w:id="5" w:name="bookmark4"/>
      <w:bookmarkStart w:id="6" w:name="bookmark5"/>
      <w:bookmarkStart w:id="7" w:name="bookmark6"/>
      <w:r>
        <w:rPr>
          <w:b w:val="0"/>
          <w:bCs w:val="0"/>
        </w:rPr>
        <w:t xml:space="preserve">Věc: </w:t>
      </w:r>
      <w:r>
        <w:t>Objednávka na provedení montážní lávky</w:t>
      </w:r>
      <w:bookmarkEnd w:id="5"/>
      <w:bookmarkEnd w:id="6"/>
      <w:bookmarkEnd w:id="7"/>
    </w:p>
    <w:p w:rsidR="005B3224" w:rsidRDefault="007C5144">
      <w:pPr>
        <w:pStyle w:val="Bodytext10"/>
        <w:spacing w:after="280" w:line="276" w:lineRule="auto"/>
        <w:jc w:val="both"/>
      </w:pPr>
      <w:r>
        <w:t>Na základě cenové nabídky ze dne 14. 9. 2022 objednáváme u vaší firmy provedení provizorní montážní lávky na objektu kina Nadsklepí v Kroměříži.</w:t>
      </w:r>
    </w:p>
    <w:p w:rsidR="005B3224" w:rsidRDefault="007C5144">
      <w:pPr>
        <w:pStyle w:val="Heading210"/>
        <w:keepNext/>
        <w:keepLines/>
        <w:spacing w:after="280" w:line="252" w:lineRule="auto"/>
        <w:jc w:val="both"/>
      </w:pPr>
      <w:bookmarkStart w:id="8" w:name="bookmark7"/>
      <w:bookmarkStart w:id="9" w:name="bookmark8"/>
      <w:bookmarkStart w:id="10" w:name="bookmark9"/>
      <w:r>
        <w:rPr>
          <w:u w:val="single"/>
        </w:rPr>
        <w:t>Rozsah prací:</w:t>
      </w:r>
      <w:bookmarkEnd w:id="8"/>
      <w:bookmarkEnd w:id="9"/>
      <w:bookmarkEnd w:id="10"/>
    </w:p>
    <w:p w:rsidR="005B3224" w:rsidRDefault="007C5144">
      <w:pPr>
        <w:pStyle w:val="Bodytext10"/>
        <w:spacing w:after="280" w:line="252" w:lineRule="auto"/>
        <w:jc w:val="both"/>
      </w:pPr>
      <w:r>
        <w:t xml:space="preserve">Práce budou provedeny dle technické výpomoci - technické zprávy, půdorysu a řezu projektu vypracované </w:t>
      </w:r>
      <w:r w:rsidR="004E1873">
        <w:t>xxx</w:t>
      </w:r>
      <w:r>
        <w:t xml:space="preserve"> na objekt kina Nadsklepí v Kroměříži, Milíčovo náměstí 488/2, </w:t>
      </w:r>
      <w:r>
        <w:rPr>
          <w:lang w:val="en-US" w:eastAsia="en-US" w:bidi="en-US"/>
        </w:rPr>
        <w:t xml:space="preserve">st. </w:t>
      </w:r>
      <w:r>
        <w:t>p. č. 571/1, k. ú. Kroměříž. Dále budou práce provedeny v rozsahu položkového rozpočtu vaši cenové nabídky, která je nedílnou součástí této objednávky</w:t>
      </w:r>
      <w:r w:rsidR="00227980">
        <w:t>.</w:t>
      </w:r>
    </w:p>
    <w:p w:rsidR="005B3224" w:rsidRDefault="007C5144">
      <w:pPr>
        <w:pStyle w:val="Tablecaption10"/>
      </w:pPr>
      <w:r>
        <w:t>Cena dle cenové nabídky:</w:t>
      </w:r>
    </w:p>
    <w:p w:rsidR="004E1873" w:rsidRDefault="004E1873">
      <w:pPr>
        <w:pStyle w:val="Tablecaption1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616"/>
        <w:gridCol w:w="2621"/>
      </w:tblGrid>
      <w:tr w:rsidR="005B3224">
        <w:trPr>
          <w:trHeight w:hRule="exact" w:val="28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Celková cena bez DPH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21%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Celková cena konečná s DPH</w:t>
            </w:r>
          </w:p>
        </w:tc>
      </w:tr>
      <w:tr w:rsidR="005B3224">
        <w:trPr>
          <w:trHeight w:hRule="exact" w:val="29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78 598,- Kč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16505,58 Kč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95 103,58 Kč</w:t>
            </w:r>
          </w:p>
        </w:tc>
      </w:tr>
    </w:tbl>
    <w:p w:rsidR="005B3224" w:rsidRDefault="005B3224">
      <w:pPr>
        <w:spacing w:after="539" w:line="1" w:lineRule="exact"/>
      </w:pPr>
    </w:p>
    <w:p w:rsidR="005B3224" w:rsidRDefault="005B322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6523"/>
      </w:tblGrid>
      <w:tr w:rsidR="005B3224">
        <w:trPr>
          <w:trHeight w:hRule="exact" w:val="528"/>
          <w:jc w:val="center"/>
        </w:trPr>
        <w:tc>
          <w:tcPr>
            <w:tcW w:w="2371" w:type="dxa"/>
            <w:shd w:val="clear" w:color="auto" w:fill="FFFFFF"/>
          </w:tcPr>
          <w:p w:rsidR="005B3224" w:rsidRDefault="007C5144">
            <w:pPr>
              <w:pStyle w:val="Other10"/>
              <w:spacing w:after="0"/>
            </w:pPr>
            <w:r>
              <w:rPr>
                <w:b/>
                <w:bCs/>
                <w:u w:val="single"/>
              </w:rPr>
              <w:t>Termín provedení:</w:t>
            </w:r>
          </w:p>
        </w:tc>
        <w:tc>
          <w:tcPr>
            <w:tcW w:w="6523" w:type="dxa"/>
            <w:shd w:val="clear" w:color="auto" w:fill="FFFFFF"/>
          </w:tcPr>
          <w:p w:rsidR="005B3224" w:rsidRDefault="007C5144">
            <w:pPr>
              <w:pStyle w:val="Other10"/>
              <w:spacing w:after="0"/>
              <w:ind w:firstLine="360"/>
            </w:pPr>
            <w:r>
              <w:t>do 30. 9. 2022</w:t>
            </w:r>
          </w:p>
        </w:tc>
      </w:tr>
      <w:tr w:rsidR="005B3224">
        <w:trPr>
          <w:trHeight w:hRule="exact" w:val="1070"/>
          <w:jc w:val="center"/>
        </w:trPr>
        <w:tc>
          <w:tcPr>
            <w:tcW w:w="2371" w:type="dxa"/>
            <w:shd w:val="clear" w:color="auto" w:fill="FFFFFF"/>
            <w:vAlign w:val="center"/>
          </w:tcPr>
          <w:p w:rsidR="005B3224" w:rsidRDefault="007C5144">
            <w:pPr>
              <w:pStyle w:val="Other10"/>
              <w:spacing w:after="0"/>
            </w:pPr>
            <w:r>
              <w:rPr>
                <w:b/>
                <w:bCs/>
                <w:u w:val="single"/>
              </w:rPr>
              <w:t>Platební podmínky: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5B3224" w:rsidRDefault="007C5144">
            <w:pPr>
              <w:pStyle w:val="Other10"/>
              <w:spacing w:after="0" w:line="276" w:lineRule="auto"/>
              <w:ind w:left="360" w:firstLine="20"/>
            </w:pPr>
            <w:r>
              <w:t>Po předání a převzetí díla bude objednateli vystavena faktura se splatností 30 dnů ode dne doručeni objednateli (i emailovou poštou).</w:t>
            </w:r>
          </w:p>
        </w:tc>
      </w:tr>
    </w:tbl>
    <w:p w:rsidR="005B3224" w:rsidRDefault="005B3224">
      <w:pPr>
        <w:spacing w:after="279" w:line="1" w:lineRule="exact"/>
      </w:pPr>
    </w:p>
    <w:p w:rsidR="005B3224" w:rsidRDefault="007C5144">
      <w:pPr>
        <w:pStyle w:val="Bodytext10"/>
        <w:spacing w:after="540"/>
        <w:jc w:val="both"/>
      </w:pPr>
      <w:r>
        <w:rPr>
          <w:b/>
          <w:bCs/>
          <w:u w:val="single"/>
        </w:rPr>
        <w:t>Příloha:</w:t>
      </w:r>
      <w:r>
        <w:rPr>
          <w:b/>
          <w:bCs/>
        </w:rPr>
        <w:t xml:space="preserve"> </w:t>
      </w:r>
      <w:r>
        <w:t>Cenová nabídka ze dne 14. 9. 2022</w:t>
      </w:r>
    </w:p>
    <w:p w:rsidR="005B3224" w:rsidRDefault="007C5144">
      <w:pPr>
        <w:pStyle w:val="Bodytext10"/>
        <w:spacing w:after="2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Fakturační údaje:</w:t>
      </w:r>
    </w:p>
    <w:p w:rsidR="005B3224" w:rsidRDefault="007C5144">
      <w:pPr>
        <w:pStyle w:val="Bodytext10"/>
        <w:spacing w:after="0"/>
        <w:jc w:val="both"/>
      </w:pPr>
      <w:r>
        <w:t>Město Kroměříž</w:t>
      </w:r>
    </w:p>
    <w:p w:rsidR="005B3224" w:rsidRDefault="007C5144">
      <w:pPr>
        <w:pStyle w:val="Bodytext10"/>
        <w:spacing w:after="0"/>
        <w:jc w:val="both"/>
      </w:pPr>
      <w:r>
        <w:t>Velké náměstí 115</w:t>
      </w:r>
    </w:p>
    <w:p w:rsidR="005B3224" w:rsidRDefault="007C5144">
      <w:pPr>
        <w:pStyle w:val="Bodytext10"/>
        <w:spacing w:after="0"/>
        <w:jc w:val="both"/>
      </w:pPr>
      <w:r>
        <w:t>767 01 Kroměříž</w:t>
      </w:r>
    </w:p>
    <w:p w:rsidR="005B3224" w:rsidRDefault="007C5144">
      <w:pPr>
        <w:pStyle w:val="Bodytext10"/>
        <w:spacing w:after="0"/>
        <w:jc w:val="both"/>
      </w:pPr>
      <w:r>
        <w:t>IČ: 00287351</w:t>
      </w:r>
    </w:p>
    <w:p w:rsidR="005B3224" w:rsidRDefault="007C5144">
      <w:pPr>
        <w:pStyle w:val="Bodytext10"/>
        <w:spacing w:after="0"/>
      </w:pPr>
      <w:r>
        <w:t>DIČ:CZ00287351</w:t>
      </w:r>
    </w:p>
    <w:p w:rsidR="005B3224" w:rsidRDefault="007C5144">
      <w:pPr>
        <w:pStyle w:val="Bodytext10"/>
        <w:spacing w:after="240"/>
      </w:pPr>
      <w:r>
        <w:t>Město Kroměříž je plátcem DPH</w:t>
      </w:r>
      <w:r>
        <w:br w:type="page"/>
      </w:r>
    </w:p>
    <w:p w:rsidR="005B3224" w:rsidRDefault="007C5144">
      <w:pPr>
        <w:pStyle w:val="Bodytext10"/>
        <w:spacing w:after="0" w:line="286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margin">
                  <wp:posOffset>461010</wp:posOffset>
                </wp:positionV>
                <wp:extent cx="923290" cy="3263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224" w:rsidRDefault="005B3224">
                            <w:pPr>
                              <w:pStyle w:val="Bodytext5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281.8pt;margin-top:36.3pt;width:72.7pt;height:25.7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" filled="f" stroked="f">
                <v:textbox inset="0,0,0,0">
                  <w:txbxContent>
                    <w:p w:rsidR="005B3224" w:rsidRDefault="005B3224">
                      <w:pPr>
                        <w:pStyle w:val="Bodytext5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S pozdravem</w:t>
      </w:r>
    </w:p>
    <w:p w:rsidR="005B3224" w:rsidRDefault="004E1873">
      <w:pPr>
        <w:pStyle w:val="Bodytext10"/>
        <w:spacing w:after="240" w:line="0" w:lineRule="atLeast"/>
        <w:ind w:left="-1800" w:firstLine="1800"/>
      </w:pPr>
      <w:r>
        <w:t>Xxx</w:t>
      </w:r>
    </w:p>
    <w:p w:rsidR="004E1873" w:rsidRDefault="004E1873">
      <w:pPr>
        <w:pStyle w:val="Bodytext10"/>
        <w:spacing w:after="240" w:line="0" w:lineRule="atLeast"/>
        <w:ind w:left="-1800" w:firstLine="1800"/>
      </w:pPr>
      <w:r>
        <w:t>xxx</w:t>
      </w:r>
    </w:p>
    <w:p w:rsidR="005B3224" w:rsidRDefault="007C5144">
      <w:pPr>
        <w:pStyle w:val="Bodytext10"/>
        <w:spacing w:after="120"/>
      </w:pPr>
      <w:r>
        <w:t>Příloha č. 1: cenová nabídka z 09/2022</w:t>
      </w:r>
    </w:p>
    <w:sectPr w:rsidR="005B3224">
      <w:type w:val="continuous"/>
      <w:pgSz w:w="11900" w:h="16840"/>
      <w:pgMar w:top="1553" w:right="1181" w:bottom="2015" w:left="1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ED" w:rsidRDefault="007E1FED">
      <w:r>
        <w:separator/>
      </w:r>
    </w:p>
  </w:endnote>
  <w:endnote w:type="continuationSeparator" w:id="0">
    <w:p w:rsidR="007E1FED" w:rsidRDefault="007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ED" w:rsidRDefault="007E1FED"/>
  </w:footnote>
  <w:footnote w:type="continuationSeparator" w:id="0">
    <w:p w:rsidR="007E1FED" w:rsidRDefault="007E1F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24" w:rsidRDefault="007C51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5560060</wp:posOffset>
              </wp:positionH>
              <wp:positionV relativeFrom="page">
                <wp:posOffset>462280</wp:posOffset>
              </wp:positionV>
              <wp:extent cx="1386840" cy="460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24" w:rsidRDefault="004E187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I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37.8pt;margin-top:36.4pt;width:109.2pt;height:3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" filled="f" stroked="f">
              <v:textbox style="mso-fit-shape-to-text:t" inset="0,0,0,0">
                <w:txbxContent>
                  <w:p w:rsidR="005B3224" w:rsidRDefault="004E187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shd w:val="clear" w:color="auto" w:fill="FFFFFF"/>
                      </w:rPr>
                      <w:t xml:space="preserve">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24" w:rsidRDefault="007C51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5605145</wp:posOffset>
              </wp:positionH>
              <wp:positionV relativeFrom="page">
                <wp:posOffset>775970</wp:posOffset>
              </wp:positionV>
              <wp:extent cx="1319530" cy="3994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224" w:rsidRDefault="007C514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| tel.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&lt;420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573 321 111</w:t>
                          </w:r>
                        </w:p>
                        <w:p w:rsidR="005B3224" w:rsidRDefault="007C514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fax *420 573 331 481</w:t>
                          </w:r>
                        </w:p>
                        <w:p w:rsidR="005B3224" w:rsidRDefault="007C514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D0A176"/>
                              <w:sz w:val="18"/>
                              <w:szCs w:val="18"/>
                            </w:rPr>
                            <w:t>www mesto-kromeriz 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41.35000000000002pt;margin-top:61.100000000000001pt;width:103.90000000000001pt;height:31.4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 xml:space="preserve">| tel.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&lt;420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 xml:space="preserve"> 573 321 111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cs-CZ" w:eastAsia="cs-CZ" w:bidi="cs-CZ"/>
                      </w:rPr>
                      <w:t>fax *420 573 331 481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D0A176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www mesto-kromeriz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4"/>
    <w:rsid w:val="00227980"/>
    <w:rsid w:val="004E1873"/>
    <w:rsid w:val="005B3224"/>
    <w:rsid w:val="00686062"/>
    <w:rsid w:val="007C5144"/>
    <w:rsid w:val="007E1FED"/>
    <w:rsid w:val="00B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B6C9D-AD9D-4313-A46B-E5D3A8A9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1B69B0"/>
      <w:sz w:val="26"/>
      <w:szCs w:val="26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557CB9"/>
      <w:sz w:val="12"/>
      <w:szCs w:val="1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2"/>
      <w:szCs w:val="32"/>
    </w:rPr>
  </w:style>
  <w:style w:type="paragraph" w:customStyle="1" w:styleId="Bodytext40">
    <w:name w:val="Body text|4"/>
    <w:basedOn w:val="Normln"/>
    <w:link w:val="Bodytext4"/>
    <w:pPr>
      <w:spacing w:after="40"/>
    </w:pPr>
    <w:rPr>
      <w:rFonts w:ascii="Arial" w:eastAsia="Arial" w:hAnsi="Arial" w:cs="Arial"/>
      <w:b/>
      <w:bCs/>
      <w:color w:val="1B69B0"/>
      <w:sz w:val="26"/>
      <w:szCs w:val="26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color w:val="557CB9"/>
      <w:sz w:val="12"/>
      <w:szCs w:val="12"/>
    </w:rPr>
  </w:style>
  <w:style w:type="paragraph" w:customStyle="1" w:styleId="Heading210">
    <w:name w:val="Heading #2|1"/>
    <w:basedOn w:val="Normln"/>
    <w:link w:val="Heading21"/>
    <w:pPr>
      <w:spacing w:after="240" w:line="264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Other10">
    <w:name w:val="Other|1"/>
    <w:basedOn w:val="Normln"/>
    <w:link w:val="Other1"/>
    <w:pPr>
      <w:spacing w:after="2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E1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8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1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8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regorova@mestokm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na.gregorova@mesto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2022-09-22T11:55:00Z</dcterms:created>
  <dcterms:modified xsi:type="dcterms:W3CDTF">2022-09-22T11:55:00Z</dcterms:modified>
</cp:coreProperties>
</file>