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571F" w14:textId="77777777" w:rsidR="00745B3A" w:rsidRPr="004C0E27" w:rsidRDefault="0044456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26BDD822" wp14:editId="5C1960D3">
            <wp:simplePos x="0" y="0"/>
            <wp:positionH relativeFrom="column">
              <wp:posOffset>4337685</wp:posOffset>
            </wp:positionH>
            <wp:positionV relativeFrom="paragraph">
              <wp:posOffset>-491490</wp:posOffset>
            </wp:positionV>
            <wp:extent cx="2095500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1404" y="21130"/>
                <wp:lineTo x="214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omed-logo-b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03DD8" w14:textId="77777777" w:rsidR="00F90FBD" w:rsidRDefault="00F90FBD">
      <w:pPr>
        <w:rPr>
          <w:rFonts w:asciiTheme="minorHAnsi" w:hAnsiTheme="minorHAnsi" w:cstheme="minorHAnsi"/>
          <w:b/>
          <w:sz w:val="24"/>
        </w:rPr>
      </w:pPr>
    </w:p>
    <w:p w14:paraId="33E14B6E" w14:textId="77777777" w:rsidR="00871368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b/>
          <w:sz w:val="24"/>
        </w:rPr>
        <w:t>ASCO</w:t>
      </w:r>
      <w:r w:rsidR="004C0E27">
        <w:rPr>
          <w:rFonts w:asciiTheme="minorHAnsi" w:hAnsiTheme="minorHAnsi" w:cstheme="minorHAnsi"/>
          <w:b/>
          <w:sz w:val="24"/>
        </w:rPr>
        <w:t>-</w:t>
      </w:r>
      <w:r w:rsidRPr="004C0E27">
        <w:rPr>
          <w:rFonts w:asciiTheme="minorHAnsi" w:hAnsiTheme="minorHAnsi" w:cstheme="minorHAnsi"/>
          <w:b/>
          <w:sz w:val="24"/>
        </w:rPr>
        <w:t>MED</w:t>
      </w:r>
      <w:r w:rsidRPr="004C0E27">
        <w:rPr>
          <w:rFonts w:asciiTheme="minorHAnsi" w:hAnsiTheme="minorHAnsi" w:cstheme="minorHAnsi"/>
          <w:sz w:val="24"/>
        </w:rPr>
        <w:t xml:space="preserve">, spol. s r.o. </w:t>
      </w:r>
    </w:p>
    <w:p w14:paraId="65178B22" w14:textId="77777777" w:rsidR="00871368" w:rsidRDefault="00871368">
      <w:pPr>
        <w:rPr>
          <w:rFonts w:asciiTheme="minorHAnsi" w:hAnsiTheme="minorHAnsi" w:cstheme="minorHAnsi"/>
          <w:sz w:val="24"/>
        </w:rPr>
      </w:pPr>
    </w:p>
    <w:p w14:paraId="53417ED4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 xml:space="preserve">se sídlem v Praze 6, Pod Cihelnou </w:t>
      </w:r>
      <w:r w:rsidR="004C0E27">
        <w:rPr>
          <w:rFonts w:asciiTheme="minorHAnsi" w:hAnsiTheme="minorHAnsi" w:cstheme="minorHAnsi"/>
          <w:sz w:val="24"/>
        </w:rPr>
        <w:t>664/6</w:t>
      </w:r>
      <w:r w:rsidRPr="004C0E27">
        <w:rPr>
          <w:rFonts w:asciiTheme="minorHAnsi" w:hAnsiTheme="minorHAnsi" w:cstheme="minorHAnsi"/>
          <w:sz w:val="24"/>
        </w:rPr>
        <w:t xml:space="preserve">, 161 00 </w:t>
      </w:r>
    </w:p>
    <w:p w14:paraId="12AB5EF0" w14:textId="77777777" w:rsidR="00745B3A" w:rsidRPr="004C0E27" w:rsidRDefault="00745B3A">
      <w:pPr>
        <w:pStyle w:val="Nadpis2"/>
        <w:rPr>
          <w:rFonts w:asciiTheme="minorHAnsi" w:hAnsiTheme="minorHAnsi" w:cstheme="minorHAnsi"/>
        </w:rPr>
      </w:pPr>
      <w:r w:rsidRPr="004C0E27">
        <w:rPr>
          <w:rFonts w:asciiTheme="minorHAnsi" w:hAnsiTheme="minorHAnsi" w:cstheme="minorHAnsi"/>
        </w:rPr>
        <w:t>IČ: 49688723</w:t>
      </w:r>
      <w:r w:rsidR="00871368">
        <w:rPr>
          <w:rFonts w:asciiTheme="minorHAnsi" w:hAnsiTheme="minorHAnsi" w:cstheme="minorHAnsi"/>
        </w:rPr>
        <w:t xml:space="preserve">, </w:t>
      </w:r>
      <w:r w:rsidRPr="004C0E27">
        <w:rPr>
          <w:rFonts w:asciiTheme="minorHAnsi" w:hAnsiTheme="minorHAnsi" w:cstheme="minorHAnsi"/>
        </w:rPr>
        <w:t>DIČ: CZ49688723</w:t>
      </w:r>
    </w:p>
    <w:p w14:paraId="5365E172" w14:textId="58E778F6" w:rsidR="00745B3A" w:rsidRPr="004C0E27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 xml:space="preserve">zastoupena </w:t>
      </w:r>
      <w:r w:rsidR="000B3000">
        <w:rPr>
          <w:rFonts w:asciiTheme="minorHAnsi" w:hAnsiTheme="minorHAnsi" w:cstheme="minorHAnsi"/>
          <w:sz w:val="24"/>
        </w:rPr>
        <w:t>jednatelem</w:t>
      </w:r>
      <w:r w:rsidR="004C0E27">
        <w:rPr>
          <w:rFonts w:asciiTheme="minorHAnsi" w:hAnsiTheme="minorHAnsi" w:cstheme="minorHAnsi"/>
          <w:sz w:val="24"/>
        </w:rPr>
        <w:t xml:space="preserve">: </w:t>
      </w:r>
      <w:proofErr w:type="spellStart"/>
      <w:r w:rsidR="001962B3">
        <w:rPr>
          <w:rFonts w:asciiTheme="minorHAnsi" w:hAnsiTheme="minorHAnsi" w:cstheme="minorHAnsi"/>
          <w:sz w:val="24"/>
        </w:rPr>
        <w:t>xxxx</w:t>
      </w:r>
      <w:proofErr w:type="spellEnd"/>
    </w:p>
    <w:p w14:paraId="0686BE77" w14:textId="77777777" w:rsidR="00745B3A" w:rsidRPr="004C0E27" w:rsidRDefault="00745B3A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zapsána v obchodním rejstříku vedeném Městským soudem v Praze v oddílu C, vložka 23886</w:t>
      </w:r>
    </w:p>
    <w:p w14:paraId="7A458BDB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bankovní spojení: 478700663/0300</w:t>
      </w:r>
    </w:p>
    <w:p w14:paraId="59134C57" w14:textId="77777777" w:rsidR="00871368" w:rsidRDefault="00871368">
      <w:pPr>
        <w:rPr>
          <w:rFonts w:asciiTheme="minorHAnsi" w:hAnsiTheme="minorHAnsi" w:cstheme="minorHAnsi"/>
          <w:sz w:val="24"/>
        </w:rPr>
      </w:pPr>
    </w:p>
    <w:p w14:paraId="54648224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(dále jen prodávající) na straně jedné</w:t>
      </w:r>
    </w:p>
    <w:p w14:paraId="2EE1856E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1CC8AB73" w14:textId="77777777" w:rsidR="00745B3A" w:rsidRDefault="0087136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</w:p>
    <w:p w14:paraId="6E551FF0" w14:textId="5533F039" w:rsidR="001301D6" w:rsidRDefault="00E35374" w:rsidP="00945D6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000000" w:themeColor="text1"/>
          <w:sz w:val="24"/>
          <w:szCs w:val="24"/>
        </w:rPr>
        <w:t>Oblastní nemocnice Trutnov a.s.</w:t>
      </w:r>
      <w:bookmarkEnd w:id="0"/>
      <w:bookmarkEnd w:id="1"/>
    </w:p>
    <w:p w14:paraId="44939E70" w14:textId="73EDA1A7" w:rsidR="00945D60" w:rsidRDefault="00945D60" w:rsidP="00945D6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Maxima Gorkého 77,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Kryblice</w:t>
      </w:r>
      <w:proofErr w:type="spellEnd"/>
    </w:p>
    <w:p w14:paraId="7E5F715C" w14:textId="6D60333B" w:rsidR="00945D60" w:rsidRDefault="00945D60" w:rsidP="00945D6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541 01 Trutnov</w:t>
      </w:r>
    </w:p>
    <w:p w14:paraId="4B97DDB0" w14:textId="45258D33" w:rsidR="00012EC9" w:rsidRDefault="00012EC9" w:rsidP="00945D6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IČ: 26000237, DIČ: CZ699004900</w:t>
      </w:r>
    </w:p>
    <w:p w14:paraId="3A157905" w14:textId="045BAA10" w:rsidR="00012EC9" w:rsidRDefault="00012EC9" w:rsidP="00945D6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zastoupena: Ing. Miroslav Procházka, Ph.D., předseda správní rady</w:t>
      </w:r>
    </w:p>
    <w:p w14:paraId="597F5138" w14:textId="0FB947DD" w:rsidR="00012EC9" w:rsidRDefault="00012EC9" w:rsidP="00945D60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zapsána v obchodním rejstříku vedeném Krajským soudem v Hradci Králové, oddíl B, vložka 2334</w:t>
      </w:r>
    </w:p>
    <w:p w14:paraId="52069CC3" w14:textId="02ACBEE7" w:rsidR="00012EC9" w:rsidRDefault="00012EC9" w:rsidP="00945D60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bankovní spojení: 186345575/0300</w:t>
      </w:r>
    </w:p>
    <w:p w14:paraId="3824499C" w14:textId="77777777" w:rsidR="00012EC9" w:rsidRPr="00E07FA9" w:rsidRDefault="00012EC9" w:rsidP="00945D60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52B720FD" w14:textId="77777777" w:rsidR="00745B3A" w:rsidRPr="004C0E27" w:rsidRDefault="00745B3A" w:rsidP="001301D6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(dále jen kupující) na straně druhé</w:t>
      </w:r>
    </w:p>
    <w:p w14:paraId="56796BD7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0B2B0075" w14:textId="77777777" w:rsidR="00745B3A" w:rsidRPr="004C0E27" w:rsidRDefault="00DC46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uzavřely dle ustanovení § 2079 a násl. zák. č. 89/2012 Sb., občanského zákoníku, v platném znění, tuto</w:t>
      </w:r>
    </w:p>
    <w:p w14:paraId="0BBD4AD2" w14:textId="77777777" w:rsidR="00745B3A" w:rsidRPr="004C0E27" w:rsidRDefault="00745B3A">
      <w:pPr>
        <w:pStyle w:val="Nadpis3"/>
        <w:rPr>
          <w:rFonts w:asciiTheme="minorHAnsi" w:hAnsiTheme="minorHAnsi" w:cstheme="minorHAnsi"/>
          <w:b/>
          <w:sz w:val="32"/>
        </w:rPr>
      </w:pPr>
      <w:r w:rsidRPr="004C0E27">
        <w:rPr>
          <w:rFonts w:asciiTheme="minorHAnsi" w:hAnsiTheme="minorHAnsi" w:cstheme="minorHAnsi"/>
          <w:b/>
          <w:sz w:val="32"/>
        </w:rPr>
        <w:t>KUPNÍ SMLOUVU</w:t>
      </w:r>
    </w:p>
    <w:p w14:paraId="77EC043F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346BDA4D" w14:textId="77777777" w:rsidR="00745B3A" w:rsidRPr="004C0E27" w:rsidRDefault="00745B3A">
      <w:pPr>
        <w:pStyle w:val="Nadpis4"/>
        <w:rPr>
          <w:rFonts w:asciiTheme="minorHAnsi" w:hAnsiTheme="minorHAnsi" w:cstheme="minorHAnsi"/>
          <w:b/>
        </w:rPr>
      </w:pPr>
      <w:r w:rsidRPr="004C0E27">
        <w:rPr>
          <w:rFonts w:asciiTheme="minorHAnsi" w:hAnsiTheme="minorHAnsi" w:cstheme="minorHAnsi"/>
          <w:b/>
        </w:rPr>
        <w:t>Preambule</w:t>
      </w:r>
    </w:p>
    <w:p w14:paraId="28A287BA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Osoby podepisující tuto smlouvu jménem smluvních stran prohlašují, že jsou oprávněny smlouvu jménem smluvních stran podepsat.</w:t>
      </w:r>
    </w:p>
    <w:p w14:paraId="7E3DB68B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2090F9BE" w14:textId="77777777" w:rsidR="00745B3A" w:rsidRPr="00871368" w:rsidRDefault="00745B3A" w:rsidP="00871368">
      <w:pPr>
        <w:pStyle w:val="Nadpis4"/>
        <w:rPr>
          <w:rFonts w:asciiTheme="minorHAnsi" w:hAnsiTheme="minorHAnsi" w:cstheme="minorHAnsi"/>
          <w:b/>
        </w:rPr>
      </w:pPr>
      <w:r w:rsidRPr="00871368">
        <w:rPr>
          <w:rFonts w:asciiTheme="minorHAnsi" w:hAnsiTheme="minorHAnsi" w:cstheme="minorHAnsi"/>
          <w:b/>
        </w:rPr>
        <w:t>Předmět smlouvy</w:t>
      </w:r>
    </w:p>
    <w:p w14:paraId="74C9C29D" w14:textId="4B80CBA5" w:rsidR="00745B3A" w:rsidRPr="004C0E27" w:rsidRDefault="00745B3A" w:rsidP="006A6E85">
      <w:pPr>
        <w:pStyle w:val="Nadpis2"/>
        <w:tabs>
          <w:tab w:val="left" w:pos="6237"/>
        </w:tabs>
        <w:jc w:val="both"/>
        <w:rPr>
          <w:rFonts w:asciiTheme="minorHAnsi" w:hAnsiTheme="minorHAnsi" w:cstheme="minorHAnsi"/>
        </w:rPr>
      </w:pPr>
      <w:r w:rsidRPr="004C0E27">
        <w:rPr>
          <w:rFonts w:asciiTheme="minorHAnsi" w:hAnsiTheme="minorHAnsi" w:cstheme="minorHAnsi"/>
        </w:rPr>
        <w:t>Na základě této smlouvy prodá prodávající kupujícímu</w:t>
      </w:r>
      <w:r w:rsidR="00AC0955">
        <w:rPr>
          <w:rFonts w:asciiTheme="minorHAnsi" w:hAnsiTheme="minorHAnsi" w:cstheme="minorHAnsi"/>
        </w:rPr>
        <w:t xml:space="preserve"> </w:t>
      </w:r>
      <w:r w:rsidR="00C65BDE" w:rsidRPr="004C0E27">
        <w:rPr>
          <w:rFonts w:asciiTheme="minorHAnsi" w:hAnsiTheme="minorHAnsi" w:cstheme="minorHAnsi"/>
          <w:b/>
          <w:bCs/>
        </w:rPr>
        <w:t xml:space="preserve">analyzátor </w:t>
      </w:r>
      <w:proofErr w:type="spellStart"/>
      <w:r w:rsidR="00C65BDE" w:rsidRPr="004C0E27">
        <w:rPr>
          <w:rFonts w:asciiTheme="minorHAnsi" w:hAnsiTheme="minorHAnsi" w:cstheme="minorHAnsi"/>
          <w:b/>
          <w:bCs/>
        </w:rPr>
        <w:t>FeN</w:t>
      </w:r>
      <w:r w:rsidR="00945D60">
        <w:rPr>
          <w:rFonts w:asciiTheme="minorHAnsi" w:hAnsiTheme="minorHAnsi" w:cstheme="minorHAnsi"/>
          <w:b/>
          <w:bCs/>
        </w:rPr>
        <w:t>O</w:t>
      </w:r>
      <w:proofErr w:type="spellEnd"/>
      <w:r w:rsidR="00ED67FB">
        <w:rPr>
          <w:rFonts w:asciiTheme="minorHAnsi" w:hAnsiTheme="minorHAnsi" w:cstheme="minorHAnsi"/>
          <w:b/>
          <w:bCs/>
        </w:rPr>
        <w:t>+</w:t>
      </w:r>
      <w:r w:rsidR="00945D60">
        <w:rPr>
          <w:rFonts w:asciiTheme="minorHAnsi" w:hAnsiTheme="minorHAnsi" w:cstheme="minorHAnsi"/>
          <w:b/>
          <w:bCs/>
        </w:rPr>
        <w:t xml:space="preserve"> </w:t>
      </w:r>
      <w:r w:rsidRPr="004C0E27">
        <w:rPr>
          <w:rFonts w:asciiTheme="minorHAnsi" w:hAnsiTheme="minorHAnsi" w:cstheme="minorHAnsi"/>
        </w:rPr>
        <w:t>vč. software. Tento software je určen pouze pro výše uvedený přístroj.</w:t>
      </w:r>
    </w:p>
    <w:p w14:paraId="7B3C0402" w14:textId="77777777" w:rsidR="00745B3A" w:rsidRPr="004C0E27" w:rsidRDefault="00745B3A">
      <w:pPr>
        <w:rPr>
          <w:rFonts w:asciiTheme="minorHAnsi" w:hAnsiTheme="minorHAnsi" w:cstheme="minorHAnsi"/>
        </w:rPr>
      </w:pPr>
    </w:p>
    <w:p w14:paraId="4872AE0C" w14:textId="77777777" w:rsidR="00745B3A" w:rsidRPr="004C0E27" w:rsidRDefault="00745B3A">
      <w:pPr>
        <w:pStyle w:val="Nadpis4"/>
        <w:rPr>
          <w:rFonts w:asciiTheme="minorHAnsi" w:hAnsiTheme="minorHAnsi" w:cstheme="minorHAnsi"/>
          <w:b/>
        </w:rPr>
      </w:pPr>
      <w:r w:rsidRPr="004C0E27">
        <w:rPr>
          <w:rFonts w:asciiTheme="minorHAnsi" w:hAnsiTheme="minorHAnsi" w:cstheme="minorHAnsi"/>
          <w:b/>
        </w:rPr>
        <w:t>Místo a čas plnění</w:t>
      </w:r>
    </w:p>
    <w:p w14:paraId="728BDCCC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Prodávající je povinen dodat výše uvedené zařízení nejpozději do 2 měsíců od podepsání smlouvy.</w:t>
      </w:r>
    </w:p>
    <w:p w14:paraId="7AA26129" w14:textId="6F5ACB78" w:rsidR="00A45C38" w:rsidRPr="000B3000" w:rsidRDefault="00745B3A" w:rsidP="00A45C38">
      <w:pP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4C0E27">
        <w:rPr>
          <w:rFonts w:asciiTheme="minorHAnsi" w:hAnsiTheme="minorHAnsi" w:cstheme="minorHAnsi"/>
          <w:sz w:val="24"/>
        </w:rPr>
        <w:t xml:space="preserve">Místo předání je: </w:t>
      </w:r>
      <w:r w:rsidR="001301D6" w:rsidRPr="001301D6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Plicní ambulance </w:t>
      </w:r>
      <w:r w:rsidR="00945D60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Oblastní nemocnice Trutnov</w:t>
      </w:r>
    </w:p>
    <w:p w14:paraId="42766731" w14:textId="04983EF0" w:rsidR="00E54B03" w:rsidRPr="004C0E27" w:rsidRDefault="00E54B03" w:rsidP="00E54B03">
      <w:pPr>
        <w:rPr>
          <w:rFonts w:asciiTheme="minorHAnsi" w:hAnsiTheme="minorHAnsi" w:cstheme="minorHAnsi"/>
          <w:sz w:val="24"/>
        </w:rPr>
      </w:pPr>
    </w:p>
    <w:p w14:paraId="5361A209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Dodávka je splněna podepsáním předávacího protokolu oběma smluvními stranami.</w:t>
      </w:r>
    </w:p>
    <w:p w14:paraId="639207F0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O předání bude sepsán předávací protokol, který podepíše zástupce kupujícího a prodávajícího.</w:t>
      </w:r>
    </w:p>
    <w:p w14:paraId="744765C4" w14:textId="47918E78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Za odběratele bude před</w:t>
      </w:r>
      <w:r w:rsidR="00A7123B" w:rsidRPr="004C0E27">
        <w:rPr>
          <w:rFonts w:asciiTheme="minorHAnsi" w:hAnsiTheme="minorHAnsi" w:cstheme="minorHAnsi"/>
          <w:sz w:val="24"/>
        </w:rPr>
        <w:t>ávací protokol podepsán:</w:t>
      </w:r>
      <w:r w:rsidR="001962B3">
        <w:rPr>
          <w:rFonts w:asciiTheme="minorHAnsi" w:hAnsiTheme="minorHAnsi" w:cstheme="minorHAnsi"/>
          <w:sz w:val="24"/>
        </w:rPr>
        <w:t>xxxxxx</w:t>
      </w:r>
    </w:p>
    <w:p w14:paraId="7217F966" w14:textId="77777777" w:rsidR="00FA60B8" w:rsidRDefault="00745B3A" w:rsidP="000B3000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Kupující prohlašuje, že je seznámen s funkcemi předmětu smlouvy a s jeho obsluhou.</w:t>
      </w:r>
    </w:p>
    <w:p w14:paraId="1CC7BF29" w14:textId="77777777" w:rsidR="00FA60B8" w:rsidRPr="004C0E27" w:rsidRDefault="00FA60B8">
      <w:pPr>
        <w:rPr>
          <w:rFonts w:asciiTheme="minorHAnsi" w:hAnsiTheme="minorHAnsi" w:cstheme="minorHAnsi"/>
          <w:sz w:val="24"/>
        </w:rPr>
      </w:pPr>
    </w:p>
    <w:p w14:paraId="35FD3A2C" w14:textId="77777777" w:rsidR="00745B3A" w:rsidRPr="00871368" w:rsidRDefault="00745B3A" w:rsidP="00871368">
      <w:pPr>
        <w:pStyle w:val="Nadpis4"/>
        <w:rPr>
          <w:rFonts w:asciiTheme="minorHAnsi" w:hAnsiTheme="minorHAnsi" w:cstheme="minorHAnsi"/>
          <w:b/>
        </w:rPr>
      </w:pPr>
      <w:r w:rsidRPr="00871368">
        <w:rPr>
          <w:rFonts w:asciiTheme="minorHAnsi" w:hAnsiTheme="minorHAnsi" w:cstheme="minorHAnsi"/>
          <w:b/>
        </w:rPr>
        <w:t>Cena</w:t>
      </w:r>
    </w:p>
    <w:p w14:paraId="4EAD7F41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Cena zařízení popsaného v odstavci II. Předmět smlouvy je pevná a činí</w:t>
      </w:r>
      <w:r w:rsidR="00871368">
        <w:rPr>
          <w:rFonts w:asciiTheme="minorHAnsi" w:hAnsiTheme="minorHAnsi" w:cstheme="minorHAnsi"/>
          <w:sz w:val="24"/>
        </w:rPr>
        <w:t>:</w:t>
      </w:r>
    </w:p>
    <w:p w14:paraId="70F7AF36" w14:textId="77777777" w:rsidR="00745B3A" w:rsidRPr="00E53A72" w:rsidRDefault="00A7123B">
      <w:pPr>
        <w:tabs>
          <w:tab w:val="left" w:pos="567"/>
          <w:tab w:val="right" w:pos="3686"/>
        </w:tabs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cena</w:t>
      </w:r>
      <w:r w:rsidRPr="004C0E27">
        <w:rPr>
          <w:rFonts w:asciiTheme="minorHAnsi" w:hAnsiTheme="minorHAnsi" w:cstheme="minorHAnsi"/>
          <w:sz w:val="24"/>
        </w:rPr>
        <w:tab/>
        <w:t>bez DPH</w:t>
      </w:r>
      <w:r w:rsidR="00C65BDE" w:rsidRPr="00E53A72">
        <w:rPr>
          <w:rFonts w:asciiTheme="minorHAnsi" w:hAnsiTheme="minorHAnsi" w:cstheme="minorHAnsi"/>
          <w:sz w:val="24"/>
        </w:rPr>
        <w:t>:</w:t>
      </w:r>
      <w:r w:rsidR="000B3000">
        <w:rPr>
          <w:rFonts w:asciiTheme="minorHAnsi" w:hAnsiTheme="minorHAnsi" w:cstheme="minorHAnsi"/>
          <w:sz w:val="24"/>
        </w:rPr>
        <w:t>--</w:t>
      </w:r>
      <w:r w:rsidR="001301D6">
        <w:rPr>
          <w:rFonts w:asciiTheme="minorHAnsi" w:hAnsiTheme="minorHAnsi" w:cstheme="minorHAnsi"/>
          <w:sz w:val="24"/>
        </w:rPr>
        <w:t>261</w:t>
      </w:r>
      <w:r w:rsidR="000B3000">
        <w:rPr>
          <w:rFonts w:asciiTheme="minorHAnsi" w:hAnsiTheme="minorHAnsi" w:cstheme="minorHAnsi"/>
          <w:sz w:val="24"/>
        </w:rPr>
        <w:t> </w:t>
      </w:r>
      <w:r w:rsidR="001301D6">
        <w:rPr>
          <w:rFonts w:asciiTheme="minorHAnsi" w:hAnsiTheme="minorHAnsi" w:cstheme="minorHAnsi"/>
          <w:sz w:val="24"/>
        </w:rPr>
        <w:t>924</w:t>
      </w:r>
      <w:r w:rsidR="000B3000">
        <w:rPr>
          <w:rFonts w:asciiTheme="minorHAnsi" w:hAnsiTheme="minorHAnsi" w:cstheme="minorHAnsi"/>
          <w:sz w:val="24"/>
        </w:rPr>
        <w:t>,-</w:t>
      </w:r>
      <w:r w:rsidR="00FA60B8">
        <w:rPr>
          <w:rFonts w:asciiTheme="minorHAnsi" w:hAnsiTheme="minorHAnsi" w:cstheme="minorHAnsi"/>
          <w:sz w:val="24"/>
        </w:rPr>
        <w:t xml:space="preserve"> Kč</w:t>
      </w:r>
    </w:p>
    <w:p w14:paraId="69099936" w14:textId="77777777" w:rsidR="00745B3A" w:rsidRPr="00E53A72" w:rsidRDefault="00745B3A">
      <w:pPr>
        <w:pStyle w:val="Nadpis2"/>
        <w:tabs>
          <w:tab w:val="left" w:pos="567"/>
          <w:tab w:val="right" w:pos="3686"/>
        </w:tabs>
        <w:rPr>
          <w:rFonts w:asciiTheme="minorHAnsi" w:hAnsiTheme="minorHAnsi" w:cstheme="minorHAnsi"/>
        </w:rPr>
      </w:pPr>
      <w:r w:rsidRPr="00E53A72">
        <w:rPr>
          <w:rFonts w:asciiTheme="minorHAnsi" w:hAnsiTheme="minorHAnsi" w:cstheme="minorHAnsi"/>
        </w:rPr>
        <w:t xml:space="preserve">DPH </w:t>
      </w:r>
      <w:r w:rsidR="00A7123B" w:rsidRPr="00E53A72">
        <w:rPr>
          <w:rFonts w:asciiTheme="minorHAnsi" w:hAnsiTheme="minorHAnsi" w:cstheme="minorHAnsi"/>
        </w:rPr>
        <w:t>21%</w:t>
      </w:r>
      <w:r w:rsidR="00C65BDE" w:rsidRPr="00E53A72">
        <w:rPr>
          <w:rFonts w:asciiTheme="minorHAnsi" w:hAnsiTheme="minorHAnsi" w:cstheme="minorHAnsi"/>
        </w:rPr>
        <w:t xml:space="preserve">: </w:t>
      </w:r>
      <w:r w:rsidR="000B3000">
        <w:rPr>
          <w:rFonts w:asciiTheme="minorHAnsi" w:hAnsiTheme="minorHAnsi" w:cstheme="minorHAnsi"/>
        </w:rPr>
        <w:t>--</w:t>
      </w:r>
      <w:r w:rsidR="001301D6">
        <w:rPr>
          <w:rFonts w:asciiTheme="minorHAnsi" w:hAnsiTheme="minorHAnsi" w:cstheme="minorHAnsi"/>
        </w:rPr>
        <w:t>55 004,04</w:t>
      </w:r>
      <w:r w:rsidR="000B3000">
        <w:rPr>
          <w:rFonts w:asciiTheme="minorHAnsi" w:hAnsiTheme="minorHAnsi" w:cstheme="minorHAnsi"/>
        </w:rPr>
        <w:t>--</w:t>
      </w:r>
      <w:r w:rsidR="00FA60B8">
        <w:rPr>
          <w:rFonts w:asciiTheme="minorHAnsi" w:hAnsiTheme="minorHAnsi" w:cstheme="minorHAnsi"/>
        </w:rPr>
        <w:t xml:space="preserve"> Kč</w:t>
      </w:r>
    </w:p>
    <w:p w14:paraId="30478A5B" w14:textId="77777777" w:rsidR="00745B3A" w:rsidRDefault="00A7123B" w:rsidP="00FA60B8">
      <w:pPr>
        <w:tabs>
          <w:tab w:val="left" w:pos="567"/>
          <w:tab w:val="right" w:pos="3686"/>
        </w:tabs>
        <w:rPr>
          <w:rFonts w:asciiTheme="minorHAnsi" w:hAnsiTheme="minorHAnsi" w:cstheme="minorHAnsi"/>
          <w:sz w:val="24"/>
        </w:rPr>
      </w:pPr>
      <w:r w:rsidRPr="00E53A72">
        <w:rPr>
          <w:rFonts w:asciiTheme="minorHAnsi" w:hAnsiTheme="minorHAnsi" w:cstheme="minorHAnsi"/>
          <w:sz w:val="24"/>
        </w:rPr>
        <w:t>cena</w:t>
      </w:r>
      <w:r w:rsidRPr="00E53A72">
        <w:rPr>
          <w:rFonts w:asciiTheme="minorHAnsi" w:hAnsiTheme="minorHAnsi" w:cstheme="minorHAnsi"/>
          <w:sz w:val="24"/>
        </w:rPr>
        <w:tab/>
        <w:t>včetně DPH</w:t>
      </w:r>
      <w:r w:rsidR="00C65BDE" w:rsidRPr="00E53A72">
        <w:rPr>
          <w:rFonts w:asciiTheme="minorHAnsi" w:hAnsiTheme="minorHAnsi" w:cstheme="minorHAnsi"/>
          <w:sz w:val="24"/>
        </w:rPr>
        <w:t xml:space="preserve">: </w:t>
      </w:r>
      <w:r w:rsidR="000B3000">
        <w:rPr>
          <w:rFonts w:asciiTheme="minorHAnsi" w:hAnsiTheme="minorHAnsi" w:cstheme="minorHAnsi"/>
          <w:sz w:val="24"/>
        </w:rPr>
        <w:t>--</w:t>
      </w:r>
      <w:r w:rsidR="001301D6">
        <w:rPr>
          <w:rFonts w:asciiTheme="minorHAnsi" w:hAnsiTheme="minorHAnsi" w:cstheme="minorHAnsi"/>
          <w:sz w:val="24"/>
        </w:rPr>
        <w:t>316 928,04</w:t>
      </w:r>
      <w:r w:rsidR="000B3000">
        <w:rPr>
          <w:rFonts w:asciiTheme="minorHAnsi" w:hAnsiTheme="minorHAnsi" w:cstheme="minorHAnsi"/>
          <w:sz w:val="24"/>
        </w:rPr>
        <w:t>--</w:t>
      </w:r>
      <w:r w:rsidR="00FA60B8">
        <w:rPr>
          <w:rFonts w:asciiTheme="minorHAnsi" w:hAnsiTheme="minorHAnsi" w:cstheme="minorHAnsi"/>
          <w:sz w:val="24"/>
        </w:rPr>
        <w:t xml:space="preserve"> Kč</w:t>
      </w:r>
    </w:p>
    <w:p w14:paraId="43938173" w14:textId="77777777" w:rsidR="00FA60B8" w:rsidRPr="004C0E27" w:rsidRDefault="00FA60B8" w:rsidP="00FA60B8">
      <w:pPr>
        <w:tabs>
          <w:tab w:val="left" w:pos="567"/>
          <w:tab w:val="right" w:pos="3686"/>
        </w:tabs>
        <w:rPr>
          <w:rFonts w:asciiTheme="minorHAnsi" w:hAnsiTheme="minorHAnsi" w:cstheme="minorHAnsi"/>
          <w:sz w:val="24"/>
        </w:rPr>
      </w:pPr>
    </w:p>
    <w:p w14:paraId="228D8E6E" w14:textId="37ACC695" w:rsidR="00745B3A" w:rsidRPr="004C0E27" w:rsidRDefault="00745B3A">
      <w:pPr>
        <w:pStyle w:val="Zkladntext"/>
        <w:rPr>
          <w:rFonts w:asciiTheme="minorHAnsi" w:hAnsiTheme="minorHAnsi" w:cstheme="minorHAnsi"/>
        </w:rPr>
      </w:pPr>
      <w:r w:rsidRPr="004C0E27">
        <w:rPr>
          <w:rFonts w:asciiTheme="minorHAnsi" w:hAnsiTheme="minorHAnsi" w:cstheme="minorHAnsi"/>
        </w:rPr>
        <w:t xml:space="preserve">Cena zařízení obsahuje všechny náklady spojené se splněním dodávky (clo, doprava, instalace, uvedení do provozu, zaškolení </w:t>
      </w:r>
      <w:r w:rsidRPr="00ED67FB">
        <w:rPr>
          <w:rFonts w:asciiTheme="minorHAnsi" w:hAnsiTheme="minorHAnsi" w:cstheme="minorHAnsi"/>
        </w:rPr>
        <w:t>obsluhy</w:t>
      </w:r>
      <w:r w:rsidR="00012EC9" w:rsidRPr="00ED67FB">
        <w:rPr>
          <w:rFonts w:asciiTheme="minorHAnsi" w:hAnsiTheme="minorHAnsi" w:cstheme="minorHAnsi"/>
        </w:rPr>
        <w:t xml:space="preserve">, dodání návodu v českém jazyce, prohlášení o shodě, </w:t>
      </w:r>
      <w:r w:rsidR="00012EC9" w:rsidRPr="00ED67FB">
        <w:rPr>
          <w:rFonts w:asciiTheme="minorHAnsi" w:hAnsiTheme="minorHAnsi" w:cstheme="minorHAnsi"/>
          <w:szCs w:val="24"/>
        </w:rPr>
        <w:t>pověření výrobcem ke školení a provádění servisu pořizovaného přístroje</w:t>
      </w:r>
      <w:r w:rsidRPr="00ED67FB">
        <w:rPr>
          <w:rFonts w:asciiTheme="minorHAnsi" w:hAnsiTheme="minorHAnsi" w:cstheme="minorHAnsi"/>
        </w:rPr>
        <w:t>).</w:t>
      </w:r>
    </w:p>
    <w:p w14:paraId="2B9DE668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639CF274" w14:textId="77777777" w:rsidR="00745B3A" w:rsidRDefault="00745B3A" w:rsidP="00E715B1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 xml:space="preserve">Platba se provede formou příkazu k úhradě na účet prodávajícího uvedený na faktuře, variabilní symbolem je číslo faktury prodávajícího. </w:t>
      </w:r>
    </w:p>
    <w:p w14:paraId="6FE88AF2" w14:textId="77777777" w:rsidR="00012EC9" w:rsidRPr="00ED67FB" w:rsidRDefault="00012EC9" w:rsidP="00012EC9">
      <w:pPr>
        <w:pStyle w:val="Normln1"/>
        <w:rPr>
          <w:rFonts w:asciiTheme="minorHAnsi" w:hAnsiTheme="minorHAnsi" w:cstheme="minorHAnsi"/>
          <w:sz w:val="24"/>
          <w:szCs w:val="24"/>
        </w:rPr>
      </w:pPr>
      <w:r w:rsidRPr="00ED67FB">
        <w:rPr>
          <w:rFonts w:asciiTheme="minorHAnsi" w:hAnsiTheme="minorHAnsi" w:cstheme="minorHAnsi"/>
          <w:sz w:val="24"/>
          <w:szCs w:val="24"/>
        </w:rPr>
        <w:t>Prodávající vystaví daňový doklad (fakturu) po protokolárním předání předmětu smlouvy.</w:t>
      </w:r>
    </w:p>
    <w:p w14:paraId="27AE7F0B" w14:textId="77777777" w:rsidR="00BB4C1D" w:rsidRPr="00ED67FB" w:rsidRDefault="00BB4C1D" w:rsidP="00BB4C1D">
      <w:pPr>
        <w:pStyle w:val="Normln1"/>
        <w:rPr>
          <w:rFonts w:asciiTheme="minorHAnsi" w:hAnsiTheme="minorHAnsi" w:cstheme="minorHAnsi"/>
          <w:sz w:val="24"/>
          <w:szCs w:val="24"/>
        </w:rPr>
      </w:pPr>
      <w:r w:rsidRPr="00ED67FB">
        <w:rPr>
          <w:rFonts w:asciiTheme="minorHAnsi" w:hAnsiTheme="minorHAnsi" w:cstheme="minorHAnsi"/>
          <w:sz w:val="24"/>
          <w:szCs w:val="24"/>
        </w:rPr>
        <w:t>Splatnost daňového dokladu (faktury) je 30 dní.</w:t>
      </w:r>
    </w:p>
    <w:p w14:paraId="170E41B5" w14:textId="77777777" w:rsidR="00745B3A" w:rsidRDefault="00745B3A" w:rsidP="00E715B1">
      <w:pPr>
        <w:jc w:val="both"/>
        <w:rPr>
          <w:rFonts w:asciiTheme="minorHAnsi" w:hAnsiTheme="minorHAnsi" w:cstheme="minorHAnsi"/>
          <w:sz w:val="24"/>
        </w:rPr>
      </w:pPr>
      <w:r w:rsidRPr="00ED67FB">
        <w:rPr>
          <w:rFonts w:asciiTheme="minorHAnsi" w:hAnsiTheme="minorHAnsi" w:cstheme="minorHAnsi"/>
          <w:sz w:val="24"/>
        </w:rPr>
        <w:t xml:space="preserve">Předmět smlouvy podle bodu II. zůstává majetkem </w:t>
      </w:r>
      <w:r w:rsidRPr="004C0E27">
        <w:rPr>
          <w:rFonts w:asciiTheme="minorHAnsi" w:hAnsiTheme="minorHAnsi" w:cstheme="minorHAnsi"/>
          <w:sz w:val="24"/>
        </w:rPr>
        <w:t>prodávajícího do doby zaplacení kupní ceny v plné výši.</w:t>
      </w:r>
    </w:p>
    <w:p w14:paraId="7A4B21CF" w14:textId="77777777" w:rsidR="00012EC9" w:rsidRPr="004C0E27" w:rsidRDefault="00012EC9" w:rsidP="00E715B1">
      <w:pPr>
        <w:jc w:val="both"/>
        <w:rPr>
          <w:rFonts w:asciiTheme="minorHAnsi" w:hAnsiTheme="minorHAnsi" w:cstheme="minorHAnsi"/>
          <w:sz w:val="24"/>
        </w:rPr>
      </w:pPr>
    </w:p>
    <w:p w14:paraId="18FB7002" w14:textId="77777777" w:rsidR="00745B3A" w:rsidRPr="004C0E27" w:rsidRDefault="00745B3A">
      <w:pPr>
        <w:pStyle w:val="Nadpis4"/>
        <w:rPr>
          <w:rFonts w:asciiTheme="minorHAnsi" w:hAnsiTheme="minorHAnsi" w:cstheme="minorHAnsi"/>
          <w:b/>
        </w:rPr>
      </w:pPr>
      <w:r w:rsidRPr="004C0E27">
        <w:rPr>
          <w:rFonts w:asciiTheme="minorHAnsi" w:hAnsiTheme="minorHAnsi" w:cstheme="minorHAnsi"/>
          <w:b/>
        </w:rPr>
        <w:t>Záruky</w:t>
      </w:r>
    </w:p>
    <w:p w14:paraId="0104B97F" w14:textId="77777777" w:rsidR="00745B3A" w:rsidRPr="004C0E27" w:rsidRDefault="00745B3A" w:rsidP="00FA60B8">
      <w:pPr>
        <w:pStyle w:val="Zkladntext"/>
        <w:jc w:val="both"/>
        <w:rPr>
          <w:rFonts w:asciiTheme="minorHAnsi" w:hAnsiTheme="minorHAnsi" w:cstheme="minorHAnsi"/>
        </w:rPr>
      </w:pPr>
      <w:r w:rsidRPr="004C0E27">
        <w:rPr>
          <w:rFonts w:asciiTheme="minorHAnsi" w:hAnsiTheme="minorHAnsi" w:cstheme="minorHAnsi"/>
        </w:rPr>
        <w:t xml:space="preserve">Záruční doba na prodávané zařízení je </w:t>
      </w:r>
      <w:r w:rsidR="004668CB">
        <w:rPr>
          <w:rFonts w:asciiTheme="minorHAnsi" w:hAnsiTheme="minorHAnsi" w:cstheme="minorHAnsi"/>
        </w:rPr>
        <w:t>12</w:t>
      </w:r>
      <w:r w:rsidRPr="004C0E27">
        <w:rPr>
          <w:rFonts w:asciiTheme="minorHAnsi" w:hAnsiTheme="minorHAnsi" w:cstheme="minorHAnsi"/>
        </w:rPr>
        <w:t xml:space="preserve"> měsíců. Záruka se nevztahuje na závady způsobené nesprávným způsobem obsluhy, neodborným zásahem, nevhodným umístěním, třetí stranou, z příčin přírodní katastrofy nebo vlivu okolí (oheň, průsak vody, povodeň, vliv agresivního prostředí atd.), závady způsobené vyšší mocí.</w:t>
      </w:r>
    </w:p>
    <w:p w14:paraId="2D4CFC87" w14:textId="77777777" w:rsidR="00745B3A" w:rsidRPr="004C0E27" w:rsidRDefault="00745B3A" w:rsidP="00FA60B8">
      <w:pPr>
        <w:pStyle w:val="Zkladntext"/>
        <w:jc w:val="both"/>
        <w:rPr>
          <w:rFonts w:asciiTheme="minorHAnsi" w:hAnsiTheme="minorHAnsi" w:cstheme="minorHAnsi"/>
        </w:rPr>
      </w:pPr>
      <w:r w:rsidRPr="004C0E27">
        <w:rPr>
          <w:rFonts w:asciiTheme="minorHAnsi" w:hAnsiTheme="minorHAnsi" w:cstheme="minorHAnsi"/>
        </w:rPr>
        <w:t>Záruka se nevztahuje na opotřebení součástek způsobené používáním přístroje.</w:t>
      </w:r>
    </w:p>
    <w:p w14:paraId="7D809424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Záruční smlouva počíná běžet dnem předání a převzetí zařízení.</w:t>
      </w:r>
    </w:p>
    <w:p w14:paraId="48C03143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 xml:space="preserve">Po tuto dobu bude prodávajícím zajištěn záruční servis. </w:t>
      </w:r>
      <w:r w:rsidR="00871368">
        <w:rPr>
          <w:rFonts w:asciiTheme="minorHAnsi" w:hAnsiTheme="minorHAnsi" w:cstheme="minorHAnsi"/>
          <w:sz w:val="24"/>
        </w:rPr>
        <w:t xml:space="preserve">Záruční servis nezahrnuje pravidelné servisní prohlídky – kalibrace a upgrade softwaru. </w:t>
      </w:r>
      <w:r w:rsidRPr="004C0E27">
        <w:rPr>
          <w:rFonts w:asciiTheme="minorHAnsi" w:hAnsiTheme="minorHAnsi" w:cstheme="minorHAnsi"/>
          <w:sz w:val="24"/>
        </w:rPr>
        <w:t>Záruční servis zajišťuje prodávající</w:t>
      </w:r>
      <w:r w:rsidR="00871368">
        <w:rPr>
          <w:rFonts w:asciiTheme="minorHAnsi" w:hAnsiTheme="minorHAnsi" w:cstheme="minorHAnsi"/>
          <w:sz w:val="24"/>
        </w:rPr>
        <w:t>.</w:t>
      </w:r>
      <w:r w:rsidR="00E31A87">
        <w:rPr>
          <w:rFonts w:asciiTheme="minorHAnsi" w:hAnsiTheme="minorHAnsi" w:cstheme="minorHAnsi"/>
          <w:sz w:val="24"/>
        </w:rPr>
        <w:t xml:space="preserve"> Prodávající se zavazuje nejpozději do 3 pracovních dní od okamžiku obdržení oznámení kupujícího reklamované vady prověřit a zahájit práce na odstranění reklamovaných vad. Tyto vady je povinen prodávající odstranit ve lhůtě do 14 pracovních dnů. Pokud se prodávajícímu nepodaří závadu v této době odstranit, poskytne kupujícímu náhradní přístroj po dobu nezbytně nutnou k opravě.</w:t>
      </w:r>
    </w:p>
    <w:p w14:paraId="102EA318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68339BB2" w14:textId="77777777" w:rsidR="00745B3A" w:rsidRPr="004C0E27" w:rsidRDefault="00745B3A">
      <w:pPr>
        <w:pStyle w:val="Nadpis4"/>
        <w:rPr>
          <w:rFonts w:asciiTheme="minorHAnsi" w:hAnsiTheme="minorHAnsi" w:cstheme="minorHAnsi"/>
          <w:b/>
        </w:rPr>
      </w:pPr>
      <w:r w:rsidRPr="004C0E27">
        <w:rPr>
          <w:rFonts w:asciiTheme="minorHAnsi" w:hAnsiTheme="minorHAnsi" w:cstheme="minorHAnsi"/>
          <w:b/>
        </w:rPr>
        <w:t>Sankce</w:t>
      </w:r>
    </w:p>
    <w:p w14:paraId="1EE8DC8C" w14:textId="77777777" w:rsidR="00745B3A" w:rsidRPr="004C0E27" w:rsidRDefault="00745B3A" w:rsidP="00E715B1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V případě prodlení kupujícího s uhrazením konečné faktury je prodávající oprávněn účtovat úrok ve výši 0,04% dlužné částky za každý den prodlení.</w:t>
      </w:r>
    </w:p>
    <w:p w14:paraId="6661BB60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4E5E4DE1" w14:textId="77777777" w:rsidR="00745B3A" w:rsidRPr="004C0E27" w:rsidRDefault="00745B3A">
      <w:pPr>
        <w:pStyle w:val="Nadpis4"/>
        <w:rPr>
          <w:rFonts w:asciiTheme="minorHAnsi" w:hAnsiTheme="minorHAnsi" w:cstheme="minorHAnsi"/>
          <w:b/>
        </w:rPr>
      </w:pPr>
      <w:r w:rsidRPr="004C0E27">
        <w:rPr>
          <w:rFonts w:asciiTheme="minorHAnsi" w:hAnsiTheme="minorHAnsi" w:cstheme="minorHAnsi"/>
          <w:b/>
        </w:rPr>
        <w:t>Závěrečná ustanovení</w:t>
      </w:r>
    </w:p>
    <w:p w14:paraId="12DEA22F" w14:textId="77777777" w:rsidR="00745B3A" w:rsidRPr="004C0E27" w:rsidRDefault="00745B3A" w:rsidP="00E715B1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Kupující bere na vědomí, že software, kter</w:t>
      </w:r>
      <w:r w:rsidR="004C0E27" w:rsidRPr="004C0E27">
        <w:rPr>
          <w:rFonts w:asciiTheme="minorHAnsi" w:hAnsiTheme="minorHAnsi" w:cstheme="minorHAnsi"/>
          <w:sz w:val="24"/>
        </w:rPr>
        <w:t>ý</w:t>
      </w:r>
      <w:r w:rsidRPr="004C0E27">
        <w:rPr>
          <w:rFonts w:asciiTheme="minorHAnsi" w:hAnsiTheme="minorHAnsi" w:cstheme="minorHAnsi"/>
          <w:sz w:val="24"/>
        </w:rPr>
        <w:t xml:space="preserve"> je součástí dodávky pracuje pouze na přístroji s výrobním číslem uvedeným v této smlouvě.</w:t>
      </w:r>
    </w:p>
    <w:p w14:paraId="020098B4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Kupující není oprávněn tento software upravovat a dále šířit.</w:t>
      </w:r>
    </w:p>
    <w:p w14:paraId="6BEEEAA2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Smlouva nabývá platnosti dnem jejího podpisu oběma stranami.</w:t>
      </w:r>
    </w:p>
    <w:p w14:paraId="47AC405D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Smlouva je vyhotovena ve dvou stejnopisech, obě strany obdržely po jednom stejnopisu.</w:t>
      </w:r>
    </w:p>
    <w:p w14:paraId="362E15C3" w14:textId="77777777" w:rsidR="00745B3A" w:rsidRPr="004C0E27" w:rsidRDefault="00745B3A" w:rsidP="00FA60B8">
      <w:pPr>
        <w:jc w:val="both"/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Změna smlouvy je možná pouze písemnou formou za souhlasu obou smluvních stran.</w:t>
      </w:r>
    </w:p>
    <w:p w14:paraId="2105BBD9" w14:textId="77777777" w:rsidR="00745B3A" w:rsidRPr="004C0E27" w:rsidRDefault="00745B3A">
      <w:pPr>
        <w:rPr>
          <w:rFonts w:asciiTheme="minorHAnsi" w:hAnsiTheme="minorHAnsi" w:cstheme="minorHAnsi"/>
          <w:sz w:val="24"/>
        </w:rPr>
      </w:pPr>
    </w:p>
    <w:p w14:paraId="74043DC9" w14:textId="27115ABA" w:rsidR="00745B3A" w:rsidRPr="004C0E27" w:rsidRDefault="00A7123B">
      <w:pPr>
        <w:tabs>
          <w:tab w:val="left" w:pos="5387"/>
          <w:tab w:val="right" w:pos="6379"/>
        </w:tabs>
        <w:rPr>
          <w:rFonts w:asciiTheme="minorHAnsi" w:hAnsiTheme="minorHAnsi" w:cstheme="minorHAnsi"/>
          <w:sz w:val="24"/>
        </w:rPr>
      </w:pPr>
      <w:r w:rsidRPr="00373888">
        <w:rPr>
          <w:rFonts w:asciiTheme="minorHAnsi" w:hAnsiTheme="minorHAnsi" w:cstheme="minorHAnsi"/>
          <w:sz w:val="24"/>
        </w:rPr>
        <w:t xml:space="preserve">V Praze </w:t>
      </w:r>
      <w:r w:rsidR="004C0E27" w:rsidRPr="00373888">
        <w:rPr>
          <w:rFonts w:asciiTheme="minorHAnsi" w:hAnsiTheme="minorHAnsi" w:cstheme="minorHAnsi"/>
          <w:sz w:val="24"/>
        </w:rPr>
        <w:t>dne</w:t>
      </w:r>
      <w:r w:rsidR="00E54B03" w:rsidRPr="00373888">
        <w:rPr>
          <w:rFonts w:asciiTheme="minorHAnsi" w:hAnsiTheme="minorHAnsi" w:cstheme="minorHAnsi"/>
          <w:sz w:val="24"/>
        </w:rPr>
        <w:t>:</w:t>
      </w:r>
      <w:r w:rsidR="00AC0955">
        <w:rPr>
          <w:rFonts w:asciiTheme="minorHAnsi" w:hAnsiTheme="minorHAnsi" w:cstheme="minorHAnsi"/>
          <w:sz w:val="24"/>
        </w:rPr>
        <w:t xml:space="preserve"> </w:t>
      </w:r>
      <w:r w:rsidR="00E1321B">
        <w:rPr>
          <w:rFonts w:asciiTheme="minorHAnsi" w:hAnsiTheme="minorHAnsi" w:cstheme="minorHAnsi"/>
          <w:sz w:val="24"/>
        </w:rPr>
        <w:t>5</w:t>
      </w:r>
      <w:r w:rsidR="001301D6">
        <w:rPr>
          <w:rFonts w:asciiTheme="minorHAnsi" w:hAnsiTheme="minorHAnsi" w:cstheme="minorHAnsi"/>
          <w:sz w:val="24"/>
        </w:rPr>
        <w:t>.</w:t>
      </w:r>
      <w:r w:rsidR="00E1321B">
        <w:rPr>
          <w:rFonts w:asciiTheme="minorHAnsi" w:hAnsiTheme="minorHAnsi" w:cstheme="minorHAnsi"/>
          <w:sz w:val="24"/>
        </w:rPr>
        <w:t>9</w:t>
      </w:r>
      <w:r w:rsidR="001301D6">
        <w:rPr>
          <w:rFonts w:asciiTheme="minorHAnsi" w:hAnsiTheme="minorHAnsi" w:cstheme="minorHAnsi"/>
          <w:sz w:val="24"/>
        </w:rPr>
        <w:t>.2022</w:t>
      </w:r>
      <w:r w:rsidR="00745B3A" w:rsidRPr="00373888">
        <w:rPr>
          <w:rFonts w:asciiTheme="minorHAnsi" w:hAnsiTheme="minorHAnsi" w:cstheme="minorHAnsi"/>
          <w:sz w:val="24"/>
        </w:rPr>
        <w:tab/>
      </w:r>
      <w:r w:rsidR="004C0E27" w:rsidRPr="00373888">
        <w:rPr>
          <w:rFonts w:asciiTheme="minorHAnsi" w:hAnsiTheme="minorHAnsi" w:cstheme="minorHAnsi"/>
          <w:sz w:val="24"/>
        </w:rPr>
        <w:t>V</w:t>
      </w:r>
      <w:r w:rsidR="00E54B03" w:rsidRPr="00373888">
        <w:rPr>
          <w:rFonts w:asciiTheme="minorHAnsi" w:hAnsiTheme="minorHAnsi" w:cstheme="minorHAnsi"/>
          <w:sz w:val="24"/>
        </w:rPr>
        <w:t> </w:t>
      </w:r>
      <w:r w:rsidR="00E1321B">
        <w:rPr>
          <w:rFonts w:asciiTheme="minorHAnsi" w:hAnsiTheme="minorHAnsi" w:cstheme="minorHAnsi"/>
          <w:sz w:val="24"/>
        </w:rPr>
        <w:t>Trutnově</w:t>
      </w:r>
      <w:r w:rsidR="00E54B03" w:rsidRPr="00373888">
        <w:rPr>
          <w:rFonts w:asciiTheme="minorHAnsi" w:hAnsiTheme="minorHAnsi" w:cstheme="minorHAnsi"/>
          <w:sz w:val="24"/>
        </w:rPr>
        <w:t xml:space="preserve"> dne:</w:t>
      </w:r>
      <w:r w:rsidR="00ED67FB">
        <w:rPr>
          <w:rFonts w:asciiTheme="minorHAnsi" w:hAnsiTheme="minorHAnsi" w:cstheme="minorHAnsi"/>
          <w:sz w:val="24"/>
        </w:rPr>
        <w:t xml:space="preserve"> 21.9.2022</w:t>
      </w:r>
    </w:p>
    <w:p w14:paraId="61C32C92" w14:textId="77777777" w:rsidR="00745B3A" w:rsidRPr="004C0E27" w:rsidRDefault="00745B3A">
      <w:pPr>
        <w:tabs>
          <w:tab w:val="left" w:pos="5387"/>
          <w:tab w:val="right" w:pos="6379"/>
        </w:tabs>
        <w:rPr>
          <w:rFonts w:asciiTheme="minorHAnsi" w:hAnsiTheme="minorHAnsi" w:cstheme="minorHAnsi"/>
          <w:sz w:val="24"/>
        </w:rPr>
      </w:pPr>
    </w:p>
    <w:p w14:paraId="1791D441" w14:textId="77777777" w:rsidR="00745B3A" w:rsidRPr="004C0E27" w:rsidRDefault="00041C4D">
      <w:pPr>
        <w:tabs>
          <w:tab w:val="left" w:pos="5387"/>
          <w:tab w:val="right" w:pos="637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745B3A" w:rsidRPr="004C0E27">
        <w:rPr>
          <w:rFonts w:asciiTheme="minorHAnsi" w:hAnsiTheme="minorHAnsi" w:cstheme="minorHAnsi"/>
          <w:sz w:val="24"/>
        </w:rPr>
        <w:t>rodávající</w:t>
      </w:r>
      <w:r w:rsidR="000B300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K</w:t>
      </w:r>
      <w:r w:rsidR="00745B3A" w:rsidRPr="004C0E27">
        <w:rPr>
          <w:rFonts w:asciiTheme="minorHAnsi" w:hAnsiTheme="minorHAnsi" w:cstheme="minorHAnsi"/>
          <w:sz w:val="24"/>
        </w:rPr>
        <w:t>upující</w:t>
      </w:r>
    </w:p>
    <w:p w14:paraId="508874B7" w14:textId="77777777" w:rsidR="00745B3A" w:rsidRDefault="00745B3A">
      <w:pPr>
        <w:tabs>
          <w:tab w:val="left" w:pos="5387"/>
        </w:tabs>
        <w:rPr>
          <w:rFonts w:asciiTheme="minorHAnsi" w:hAnsiTheme="minorHAnsi" w:cstheme="minorHAnsi"/>
          <w:sz w:val="24"/>
        </w:rPr>
      </w:pPr>
    </w:p>
    <w:p w14:paraId="7C13F2B4" w14:textId="77777777" w:rsidR="000B3000" w:rsidRDefault="000B3000">
      <w:pPr>
        <w:tabs>
          <w:tab w:val="left" w:pos="5387"/>
        </w:tabs>
        <w:rPr>
          <w:rFonts w:asciiTheme="minorHAnsi" w:hAnsiTheme="minorHAnsi" w:cstheme="minorHAnsi"/>
          <w:sz w:val="24"/>
        </w:rPr>
      </w:pPr>
    </w:p>
    <w:p w14:paraId="181AD0C3" w14:textId="77777777" w:rsidR="000B3000" w:rsidRDefault="000B3000">
      <w:pPr>
        <w:tabs>
          <w:tab w:val="left" w:pos="5387"/>
        </w:tabs>
        <w:rPr>
          <w:rFonts w:asciiTheme="minorHAnsi" w:hAnsiTheme="minorHAnsi" w:cstheme="minorHAnsi"/>
          <w:sz w:val="24"/>
        </w:rPr>
      </w:pPr>
    </w:p>
    <w:p w14:paraId="57C7909F" w14:textId="77777777" w:rsidR="00745B3A" w:rsidRPr="004C0E27" w:rsidRDefault="00745B3A">
      <w:pPr>
        <w:tabs>
          <w:tab w:val="left" w:pos="5387"/>
          <w:tab w:val="right" w:pos="6379"/>
        </w:tabs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………</w:t>
      </w:r>
      <w:r w:rsidR="00041C4D">
        <w:rPr>
          <w:rFonts w:asciiTheme="minorHAnsi" w:hAnsiTheme="minorHAnsi" w:cstheme="minorHAnsi"/>
          <w:sz w:val="24"/>
        </w:rPr>
        <w:t>………………………………………………</w:t>
      </w:r>
      <w:r w:rsidRPr="004C0E27">
        <w:rPr>
          <w:rFonts w:asciiTheme="minorHAnsi" w:hAnsiTheme="minorHAnsi" w:cstheme="minorHAnsi"/>
          <w:sz w:val="24"/>
        </w:rPr>
        <w:t>……….</w:t>
      </w:r>
      <w:r w:rsidRPr="004C0E27">
        <w:rPr>
          <w:rFonts w:asciiTheme="minorHAnsi" w:hAnsiTheme="minorHAnsi" w:cstheme="minorHAnsi"/>
          <w:sz w:val="24"/>
        </w:rPr>
        <w:tab/>
        <w:t>…………</w:t>
      </w:r>
      <w:r w:rsidR="00041C4D">
        <w:rPr>
          <w:rFonts w:asciiTheme="minorHAnsi" w:hAnsiTheme="minorHAnsi" w:cstheme="minorHAnsi"/>
          <w:sz w:val="24"/>
        </w:rPr>
        <w:t>………………………………………..</w:t>
      </w:r>
      <w:r w:rsidRPr="004C0E27">
        <w:rPr>
          <w:rFonts w:asciiTheme="minorHAnsi" w:hAnsiTheme="minorHAnsi" w:cstheme="minorHAnsi"/>
          <w:sz w:val="24"/>
        </w:rPr>
        <w:t>…..</w:t>
      </w:r>
    </w:p>
    <w:p w14:paraId="1E03FE0D" w14:textId="5C67FD8E" w:rsidR="00D6501A" w:rsidRDefault="001962B3" w:rsidP="00D6501A">
      <w:pPr>
        <w:tabs>
          <w:tab w:val="left" w:pos="5387"/>
        </w:tabs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xxxxx</w:t>
      </w:r>
      <w:proofErr w:type="spellEnd"/>
      <w:r w:rsidR="000B3000">
        <w:rPr>
          <w:rFonts w:asciiTheme="minorHAnsi" w:hAnsiTheme="minorHAnsi" w:cstheme="minorHAnsi"/>
          <w:sz w:val="24"/>
        </w:rPr>
        <w:tab/>
      </w:r>
      <w:r w:rsidR="00012EC9">
        <w:rPr>
          <w:rFonts w:asciiTheme="minorHAnsi" w:hAnsiTheme="minorHAnsi" w:cstheme="minorHAnsi"/>
          <w:color w:val="000000" w:themeColor="text1"/>
          <w:sz w:val="24"/>
          <w:szCs w:val="24"/>
        </w:rPr>
        <w:t>Ing. Miroslav Procházka, Ph.D.</w:t>
      </w:r>
      <w:r w:rsidR="000B3000">
        <w:rPr>
          <w:rFonts w:asciiTheme="minorHAnsi" w:hAnsiTheme="minorHAnsi" w:cstheme="minorHAnsi"/>
          <w:sz w:val="24"/>
        </w:rPr>
        <w:tab/>
      </w:r>
      <w:r w:rsidR="000B3000">
        <w:rPr>
          <w:rFonts w:asciiTheme="minorHAnsi" w:hAnsiTheme="minorHAnsi" w:cstheme="minorHAnsi"/>
          <w:sz w:val="24"/>
        </w:rPr>
        <w:tab/>
      </w:r>
    </w:p>
    <w:p w14:paraId="1A360DD8" w14:textId="6AC1761D" w:rsidR="00745B3A" w:rsidRPr="004C0E27" w:rsidRDefault="004C0E27" w:rsidP="00D6501A">
      <w:pPr>
        <w:tabs>
          <w:tab w:val="left" w:pos="5387"/>
        </w:tabs>
        <w:rPr>
          <w:rFonts w:asciiTheme="minorHAnsi" w:hAnsiTheme="minorHAnsi" w:cstheme="minorHAnsi"/>
          <w:sz w:val="24"/>
        </w:rPr>
      </w:pPr>
      <w:r w:rsidRPr="004C0E27">
        <w:rPr>
          <w:rFonts w:asciiTheme="minorHAnsi" w:hAnsiTheme="minorHAnsi" w:cstheme="minorHAnsi"/>
          <w:sz w:val="24"/>
        </w:rPr>
        <w:t>ASCO-MED, spol. s r. o.</w:t>
      </w:r>
      <w:r w:rsidR="000B3000">
        <w:rPr>
          <w:rFonts w:asciiTheme="minorHAnsi" w:hAnsiTheme="minorHAnsi" w:cstheme="minorHAnsi"/>
          <w:sz w:val="24"/>
        </w:rPr>
        <w:t xml:space="preserve"> - jednatel</w:t>
      </w:r>
      <w:r w:rsidR="002C340C">
        <w:rPr>
          <w:rFonts w:asciiTheme="minorHAnsi" w:hAnsiTheme="minorHAnsi" w:cstheme="minorHAnsi"/>
          <w:sz w:val="24"/>
        </w:rPr>
        <w:tab/>
      </w:r>
      <w:r w:rsidR="00012EC9">
        <w:rPr>
          <w:rFonts w:asciiTheme="minorHAnsi" w:hAnsiTheme="minorHAnsi" w:cstheme="minorHAnsi"/>
          <w:sz w:val="24"/>
        </w:rPr>
        <w:t xml:space="preserve">ONT a.s. - </w:t>
      </w:r>
      <w:r w:rsidR="00012EC9">
        <w:rPr>
          <w:rFonts w:asciiTheme="minorHAnsi" w:hAnsiTheme="minorHAnsi" w:cstheme="minorHAnsi"/>
          <w:color w:val="000000" w:themeColor="text1"/>
          <w:sz w:val="24"/>
          <w:szCs w:val="24"/>
        </w:rPr>
        <w:t>předseda správní rady</w:t>
      </w:r>
      <w:r w:rsidR="002C340C">
        <w:rPr>
          <w:rFonts w:asciiTheme="minorHAnsi" w:hAnsiTheme="minorHAnsi" w:cstheme="minorHAnsi"/>
          <w:sz w:val="24"/>
        </w:rPr>
        <w:tab/>
      </w:r>
      <w:r w:rsidR="002C340C">
        <w:rPr>
          <w:rFonts w:asciiTheme="minorHAnsi" w:hAnsiTheme="minorHAnsi" w:cstheme="minorHAnsi"/>
          <w:sz w:val="24"/>
        </w:rPr>
        <w:tab/>
      </w:r>
    </w:p>
    <w:sectPr w:rsidR="00745B3A" w:rsidRPr="004C0E27" w:rsidSect="00E33AEC">
      <w:head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7592" w14:textId="77777777" w:rsidR="00775739" w:rsidRDefault="00775739">
      <w:r>
        <w:separator/>
      </w:r>
    </w:p>
  </w:endnote>
  <w:endnote w:type="continuationSeparator" w:id="0">
    <w:p w14:paraId="23355EE5" w14:textId="77777777" w:rsidR="00775739" w:rsidRDefault="007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77E4" w14:textId="77777777" w:rsidR="00775739" w:rsidRDefault="00775739">
      <w:r>
        <w:separator/>
      </w:r>
    </w:p>
  </w:footnote>
  <w:footnote w:type="continuationSeparator" w:id="0">
    <w:p w14:paraId="7C5AB023" w14:textId="77777777" w:rsidR="00775739" w:rsidRDefault="0077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F0B" w14:textId="77777777" w:rsidR="00A45C38" w:rsidRDefault="00A45C3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1AFB" w14:textId="77777777" w:rsidR="00A45C38" w:rsidRDefault="00A45C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4D2102D"/>
    <w:multiLevelType w:val="hybridMultilevel"/>
    <w:tmpl w:val="7AF48874"/>
    <w:lvl w:ilvl="0" w:tplc="427291B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709690">
    <w:abstractNumId w:val="0"/>
  </w:num>
  <w:num w:numId="2" w16cid:durableId="4819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B7"/>
    <w:rsid w:val="00012EC9"/>
    <w:rsid w:val="00041C4D"/>
    <w:rsid w:val="00044AC6"/>
    <w:rsid w:val="00072968"/>
    <w:rsid w:val="00083773"/>
    <w:rsid w:val="000A3E53"/>
    <w:rsid w:val="000B3000"/>
    <w:rsid w:val="00100C54"/>
    <w:rsid w:val="00101EF4"/>
    <w:rsid w:val="001301D6"/>
    <w:rsid w:val="00181D20"/>
    <w:rsid w:val="001962B3"/>
    <w:rsid w:val="001F65CC"/>
    <w:rsid w:val="002C340C"/>
    <w:rsid w:val="00343FEC"/>
    <w:rsid w:val="00365A51"/>
    <w:rsid w:val="00373888"/>
    <w:rsid w:val="003A2D40"/>
    <w:rsid w:val="00444560"/>
    <w:rsid w:val="004668CB"/>
    <w:rsid w:val="0048116E"/>
    <w:rsid w:val="004C0E27"/>
    <w:rsid w:val="004D04EA"/>
    <w:rsid w:val="00534603"/>
    <w:rsid w:val="00546AAC"/>
    <w:rsid w:val="005A3703"/>
    <w:rsid w:val="00634F8B"/>
    <w:rsid w:val="00656599"/>
    <w:rsid w:val="00661231"/>
    <w:rsid w:val="006A6E85"/>
    <w:rsid w:val="006C1504"/>
    <w:rsid w:val="00745B3A"/>
    <w:rsid w:val="00760129"/>
    <w:rsid w:val="00775739"/>
    <w:rsid w:val="00776845"/>
    <w:rsid w:val="00776CDA"/>
    <w:rsid w:val="00830831"/>
    <w:rsid w:val="00871368"/>
    <w:rsid w:val="008827B8"/>
    <w:rsid w:val="008A3CDE"/>
    <w:rsid w:val="008C6764"/>
    <w:rsid w:val="00945D60"/>
    <w:rsid w:val="009858C3"/>
    <w:rsid w:val="009A5DA1"/>
    <w:rsid w:val="009E3D74"/>
    <w:rsid w:val="00A45C38"/>
    <w:rsid w:val="00A7123B"/>
    <w:rsid w:val="00AA634B"/>
    <w:rsid w:val="00AB32A6"/>
    <w:rsid w:val="00AC0955"/>
    <w:rsid w:val="00BB4C1D"/>
    <w:rsid w:val="00C168AC"/>
    <w:rsid w:val="00C270A3"/>
    <w:rsid w:val="00C65BDE"/>
    <w:rsid w:val="00D4698F"/>
    <w:rsid w:val="00D6501A"/>
    <w:rsid w:val="00DC463A"/>
    <w:rsid w:val="00E1321B"/>
    <w:rsid w:val="00E31A87"/>
    <w:rsid w:val="00E32A16"/>
    <w:rsid w:val="00E33AEC"/>
    <w:rsid w:val="00E35374"/>
    <w:rsid w:val="00E51EB7"/>
    <w:rsid w:val="00E53A72"/>
    <w:rsid w:val="00E54B03"/>
    <w:rsid w:val="00E715B1"/>
    <w:rsid w:val="00EC23F9"/>
    <w:rsid w:val="00EC7639"/>
    <w:rsid w:val="00ED1DE6"/>
    <w:rsid w:val="00ED67FB"/>
    <w:rsid w:val="00EE7021"/>
    <w:rsid w:val="00F05AAD"/>
    <w:rsid w:val="00F16ADB"/>
    <w:rsid w:val="00F90FBD"/>
    <w:rsid w:val="00FA60B8"/>
    <w:rsid w:val="00FD3023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1AA2"/>
  <w15:docId w15:val="{387268E0-24F3-4D48-B356-FF55F724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3AEC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33AEC"/>
    <w:pPr>
      <w:keepNext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E33AE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33AEC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E33AEC"/>
    <w:pPr>
      <w:keepNext/>
      <w:numPr>
        <w:numId w:val="1"/>
      </w:numPr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E33AEC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E33AEC"/>
    <w:pPr>
      <w:keepNext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33AEC"/>
    <w:rPr>
      <w:rFonts w:ascii="Symbol" w:hAnsi="Symbol"/>
    </w:rPr>
  </w:style>
  <w:style w:type="character" w:customStyle="1" w:styleId="WW8Num2z0">
    <w:name w:val="WW8Num2z0"/>
    <w:rsid w:val="00E33AEC"/>
    <w:rPr>
      <w:rFonts w:ascii="Symbol" w:hAnsi="Symbol"/>
    </w:rPr>
  </w:style>
  <w:style w:type="character" w:customStyle="1" w:styleId="WW8Num5z0">
    <w:name w:val="WW8Num5z0"/>
    <w:rsid w:val="00E33AEC"/>
    <w:rPr>
      <w:rFonts w:ascii="Symbol" w:hAnsi="Symbol"/>
    </w:rPr>
  </w:style>
  <w:style w:type="character" w:customStyle="1" w:styleId="WW8Num6z0">
    <w:name w:val="WW8Num6z0"/>
    <w:rsid w:val="00E33AEC"/>
    <w:rPr>
      <w:rFonts w:ascii="Symbol" w:hAnsi="Symbol"/>
    </w:rPr>
  </w:style>
  <w:style w:type="character" w:customStyle="1" w:styleId="WW8Num10z0">
    <w:name w:val="WW8Num10z0"/>
    <w:rsid w:val="00E33AEC"/>
    <w:rPr>
      <w:rFonts w:ascii="Wingdings" w:hAnsi="Wingdings"/>
    </w:rPr>
  </w:style>
  <w:style w:type="character" w:customStyle="1" w:styleId="WW8Num10z1">
    <w:name w:val="WW8Num10z1"/>
    <w:rsid w:val="00E33AEC"/>
    <w:rPr>
      <w:rFonts w:ascii="Courier New" w:hAnsi="Courier New"/>
    </w:rPr>
  </w:style>
  <w:style w:type="character" w:customStyle="1" w:styleId="WW8Num10z3">
    <w:name w:val="WW8Num10z3"/>
    <w:rsid w:val="00E33AEC"/>
    <w:rPr>
      <w:rFonts w:ascii="Symbol" w:hAnsi="Symbol"/>
    </w:rPr>
  </w:style>
  <w:style w:type="character" w:customStyle="1" w:styleId="Standardnpsmoodstavce1">
    <w:name w:val="Standardní písmo odstavce1"/>
    <w:rsid w:val="00E33AEC"/>
  </w:style>
  <w:style w:type="character" w:styleId="slostrnky">
    <w:name w:val="page number"/>
    <w:basedOn w:val="Standardnpsmoodstavce1"/>
    <w:rsid w:val="00E33AEC"/>
  </w:style>
  <w:style w:type="paragraph" w:customStyle="1" w:styleId="Nadpis">
    <w:name w:val="Nadpis"/>
    <w:basedOn w:val="Normln"/>
    <w:next w:val="Zkladntext"/>
    <w:rsid w:val="00E33A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33AEC"/>
    <w:rPr>
      <w:sz w:val="24"/>
    </w:rPr>
  </w:style>
  <w:style w:type="paragraph" w:styleId="Seznam">
    <w:name w:val="List"/>
    <w:basedOn w:val="Zkladntext"/>
    <w:rsid w:val="00E33AEC"/>
    <w:rPr>
      <w:rFonts w:cs="Tahoma"/>
    </w:rPr>
  </w:style>
  <w:style w:type="paragraph" w:customStyle="1" w:styleId="Popisek">
    <w:name w:val="Popisek"/>
    <w:basedOn w:val="Normln"/>
    <w:rsid w:val="00E33AE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33AEC"/>
    <w:pPr>
      <w:suppressLineNumbers/>
    </w:pPr>
    <w:rPr>
      <w:rFonts w:cs="Tahoma"/>
    </w:rPr>
  </w:style>
  <w:style w:type="paragraph" w:styleId="Zhlav">
    <w:name w:val="header"/>
    <w:basedOn w:val="Normln"/>
    <w:rsid w:val="00E33A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33AEC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E33AEC"/>
    <w:rPr>
      <w:i/>
      <w:iCs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871368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rsid w:val="00871368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rsid w:val="00871368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871368"/>
    <w:rPr>
      <w:color w:val="0563C1" w:themeColor="hyperlink"/>
      <w:u w:val="single"/>
    </w:rPr>
  </w:style>
  <w:style w:type="paragraph" w:customStyle="1" w:styleId="Normln1">
    <w:name w:val="Normální1"/>
    <w:basedOn w:val="Normln"/>
    <w:rsid w:val="00012EC9"/>
    <w:pPr>
      <w:overflowPunct w:val="0"/>
      <w:autoSpaceDE w:val="0"/>
      <w:autoSpaceDN w:val="0"/>
      <w:adjustRightInd w:val="0"/>
      <w:spacing w:line="230" w:lineRule="auto"/>
      <w:textAlignment w:val="baseline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888C-82F0-4217-8FEA-2867693E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 Plzeň</vt:lpstr>
    </vt:vector>
  </TitlesOfParts>
  <Company>_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 Plzeň</dc:title>
  <dc:creator>trojan</dc:creator>
  <cp:lastModifiedBy>DPO</cp:lastModifiedBy>
  <cp:revision>3</cp:revision>
  <cp:lastPrinted>2019-12-04T11:12:00Z</cp:lastPrinted>
  <dcterms:created xsi:type="dcterms:W3CDTF">2022-09-22T08:11:00Z</dcterms:created>
  <dcterms:modified xsi:type="dcterms:W3CDTF">2022-09-22T08:13:00Z</dcterms:modified>
</cp:coreProperties>
</file>