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87" w:rsidRDefault="009F7F87">
      <w:pPr>
        <w:pStyle w:val="Zhlav"/>
        <w:tabs>
          <w:tab w:val="clear" w:pos="4536"/>
          <w:tab w:val="clear" w:pos="9072"/>
        </w:tabs>
        <w:sectPr w:rsidR="009F7F87">
          <w:headerReference w:type="default" r:id="rId7"/>
          <w:pgSz w:w="11906" w:h="16838" w:code="9"/>
          <w:pgMar w:top="1979" w:right="1021" w:bottom="1418" w:left="1701" w:header="340" w:footer="510" w:gutter="0"/>
          <w:cols w:space="708"/>
          <w:docGrid w:linePitch="360"/>
        </w:sectPr>
      </w:pPr>
    </w:p>
    <w:p w:rsidR="009F7F87" w:rsidRDefault="003B3183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Univerzita Karlova, Fakulta tělesné výchovy a sportu</w:t>
      </w:r>
      <w:r w:rsidR="00552F4A">
        <w:rPr>
          <w:b/>
          <w:bCs/>
          <w:sz w:val="20"/>
        </w:rPr>
        <w:tab/>
      </w:r>
    </w:p>
    <w:p w:rsidR="003B3183" w:rsidRDefault="003B3183">
      <w:pPr>
        <w:pStyle w:val="Zkladntext"/>
        <w:tabs>
          <w:tab w:val="left" w:pos="7655"/>
        </w:tabs>
        <w:spacing w:before="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 xml:space="preserve">se sídlem: José </w:t>
      </w:r>
      <w:proofErr w:type="spellStart"/>
      <w:r>
        <w:rPr>
          <w:rFonts w:ascii="Arial" w:hAnsi="Arial"/>
          <w:b w:val="0"/>
          <w:sz w:val="20"/>
          <w:u w:val="none"/>
        </w:rPr>
        <w:t>Martího</w:t>
      </w:r>
      <w:proofErr w:type="spellEnd"/>
      <w:r>
        <w:rPr>
          <w:rFonts w:ascii="Arial" w:hAnsi="Arial"/>
          <w:b w:val="0"/>
          <w:sz w:val="20"/>
          <w:u w:val="none"/>
        </w:rPr>
        <w:t xml:space="preserve"> 269/31, 162 52 Praha 6 - Veleslavín</w:t>
      </w:r>
    </w:p>
    <w:p w:rsidR="009F7F87" w:rsidRDefault="003B3183">
      <w:pPr>
        <w:pStyle w:val="Zkladntext"/>
        <w:tabs>
          <w:tab w:val="left" w:pos="7655"/>
        </w:tabs>
        <w:spacing w:before="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IČ : 00216208</w:t>
      </w:r>
    </w:p>
    <w:p w:rsidR="009F7F87" w:rsidRPr="001D5F21" w:rsidRDefault="009F7F87">
      <w:pPr>
        <w:pStyle w:val="Zkladntext"/>
        <w:tabs>
          <w:tab w:val="left" w:pos="7655"/>
        </w:tabs>
        <w:spacing w:before="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 xml:space="preserve">DIČ: </w:t>
      </w:r>
      <w:r w:rsidR="001D5F21" w:rsidRPr="001D5F21">
        <w:rPr>
          <w:rFonts w:ascii="Arial" w:hAnsi="Arial"/>
          <w:b w:val="0"/>
          <w:sz w:val="20"/>
          <w:u w:val="none"/>
        </w:rPr>
        <w:t>CZ</w:t>
      </w:r>
      <w:r w:rsidR="003B3183">
        <w:rPr>
          <w:rFonts w:ascii="Arial" w:hAnsi="Arial"/>
          <w:b w:val="0"/>
          <w:sz w:val="20"/>
          <w:u w:val="none"/>
        </w:rPr>
        <w:t>00216208</w:t>
      </w:r>
    </w:p>
    <w:p w:rsidR="003B3183" w:rsidRDefault="009F7F87" w:rsidP="003B3183">
      <w:pPr>
        <w:pStyle w:val="Zkladntext"/>
        <w:tabs>
          <w:tab w:val="left" w:pos="7655"/>
        </w:tabs>
        <w:spacing w:before="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>banko</w:t>
      </w:r>
      <w:r w:rsidR="00552F4A">
        <w:rPr>
          <w:rFonts w:ascii="Arial" w:hAnsi="Arial"/>
          <w:b w:val="0"/>
          <w:sz w:val="20"/>
          <w:u w:val="none"/>
        </w:rPr>
        <w:t xml:space="preserve">vní </w:t>
      </w:r>
      <w:proofErr w:type="gramStart"/>
      <w:r w:rsidR="00552F4A">
        <w:rPr>
          <w:rFonts w:ascii="Arial" w:hAnsi="Arial"/>
          <w:b w:val="0"/>
          <w:sz w:val="20"/>
          <w:u w:val="none"/>
        </w:rPr>
        <w:t>spojení :</w:t>
      </w:r>
      <w:proofErr w:type="gramEnd"/>
      <w:r w:rsidR="00552F4A">
        <w:rPr>
          <w:rFonts w:ascii="Arial" w:hAnsi="Arial"/>
          <w:b w:val="0"/>
          <w:sz w:val="20"/>
          <w:u w:val="none"/>
        </w:rPr>
        <w:t xml:space="preserve"> </w:t>
      </w:r>
    </w:p>
    <w:p w:rsidR="00994068" w:rsidRPr="00B47A15" w:rsidRDefault="009F7F87" w:rsidP="00B47A15">
      <w:pPr>
        <w:pStyle w:val="Zkladntext"/>
        <w:tabs>
          <w:tab w:val="left" w:pos="7655"/>
        </w:tabs>
        <w:spacing w:before="0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 xml:space="preserve">Zastoupená: </w:t>
      </w:r>
      <w:r w:rsidR="003B3183">
        <w:rPr>
          <w:rFonts w:ascii="Arial" w:hAnsi="Arial"/>
          <w:b w:val="0"/>
          <w:sz w:val="20"/>
          <w:u w:val="none"/>
        </w:rPr>
        <w:t>Ing. Radimem Zelenkou, PhD., tajemníkem fakulty</w:t>
      </w:r>
    </w:p>
    <w:p w:rsidR="009F7F87" w:rsidRDefault="003B3183">
      <w:pPr>
        <w:rPr>
          <w:sz w:val="20"/>
        </w:rPr>
      </w:pPr>
      <w:r>
        <w:rPr>
          <w:sz w:val="20"/>
        </w:rPr>
        <w:t xml:space="preserve">(dále jen </w:t>
      </w:r>
      <w:r w:rsidR="00994068">
        <w:rPr>
          <w:sz w:val="20"/>
        </w:rPr>
        <w:t>„Objednatel“</w:t>
      </w:r>
      <w:r w:rsidR="009F7F87">
        <w:rPr>
          <w:sz w:val="20"/>
        </w:rPr>
        <w:t>)</w:t>
      </w:r>
    </w:p>
    <w:p w:rsidR="009F7F87" w:rsidRDefault="009F7F87">
      <w:pPr>
        <w:rPr>
          <w:sz w:val="20"/>
        </w:rPr>
      </w:pPr>
    </w:p>
    <w:p w:rsidR="009F7F87" w:rsidRDefault="009F7F87">
      <w:pPr>
        <w:rPr>
          <w:sz w:val="20"/>
        </w:rPr>
      </w:pPr>
      <w:r>
        <w:rPr>
          <w:sz w:val="20"/>
        </w:rPr>
        <w:t>a</w:t>
      </w:r>
    </w:p>
    <w:p w:rsidR="009F7F87" w:rsidRDefault="009F7F87">
      <w:pPr>
        <w:rPr>
          <w:sz w:val="20"/>
        </w:rPr>
      </w:pPr>
    </w:p>
    <w:p w:rsidR="00B675C8" w:rsidRPr="003B3183" w:rsidRDefault="00A66E76" w:rsidP="00B675C8">
      <w:pPr>
        <w:rPr>
          <w:b/>
          <w:bCs/>
          <w:sz w:val="20"/>
        </w:rPr>
      </w:pPr>
      <w:r>
        <w:rPr>
          <w:b/>
          <w:bCs/>
          <w:sz w:val="20"/>
        </w:rPr>
        <w:t>Ing. Martin Tůma</w:t>
      </w:r>
    </w:p>
    <w:p w:rsidR="001173C1" w:rsidRPr="00B675C8" w:rsidRDefault="001F14A0" w:rsidP="00B675C8">
      <w:pPr>
        <w:rPr>
          <w:sz w:val="20"/>
        </w:rPr>
      </w:pPr>
      <w:r>
        <w:rPr>
          <w:sz w:val="20"/>
        </w:rPr>
        <w:t>se sídlem</w:t>
      </w:r>
      <w:r w:rsidR="001173C1" w:rsidRPr="00B675C8">
        <w:rPr>
          <w:sz w:val="20"/>
        </w:rPr>
        <w:t>:</w:t>
      </w:r>
      <w:r w:rsidR="003B3183">
        <w:rPr>
          <w:sz w:val="20"/>
        </w:rPr>
        <w:t xml:space="preserve"> </w:t>
      </w:r>
      <w:r w:rsidR="00A66E76">
        <w:rPr>
          <w:sz w:val="20"/>
        </w:rPr>
        <w:t>Nádražní 161, 391 75 Malšice</w:t>
      </w:r>
      <w:r w:rsidR="001173C1" w:rsidRPr="00B675C8">
        <w:rPr>
          <w:sz w:val="20"/>
        </w:rPr>
        <w:tab/>
      </w:r>
    </w:p>
    <w:p w:rsidR="001173C1" w:rsidRPr="00B675C8" w:rsidRDefault="001173C1" w:rsidP="00B675C8">
      <w:pPr>
        <w:rPr>
          <w:sz w:val="20"/>
        </w:rPr>
      </w:pPr>
      <w:r w:rsidRPr="00B675C8">
        <w:rPr>
          <w:sz w:val="20"/>
        </w:rPr>
        <w:t xml:space="preserve">IČ: </w:t>
      </w:r>
      <w:r w:rsidR="00A66E76">
        <w:rPr>
          <w:sz w:val="20"/>
        </w:rPr>
        <w:t>01177010</w:t>
      </w:r>
      <w:r w:rsidRPr="00B675C8">
        <w:rPr>
          <w:sz w:val="20"/>
        </w:rPr>
        <w:tab/>
      </w:r>
      <w:r w:rsidRPr="00B675C8">
        <w:rPr>
          <w:sz w:val="20"/>
        </w:rPr>
        <w:tab/>
      </w:r>
      <w:r w:rsidRPr="00B675C8">
        <w:rPr>
          <w:sz w:val="20"/>
        </w:rPr>
        <w:tab/>
      </w:r>
    </w:p>
    <w:p w:rsidR="001173C1" w:rsidRPr="00B675C8" w:rsidRDefault="001173C1" w:rsidP="00B675C8">
      <w:pPr>
        <w:rPr>
          <w:sz w:val="20"/>
        </w:rPr>
      </w:pPr>
      <w:r w:rsidRPr="00B675C8">
        <w:rPr>
          <w:sz w:val="20"/>
        </w:rPr>
        <w:t xml:space="preserve">DIČ: </w:t>
      </w:r>
      <w:r w:rsidR="00A66E76">
        <w:rPr>
          <w:sz w:val="20"/>
        </w:rPr>
        <w:t>neplátce DPH</w:t>
      </w:r>
      <w:r w:rsidRPr="00B675C8">
        <w:rPr>
          <w:sz w:val="20"/>
        </w:rPr>
        <w:tab/>
      </w:r>
      <w:r w:rsidRPr="00B675C8">
        <w:rPr>
          <w:sz w:val="20"/>
        </w:rPr>
        <w:tab/>
      </w:r>
      <w:r w:rsidRPr="00B675C8">
        <w:rPr>
          <w:sz w:val="20"/>
        </w:rPr>
        <w:tab/>
      </w:r>
      <w:r w:rsidRPr="00B675C8">
        <w:rPr>
          <w:sz w:val="20"/>
        </w:rPr>
        <w:tab/>
      </w:r>
    </w:p>
    <w:p w:rsidR="001173C1" w:rsidRDefault="001173C1" w:rsidP="00B675C8">
      <w:pPr>
        <w:rPr>
          <w:sz w:val="20"/>
        </w:rPr>
      </w:pPr>
      <w:r w:rsidRPr="00B675C8">
        <w:rPr>
          <w:sz w:val="20"/>
        </w:rPr>
        <w:t>Číslo účtu:</w:t>
      </w:r>
      <w:bookmarkStart w:id="0" w:name="_GoBack"/>
      <w:bookmarkEnd w:id="0"/>
      <w:r w:rsidRPr="00B675C8">
        <w:rPr>
          <w:sz w:val="20"/>
        </w:rPr>
        <w:tab/>
      </w:r>
      <w:r w:rsidRPr="00B675C8">
        <w:rPr>
          <w:sz w:val="20"/>
        </w:rPr>
        <w:tab/>
      </w:r>
    </w:p>
    <w:p w:rsidR="00994068" w:rsidRPr="00B675C8" w:rsidRDefault="00994068" w:rsidP="00B675C8">
      <w:pPr>
        <w:rPr>
          <w:sz w:val="20"/>
        </w:rPr>
      </w:pPr>
      <w:r>
        <w:rPr>
          <w:sz w:val="20"/>
        </w:rPr>
        <w:t xml:space="preserve">Zastoupená: </w:t>
      </w:r>
      <w:r w:rsidR="003B3183">
        <w:rPr>
          <w:sz w:val="20"/>
        </w:rPr>
        <w:t xml:space="preserve">Ing. </w:t>
      </w:r>
      <w:r w:rsidR="00A66E76">
        <w:rPr>
          <w:sz w:val="20"/>
        </w:rPr>
        <w:t>Martin Tůma</w:t>
      </w:r>
    </w:p>
    <w:p w:rsidR="009F7F87" w:rsidRDefault="00A66E76">
      <w:pPr>
        <w:rPr>
          <w:sz w:val="20"/>
        </w:rPr>
      </w:pPr>
      <w:r>
        <w:rPr>
          <w:sz w:val="20"/>
        </w:rPr>
        <w:t>Zapsaný v živnostenském rejstříku vedeném u Městského úřadu Tábor spis. Zn. OŽ/5829/2012/Tu (dále jen dodavatel)</w:t>
      </w:r>
    </w:p>
    <w:p w:rsidR="00A66E76" w:rsidRDefault="00A66E76">
      <w:pPr>
        <w:rPr>
          <w:sz w:val="20"/>
        </w:rPr>
      </w:pPr>
    </w:p>
    <w:p w:rsidR="00A66E76" w:rsidRDefault="00A66E76">
      <w:pPr>
        <w:rPr>
          <w:sz w:val="20"/>
        </w:rPr>
      </w:pPr>
      <w:r>
        <w:rPr>
          <w:sz w:val="20"/>
        </w:rPr>
        <w:t>(Objednavatel a Dodavatel dále společně jen „</w:t>
      </w:r>
      <w:r w:rsidRPr="00A66E76">
        <w:rPr>
          <w:b/>
          <w:sz w:val="20"/>
        </w:rPr>
        <w:t>Smluvní strany</w:t>
      </w:r>
      <w:r>
        <w:rPr>
          <w:sz w:val="20"/>
        </w:rPr>
        <w:t>“ či každý samostatně dále jen „</w:t>
      </w:r>
      <w:r w:rsidRPr="00A66E76">
        <w:rPr>
          <w:b/>
          <w:sz w:val="20"/>
        </w:rPr>
        <w:t>Smluvní strana</w:t>
      </w:r>
      <w:r>
        <w:rPr>
          <w:sz w:val="20"/>
        </w:rPr>
        <w:t>“)</w:t>
      </w:r>
    </w:p>
    <w:p w:rsidR="009F7F87" w:rsidRDefault="009F7F87" w:rsidP="002808A3">
      <w:pPr>
        <w:pStyle w:val="Zkladntext3"/>
        <w:jc w:val="left"/>
        <w:rPr>
          <w:sz w:val="20"/>
        </w:rPr>
      </w:pPr>
    </w:p>
    <w:p w:rsidR="00994068" w:rsidRDefault="00994068" w:rsidP="002808A3">
      <w:pPr>
        <w:pStyle w:val="Zkladntext3"/>
        <w:jc w:val="left"/>
        <w:rPr>
          <w:sz w:val="20"/>
        </w:rPr>
      </w:pPr>
    </w:p>
    <w:p w:rsidR="00994068" w:rsidRPr="00994068" w:rsidRDefault="00B02995" w:rsidP="00994068">
      <w:pPr>
        <w:pStyle w:val="Nzev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DODATEK č.</w:t>
      </w:r>
      <w:r w:rsidR="00994068" w:rsidRPr="00994068">
        <w:rPr>
          <w:rFonts w:ascii="Arial" w:hAnsi="Arial" w:cs="Arial"/>
          <w:b/>
          <w:sz w:val="20"/>
          <w:szCs w:val="24"/>
        </w:rPr>
        <w:t xml:space="preserve"> </w:t>
      </w:r>
      <w:r w:rsidR="00A66E76">
        <w:rPr>
          <w:rFonts w:ascii="Arial" w:hAnsi="Arial" w:cs="Arial"/>
          <w:b/>
          <w:sz w:val="20"/>
          <w:szCs w:val="24"/>
        </w:rPr>
        <w:t>1</w:t>
      </w:r>
      <w:r w:rsidR="003B3183">
        <w:rPr>
          <w:rFonts w:ascii="Arial" w:hAnsi="Arial" w:cs="Arial"/>
          <w:b/>
          <w:sz w:val="20"/>
          <w:szCs w:val="24"/>
        </w:rPr>
        <w:t xml:space="preserve"> KE SMLOUVĚ O</w:t>
      </w:r>
      <w:r w:rsidR="00A66E76">
        <w:rPr>
          <w:rFonts w:ascii="Arial" w:hAnsi="Arial" w:cs="Arial"/>
          <w:b/>
          <w:sz w:val="20"/>
          <w:szCs w:val="24"/>
        </w:rPr>
        <w:t>POSKYTOVÁNÍ SLUŽEB</w:t>
      </w:r>
      <w:r w:rsidR="00994068" w:rsidRPr="00994068">
        <w:rPr>
          <w:rFonts w:ascii="Arial" w:hAnsi="Arial" w:cs="Arial"/>
          <w:b/>
          <w:sz w:val="20"/>
          <w:szCs w:val="24"/>
        </w:rPr>
        <w:t>,</w:t>
      </w:r>
    </w:p>
    <w:p w:rsidR="00994068" w:rsidRPr="00994068" w:rsidRDefault="00994068" w:rsidP="00994068">
      <w:pPr>
        <w:pStyle w:val="Zkladntext3"/>
        <w:rPr>
          <w:b/>
          <w:sz w:val="20"/>
          <w:szCs w:val="24"/>
        </w:rPr>
      </w:pPr>
      <w:r w:rsidRPr="00994068">
        <w:rPr>
          <w:b/>
          <w:sz w:val="20"/>
          <w:szCs w:val="24"/>
        </w:rPr>
        <w:t xml:space="preserve">uzavřené dne </w:t>
      </w:r>
      <w:proofErr w:type="gramStart"/>
      <w:r w:rsidR="00A66E76">
        <w:rPr>
          <w:b/>
          <w:sz w:val="20"/>
          <w:szCs w:val="24"/>
        </w:rPr>
        <w:t>7.10.2019</w:t>
      </w:r>
      <w:proofErr w:type="gramEnd"/>
      <w:r w:rsidRPr="00994068">
        <w:rPr>
          <w:b/>
          <w:sz w:val="20"/>
          <w:szCs w:val="24"/>
        </w:rPr>
        <w:t xml:space="preserve"> </w:t>
      </w:r>
    </w:p>
    <w:p w:rsidR="00994068" w:rsidRPr="00994068" w:rsidRDefault="00994068" w:rsidP="00994068">
      <w:pPr>
        <w:pStyle w:val="Zkladntext3"/>
        <w:spacing w:before="120"/>
      </w:pPr>
      <w:r w:rsidRPr="00994068">
        <w:rPr>
          <w:sz w:val="20"/>
          <w:szCs w:val="24"/>
        </w:rPr>
        <w:t>(dále jen „Smlouva“)</w:t>
      </w:r>
    </w:p>
    <w:p w:rsidR="00994068" w:rsidRDefault="00994068" w:rsidP="002808A3">
      <w:pPr>
        <w:pStyle w:val="Zkladntext3"/>
        <w:jc w:val="left"/>
        <w:rPr>
          <w:sz w:val="20"/>
        </w:rPr>
      </w:pPr>
    </w:p>
    <w:p w:rsidR="00F923ED" w:rsidRPr="00994068" w:rsidRDefault="00F923ED" w:rsidP="002808A3">
      <w:pPr>
        <w:pStyle w:val="Zkladntext3"/>
        <w:jc w:val="left"/>
        <w:rPr>
          <w:sz w:val="20"/>
        </w:rPr>
      </w:pPr>
    </w:p>
    <w:p w:rsidR="00994068" w:rsidRDefault="00994068" w:rsidP="00994068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Smluvní strany t</w:t>
      </w:r>
      <w:r w:rsidRPr="00994068">
        <w:rPr>
          <w:rFonts w:ascii="Arial" w:hAnsi="Arial" w:cs="Arial"/>
          <w:color w:val="auto"/>
          <w:sz w:val="20"/>
          <w:szCs w:val="20"/>
        </w:rPr>
        <w:t>ímto dodatkem</w:t>
      </w:r>
      <w:r w:rsidR="00B47A15">
        <w:rPr>
          <w:rFonts w:ascii="Arial" w:hAnsi="Arial" w:cs="Arial"/>
          <w:color w:val="auto"/>
          <w:sz w:val="20"/>
          <w:szCs w:val="20"/>
        </w:rPr>
        <w:t xml:space="preserve"> č. 1</w:t>
      </w:r>
      <w:r w:rsidRPr="00994068">
        <w:rPr>
          <w:rFonts w:ascii="Arial" w:hAnsi="Arial" w:cs="Arial"/>
          <w:color w:val="auto"/>
          <w:sz w:val="20"/>
          <w:szCs w:val="20"/>
        </w:rPr>
        <w:t xml:space="preserve"> </w:t>
      </w:r>
      <w:r w:rsidR="003B3183">
        <w:rPr>
          <w:rFonts w:ascii="Arial" w:hAnsi="Arial" w:cs="Arial"/>
          <w:color w:val="auto"/>
          <w:sz w:val="20"/>
          <w:szCs w:val="20"/>
        </w:rPr>
        <w:t>mění</w:t>
      </w:r>
      <w:r w:rsidRPr="00994068">
        <w:rPr>
          <w:rFonts w:ascii="Arial" w:hAnsi="Arial" w:cs="Arial"/>
          <w:color w:val="auto"/>
          <w:sz w:val="20"/>
          <w:szCs w:val="20"/>
        </w:rPr>
        <w:t xml:space="preserve"> Smlouvu následovně:</w:t>
      </w:r>
    </w:p>
    <w:p w:rsidR="003B3183" w:rsidRDefault="003B3183" w:rsidP="0099406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B3183" w:rsidRDefault="003B3183" w:rsidP="00B02995">
      <w:pPr>
        <w:pStyle w:val="Default"/>
        <w:numPr>
          <w:ilvl w:val="0"/>
          <w:numId w:val="20"/>
        </w:numPr>
        <w:ind w:left="397" w:hanging="39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Objednatel a Zhotovitel se dohodly na prodloužení platnosti a účinn</w:t>
      </w:r>
      <w:r w:rsidR="00B02995">
        <w:rPr>
          <w:rFonts w:ascii="Arial" w:hAnsi="Arial" w:cs="Arial"/>
          <w:color w:val="auto"/>
          <w:sz w:val="20"/>
          <w:szCs w:val="20"/>
        </w:rPr>
        <w:t>osti smlouvy. Tímto dodatkem č. </w:t>
      </w:r>
      <w:r>
        <w:rPr>
          <w:rFonts w:ascii="Arial" w:hAnsi="Arial" w:cs="Arial"/>
          <w:color w:val="auto"/>
          <w:sz w:val="20"/>
          <w:szCs w:val="20"/>
        </w:rPr>
        <w:t>1 se</w:t>
      </w:r>
      <w:r w:rsidR="00B47A15">
        <w:rPr>
          <w:rFonts w:ascii="Arial" w:hAnsi="Arial" w:cs="Arial"/>
          <w:color w:val="auto"/>
          <w:sz w:val="20"/>
          <w:szCs w:val="20"/>
        </w:rPr>
        <w:t xml:space="preserve"> tak</w:t>
      </w:r>
      <w:r>
        <w:rPr>
          <w:rFonts w:ascii="Arial" w:hAnsi="Arial" w:cs="Arial"/>
          <w:color w:val="auto"/>
          <w:sz w:val="20"/>
          <w:szCs w:val="20"/>
        </w:rPr>
        <w:t xml:space="preserve"> mění čl. 3. </w:t>
      </w:r>
      <w:r w:rsidR="00B47A15">
        <w:rPr>
          <w:rFonts w:ascii="Arial" w:hAnsi="Arial" w:cs="Arial"/>
          <w:color w:val="auto"/>
          <w:sz w:val="20"/>
          <w:szCs w:val="20"/>
        </w:rPr>
        <w:t>Smlouvy (</w:t>
      </w:r>
      <w:r>
        <w:rPr>
          <w:rFonts w:ascii="Arial" w:hAnsi="Arial" w:cs="Arial"/>
          <w:color w:val="auto"/>
          <w:sz w:val="20"/>
          <w:szCs w:val="20"/>
        </w:rPr>
        <w:t>Doba plnění</w:t>
      </w:r>
      <w:r w:rsidR="00B02995">
        <w:rPr>
          <w:rFonts w:ascii="Arial" w:hAnsi="Arial" w:cs="Arial"/>
          <w:color w:val="auto"/>
          <w:sz w:val="20"/>
          <w:szCs w:val="20"/>
        </w:rPr>
        <w:t xml:space="preserve"> a účinnost smlouvy)</w:t>
      </w:r>
      <w:r w:rsidR="00B47A15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,</w:t>
      </w:r>
      <w:r w:rsidR="00B47A15">
        <w:rPr>
          <w:rFonts w:ascii="Arial" w:hAnsi="Arial" w:cs="Arial"/>
          <w:color w:val="auto"/>
          <w:sz w:val="20"/>
          <w:szCs w:val="20"/>
        </w:rPr>
        <w:t xml:space="preserve"> odst. 3.1 a to tak, že nově se </w:t>
      </w:r>
      <w:r>
        <w:rPr>
          <w:rFonts w:ascii="Arial" w:hAnsi="Arial" w:cs="Arial"/>
          <w:color w:val="auto"/>
          <w:sz w:val="20"/>
          <w:szCs w:val="20"/>
        </w:rPr>
        <w:t xml:space="preserve">doba platnosti </w:t>
      </w:r>
      <w:r w:rsidR="00B47A15">
        <w:rPr>
          <w:rFonts w:ascii="Arial" w:hAnsi="Arial" w:cs="Arial"/>
          <w:color w:val="auto"/>
          <w:sz w:val="20"/>
          <w:szCs w:val="20"/>
        </w:rPr>
        <w:t>a ú</w:t>
      </w:r>
      <w:r w:rsidR="00B02995">
        <w:rPr>
          <w:rFonts w:ascii="Arial" w:hAnsi="Arial" w:cs="Arial"/>
          <w:color w:val="auto"/>
          <w:sz w:val="20"/>
          <w:szCs w:val="20"/>
        </w:rPr>
        <w:t xml:space="preserve">činnosti stanovuje do </w:t>
      </w:r>
      <w:proofErr w:type="gramStart"/>
      <w:r w:rsidR="00B02995">
        <w:rPr>
          <w:rFonts w:ascii="Arial" w:hAnsi="Arial" w:cs="Arial"/>
          <w:color w:val="auto"/>
          <w:sz w:val="20"/>
          <w:szCs w:val="20"/>
        </w:rPr>
        <w:t>31.12.2023</w:t>
      </w:r>
      <w:proofErr w:type="gramEnd"/>
      <w:r w:rsidR="00B47A15">
        <w:rPr>
          <w:rFonts w:ascii="Arial" w:hAnsi="Arial" w:cs="Arial"/>
          <w:color w:val="auto"/>
          <w:sz w:val="20"/>
          <w:szCs w:val="20"/>
        </w:rPr>
        <w:t>.</w:t>
      </w:r>
    </w:p>
    <w:p w:rsidR="00B47A15" w:rsidRDefault="00B47A15" w:rsidP="00B47A1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B3183" w:rsidRDefault="00B47A15" w:rsidP="00B47A15">
      <w:pPr>
        <w:pStyle w:val="Default"/>
        <w:numPr>
          <w:ilvl w:val="0"/>
          <w:numId w:val="20"/>
        </w:numPr>
        <w:ind w:left="397" w:hanging="39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Ostatní ujednání Smlouv</w:t>
      </w:r>
      <w:r w:rsidR="00CF60D5">
        <w:rPr>
          <w:rFonts w:ascii="Arial" w:hAnsi="Arial" w:cs="Arial"/>
          <w:color w:val="auto"/>
          <w:sz w:val="20"/>
          <w:szCs w:val="20"/>
        </w:rPr>
        <w:t xml:space="preserve">y, nedotčená tímto dodatkem č. </w:t>
      </w:r>
      <w:r w:rsidR="00B02995">
        <w:rPr>
          <w:rFonts w:ascii="Arial" w:hAnsi="Arial" w:cs="Arial"/>
          <w:color w:val="auto"/>
          <w:sz w:val="20"/>
          <w:szCs w:val="20"/>
        </w:rPr>
        <w:t>1</w:t>
      </w:r>
      <w:r>
        <w:rPr>
          <w:rFonts w:ascii="Arial" w:hAnsi="Arial" w:cs="Arial"/>
          <w:color w:val="auto"/>
          <w:sz w:val="20"/>
          <w:szCs w:val="20"/>
        </w:rPr>
        <w:t xml:space="preserve"> zůstávají i nadále v platnosti a účinnosti.</w:t>
      </w:r>
    </w:p>
    <w:p w:rsidR="00B47A15" w:rsidRDefault="00B47A15" w:rsidP="00B47A15">
      <w:pPr>
        <w:pStyle w:val="Odstavecseseznamem"/>
        <w:rPr>
          <w:rFonts w:ascii="Arial" w:hAnsi="Arial" w:cs="Arial"/>
          <w:sz w:val="20"/>
        </w:rPr>
      </w:pPr>
    </w:p>
    <w:p w:rsidR="00B47A15" w:rsidRDefault="00B47A15" w:rsidP="00B47A15">
      <w:pPr>
        <w:pStyle w:val="Default"/>
        <w:numPr>
          <w:ilvl w:val="0"/>
          <w:numId w:val="20"/>
        </w:numPr>
        <w:ind w:left="397" w:hanging="39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Tento dodatek je vyhotoven ve dvou vyhotoveních, každá ze stran obdrží po jednom vyhotovení.</w:t>
      </w:r>
    </w:p>
    <w:p w:rsidR="00994068" w:rsidRDefault="00994068" w:rsidP="002808A3">
      <w:pPr>
        <w:pStyle w:val="Zkladntext3"/>
        <w:jc w:val="left"/>
        <w:rPr>
          <w:sz w:val="20"/>
        </w:rPr>
      </w:pPr>
    </w:p>
    <w:p w:rsidR="00552F4A" w:rsidRDefault="00552F4A">
      <w:pPr>
        <w:rPr>
          <w:sz w:val="20"/>
        </w:rPr>
      </w:pPr>
    </w:p>
    <w:p w:rsidR="00B47A15" w:rsidRDefault="00B47A15">
      <w:pPr>
        <w:tabs>
          <w:tab w:val="left" w:pos="5040"/>
        </w:tabs>
        <w:rPr>
          <w:sz w:val="20"/>
        </w:rPr>
      </w:pPr>
    </w:p>
    <w:p w:rsidR="009F7F87" w:rsidRPr="003B3183" w:rsidRDefault="009F7F87">
      <w:pPr>
        <w:tabs>
          <w:tab w:val="left" w:pos="5040"/>
        </w:tabs>
        <w:rPr>
          <w:noProof/>
          <w:sz w:val="20"/>
        </w:rPr>
      </w:pPr>
      <w:r>
        <w:rPr>
          <w:sz w:val="20"/>
        </w:rPr>
        <w:t xml:space="preserve">V </w:t>
      </w:r>
      <w:r w:rsidR="00AF4308" w:rsidRPr="00EE25AF">
        <w:rPr>
          <w:noProof/>
          <w:sz w:val="20"/>
        </w:rPr>
        <w:fldChar w:fldCharType="begin">
          <w:ffData>
            <w:name w:val="Text9"/>
            <w:enabled/>
            <w:calcOnExit w:val="0"/>
            <w:textInput>
              <w:default w:val="Praze"/>
            </w:textInput>
          </w:ffData>
        </w:fldChar>
      </w:r>
      <w:bookmarkStart w:id="1" w:name="Text9"/>
      <w:r w:rsidRPr="00EE25AF">
        <w:rPr>
          <w:noProof/>
          <w:sz w:val="20"/>
        </w:rPr>
        <w:instrText xml:space="preserve"> FORMTEXT </w:instrText>
      </w:r>
      <w:r w:rsidR="00AF4308" w:rsidRPr="00EE25AF">
        <w:rPr>
          <w:noProof/>
          <w:sz w:val="20"/>
        </w:rPr>
      </w:r>
      <w:r w:rsidR="00AF4308" w:rsidRPr="00EE25AF">
        <w:rPr>
          <w:noProof/>
          <w:sz w:val="20"/>
        </w:rPr>
        <w:fldChar w:fldCharType="separate"/>
      </w:r>
      <w:r w:rsidRPr="00EE25AF">
        <w:rPr>
          <w:noProof/>
          <w:sz w:val="20"/>
        </w:rPr>
        <w:t>Praze</w:t>
      </w:r>
      <w:r w:rsidR="00AF4308" w:rsidRPr="00EE25AF">
        <w:rPr>
          <w:noProof/>
          <w:sz w:val="20"/>
        </w:rPr>
        <w:fldChar w:fldCharType="end"/>
      </w:r>
      <w:bookmarkEnd w:id="1"/>
      <w:r w:rsidRPr="003B3183">
        <w:rPr>
          <w:noProof/>
          <w:sz w:val="20"/>
        </w:rPr>
        <w:t xml:space="preserve"> dne</w:t>
      </w:r>
      <w:r w:rsidRPr="003B3183">
        <w:rPr>
          <w:noProof/>
          <w:sz w:val="20"/>
        </w:rPr>
        <w:tab/>
        <w:t xml:space="preserve">V </w:t>
      </w:r>
      <w:r w:rsidR="00AF4308" w:rsidRPr="00EE25AF">
        <w:rPr>
          <w:noProof/>
          <w:sz w:val="20"/>
        </w:rPr>
        <w:fldChar w:fldCharType="begin">
          <w:ffData>
            <w:name w:val="Text9"/>
            <w:enabled/>
            <w:calcOnExit w:val="0"/>
            <w:textInput>
              <w:default w:val="Praze"/>
            </w:textInput>
          </w:ffData>
        </w:fldChar>
      </w:r>
      <w:r w:rsidRPr="00EE25AF">
        <w:rPr>
          <w:noProof/>
          <w:sz w:val="20"/>
        </w:rPr>
        <w:instrText xml:space="preserve"> FORMTEXT </w:instrText>
      </w:r>
      <w:r w:rsidR="00AF4308" w:rsidRPr="00EE25AF">
        <w:rPr>
          <w:noProof/>
          <w:sz w:val="20"/>
        </w:rPr>
      </w:r>
      <w:r w:rsidR="00AF4308" w:rsidRPr="00EE25AF">
        <w:rPr>
          <w:noProof/>
          <w:sz w:val="20"/>
        </w:rPr>
        <w:fldChar w:fldCharType="separate"/>
      </w:r>
      <w:r w:rsidRPr="00EE25AF">
        <w:rPr>
          <w:noProof/>
          <w:sz w:val="20"/>
        </w:rPr>
        <w:t>Praze</w:t>
      </w:r>
      <w:r w:rsidR="00AF4308" w:rsidRPr="00EE25AF">
        <w:rPr>
          <w:noProof/>
          <w:sz w:val="20"/>
        </w:rPr>
        <w:fldChar w:fldCharType="end"/>
      </w:r>
      <w:r w:rsidRPr="003B3183">
        <w:rPr>
          <w:noProof/>
          <w:sz w:val="20"/>
        </w:rPr>
        <w:t xml:space="preserve"> dne </w:t>
      </w:r>
    </w:p>
    <w:p w:rsidR="009F7F87" w:rsidRPr="003B3183" w:rsidRDefault="009F7F87">
      <w:pPr>
        <w:rPr>
          <w:noProof/>
          <w:sz w:val="20"/>
        </w:rPr>
      </w:pPr>
    </w:p>
    <w:p w:rsidR="009F7F87" w:rsidRPr="003B3183" w:rsidRDefault="009F7F87">
      <w:pPr>
        <w:rPr>
          <w:noProof/>
          <w:sz w:val="20"/>
        </w:rPr>
      </w:pPr>
    </w:p>
    <w:p w:rsidR="002808A3" w:rsidRPr="003B3183" w:rsidRDefault="003B3183" w:rsidP="002808A3">
      <w:pPr>
        <w:tabs>
          <w:tab w:val="left" w:pos="5040"/>
        </w:tabs>
        <w:spacing w:after="120"/>
        <w:rPr>
          <w:noProof/>
          <w:sz w:val="20"/>
        </w:rPr>
      </w:pPr>
      <w:r w:rsidRPr="003B3183">
        <w:rPr>
          <w:noProof/>
          <w:sz w:val="20"/>
        </w:rPr>
        <w:t>Z</w:t>
      </w:r>
      <w:r w:rsidR="002808A3" w:rsidRPr="003B3183">
        <w:rPr>
          <w:noProof/>
          <w:sz w:val="20"/>
        </w:rPr>
        <w:t>a</w:t>
      </w:r>
      <w:r w:rsidRPr="003B3183">
        <w:rPr>
          <w:noProof/>
          <w:sz w:val="20"/>
        </w:rPr>
        <w:t xml:space="preserve"> Objednatele</w:t>
      </w:r>
      <w:r w:rsidR="002808A3" w:rsidRPr="003B3183">
        <w:rPr>
          <w:noProof/>
          <w:spacing w:val="-2"/>
          <w:sz w:val="20"/>
        </w:rPr>
        <w:t>:</w:t>
      </w:r>
      <w:r w:rsidR="002808A3" w:rsidRPr="003B3183">
        <w:rPr>
          <w:noProof/>
          <w:sz w:val="20"/>
        </w:rPr>
        <w:tab/>
        <w:t xml:space="preserve">za </w:t>
      </w:r>
      <w:r w:rsidRPr="003B3183">
        <w:rPr>
          <w:noProof/>
          <w:sz w:val="20"/>
        </w:rPr>
        <w:t>Zhotovitele:</w:t>
      </w:r>
    </w:p>
    <w:p w:rsidR="002808A3" w:rsidRPr="003B3183" w:rsidRDefault="002808A3" w:rsidP="002808A3">
      <w:pPr>
        <w:pStyle w:val="Zkladntext2"/>
        <w:tabs>
          <w:tab w:val="clear" w:pos="7655"/>
          <w:tab w:val="right" w:pos="9185"/>
        </w:tabs>
        <w:spacing w:after="120"/>
        <w:rPr>
          <w:noProof/>
          <w:sz w:val="20"/>
          <w:lang w:val="cs-CZ"/>
        </w:rPr>
      </w:pPr>
    </w:p>
    <w:p w:rsidR="002808A3" w:rsidRPr="003B3183" w:rsidRDefault="002808A3" w:rsidP="002808A3">
      <w:pPr>
        <w:pStyle w:val="Zkladntext2"/>
        <w:tabs>
          <w:tab w:val="clear" w:pos="7655"/>
          <w:tab w:val="left" w:pos="5103"/>
          <w:tab w:val="right" w:pos="9185"/>
        </w:tabs>
        <w:spacing w:after="120"/>
        <w:rPr>
          <w:noProof/>
          <w:sz w:val="20"/>
          <w:lang w:val="cs-CZ"/>
        </w:rPr>
      </w:pPr>
      <w:r w:rsidRPr="003B3183">
        <w:rPr>
          <w:noProof/>
          <w:sz w:val="20"/>
          <w:lang w:val="cs-CZ"/>
        </w:rPr>
        <w:t>..….................................................................</w:t>
      </w:r>
      <w:r w:rsidRPr="003B3183">
        <w:rPr>
          <w:noProof/>
          <w:sz w:val="20"/>
          <w:lang w:val="cs-CZ"/>
        </w:rPr>
        <w:tab/>
        <w:t>.…................................................................</w:t>
      </w:r>
    </w:p>
    <w:p w:rsidR="002808A3" w:rsidRPr="003B3183" w:rsidRDefault="00B47A15" w:rsidP="002808A3">
      <w:pPr>
        <w:pStyle w:val="Zkladntext2"/>
        <w:tabs>
          <w:tab w:val="clear" w:pos="7655"/>
          <w:tab w:val="left" w:pos="5103"/>
          <w:tab w:val="right" w:pos="9185"/>
        </w:tabs>
        <w:spacing w:after="120"/>
        <w:rPr>
          <w:noProof/>
          <w:sz w:val="20"/>
          <w:lang w:val="cs-CZ"/>
        </w:rPr>
      </w:pPr>
      <w:r>
        <w:rPr>
          <w:noProof/>
          <w:sz w:val="20"/>
          <w:lang w:val="cs-CZ"/>
        </w:rPr>
        <w:t>Ing. Radim Zelenka, PhD.</w:t>
      </w:r>
      <w:r>
        <w:rPr>
          <w:noProof/>
          <w:sz w:val="20"/>
          <w:lang w:val="cs-CZ"/>
        </w:rPr>
        <w:tab/>
        <w:t xml:space="preserve">Ing. </w:t>
      </w:r>
      <w:r w:rsidR="00B02995">
        <w:rPr>
          <w:noProof/>
          <w:sz w:val="20"/>
          <w:lang w:val="cs-CZ"/>
        </w:rPr>
        <w:t>Martin Tůma</w:t>
      </w:r>
    </w:p>
    <w:p w:rsidR="002808A3" w:rsidRPr="003B3183" w:rsidRDefault="00B47A15" w:rsidP="002808A3">
      <w:pPr>
        <w:pStyle w:val="Zkladntext2"/>
        <w:tabs>
          <w:tab w:val="clear" w:pos="7655"/>
          <w:tab w:val="left" w:pos="5103"/>
          <w:tab w:val="right" w:pos="9185"/>
        </w:tabs>
        <w:spacing w:after="120"/>
        <w:rPr>
          <w:i/>
          <w:noProof/>
          <w:sz w:val="20"/>
          <w:lang w:val="cs-CZ"/>
        </w:rPr>
      </w:pPr>
      <w:r>
        <w:rPr>
          <w:noProof/>
          <w:sz w:val="20"/>
          <w:lang w:val="cs-CZ"/>
        </w:rPr>
        <w:t>tajemník fakulty</w:t>
      </w:r>
      <w:r w:rsidR="002808A3" w:rsidRPr="003B3183">
        <w:rPr>
          <w:noProof/>
          <w:sz w:val="20"/>
          <w:lang w:val="cs-CZ"/>
        </w:rPr>
        <w:tab/>
      </w:r>
      <w:r>
        <w:rPr>
          <w:noProof/>
          <w:sz w:val="20"/>
          <w:lang w:val="cs-CZ"/>
        </w:rPr>
        <w:t>jednatel</w:t>
      </w:r>
    </w:p>
    <w:p w:rsidR="002808A3" w:rsidRPr="003B3183" w:rsidRDefault="002808A3" w:rsidP="002808A3">
      <w:pPr>
        <w:pStyle w:val="Zkladntext2"/>
        <w:tabs>
          <w:tab w:val="clear" w:pos="7655"/>
          <w:tab w:val="right" w:pos="9185"/>
        </w:tabs>
        <w:spacing w:after="120"/>
        <w:rPr>
          <w:noProof/>
          <w:sz w:val="20"/>
          <w:lang w:val="cs-CZ"/>
        </w:rPr>
      </w:pPr>
    </w:p>
    <w:p w:rsidR="002808A3" w:rsidRPr="003B3183" w:rsidRDefault="002808A3" w:rsidP="002808A3">
      <w:pPr>
        <w:pStyle w:val="Zkladntext2"/>
        <w:tabs>
          <w:tab w:val="clear" w:pos="7655"/>
          <w:tab w:val="right" w:pos="9185"/>
        </w:tabs>
        <w:spacing w:after="120"/>
        <w:rPr>
          <w:i/>
          <w:noProof/>
          <w:sz w:val="20"/>
          <w:lang w:val="cs-CZ"/>
        </w:rPr>
      </w:pPr>
    </w:p>
    <w:p w:rsidR="00F923ED" w:rsidRPr="00552F4A" w:rsidRDefault="00F923ED" w:rsidP="001173C1">
      <w:pPr>
        <w:pStyle w:val="Zkladntext2"/>
        <w:tabs>
          <w:tab w:val="clear" w:pos="7655"/>
          <w:tab w:val="right" w:pos="9185"/>
        </w:tabs>
        <w:rPr>
          <w:sz w:val="20"/>
          <w:lang w:val="cs-CZ"/>
        </w:rPr>
      </w:pPr>
    </w:p>
    <w:sectPr w:rsidR="00F923ED" w:rsidRPr="00552F4A" w:rsidSect="00D16E0F">
      <w:headerReference w:type="even" r:id="rId8"/>
      <w:headerReference w:type="default" r:id="rId9"/>
      <w:headerReference w:type="first" r:id="rId10"/>
      <w:type w:val="continuous"/>
      <w:pgSz w:w="11906" w:h="16838" w:code="9"/>
      <w:pgMar w:top="1024" w:right="1021" w:bottom="1418" w:left="1701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F2" w:rsidRDefault="006A0AF2">
      <w:r>
        <w:separator/>
      </w:r>
    </w:p>
  </w:endnote>
  <w:endnote w:type="continuationSeparator" w:id="0">
    <w:p w:rsidR="006A0AF2" w:rsidRDefault="006A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sobfo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F2" w:rsidRDefault="006A0AF2">
      <w:r>
        <w:separator/>
      </w:r>
    </w:p>
  </w:footnote>
  <w:footnote w:type="continuationSeparator" w:id="0">
    <w:p w:rsidR="006A0AF2" w:rsidRDefault="006A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4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1624"/>
    </w:tblGrid>
    <w:tr w:rsidR="004C0D28" w:rsidTr="00292719">
      <w:trPr>
        <w:trHeight w:val="1260"/>
        <w:jc w:val="center"/>
      </w:trPr>
      <w:tc>
        <w:tcPr>
          <w:tcW w:w="7560" w:type="dxa"/>
          <w:vAlign w:val="center"/>
        </w:tcPr>
        <w:p w:rsidR="004C0D28" w:rsidRPr="00B02995" w:rsidRDefault="003B3183" w:rsidP="00A66E76">
          <w:pPr>
            <w:pStyle w:val="Zhlav"/>
            <w:tabs>
              <w:tab w:val="clear" w:pos="4536"/>
              <w:tab w:val="clear" w:pos="9072"/>
            </w:tabs>
            <w:ind w:left="-57"/>
            <w:rPr>
              <w:rFonts w:ascii="Arial Black" w:hAnsi="Arial Black"/>
              <w:bCs/>
              <w:caps/>
              <w:sz w:val="24"/>
              <w:szCs w:val="24"/>
            </w:rPr>
          </w:pPr>
          <w:r w:rsidRPr="00B02995">
            <w:rPr>
              <w:rFonts w:ascii="Arial Black" w:hAnsi="Arial Black"/>
              <w:bCs/>
              <w:caps/>
              <w:sz w:val="24"/>
              <w:szCs w:val="24"/>
            </w:rPr>
            <w:t>d</w:t>
          </w:r>
          <w:r w:rsidR="00A66E76" w:rsidRPr="00B02995">
            <w:rPr>
              <w:rFonts w:ascii="Arial Black" w:hAnsi="Arial Black"/>
              <w:bCs/>
              <w:caps/>
              <w:sz w:val="24"/>
              <w:szCs w:val="24"/>
            </w:rPr>
            <w:t>odatek č. 1</w:t>
          </w:r>
          <w:r w:rsidRPr="00B02995">
            <w:rPr>
              <w:rFonts w:ascii="Arial Black" w:hAnsi="Arial Black"/>
              <w:bCs/>
              <w:caps/>
              <w:sz w:val="24"/>
              <w:szCs w:val="24"/>
            </w:rPr>
            <w:t xml:space="preserve"> ke smlouvě </w:t>
          </w:r>
          <w:r w:rsidR="00A66E76" w:rsidRPr="00B02995">
            <w:rPr>
              <w:rFonts w:ascii="Arial Black" w:hAnsi="Arial Black"/>
              <w:bCs/>
              <w:caps/>
              <w:sz w:val="24"/>
              <w:szCs w:val="24"/>
            </w:rPr>
            <w:t>O POSKYTOVÁNÍ SLUŽEB</w:t>
          </w:r>
        </w:p>
      </w:tc>
      <w:tc>
        <w:tcPr>
          <w:tcW w:w="1624" w:type="dxa"/>
          <w:vAlign w:val="center"/>
        </w:tcPr>
        <w:p w:rsidR="004C0D28" w:rsidRDefault="004C0D28" w:rsidP="00B47A15">
          <w:pPr>
            <w:pStyle w:val="Zhlav"/>
            <w:tabs>
              <w:tab w:val="clear" w:pos="4536"/>
              <w:tab w:val="clear" w:pos="9072"/>
            </w:tabs>
            <w:ind w:left="57" w:right="-425"/>
            <w:rPr>
              <w:rFonts w:ascii="Csobfont" w:hAnsi="Csobfont"/>
              <w:sz w:val="152"/>
            </w:rPr>
          </w:pPr>
        </w:p>
      </w:tc>
    </w:tr>
  </w:tbl>
  <w:p w:rsidR="004C0D28" w:rsidRDefault="004C0D28">
    <w:pPr>
      <w:pStyle w:val="Zhlav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E8" w:rsidRDefault="009539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28" w:rsidRDefault="004C0D28">
    <w:pPr>
      <w:pStyle w:val="Zhlav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E8" w:rsidRDefault="009539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9D5"/>
    <w:multiLevelType w:val="hybridMultilevel"/>
    <w:tmpl w:val="8D9E7798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A7A25AE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DA6F16"/>
    <w:multiLevelType w:val="hybridMultilevel"/>
    <w:tmpl w:val="0290AD08"/>
    <w:lvl w:ilvl="0" w:tplc="50E27EB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526C3D"/>
    <w:multiLevelType w:val="hybridMultilevel"/>
    <w:tmpl w:val="4048800C"/>
    <w:lvl w:ilvl="0" w:tplc="C79C60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344748"/>
    <w:multiLevelType w:val="hybridMultilevel"/>
    <w:tmpl w:val="AB8CC9E0"/>
    <w:lvl w:ilvl="0" w:tplc="55807F04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BB734CC"/>
    <w:multiLevelType w:val="hybridMultilevel"/>
    <w:tmpl w:val="8B863FA4"/>
    <w:lvl w:ilvl="0" w:tplc="FA7CF10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DE2037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F0E4280"/>
    <w:multiLevelType w:val="hybridMultilevel"/>
    <w:tmpl w:val="8D3848A8"/>
    <w:lvl w:ilvl="0" w:tplc="08B4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F11EED"/>
    <w:multiLevelType w:val="hybridMultilevel"/>
    <w:tmpl w:val="208E5D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1D184D"/>
    <w:multiLevelType w:val="hybridMultilevel"/>
    <w:tmpl w:val="0EF884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46C01"/>
    <w:multiLevelType w:val="hybridMultilevel"/>
    <w:tmpl w:val="4D7E6D3E"/>
    <w:lvl w:ilvl="0" w:tplc="B44693CC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color w:val="auto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94F6A"/>
    <w:multiLevelType w:val="hybridMultilevel"/>
    <w:tmpl w:val="ED627148"/>
    <w:lvl w:ilvl="0" w:tplc="568E0F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1C5083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5C41A49"/>
    <w:multiLevelType w:val="hybridMultilevel"/>
    <w:tmpl w:val="10529AC2"/>
    <w:lvl w:ilvl="0" w:tplc="FA7CF10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CC684C"/>
    <w:multiLevelType w:val="singleLevel"/>
    <w:tmpl w:val="8EE2E3A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8"/>
      </w:rPr>
    </w:lvl>
  </w:abstractNum>
  <w:abstractNum w:abstractNumId="14" w15:restartNumberingAfterBreak="0">
    <w:nsid w:val="5CD4086C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0E45C52"/>
    <w:multiLevelType w:val="hybridMultilevel"/>
    <w:tmpl w:val="EA20965A"/>
    <w:lvl w:ilvl="0" w:tplc="A4C839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E6657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7EE5063"/>
    <w:multiLevelType w:val="multilevel"/>
    <w:tmpl w:val="8DBA89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%3)"/>
      <w:lvlJc w:val="left"/>
      <w:pPr>
        <w:tabs>
          <w:tab w:val="num" w:pos="1627"/>
        </w:tabs>
        <w:ind w:left="1361" w:hanging="454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AEC03CE"/>
    <w:multiLevelType w:val="hybridMultilevel"/>
    <w:tmpl w:val="D0943BF6"/>
    <w:lvl w:ilvl="0" w:tplc="B49425C8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D84C77"/>
    <w:multiLevelType w:val="hybridMultilevel"/>
    <w:tmpl w:val="66B49C86"/>
    <w:lvl w:ilvl="0" w:tplc="B2EEE5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1"/>
  </w:num>
  <w:num w:numId="5">
    <w:abstractNumId w:val="3"/>
  </w:num>
  <w:num w:numId="6">
    <w:abstractNumId w:val="19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15"/>
  </w:num>
  <w:num w:numId="12">
    <w:abstractNumId w:val="10"/>
  </w:num>
  <w:num w:numId="13">
    <w:abstractNumId w:val="4"/>
  </w:num>
  <w:num w:numId="14">
    <w:abstractNumId w:val="17"/>
  </w:num>
  <w:num w:numId="15">
    <w:abstractNumId w:val="11"/>
  </w:num>
  <w:num w:numId="16">
    <w:abstractNumId w:val="16"/>
  </w:num>
  <w:num w:numId="17">
    <w:abstractNumId w:val="14"/>
  </w:num>
  <w:num w:numId="18">
    <w:abstractNumId w:val="5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83"/>
    <w:rsid w:val="000028AA"/>
    <w:rsid w:val="0003613D"/>
    <w:rsid w:val="000A0A4F"/>
    <w:rsid w:val="000B04DD"/>
    <w:rsid w:val="000D35F6"/>
    <w:rsid w:val="00110389"/>
    <w:rsid w:val="001173C1"/>
    <w:rsid w:val="001B63C5"/>
    <w:rsid w:val="001C3178"/>
    <w:rsid w:val="001D12EE"/>
    <w:rsid w:val="001D5F21"/>
    <w:rsid w:val="001F14A0"/>
    <w:rsid w:val="00251096"/>
    <w:rsid w:val="0025793D"/>
    <w:rsid w:val="00265BBC"/>
    <w:rsid w:val="002674D0"/>
    <w:rsid w:val="002808A3"/>
    <w:rsid w:val="00292719"/>
    <w:rsid w:val="002C1417"/>
    <w:rsid w:val="002C62CE"/>
    <w:rsid w:val="002F348F"/>
    <w:rsid w:val="00340359"/>
    <w:rsid w:val="003421D3"/>
    <w:rsid w:val="003912E3"/>
    <w:rsid w:val="003B00BA"/>
    <w:rsid w:val="003B3183"/>
    <w:rsid w:val="003C3E7B"/>
    <w:rsid w:val="00431748"/>
    <w:rsid w:val="00432F35"/>
    <w:rsid w:val="00476BCB"/>
    <w:rsid w:val="004850CD"/>
    <w:rsid w:val="004C0D28"/>
    <w:rsid w:val="004E2936"/>
    <w:rsid w:val="004F2064"/>
    <w:rsid w:val="004F7927"/>
    <w:rsid w:val="00543783"/>
    <w:rsid w:val="00552F4A"/>
    <w:rsid w:val="00593DC0"/>
    <w:rsid w:val="005C6EF5"/>
    <w:rsid w:val="005D3EE2"/>
    <w:rsid w:val="005F4DE2"/>
    <w:rsid w:val="00602EBE"/>
    <w:rsid w:val="006125DA"/>
    <w:rsid w:val="00622584"/>
    <w:rsid w:val="006328F9"/>
    <w:rsid w:val="00636524"/>
    <w:rsid w:val="00661728"/>
    <w:rsid w:val="006A0AF2"/>
    <w:rsid w:val="006F5D76"/>
    <w:rsid w:val="00700C5F"/>
    <w:rsid w:val="007A7C67"/>
    <w:rsid w:val="00822F4E"/>
    <w:rsid w:val="008625F3"/>
    <w:rsid w:val="00873951"/>
    <w:rsid w:val="0088733E"/>
    <w:rsid w:val="008B2D05"/>
    <w:rsid w:val="00913E2C"/>
    <w:rsid w:val="009539E8"/>
    <w:rsid w:val="00994068"/>
    <w:rsid w:val="009A671B"/>
    <w:rsid w:val="009C1A8D"/>
    <w:rsid w:val="009D0EDB"/>
    <w:rsid w:val="009D28AE"/>
    <w:rsid w:val="009D45BD"/>
    <w:rsid w:val="009D7847"/>
    <w:rsid w:val="009F7F87"/>
    <w:rsid w:val="00A26E05"/>
    <w:rsid w:val="00A60D91"/>
    <w:rsid w:val="00A66E76"/>
    <w:rsid w:val="00AB22D7"/>
    <w:rsid w:val="00AF4308"/>
    <w:rsid w:val="00B02995"/>
    <w:rsid w:val="00B073AF"/>
    <w:rsid w:val="00B2181B"/>
    <w:rsid w:val="00B307B8"/>
    <w:rsid w:val="00B47A15"/>
    <w:rsid w:val="00B675C8"/>
    <w:rsid w:val="00B72F52"/>
    <w:rsid w:val="00B97A9D"/>
    <w:rsid w:val="00C07D68"/>
    <w:rsid w:val="00C63004"/>
    <w:rsid w:val="00C65EA5"/>
    <w:rsid w:val="00C80742"/>
    <w:rsid w:val="00CA7EFE"/>
    <w:rsid w:val="00CD0CD5"/>
    <w:rsid w:val="00CD7989"/>
    <w:rsid w:val="00CF60D5"/>
    <w:rsid w:val="00D16E0F"/>
    <w:rsid w:val="00D26DA3"/>
    <w:rsid w:val="00D43220"/>
    <w:rsid w:val="00D56FAA"/>
    <w:rsid w:val="00DA6124"/>
    <w:rsid w:val="00DF50EE"/>
    <w:rsid w:val="00DF6058"/>
    <w:rsid w:val="00E51A8D"/>
    <w:rsid w:val="00ED02F2"/>
    <w:rsid w:val="00ED6B04"/>
    <w:rsid w:val="00EE25AF"/>
    <w:rsid w:val="00F04A3D"/>
    <w:rsid w:val="00F23367"/>
    <w:rsid w:val="00F85BBC"/>
    <w:rsid w:val="00F923ED"/>
    <w:rsid w:val="00FA2A4E"/>
    <w:rsid w:val="00FA6855"/>
    <w:rsid w:val="00FD04CF"/>
    <w:rsid w:val="00FE2F29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09AFD2"/>
  <w15:docId w15:val="{92404AEF-E5C5-44FF-A3AD-F6CE2EF1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6E0F"/>
    <w:rPr>
      <w:rFonts w:ascii="Arial" w:hAnsi="Arial" w:cs="Arial"/>
      <w:sz w:val="18"/>
    </w:rPr>
  </w:style>
  <w:style w:type="paragraph" w:styleId="Nadpis1">
    <w:name w:val="heading 1"/>
    <w:basedOn w:val="Normln"/>
    <w:next w:val="Normln"/>
    <w:qFormat/>
    <w:rsid w:val="00D16E0F"/>
    <w:pPr>
      <w:keepNext/>
      <w:spacing w:line="360" w:lineRule="auto"/>
      <w:jc w:val="center"/>
      <w:outlineLvl w:val="0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16E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6E0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16E0F"/>
    <w:pPr>
      <w:spacing w:before="120"/>
      <w:jc w:val="both"/>
    </w:pPr>
    <w:rPr>
      <w:rFonts w:ascii="Tahoma" w:hAnsi="Tahoma"/>
      <w:b/>
      <w:kern w:val="20"/>
      <w:sz w:val="28"/>
      <w:u w:val="single"/>
    </w:rPr>
  </w:style>
  <w:style w:type="paragraph" w:styleId="Zkladntextodsazen3">
    <w:name w:val="Body Text Indent 3"/>
    <w:basedOn w:val="Normln"/>
    <w:rsid w:val="00D16E0F"/>
    <w:pPr>
      <w:spacing w:before="120"/>
      <w:ind w:left="1134"/>
    </w:pPr>
    <w:rPr>
      <w:rFonts w:ascii="Tahoma" w:hAnsi="Tahoma"/>
      <w:color w:val="FF0000"/>
      <w:kern w:val="20"/>
    </w:rPr>
  </w:style>
  <w:style w:type="paragraph" w:styleId="Zkladntextodsazen">
    <w:name w:val="Body Text Indent"/>
    <w:basedOn w:val="Normln"/>
    <w:rsid w:val="00D16E0F"/>
    <w:pPr>
      <w:spacing w:before="120"/>
      <w:ind w:left="1134"/>
    </w:pPr>
    <w:rPr>
      <w:rFonts w:ascii="Tahoma" w:hAnsi="Tahoma"/>
      <w:kern w:val="20"/>
    </w:rPr>
  </w:style>
  <w:style w:type="paragraph" w:styleId="Zkladntextodsazen2">
    <w:name w:val="Body Text Indent 2"/>
    <w:basedOn w:val="Normln"/>
    <w:rsid w:val="00D16E0F"/>
    <w:pPr>
      <w:tabs>
        <w:tab w:val="left" w:pos="426"/>
        <w:tab w:val="left" w:pos="2835"/>
        <w:tab w:val="left" w:pos="4536"/>
      </w:tabs>
      <w:ind w:left="426"/>
    </w:pPr>
    <w:rPr>
      <w:snapToGrid w:val="0"/>
    </w:rPr>
  </w:style>
  <w:style w:type="paragraph" w:styleId="Zkladntext2">
    <w:name w:val="Body Text 2"/>
    <w:basedOn w:val="Normln"/>
    <w:rsid w:val="00D16E0F"/>
    <w:pPr>
      <w:tabs>
        <w:tab w:val="left" w:pos="7655"/>
      </w:tabs>
    </w:pPr>
    <w:rPr>
      <w:lang w:val="sk-SK"/>
    </w:rPr>
  </w:style>
  <w:style w:type="paragraph" w:styleId="Zkladntext3">
    <w:name w:val="Body Text 3"/>
    <w:basedOn w:val="Normln"/>
    <w:rsid w:val="00D16E0F"/>
    <w:pPr>
      <w:jc w:val="center"/>
    </w:pPr>
  </w:style>
  <w:style w:type="character" w:styleId="Odkaznakoment">
    <w:name w:val="annotation reference"/>
    <w:rsid w:val="00F04A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04A3D"/>
    <w:rPr>
      <w:rFonts w:cs="Times New Roman"/>
      <w:sz w:val="20"/>
    </w:rPr>
  </w:style>
  <w:style w:type="character" w:customStyle="1" w:styleId="TextkomenteChar">
    <w:name w:val="Text komentáře Char"/>
    <w:link w:val="Textkomente"/>
    <w:rsid w:val="00F04A3D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F04A3D"/>
    <w:rPr>
      <w:b/>
      <w:bCs/>
    </w:rPr>
  </w:style>
  <w:style w:type="character" w:customStyle="1" w:styleId="PedmtkomenteChar">
    <w:name w:val="Předmět komentáře Char"/>
    <w:link w:val="Pedmtkomente"/>
    <w:rsid w:val="00F04A3D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uiPriority w:val="99"/>
    <w:rsid w:val="00F04A3D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F04A3D"/>
    <w:rPr>
      <w:rFonts w:ascii="Tahoma" w:hAnsi="Tahoma" w:cs="Tahoma"/>
      <w:sz w:val="16"/>
      <w:szCs w:val="16"/>
    </w:rPr>
  </w:style>
  <w:style w:type="character" w:styleId="Hypertextovodkaz">
    <w:name w:val="Hyperlink"/>
    <w:rsid w:val="001173C1"/>
    <w:rPr>
      <w:color w:val="0000FF"/>
      <w:u w:val="single"/>
    </w:rPr>
  </w:style>
  <w:style w:type="paragraph" w:customStyle="1" w:styleId="Default">
    <w:name w:val="Default"/>
    <w:rsid w:val="009940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4068"/>
    <w:pPr>
      <w:ind w:left="720"/>
      <w:contextualSpacing/>
      <w:jc w:val="both"/>
    </w:pPr>
    <w:rPr>
      <w:rFonts w:ascii="Tahoma" w:hAnsi="Tahoma" w:cs="Times New Roman"/>
      <w:sz w:val="22"/>
      <w:lang w:eastAsia="en-US"/>
    </w:rPr>
  </w:style>
  <w:style w:type="paragraph" w:styleId="Nzev">
    <w:name w:val="Title"/>
    <w:basedOn w:val="Normln"/>
    <w:link w:val="NzevChar"/>
    <w:qFormat/>
    <w:rsid w:val="00994068"/>
    <w:pPr>
      <w:jc w:val="center"/>
    </w:pPr>
    <w:rPr>
      <w:rFonts w:ascii="Bookman Old Style" w:hAnsi="Bookman Old Style" w:cs="Times New Roman"/>
      <w:sz w:val="36"/>
    </w:rPr>
  </w:style>
  <w:style w:type="character" w:customStyle="1" w:styleId="NzevChar">
    <w:name w:val="Název Char"/>
    <w:basedOn w:val="Standardnpsmoodstavce"/>
    <w:link w:val="Nzev"/>
    <w:rsid w:val="00994068"/>
    <w:rPr>
      <w:rFonts w:ascii="Bookman Old Style" w:hAnsi="Bookman Old Style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rtin%20&#268;&#237;&#382;ek\FTVS%20UK\Dodatek%20&#269;.%201%20ke%20Smlouv&#283;%20o%20d&#237;l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č. 1 ke Smlouvě o dílo</Template>
  <TotalTime>0</TotalTime>
  <Pages>1</Pages>
  <Words>205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 o mlčenlivosti a výměně důvěrných informací</vt:lpstr>
    </vt:vector>
  </TitlesOfParts>
  <Manager>Vítková Marta</Manager>
  <Company>ČSOB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>Smlouva</dc:subject>
  <dc:creator>Mgr. Martin Čížek</dc:creator>
  <cp:lastModifiedBy>Veronika Černocká</cp:lastModifiedBy>
  <cp:revision>2</cp:revision>
  <cp:lastPrinted>2022-09-20T09:01:00Z</cp:lastPrinted>
  <dcterms:created xsi:type="dcterms:W3CDTF">2022-09-22T08:26:00Z</dcterms:created>
  <dcterms:modified xsi:type="dcterms:W3CDTF">2022-09-22T08:26:00Z</dcterms:modified>
  <cp:category>Nákup</cp:category>
</cp:coreProperties>
</file>