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9" w:rsidRDefault="007623B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2700" distB="12700" distL="12700" distR="12700" simplePos="0" relativeHeight="125829378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905510</wp:posOffset>
                </wp:positionV>
                <wp:extent cx="1682750" cy="14719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47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DF9" w:rsidRDefault="007623B0">
                            <w:pPr>
                              <w:pStyle w:val="Zkladntext20"/>
                              <w:spacing w:after="220"/>
                            </w:pPr>
                            <w:r>
                              <w:rPr>
                                <w:rStyle w:val="Zkladntext2"/>
                              </w:rPr>
                              <w:t>Jméno: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Sídlo: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Jednající: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  <w:spacing w:after="220"/>
                            </w:pPr>
                            <w:r>
                              <w:rPr>
                                <w:rStyle w:val="Zkladntext2"/>
                              </w:rPr>
                              <w:t>Kontaktní osoba: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IČ: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Zápis v OR: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  <w:spacing w:after="220"/>
                            </w:pPr>
                            <w:r>
                              <w:rPr>
                                <w:rStyle w:val="Zkladntext2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950000000000003pt;margin-top:71.299999999999997pt;width:132.5pt;height:115.90000000000001pt;z-index:-125829375;mso-wrap-distance-left:1.pt;mso-wrap-distance-top:1.pt;mso-wrap-distance-right:1.pt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80" behindDoc="0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1228090</wp:posOffset>
                </wp:positionV>
                <wp:extent cx="1548130" cy="6432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DF9" w:rsidRDefault="007623B0">
                            <w:pPr>
                              <w:pStyle w:val="Zkladntext30"/>
                            </w:pPr>
                            <w:proofErr w:type="gramStart"/>
                            <w:r>
                              <w:rPr>
                                <w:rStyle w:val="Zkladntext3"/>
                                <w:spacing w:val="1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3"/>
                                <w:spacing w:val="12"/>
                                <w:shd w:val="clear" w:color="auto" w:fill="00000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Zkladntext3"/>
                              </w:rPr>
                              <w:t>llllllllllllllllllll</w:t>
                            </w:r>
                            <w:proofErr w:type="spellEnd"/>
                            <w:proofErr w:type="gramEnd"/>
                          </w:p>
                          <w:p w:rsidR="00651DF9" w:rsidRDefault="007623B0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2022006369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2.35000000000002pt;margin-top:96.700000000000003pt;width:121.90000000000001pt;height:50.649999999999999pt;z-index:-125829373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spacing w:val="1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spacing w:val="1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</w:rPr>
                        <w:t>llllllllllllllllllll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rStyle w:val="CharStyle9"/>
                        </w:rPr>
                        <w:t>2022006369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3084830</wp:posOffset>
                </wp:positionV>
                <wp:extent cx="1682750" cy="15024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502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Jméno: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Sídlo: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Jednající: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Kontaktní osoba: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IČO: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Zápis v OR: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Bankovní spojení (číslo účtu):</w:t>
                            </w:r>
                          </w:p>
                          <w:p w:rsidR="00651DF9" w:rsidRDefault="007623B0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</w:rPr>
                              <w:t>„prodávající')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200000000000003pt;margin-top:242.90000000000001pt;width:132.5pt;height:118.3pt;z-index:-125829371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„prodávající')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51DF9" w:rsidRDefault="007623B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RÁMCOVÁ KUPNÍ SMLOUVA</w:t>
      </w:r>
      <w:bookmarkEnd w:id="0"/>
    </w:p>
    <w:p w:rsidR="00651DF9" w:rsidRDefault="007623B0">
      <w:pPr>
        <w:pStyle w:val="Zkladntext20"/>
        <w:spacing w:after="480"/>
        <w:ind w:left="2700" w:hanging="2000"/>
        <w:jc w:val="both"/>
      </w:pPr>
      <w:r>
        <w:rPr>
          <w:rStyle w:val="Zkladntext2"/>
        </w:rPr>
        <w:t>uzavřená v souladu s ustanovením § 2079 a násl. zákona č. 89/2012 Sb., občanský zákoník, mezi níže uvedenými smluvními stranami</w:t>
      </w:r>
    </w:p>
    <w:p w:rsidR="00651DF9" w:rsidRDefault="007623B0">
      <w:pPr>
        <w:pStyle w:val="Nadpis20"/>
        <w:keepNext/>
        <w:keepLines/>
        <w:spacing w:line="240" w:lineRule="auto"/>
        <w:jc w:val="both"/>
      </w:pPr>
      <w:bookmarkStart w:id="1" w:name="bookmark2"/>
      <w:r>
        <w:rPr>
          <w:rStyle w:val="Nadpis2"/>
          <w:b/>
          <w:bCs/>
        </w:rPr>
        <w:t>Zdravotnická záchranná služba Jihomoravského kraje, příspěvková organizace</w:t>
      </w:r>
      <w:bookmarkEnd w:id="1"/>
    </w:p>
    <w:p w:rsidR="00651DF9" w:rsidRDefault="007623B0">
      <w:pPr>
        <w:pStyle w:val="Zkladntext20"/>
      </w:pPr>
      <w:r>
        <w:rPr>
          <w:rStyle w:val="Zkladntext2"/>
        </w:rPr>
        <w:t xml:space="preserve">Kamenice 798/1 d, 625 00 Brno MUDr. Hana Albrechtová, </w:t>
      </w:r>
      <w:proofErr w:type="gramStart"/>
      <w:r>
        <w:rPr>
          <w:rStyle w:val="Zkladntext2"/>
        </w:rPr>
        <w:t xml:space="preserve">ředitelka 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4"/>
          <w:shd w:val="clear" w:color="auto" w:fill="000000"/>
        </w:rPr>
        <w:t>..........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</w:t>
      </w:r>
      <w:r>
        <w:rPr>
          <w:rStyle w:val="Zkladntext2"/>
          <w:spacing w:val="1"/>
          <w:shd w:val="clear" w:color="auto" w:fill="000000"/>
        </w:rPr>
        <w:t>........</w:t>
      </w:r>
      <w:proofErr w:type="gramEnd"/>
    </w:p>
    <w:p w:rsidR="00651DF9" w:rsidRDefault="007623B0">
      <w:pPr>
        <w:pStyle w:val="Zkladntext20"/>
        <w:jc w:val="both"/>
      </w:pPr>
      <w:r>
        <w:rPr>
          <w:rStyle w:val="Zkladntext2"/>
          <w:u w:val="single"/>
          <w:shd w:val="clear" w:color="auto" w:fill="000000"/>
          <w:lang w:val="en-US" w:eastAsia="en-US" w:bidi="en-US"/>
        </w:rPr>
        <w:t>................</w:t>
      </w:r>
      <w:r>
        <w:rPr>
          <w:rStyle w:val="Zkladntext2"/>
          <w:spacing w:val="1"/>
          <w:u w:val="single"/>
          <w:shd w:val="clear" w:color="auto" w:fill="000000"/>
          <w:lang w:val="en-US" w:eastAsia="en-US" w:bidi="en-US"/>
        </w:rPr>
        <w:t>............</w:t>
      </w:r>
      <w:r>
        <w:rPr>
          <w:rStyle w:val="Zkladntext2"/>
          <w:shd w:val="clear" w:color="auto" w:fill="000000"/>
          <w:lang w:val="en-US" w:eastAsia="en-US" w:bidi="en-US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8"/>
          <w:shd w:val="clear" w:color="auto" w:fill="000000"/>
        </w:rPr>
        <w:t>..</w:t>
      </w:r>
      <w:r>
        <w:rPr>
          <w:rStyle w:val="Zkladntext2"/>
          <w:spacing w:val="9"/>
          <w:shd w:val="clear" w:color="auto" w:fill="000000"/>
        </w:rPr>
        <w:t>...</w:t>
      </w:r>
      <w:r>
        <w:rPr>
          <w:rStyle w:val="Zkladntext2"/>
          <w:shd w:val="clear" w:color="auto" w:fill="000000"/>
        </w:rPr>
        <w:t>​</w:t>
      </w:r>
      <w:proofErr w:type="gramStart"/>
      <w:r>
        <w:rPr>
          <w:rStyle w:val="Zkladntext2"/>
          <w:spacing w:val="8"/>
          <w:shd w:val="clear" w:color="auto" w:fill="000000"/>
        </w:rPr>
        <w:t>.</w:t>
      </w:r>
      <w:r>
        <w:rPr>
          <w:rStyle w:val="Zkladntext2"/>
          <w:spacing w:val="9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6"/>
          <w:shd w:val="clear" w:color="auto" w:fill="000000"/>
        </w:rPr>
        <w:t>....</w:t>
      </w:r>
      <w:r>
        <w:rPr>
          <w:rStyle w:val="Zkladntext2"/>
          <w:spacing w:val="7"/>
          <w:shd w:val="clear" w:color="auto" w:fill="000000"/>
        </w:rPr>
        <w:t>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7"/>
          <w:shd w:val="clear" w:color="auto" w:fill="000000"/>
        </w:rPr>
        <w:t>...</w:t>
      </w:r>
      <w:r>
        <w:rPr>
          <w:rStyle w:val="Zkladntext2"/>
          <w:spacing w:val="8"/>
          <w:shd w:val="clear" w:color="auto" w:fill="000000"/>
        </w:rPr>
        <w:t>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6"/>
          <w:shd w:val="clear" w:color="auto" w:fill="000000"/>
        </w:rPr>
        <w:t>...</w:t>
      </w:r>
      <w:r>
        <w:rPr>
          <w:rStyle w:val="Zkladntext2"/>
          <w:spacing w:val="7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8"/>
          <w:shd w:val="clear" w:color="auto" w:fill="000000"/>
        </w:rPr>
        <w:t>.</w:t>
      </w:r>
      <w:r>
        <w:rPr>
          <w:rStyle w:val="Zkladntext2"/>
          <w:spacing w:val="9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8"/>
          <w:shd w:val="clear" w:color="auto" w:fill="000000"/>
        </w:rPr>
        <w:t>.</w:t>
      </w:r>
      <w:r>
        <w:rPr>
          <w:rStyle w:val="Zkladntext2"/>
          <w:spacing w:val="9"/>
          <w:shd w:val="clear" w:color="auto" w:fill="000000"/>
        </w:rPr>
        <w:t>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10"/>
          <w:shd w:val="clear" w:color="auto" w:fill="000000"/>
        </w:rPr>
        <w:t>..</w:t>
      </w:r>
      <w:r>
        <w:rPr>
          <w:rStyle w:val="Zkladntext2"/>
          <w:spacing w:val="11"/>
          <w:shd w:val="clear" w:color="auto" w:fill="000000"/>
        </w:rPr>
        <w:t>...</w:t>
      </w:r>
      <w:proofErr w:type="gramEnd"/>
    </w:p>
    <w:p w:rsidR="00651DF9" w:rsidRDefault="007623B0">
      <w:pPr>
        <w:pStyle w:val="Zkladntext20"/>
        <w:jc w:val="both"/>
      </w:pPr>
      <w:r>
        <w:rPr>
          <w:rStyle w:val="Zkladntext2"/>
        </w:rPr>
        <w:t>00346292</w:t>
      </w:r>
    </w:p>
    <w:p w:rsidR="00651DF9" w:rsidRDefault="007623B0">
      <w:pPr>
        <w:pStyle w:val="Zkladntext20"/>
        <w:jc w:val="both"/>
      </w:pPr>
      <w:r>
        <w:rPr>
          <w:rStyle w:val="Zkladntext2"/>
        </w:rPr>
        <w:t>CZ00346292</w:t>
      </w:r>
    </w:p>
    <w:p w:rsidR="00651DF9" w:rsidRDefault="007623B0">
      <w:pPr>
        <w:pStyle w:val="Zkladntext20"/>
        <w:jc w:val="both"/>
      </w:pPr>
      <w:r>
        <w:rPr>
          <w:rStyle w:val="Zkladntext2"/>
        </w:rPr>
        <w:t xml:space="preserve">Krajský soud v Brně </w:t>
      </w:r>
      <w:proofErr w:type="spellStart"/>
      <w:r>
        <w:rPr>
          <w:rStyle w:val="Zkladntext2"/>
        </w:rPr>
        <w:t>sp</w:t>
      </w:r>
      <w:proofErr w:type="spellEnd"/>
      <w:r>
        <w:rPr>
          <w:rStyle w:val="Zkladntext2"/>
        </w:rPr>
        <w:t xml:space="preserve">. zn. </w:t>
      </w:r>
      <w:proofErr w:type="spellStart"/>
      <w:r>
        <w:rPr>
          <w:rStyle w:val="Zkladntext2"/>
        </w:rPr>
        <w:t>Pr</w:t>
      </w:r>
      <w:proofErr w:type="spellEnd"/>
      <w:r>
        <w:rPr>
          <w:rStyle w:val="Zkladntext2"/>
        </w:rPr>
        <w:t xml:space="preserve"> 1245</w:t>
      </w:r>
    </w:p>
    <w:p w:rsidR="00651DF9" w:rsidRDefault="007623B0">
      <w:pPr>
        <w:pStyle w:val="Zkladntext20"/>
        <w:spacing w:after="220"/>
        <w:jc w:val="both"/>
      </w:pPr>
      <w:r>
        <w:rPr>
          <w:rStyle w:val="Zkladntext2"/>
        </w:rPr>
        <w:t xml:space="preserve">MONETA Money Bank, a.s., č. </w:t>
      </w:r>
      <w:proofErr w:type="spellStart"/>
      <w:r>
        <w:rPr>
          <w:rStyle w:val="Zkladntext2"/>
        </w:rPr>
        <w:t>ú.</w:t>
      </w:r>
      <w:proofErr w:type="spellEnd"/>
      <w:r>
        <w:rPr>
          <w:rStyle w:val="Zkladntext2"/>
        </w:rPr>
        <w:t xml:space="preserve"> 117203514/0600 (dále jen </w:t>
      </w:r>
      <w:r>
        <w:rPr>
          <w:rStyle w:val="Zkladntext2"/>
          <w:b/>
          <w:bCs/>
          <w:i/>
          <w:iCs/>
        </w:rPr>
        <w:t>„</w:t>
      </w:r>
      <w:proofErr w:type="gramStart"/>
      <w:r>
        <w:rPr>
          <w:rStyle w:val="Zkladntext2"/>
          <w:b/>
          <w:bCs/>
          <w:i/>
          <w:iCs/>
        </w:rPr>
        <w:t>kupující )</w:t>
      </w:r>
      <w:proofErr w:type="gramEnd"/>
    </w:p>
    <w:p w:rsidR="00651DF9" w:rsidRDefault="007623B0">
      <w:pPr>
        <w:pStyle w:val="Zkladntext20"/>
        <w:spacing w:after="220"/>
      </w:pPr>
      <w:r>
        <w:rPr>
          <w:rStyle w:val="Zkladntext2"/>
        </w:rPr>
        <w:t>a</w:t>
      </w:r>
    </w:p>
    <w:p w:rsidR="00651DF9" w:rsidRDefault="007623B0">
      <w:pPr>
        <w:pStyle w:val="Zkladntext1"/>
        <w:spacing w:after="0" w:line="240" w:lineRule="auto"/>
        <w:jc w:val="both"/>
        <w:rPr>
          <w:sz w:val="18"/>
          <w:szCs w:val="18"/>
        </w:rPr>
      </w:pPr>
      <w:r>
        <w:rPr>
          <w:rStyle w:val="Zkladntext"/>
          <w:sz w:val="18"/>
          <w:szCs w:val="18"/>
        </w:rPr>
        <w:t xml:space="preserve">VULKÁN - </w:t>
      </w:r>
      <w:proofErr w:type="spellStart"/>
      <w:r>
        <w:rPr>
          <w:rStyle w:val="Zkladntext"/>
          <w:sz w:val="18"/>
          <w:szCs w:val="18"/>
        </w:rPr>
        <w:t>Medical</w:t>
      </w:r>
      <w:proofErr w:type="spellEnd"/>
      <w:r>
        <w:rPr>
          <w:rStyle w:val="Zkladntext"/>
          <w:sz w:val="18"/>
          <w:szCs w:val="18"/>
        </w:rPr>
        <w:t>, a.s.</w:t>
      </w:r>
    </w:p>
    <w:p w:rsidR="00651DF9" w:rsidRDefault="007623B0">
      <w:pPr>
        <w:pStyle w:val="Zkladntext1"/>
        <w:spacing w:after="0" w:line="240" w:lineRule="auto"/>
        <w:jc w:val="both"/>
      </w:pPr>
      <w:r>
        <w:rPr>
          <w:rStyle w:val="Zkladntext"/>
        </w:rPr>
        <w:t>U gumovky 439, 463 34 Hrádek nad Nisou</w:t>
      </w:r>
    </w:p>
    <w:p w:rsidR="00651DF9" w:rsidRDefault="007623B0">
      <w:pPr>
        <w:pStyle w:val="Zkladntext1"/>
        <w:spacing w:after="0" w:line="240" w:lineRule="auto"/>
        <w:jc w:val="both"/>
      </w:pPr>
      <w:r>
        <w:rPr>
          <w:rStyle w:val="Zkladntext"/>
        </w:rPr>
        <w:t>Ing. Lenka Hochmanová</w:t>
      </w:r>
    </w:p>
    <w:p w:rsidR="00651DF9" w:rsidRDefault="007623B0">
      <w:pPr>
        <w:pStyle w:val="Zkladntext1"/>
        <w:spacing w:after="0" w:line="240" w:lineRule="auto"/>
        <w:jc w:val="both"/>
      </w:pPr>
      <w:proofErr w:type="gramStart"/>
      <w:r>
        <w:rPr>
          <w:rStyle w:val="Zkladntext"/>
          <w:spacing w:val="1"/>
          <w:shd w:val="clear" w:color="auto" w:fill="000000"/>
        </w:rPr>
        <w:t>........</w:t>
      </w:r>
      <w:r>
        <w:rPr>
          <w:rStyle w:val="Zkladntext"/>
          <w:spacing w:val="2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pacing w:val="5"/>
          <w:shd w:val="clear" w:color="auto" w:fill="000000"/>
        </w:rPr>
        <w:t>...</w:t>
      </w:r>
      <w:proofErr w:type="gramEnd"/>
    </w:p>
    <w:p w:rsidR="00651DF9" w:rsidRDefault="007623B0">
      <w:pPr>
        <w:pStyle w:val="Zkladntext1"/>
        <w:spacing w:after="0" w:line="240" w:lineRule="auto"/>
        <w:jc w:val="both"/>
      </w:pPr>
      <w:r>
        <w:rPr>
          <w:rStyle w:val="Zkladntext"/>
        </w:rPr>
        <w:t>27226158</w:t>
      </w:r>
    </w:p>
    <w:p w:rsidR="00651DF9" w:rsidRDefault="007623B0">
      <w:pPr>
        <w:pStyle w:val="Zkladntext1"/>
        <w:spacing w:after="0" w:line="240" w:lineRule="auto"/>
        <w:jc w:val="both"/>
      </w:pPr>
      <w:r>
        <w:rPr>
          <w:rStyle w:val="Zkladntext"/>
        </w:rPr>
        <w:t>CZ27226158</w:t>
      </w:r>
    </w:p>
    <w:p w:rsidR="00651DF9" w:rsidRDefault="007623B0">
      <w:pPr>
        <w:pStyle w:val="Zkladntext1"/>
        <w:spacing w:after="0" w:line="240" w:lineRule="auto"/>
        <w:jc w:val="both"/>
      </w:pPr>
      <w:r>
        <w:rPr>
          <w:rStyle w:val="Zkladntext"/>
        </w:rPr>
        <w:t>u KS v Ústi n. Labem B/1639</w:t>
      </w:r>
    </w:p>
    <w:p w:rsidR="00651DF9" w:rsidRDefault="007623B0">
      <w:pPr>
        <w:pStyle w:val="Zkladntext1"/>
        <w:spacing w:after="740" w:line="240" w:lineRule="auto"/>
        <w:jc w:val="both"/>
      </w:pPr>
      <w:r>
        <w:rPr>
          <w:rStyle w:val="Zkladntext"/>
        </w:rPr>
        <w:t xml:space="preserve">Česká Spořitelna, a.s. </w:t>
      </w:r>
      <w:r>
        <w:rPr>
          <w:rStyle w:val="Zkladntext"/>
        </w:rPr>
        <w:t>1891642/0800</w:t>
      </w:r>
    </w:p>
    <w:p w:rsidR="00651DF9" w:rsidRDefault="00651DF9">
      <w:pPr>
        <w:pStyle w:val="Nadpis20"/>
        <w:keepNext/>
        <w:keepLines/>
        <w:numPr>
          <w:ilvl w:val="0"/>
          <w:numId w:val="1"/>
        </w:numPr>
        <w:spacing w:line="276" w:lineRule="auto"/>
        <w:jc w:val="center"/>
      </w:pPr>
      <w:bookmarkStart w:id="2" w:name="bookmark4"/>
      <w:bookmarkEnd w:id="2"/>
    </w:p>
    <w:p w:rsidR="00651DF9" w:rsidRDefault="007623B0">
      <w:pPr>
        <w:pStyle w:val="Zkladntext1"/>
        <w:spacing w:after="220" w:line="276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Prodávající je oprávněn na základě svého vlastnického práva nakládat se zbožím v podobě nitrilových vyšetřovacích rukavic, jejichž specifikace je uvedena v příloze č. 1, která je nedílnou součástí této smlouvy.</w:t>
      </w:r>
    </w:p>
    <w:p w:rsidR="00651DF9" w:rsidRDefault="00651DF9">
      <w:pPr>
        <w:pStyle w:val="Nadpis20"/>
        <w:keepNext/>
        <w:keepLines/>
        <w:numPr>
          <w:ilvl w:val="0"/>
          <w:numId w:val="1"/>
        </w:numPr>
        <w:spacing w:line="276" w:lineRule="auto"/>
        <w:jc w:val="center"/>
      </w:pPr>
      <w:bookmarkStart w:id="3" w:name="bookmark6"/>
      <w:bookmarkEnd w:id="3"/>
    </w:p>
    <w:p w:rsidR="00651DF9" w:rsidRDefault="007623B0">
      <w:pPr>
        <w:pStyle w:val="Zkladntext1"/>
        <w:spacing w:after="220" w:line="276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Součástí zboží podle článku 1 </w:t>
      </w:r>
      <w:r>
        <w:rPr>
          <w:rStyle w:val="Zkladntext"/>
          <w:sz w:val="20"/>
          <w:szCs w:val="20"/>
        </w:rPr>
        <w:t>této smlouvy je vždy předání veškerých písemných dokladů, které jsou potřebné k používání zboží.</w:t>
      </w:r>
    </w:p>
    <w:p w:rsidR="00651DF9" w:rsidRDefault="00651DF9">
      <w:pPr>
        <w:pStyle w:val="Nadpis20"/>
        <w:keepNext/>
        <w:keepLines/>
        <w:numPr>
          <w:ilvl w:val="0"/>
          <w:numId w:val="1"/>
        </w:numPr>
        <w:spacing w:line="276" w:lineRule="auto"/>
        <w:jc w:val="center"/>
      </w:pPr>
      <w:bookmarkStart w:id="4" w:name="bookmark8"/>
      <w:bookmarkEnd w:id="4"/>
    </w:p>
    <w:p w:rsidR="00651DF9" w:rsidRDefault="007623B0">
      <w:pPr>
        <w:pStyle w:val="Zkladntext1"/>
        <w:spacing w:after="220" w:line="276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Prodávající se zavazuje dodávat zboží podle čl. 1 této smlouvy kupujícímu a převádět na něho vlastnické právo k tomuto zboží, a to ve specifikaci a rozsahu dl</w:t>
      </w:r>
      <w:r>
        <w:rPr>
          <w:rStyle w:val="Zkladntext"/>
          <w:sz w:val="20"/>
          <w:szCs w:val="20"/>
        </w:rPr>
        <w:t>e jednotlivých dílčích kupních smluv. Jednotlivá dílčí kupní smlouva se přitom považuje za uzavřenou doručením jednotlivé písemné výzvy (objednávky) kupujícího, a to ve znění, daném touto výzvou (objednávkou) a touto rámcovou kupní smlouvou. Výzva (objedná</w:t>
      </w:r>
      <w:r>
        <w:rPr>
          <w:rStyle w:val="Zkladntext"/>
          <w:sz w:val="20"/>
          <w:szCs w:val="20"/>
        </w:rPr>
        <w:t>vka) kupujícího musí obsahovat vždy údaj o specifikaci a množství objednaného zboží, datum a jméno kupujícího. Výzvu (objednávku) kupujícího lze učinit i elektronickou formou (e-mailem).</w:t>
      </w:r>
    </w:p>
    <w:p w:rsidR="00651DF9" w:rsidRDefault="00651DF9">
      <w:pPr>
        <w:pStyle w:val="Nadpis20"/>
        <w:keepNext/>
        <w:keepLines/>
        <w:numPr>
          <w:ilvl w:val="0"/>
          <w:numId w:val="1"/>
        </w:numPr>
        <w:spacing w:line="276" w:lineRule="auto"/>
        <w:jc w:val="center"/>
      </w:pPr>
      <w:bookmarkStart w:id="5" w:name="bookmark10"/>
      <w:bookmarkEnd w:id="5"/>
    </w:p>
    <w:p w:rsidR="00651DF9" w:rsidRDefault="007623B0">
      <w:pPr>
        <w:pStyle w:val="Zkladntext1"/>
        <w:spacing w:after="0" w:line="269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>Prodávající se zavazuje plnit svůj závazek k dodání zboží podle čl.</w:t>
      </w:r>
      <w:r>
        <w:rPr>
          <w:rStyle w:val="Zkladntext"/>
          <w:sz w:val="20"/>
          <w:szCs w:val="20"/>
        </w:rPr>
        <w:t xml:space="preserve"> 1 této smlouvy vždy nejpozději do </w:t>
      </w:r>
      <w:r>
        <w:rPr>
          <w:rStyle w:val="Zkladntext"/>
          <w:b/>
          <w:bCs/>
          <w:sz w:val="20"/>
          <w:szCs w:val="20"/>
        </w:rPr>
        <w:t xml:space="preserve">5 pracovních dní </w:t>
      </w:r>
      <w:r>
        <w:rPr>
          <w:rStyle w:val="Zkladntext"/>
          <w:sz w:val="20"/>
          <w:szCs w:val="20"/>
        </w:rPr>
        <w:t>ode dne účinnosti příslušné dílčí kupní smlouvy. Tento závazek se bude považovat za splněný po předání a převzetí příslušného zboží formou písemného předávacího protokolu, podepsaného oběma smluvními stra</w:t>
      </w:r>
      <w:r>
        <w:rPr>
          <w:rStyle w:val="Zkladntext"/>
          <w:sz w:val="20"/>
          <w:szCs w:val="20"/>
        </w:rPr>
        <w:t>nami. Místem plnění závazku prodávajícího k dodání příslušného zboží je centrální sklad v sídle zadavatele v Brně, Kamenice 798/1 d.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40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90" w:lineRule="auto"/>
        <w:jc w:val="both"/>
      </w:pPr>
      <w:r>
        <w:rPr>
          <w:rStyle w:val="Zkladntext"/>
        </w:rPr>
        <w:t>Kupující se zavazuje převzít objednané zboží podle čí. 1 této smlouvy, prosté všech zjevných vad, ve lhůtě a místě podle t</w:t>
      </w:r>
      <w:r>
        <w:rPr>
          <w:rStyle w:val="Zkladntext"/>
        </w:rPr>
        <w:t>éto smlouvy. Kupující je oprávněn odmítnout převzetí zboží, bude-li se na něm vyskytovat jakákoliv vada.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6" w:lineRule="auto"/>
        <w:jc w:val="both"/>
      </w:pPr>
      <w:r>
        <w:rPr>
          <w:rStyle w:val="Zkladntext"/>
        </w:rPr>
        <w:lastRenderedPageBreak/>
        <w:t xml:space="preserve">Nebezpečí škody na převáděném zboží podle čl. 1 této smlouvy a vlastnické právo k tomuto zboží přechází z prodávajícího na kupujícího dnem faktického </w:t>
      </w:r>
      <w:r>
        <w:rPr>
          <w:rStyle w:val="Zkladntext"/>
        </w:rPr>
        <w:t>převzetí tohoto zboží.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8" w:lineRule="auto"/>
        <w:jc w:val="both"/>
      </w:pPr>
      <w:r>
        <w:rPr>
          <w:rStyle w:val="Zkladntext"/>
        </w:rPr>
        <w:t>Kupující se zavazuje zaplatit prodávajícímu za předmět koupě a prodeje podle čl. 1 této smlouvy kupní cenu ve výši součinu počtu dodaných kusů podle čl. 1 této smlouvy a jednotkových cen tohoto zboží dle přílohy č. 1 této smlouvy. S</w:t>
      </w:r>
      <w:r>
        <w:rPr>
          <w:rStyle w:val="Zkladntext"/>
        </w:rPr>
        <w:t>oučástí těchto cen jsou veškeré náklady prodávajícího na splnění jeho závazku k dodání zboží podle této smlouvy. Výše uvedené ceny se prodávající zavazuje garantovat po dobu podle čl. 19 této smlouvy. Změna ceny je možná v souvislosti se změnou sazby DPH.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90" w:lineRule="auto"/>
        <w:jc w:val="both"/>
      </w:pPr>
      <w:r>
        <w:rPr>
          <w:rStyle w:val="Zkladntext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</w:t>
      </w:r>
      <w:r>
        <w:rPr>
          <w:rStyle w:val="Zkladntext"/>
        </w:rPr>
        <w:t xml:space="preserve">du/faktury). Faktura bude doručena rovněž elektronicky na </w:t>
      </w:r>
      <w:proofErr w:type="gramStart"/>
      <w:r>
        <w:rPr>
          <w:rStyle w:val="Zkladntext"/>
        </w:rPr>
        <w:t xml:space="preserve">e-mail: </w:t>
      </w:r>
      <w:r>
        <w:rPr>
          <w:rStyle w:val="Zkladntext"/>
          <w:spacing w:val="42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daňovém dokladu/faktuře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P22V00002766. </w:t>
      </w:r>
      <w:r>
        <w:rPr>
          <w:rStyle w:val="Zkladntext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</w:t>
      </w:r>
      <w:r>
        <w:rPr>
          <w:rStyle w:val="Zkladntext"/>
        </w:rPr>
        <w:t>ne doručení opravené faktury kupujícímu.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8" w:lineRule="auto"/>
        <w:jc w:val="both"/>
      </w:pPr>
      <w:r>
        <w:rPr>
          <w:rStyle w:val="Zkladntext"/>
        </w:rPr>
        <w:t>S převodem zboží je podle čl. 1 této smlouvy spojena záruka za jeho jakost v trvání minimálně 12 měsíců ode dne předání příslušného zboží. V rámci záruky se prodávající zavazuje, že zboží podle čl. 1 této smlouvy b</w:t>
      </w:r>
      <w:r>
        <w:rPr>
          <w:rStyle w:val="Zkladntext"/>
        </w:rPr>
        <w:t>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</w:t>
      </w:r>
      <w:r>
        <w:rPr>
          <w:rStyle w:val="Zkladntext"/>
        </w:rPr>
        <w:t xml:space="preserve"> vyskytnou, a to ve lhůtě do 5 pracovních dnů od doručení příslušné písemné nebo e-mailové reklamace kupujícího. Vzhledem k povaze zboží podle čl. 1 této smlouvy lze přitom odstranění vady provést jen výměnou vadného zboží za nové bezvadné.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after="280" w:line="286" w:lineRule="auto"/>
        <w:jc w:val="both"/>
      </w:pPr>
      <w:r>
        <w:rPr>
          <w:rStyle w:val="Zkladntext"/>
        </w:rPr>
        <w:t>Pro případ spo</w:t>
      </w:r>
      <w:r>
        <w:rPr>
          <w:rStyle w:val="Zkladntext"/>
        </w:rPr>
        <w:t xml:space="preserve">ru o oprávněnost reklamace se prodávajícímu vyhrazuje právo nechat vyhotovit k </w:t>
      </w:r>
      <w:proofErr w:type="gramStart"/>
      <w:r>
        <w:rPr>
          <w:rStyle w:val="Zkladntext"/>
        </w:rPr>
        <w:t>prověřeni</w:t>
      </w:r>
      <w:proofErr w:type="gramEnd"/>
      <w:r>
        <w:rPr>
          <w:rStyle w:val="Zkladntext"/>
        </w:rPr>
        <w:t xml:space="preserve"> jakosti zboží soudně znalecký posudek, jehož výroku se obě strany zavazují podřizovat s tím, že náklady na vyhotovení tohoto posudku se zavazuje nést ten účastník toho</w:t>
      </w:r>
      <w:r>
        <w:rPr>
          <w:rStyle w:val="Zkladntext"/>
        </w:rPr>
        <w:t>to sporu, kterému tento posudek nedal zapravdu.</w:t>
      </w:r>
    </w:p>
    <w:p w:rsidR="00651DF9" w:rsidRDefault="00651DF9">
      <w:pPr>
        <w:pStyle w:val="Zkladntext1"/>
        <w:numPr>
          <w:ilvl w:val="0"/>
          <w:numId w:val="1"/>
        </w:numPr>
        <w:spacing w:after="4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after="120"/>
        <w:jc w:val="both"/>
        <w:sectPr w:rsidR="00651DF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23" w:right="1367" w:bottom="1462" w:left="138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Pro případ prodlení se splněním závazku prodávajícího k dodání zboží ve lhůtě podle čl. 4 této smlouvy se prodávající zavazuje platit kupujícímu smluvní pokutu ve výši 0,1 % z kupní ceny podle čl. 7 této smlouvy </w:t>
      </w:r>
      <w:r>
        <w:rPr>
          <w:rStyle w:val="Zkladntext"/>
        </w:rPr>
        <w:t>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</w:t>
      </w:r>
      <w:r>
        <w:rPr>
          <w:rStyle w:val="Zkladntext"/>
        </w:rPr>
        <w:t>ly, že zaplacením smluvní pokuty podle této smlouvy není nijak dotčeno právo kupujícího na náhradu škody v plné výši. Tímto ujednáním se přitom vylučuje aplikace § 2050 na vztah mezi oběma stranami podle této smlouvy.</w:t>
      </w:r>
    </w:p>
    <w:p w:rsidR="00651DF9" w:rsidRDefault="007623B0">
      <w:pPr>
        <w:pStyle w:val="Zkladntext1"/>
        <w:spacing w:after="0" w:line="240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>12.</w:t>
      </w:r>
    </w:p>
    <w:p w:rsidR="00651DF9" w:rsidRDefault="007623B0">
      <w:pPr>
        <w:pStyle w:val="Zkladntext1"/>
        <w:spacing w:line="290" w:lineRule="auto"/>
        <w:jc w:val="both"/>
      </w:pPr>
      <w:r>
        <w:rPr>
          <w:rStyle w:val="Zkladntext"/>
        </w:rPr>
        <w:t xml:space="preserve">Pro případ prodleni se splněním </w:t>
      </w:r>
      <w:r>
        <w:rPr>
          <w:rStyle w:val="Zkladntext"/>
        </w:rPr>
        <w:t>jeho závazku k dodání zboží ve lhůtě podle čl. 4 této smlouvy o více, než 2 týdny nebo pro případ výskytu neodstranitelné vady, resp. výskytu 3 a více vad na jednom kusu zboží, a to i postupně, je kupující oprávněn odstoupit od příslušné dílčí kupní smlouv</w:t>
      </w:r>
      <w:r>
        <w:rPr>
          <w:rStyle w:val="Zkladntext"/>
        </w:rPr>
        <w:t xml:space="preserve">y podle čl. 3 této smlouvy i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6" w:lineRule="auto"/>
        <w:jc w:val="both"/>
      </w:pPr>
      <w:r>
        <w:rPr>
          <w:rStyle w:val="Zkladntext"/>
        </w:rPr>
        <w:t xml:space="preserve">Pro případ prodlení kupujícího se zaplacením kupní ceny nebo její části ve lhůtě podle čl. 8 této smlouvy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90" w:lineRule="auto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</w:t>
      </w:r>
      <w:r>
        <w:rPr>
          <w:rStyle w:val="Zkladntext"/>
        </w:rPr>
        <w:t>ednáním se přitom vylučuje aplikaci § 558 občanského zákoníku na vztah mezi oběma stranami podle této smlouvy.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8" w:lineRule="auto"/>
        <w:jc w:val="both"/>
      </w:pPr>
      <w:r>
        <w:rPr>
          <w:rStyle w:val="Zkladntext"/>
        </w:rPr>
        <w:t>Tato smlouva se uzavírá na základě návrhu na její uzavření ze strany prodávajícího. Předpokladem uzavření této smlouvy je její písemná forma a d</w:t>
      </w:r>
      <w:r>
        <w:rPr>
          <w:rStyle w:val="Zkladntext"/>
        </w:rPr>
        <w:t>ohoda o celém jejím obsahu, jak je obsažen v jejích článcích 1 až 20. Kupující přitom předem vylučuje přijetí tohoto návrhu s dodatkem nebo odchylkou ve smyslu § 1740 odst. 3 občanského zákoníku.</w:t>
      </w:r>
    </w:p>
    <w:p w:rsidR="00651DF9" w:rsidRDefault="00651DF9">
      <w:pPr>
        <w:pStyle w:val="Zkladntext1"/>
        <w:numPr>
          <w:ilvl w:val="0"/>
          <w:numId w:val="2"/>
        </w:numPr>
        <w:spacing w:after="0" w:line="240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after="240" w:line="288" w:lineRule="auto"/>
        <w:jc w:val="both"/>
      </w:pPr>
      <w:r>
        <w:rPr>
          <w:rStyle w:val="Zkladntext"/>
        </w:rPr>
        <w:t>Smluvní strany souhlasí se zveřejněním smlouvy v úplném zně</w:t>
      </w:r>
      <w:r>
        <w:rPr>
          <w:rStyle w:val="Zkladntext"/>
        </w:rPr>
        <w:t>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</w:t>
      </w:r>
      <w:r>
        <w:rPr>
          <w:rStyle w:val="Zkladntext"/>
        </w:rPr>
        <w:t>. Smluvní strany se dohodly, že uveřejnění smlouvy zajistí kupující.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6" w:lineRule="auto"/>
        <w:jc w:val="both"/>
      </w:pPr>
      <w:r>
        <w:rPr>
          <w:rStyle w:val="Zkladntext"/>
        </w:rPr>
        <w:t xml:space="preserve">Tuto smlouvu lze změnit nebo zrušit pouze jinou písemnou dohodou obou smluvních stran. Kupující je oprávněn vypovědět smluvní vztah s 3měsíční výpovědní dobou, která začíná běžet prvním </w:t>
      </w:r>
      <w:r>
        <w:rPr>
          <w:rStyle w:val="Zkladntext"/>
        </w:rPr>
        <w:t>dnem následujícího měsíce po doručení výpovědi druhé smluvní straně.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76" w:lineRule="auto"/>
        <w:jc w:val="both"/>
      </w:pPr>
      <w:r>
        <w:rPr>
          <w:rStyle w:val="Zkladntext"/>
        </w:rPr>
        <w:t>Tato smlouva nabývá účinnosti po jejím podpisu oběma smluvními stranami dnem jejího uveřejnění v Registru smluv.</w:t>
      </w:r>
    </w:p>
    <w:p w:rsidR="00651DF9" w:rsidRDefault="00651DF9">
      <w:pPr>
        <w:pStyle w:val="Zkladntext1"/>
        <w:numPr>
          <w:ilvl w:val="0"/>
          <w:numId w:val="2"/>
        </w:numPr>
        <w:spacing w:after="0" w:line="276" w:lineRule="auto"/>
        <w:jc w:val="center"/>
        <w:rPr>
          <w:sz w:val="20"/>
          <w:szCs w:val="20"/>
        </w:rPr>
      </w:pPr>
    </w:p>
    <w:p w:rsidR="00651DF9" w:rsidRDefault="007623B0">
      <w:pPr>
        <w:pStyle w:val="Zkladntext1"/>
        <w:spacing w:line="288" w:lineRule="auto"/>
        <w:jc w:val="both"/>
      </w:pPr>
      <w:r>
        <w:rPr>
          <w:rStyle w:val="Zkladntext"/>
        </w:rPr>
        <w:t>Tato smlouva se uzavírá na dobu 12 měsíců ode dne nabytí její účinnosti.</w:t>
      </w:r>
    </w:p>
    <w:p w:rsidR="00651DF9" w:rsidRDefault="007623B0">
      <w:pPr>
        <w:pStyle w:val="Zkladntext1"/>
        <w:spacing w:after="120" w:line="276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20.</w:t>
      </w:r>
    </w:p>
    <w:p w:rsidR="00651DF9" w:rsidRDefault="007623B0">
      <w:pPr>
        <w:spacing w:after="4498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0</wp:posOffset>
                </wp:positionV>
                <wp:extent cx="5876290" cy="285623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285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1"/>
                              <w:gridCol w:w="4354"/>
                            </w:tblGrid>
                            <w:tr w:rsidR="00651D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98"/>
                                <w:tblHeader/>
                              </w:trPr>
                              <w:tc>
                                <w:tcPr>
                                  <w:tcW w:w="4901" w:type="dxa"/>
                                  <w:shd w:val="clear" w:color="auto" w:fill="auto"/>
                                </w:tcPr>
                                <w:p w:rsidR="00651DF9" w:rsidRDefault="007623B0">
                                  <w:pPr>
                                    <w:pStyle w:val="Jin0"/>
                                    <w:spacing w:after="700" w:line="286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Dáno ve dvou originálních písemných vyhotoveních, jednom.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tabs>
                                      <w:tab w:val="left" w:leader="dot" w:pos="1603"/>
                                    </w:tabs>
                                    <w:spacing w:after="920" w:line="228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V Brně dne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40" w:line="228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MUDr. Hana Albrechtová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40" w:line="228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ředitelka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1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0"/>
                                      <w:szCs w:val="20"/>
                                    </w:rPr>
                                    <w:t>Kupující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tabs>
                                      <w:tab w:val="left" w:pos="2209"/>
                                    </w:tabs>
                                    <w:spacing w:after="0" w:line="228" w:lineRule="auto"/>
                                    <w:ind w:left="1100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color w:val="7ADAED"/>
                                      <w:vertAlign w:val="superscript"/>
                                    </w:rPr>
                                    <w:t>Zo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color w:val="7ADAED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color w:val="7ADAED"/>
                                    </w:rPr>
                                    <w:t>z^ciirmá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color w:val="7ADAED"/>
                                    </w:rPr>
                                    <w:t xml:space="preserve"> služba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32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Jin"/>
                                      <w:color w:val="7ADAED"/>
                                      <w:sz w:val="18"/>
                                      <w:szCs w:val="18"/>
                                    </w:rPr>
                                    <w:t>Jihomoravského kraje, p o Kamenice 798/1 d, 625 00 Brno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28" w:lineRule="auto"/>
                                  </w:pPr>
                                  <w:r>
                                    <w:rPr>
                                      <w:rStyle w:val="Jin"/>
                                      <w:i/>
                                      <w:iCs/>
                                    </w:rPr>
                                    <w:t>VZ 12-22 Nitrilové vyšetřovací rukavice jednorázové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1DF9" w:rsidRDefault="007623B0">
                                  <w:pPr>
                                    <w:pStyle w:val="Jin0"/>
                                    <w:spacing w:after="98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z nichž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každá ze smluvních stran obdrží po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920" w:line="240" w:lineRule="auto"/>
                                    <w:ind w:firstLine="1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V Hrádku nad Nisou dne 12.9&gt;Ž022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40" w:lineRule="auto"/>
                                    <w:ind w:firstLine="1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Ing. Lenka Hochmanová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40" w:lineRule="auto"/>
                                    <w:ind w:firstLine="1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Předsedkyně představenstva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line="240" w:lineRule="auto"/>
                                    <w:ind w:firstLine="1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0"/>
                                      <w:szCs w:val="20"/>
                                    </w:rPr>
                                    <w:t>Prodávající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40" w:lineRule="auto"/>
                                    <w:ind w:left="1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4C79DA"/>
                                      <w:sz w:val="24"/>
                                      <w:szCs w:val="24"/>
                                    </w:rPr>
                                    <w:t xml:space="preserve">VULKÁN - </w:t>
                                  </w: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4C79DA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4C79DA"/>
                                      <w:sz w:val="24"/>
                                      <w:szCs w:val="24"/>
                                    </w:rPr>
                                    <w:t>, a. s.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tabs>
                                      <w:tab w:val="left" w:pos="3984"/>
                                    </w:tabs>
                                    <w:spacing w:after="0" w:line="240" w:lineRule="auto"/>
                                    <w:ind w:left="14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 xml:space="preserve">. , „ , </w:t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u</w:t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 xml:space="preserve"> Gumovky</w:t>
                                  </w:r>
                                  <w:proofErr w:type="gramEnd"/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 xml:space="preserve"> 439</w:t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ab/>
                                    <w:t>m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spacing w:after="0" w:line="240" w:lineRule="auto"/>
                                    <w:ind w:left="2220"/>
                                  </w:pPr>
                                  <w:r>
                                    <w:rPr>
                                      <w:rStyle w:val="Jin"/>
                                      <w:color w:val="4C79DA"/>
                                      <w:vertAlign w:val="superscript"/>
                                    </w:rPr>
                                    <w:t>Hrádek nad</w:t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</w:rPr>
                                    <w:t xml:space="preserve"> Nisou</w:t>
                                  </w:r>
                                </w:p>
                                <w:p w:rsidR="00651DF9" w:rsidRDefault="007623B0">
                                  <w:pPr>
                                    <w:pStyle w:val="Jin0"/>
                                    <w:tabs>
                                      <w:tab w:val="left" w:pos="3290"/>
                                    </w:tabs>
                                    <w:spacing w:after="560" w:line="221" w:lineRule="auto"/>
                                    <w:ind w:left="1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color w:val="4C79DA"/>
                                      <w:sz w:val="18"/>
                                      <w:szCs w:val="18"/>
                                      <w:u w:val="single"/>
                                    </w:rPr>
                                    <w:t>27226158</w:t>
                                  </w:r>
                                </w:p>
                              </w:tc>
                            </w:tr>
                          </w:tbl>
                          <w:p w:rsidR="00651DF9" w:rsidRDefault="00651DF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9" type="#_x0000_t202" style="position:absolute;margin-left:69.35pt;margin-top:0;width:462.7pt;height:224.9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C6hgEAAAYDAAAOAAAAZHJzL2Uyb0RvYy54bWysUlFLwzAQfhf8DyHvrl3H5i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1"/>
                        <w:gridCol w:w="4354"/>
                      </w:tblGrid>
                      <w:tr w:rsidR="00651D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98"/>
                          <w:tblHeader/>
                        </w:trPr>
                        <w:tc>
                          <w:tcPr>
                            <w:tcW w:w="4901" w:type="dxa"/>
                            <w:shd w:val="clear" w:color="auto" w:fill="auto"/>
                          </w:tcPr>
                          <w:p w:rsidR="00651DF9" w:rsidRDefault="007623B0">
                            <w:pPr>
                              <w:pStyle w:val="Jin0"/>
                              <w:spacing w:after="700" w:line="286" w:lineRule="auto"/>
                            </w:pPr>
                            <w:r>
                              <w:rPr>
                                <w:rStyle w:val="Jin"/>
                              </w:rPr>
                              <w:t>Dáno ve dvou originálních písemných vyhotoveních, jednom.</w:t>
                            </w:r>
                          </w:p>
                          <w:p w:rsidR="00651DF9" w:rsidRDefault="007623B0">
                            <w:pPr>
                              <w:pStyle w:val="Jin0"/>
                              <w:tabs>
                                <w:tab w:val="left" w:leader="dot" w:pos="1603"/>
                              </w:tabs>
                              <w:spacing w:after="920" w:line="228" w:lineRule="auto"/>
                            </w:pPr>
                            <w:r>
                              <w:rPr>
                                <w:rStyle w:val="Jin"/>
                              </w:rPr>
                              <w:t>V Brně dne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40" w:line="228" w:lineRule="auto"/>
                            </w:pPr>
                            <w:r>
                              <w:rPr>
                                <w:rStyle w:val="Jin"/>
                              </w:rPr>
                              <w:t>MUDr. Hana Albrechtová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40" w:line="228" w:lineRule="auto"/>
                            </w:pPr>
                            <w:r>
                              <w:rPr>
                                <w:rStyle w:val="Jin"/>
                              </w:rPr>
                              <w:t>ředitelka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sz w:val="20"/>
                                <w:szCs w:val="20"/>
                              </w:rPr>
                              <w:t>Kupující</w:t>
                            </w:r>
                          </w:p>
                          <w:p w:rsidR="00651DF9" w:rsidRDefault="007623B0">
                            <w:pPr>
                              <w:pStyle w:val="Jin0"/>
                              <w:tabs>
                                <w:tab w:val="left" w:pos="2209"/>
                              </w:tabs>
                              <w:spacing w:after="0" w:line="228" w:lineRule="auto"/>
                              <w:ind w:left="1100"/>
                            </w:pPr>
                            <w:proofErr w:type="spellStart"/>
                            <w:r>
                              <w:rPr>
                                <w:rStyle w:val="Jin"/>
                                <w:color w:val="7ADAED"/>
                                <w:vertAlign w:val="superscript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Style w:val="Jin"/>
                                <w:color w:val="7ADA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Jin"/>
                                <w:color w:val="7ADAED"/>
                              </w:rPr>
                              <w:t>z^ciirmá</w:t>
                            </w:r>
                            <w:proofErr w:type="spellEnd"/>
                            <w:r>
                              <w:rPr>
                                <w:rStyle w:val="Jin"/>
                                <w:color w:val="7ADAED"/>
                              </w:rPr>
                              <w:t xml:space="preserve"> služba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3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color w:val="7ADAED"/>
                                <w:sz w:val="18"/>
                                <w:szCs w:val="18"/>
                              </w:rPr>
                              <w:t>Jihomoravského kraje, p o Kamenice 798/1 d, 625 00 Brno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28" w:lineRule="auto"/>
                            </w:pPr>
                            <w:r>
                              <w:rPr>
                                <w:rStyle w:val="Jin"/>
                                <w:i/>
                                <w:iCs/>
                              </w:rPr>
                              <w:t>VZ 12-22 Nitrilové vyšetřovací rukavice jednorázové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1DF9" w:rsidRDefault="007623B0">
                            <w:pPr>
                              <w:pStyle w:val="Jin0"/>
                              <w:spacing w:after="980" w:line="240" w:lineRule="auto"/>
                            </w:pPr>
                            <w:r>
                              <w:rPr>
                                <w:rStyle w:val="Jin"/>
                              </w:rPr>
                              <w:t xml:space="preserve">z nichž </w:t>
                            </w:r>
                            <w:r>
                              <w:rPr>
                                <w:rStyle w:val="Jin"/>
                              </w:rPr>
                              <w:t>každá ze smluvních stran obdrží po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920" w:line="240" w:lineRule="auto"/>
                              <w:ind w:firstLine="160"/>
                            </w:pPr>
                            <w:r>
                              <w:rPr>
                                <w:rStyle w:val="Jin"/>
                              </w:rPr>
                              <w:t>V Hrádku nad Nisou dne 12.9&gt;Ž022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40" w:lineRule="auto"/>
                              <w:ind w:firstLine="160"/>
                            </w:pPr>
                            <w:r>
                              <w:rPr>
                                <w:rStyle w:val="Jin"/>
                              </w:rPr>
                              <w:t>Ing. Lenka Hochmanová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40" w:lineRule="auto"/>
                              <w:ind w:firstLine="160"/>
                            </w:pPr>
                            <w:r>
                              <w:rPr>
                                <w:rStyle w:val="Jin"/>
                              </w:rPr>
                              <w:t>Předsedkyně představenstva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line="240" w:lineRule="auto"/>
                              <w:ind w:firstLine="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sz w:val="20"/>
                                <w:szCs w:val="20"/>
                              </w:rPr>
                              <w:t>Prodávající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40" w:lineRule="auto"/>
                              <w:ind w:left="1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color w:val="4C79DA"/>
                                <w:sz w:val="24"/>
                                <w:szCs w:val="24"/>
                              </w:rPr>
                              <w:t xml:space="preserve">VULKÁN - </w:t>
                            </w: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  <w:color w:val="4C79DA"/>
                                <w:sz w:val="24"/>
                                <w:szCs w:val="24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  <w:color w:val="4C79DA"/>
                                <w:sz w:val="24"/>
                                <w:szCs w:val="24"/>
                              </w:rPr>
                              <w:t>, a. s.</w:t>
                            </w:r>
                          </w:p>
                          <w:p w:rsidR="00651DF9" w:rsidRDefault="007623B0">
                            <w:pPr>
                              <w:pStyle w:val="Jin0"/>
                              <w:tabs>
                                <w:tab w:val="left" w:pos="3984"/>
                              </w:tabs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 xml:space="preserve">. , „ , </w:t>
                            </w: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  <w:vertAlign w:val="superscript"/>
                              </w:rPr>
                              <w:t>u</w:t>
                            </w: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 xml:space="preserve"> Gumovky</w:t>
                            </w:r>
                            <w:proofErr w:type="gramEnd"/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 xml:space="preserve"> 439</w:t>
                            </w: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ab/>
                              <w:t>m</w:t>
                            </w:r>
                          </w:p>
                          <w:p w:rsidR="00651DF9" w:rsidRDefault="007623B0">
                            <w:pPr>
                              <w:pStyle w:val="Jin0"/>
                              <w:spacing w:after="0" w:line="240" w:lineRule="auto"/>
                              <w:ind w:left="2220"/>
                            </w:pPr>
                            <w:r>
                              <w:rPr>
                                <w:rStyle w:val="Jin"/>
                                <w:color w:val="4C79DA"/>
                                <w:vertAlign w:val="superscript"/>
                              </w:rPr>
                              <w:t>Hrádek nad</w:t>
                            </w:r>
                            <w:r>
                              <w:rPr>
                                <w:rStyle w:val="Jin"/>
                                <w:color w:val="4C79DA"/>
                              </w:rPr>
                              <w:t xml:space="preserve"> Nisou</w:t>
                            </w:r>
                          </w:p>
                          <w:p w:rsidR="00651DF9" w:rsidRDefault="007623B0">
                            <w:pPr>
                              <w:pStyle w:val="Jin0"/>
                              <w:tabs>
                                <w:tab w:val="left" w:pos="3290"/>
                              </w:tabs>
                              <w:spacing w:after="560" w:line="221" w:lineRule="auto"/>
                              <w:ind w:left="1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color w:val="4C79DA"/>
                                <w:sz w:val="18"/>
                                <w:szCs w:val="18"/>
                                <w:u w:val="single"/>
                              </w:rPr>
                              <w:t>27226158</w:t>
                            </w:r>
                          </w:p>
                        </w:tc>
                      </w:tr>
                    </w:tbl>
                    <w:p w:rsidR="00651DF9" w:rsidRDefault="00651DF9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4611370</wp:posOffset>
            </wp:positionH>
            <wp:positionV relativeFrom="paragraph">
              <wp:posOffset>2051050</wp:posOffset>
            </wp:positionV>
            <wp:extent cx="2127250" cy="78613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272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51DF9" w:rsidRDefault="007623B0">
      <w:pPr>
        <w:pStyle w:val="Zkladntext1"/>
        <w:spacing w:after="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>Příloha č. 1 Technická specifikace zboží</w:t>
      </w:r>
    </w:p>
    <w:p w:rsidR="00651DF9" w:rsidRDefault="007623B0">
      <w:pPr>
        <w:pStyle w:val="Zkladntext1"/>
        <w:spacing w:after="580" w:line="240" w:lineRule="auto"/>
        <w:rPr>
          <w:sz w:val="20"/>
          <w:szCs w:val="20"/>
        </w:rPr>
      </w:pPr>
      <w:r>
        <w:rPr>
          <w:rStyle w:val="Zkladntext"/>
          <w:sz w:val="20"/>
          <w:szCs w:val="20"/>
        </w:rPr>
        <w:t>Příloha č. 2 Seznam zboží a ceník</w:t>
      </w:r>
    </w:p>
    <w:p w:rsidR="00651DF9" w:rsidRDefault="007623B0">
      <w:pPr>
        <w:pStyle w:val="Nadpis20"/>
        <w:keepNext/>
        <w:keepLines/>
        <w:spacing w:after="280" w:line="240" w:lineRule="auto"/>
      </w:pPr>
      <w:bookmarkStart w:id="6" w:name="bookmark12"/>
      <w:r>
        <w:rPr>
          <w:rStyle w:val="Nadpis2"/>
          <w:b/>
          <w:bCs/>
        </w:rPr>
        <w:t>Příloha č. 1 Technická specifikace zboží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4061"/>
      </w:tblGrid>
      <w:tr w:rsidR="00651DF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Typové/výrobní označení: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left="2500"/>
            </w:pPr>
            <w:r>
              <w:rPr>
                <w:rStyle w:val="Jin"/>
                <w:b/>
                <w:bCs/>
                <w:i/>
                <w:iCs/>
              </w:rPr>
              <w:t>9018-X-D</w:t>
            </w:r>
          </w:p>
          <w:p w:rsidR="00651DF9" w:rsidRDefault="007623B0">
            <w:pPr>
              <w:pStyle w:val="Jin0"/>
              <w:spacing w:after="0" w:line="240" w:lineRule="auto"/>
              <w:ind w:right="180"/>
              <w:jc w:val="right"/>
            </w:pPr>
            <w:r>
              <w:rPr>
                <w:rStyle w:val="Jin"/>
                <w:b/>
                <w:bCs/>
                <w:i/>
                <w:iCs/>
              </w:rPr>
              <w:t xml:space="preserve">VULKÁN - </w:t>
            </w:r>
            <w:proofErr w:type="spellStart"/>
            <w:r>
              <w:rPr>
                <w:rStyle w:val="Jin"/>
                <w:b/>
                <w:bCs/>
                <w:i/>
                <w:iCs/>
              </w:rPr>
              <w:t>Medical</w:t>
            </w:r>
            <w:proofErr w:type="spellEnd"/>
            <w:r>
              <w:rPr>
                <w:rStyle w:val="Jin"/>
                <w:b/>
                <w:bCs/>
                <w:i/>
                <w:iCs/>
              </w:rPr>
              <w:t>,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Výrobce:</w:t>
            </w:r>
          </w:p>
        </w:tc>
        <w:tc>
          <w:tcPr>
            <w:tcW w:w="4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left="2500"/>
            </w:pPr>
            <w:r>
              <w:rPr>
                <w:rStyle w:val="Jin"/>
                <w:b/>
                <w:bCs/>
                <w:i/>
                <w:iCs/>
              </w:rPr>
              <w:t>a.s.</w:t>
            </w:r>
          </w:p>
        </w:tc>
      </w:tr>
    </w:tbl>
    <w:p w:rsidR="00651DF9" w:rsidRDefault="00651DF9">
      <w:pPr>
        <w:spacing w:after="459" w:line="1" w:lineRule="exact"/>
      </w:pPr>
    </w:p>
    <w:p w:rsidR="00651DF9" w:rsidRDefault="00651DF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856"/>
        <w:gridCol w:w="2760"/>
      </w:tblGrid>
      <w:tr w:rsidR="00651DF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Jin"/>
                <w:sz w:val="20"/>
                <w:szCs w:val="20"/>
              </w:rPr>
              <w:t>P.č</w:t>
            </w:r>
            <w:proofErr w:type="spellEnd"/>
            <w:r>
              <w:rPr>
                <w:rStyle w:val="Ji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left="12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Zadavatelem požadovaná hodnota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Splnění parametru, dodavatelem nabízená hodnota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Rukavice vyšetřovací, </w:t>
            </w:r>
            <w:r>
              <w:rPr>
                <w:rStyle w:val="Jin"/>
              </w:rPr>
              <w:t>nitrilové, nesterilní, jednorázové,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00"/>
            </w:pPr>
            <w:r>
              <w:rPr>
                <w:rStyle w:val="Jin"/>
                <w:i/>
                <w:iCs/>
              </w:rPr>
              <w:t>ano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Materiál - nitril, bez latexu, bez pudru,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00"/>
            </w:pPr>
            <w:r>
              <w:rPr>
                <w:rStyle w:val="Jin"/>
                <w:i/>
                <w:iCs/>
              </w:rPr>
              <w:t>ano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Velikost rukavic S, M, L, XL,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00"/>
            </w:pPr>
            <w:r>
              <w:rPr>
                <w:rStyle w:val="Jin"/>
                <w:i/>
                <w:iCs/>
              </w:rPr>
              <w:t>ano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Pravolevé, barva libovolná,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Ano, barva modrá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2" w:lineRule="auto"/>
              <w:jc w:val="both"/>
            </w:pPr>
            <w:r>
              <w:rPr>
                <w:rStyle w:val="Jin"/>
              </w:rPr>
              <w:t xml:space="preserve">V souladu s: směrnice 93/42/EHS, příp. nařízení (EU) 2017/745; třída 1 - EN </w:t>
            </w:r>
            <w:r>
              <w:rPr>
                <w:rStyle w:val="Jin"/>
              </w:rPr>
              <w:t>455,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9" w:lineRule="auto"/>
              <w:ind w:firstLine="620"/>
            </w:pPr>
            <w:r>
              <w:rPr>
                <w:rStyle w:val="Jin"/>
                <w:i/>
                <w:iCs/>
              </w:rPr>
              <w:t>Ano - viz Prohlášení o shodě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9" w:lineRule="auto"/>
              <w:jc w:val="both"/>
            </w:pPr>
            <w:r>
              <w:rPr>
                <w:rStyle w:val="Jin"/>
              </w:rPr>
              <w:t>V souladu s: PPE - OOP 89/686/EHS, příp. nařízení (EU) 2016/425; kategorie 3 - EN 420, EN 374,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9" w:lineRule="auto"/>
              <w:ind w:firstLine="620"/>
            </w:pPr>
            <w:r>
              <w:rPr>
                <w:rStyle w:val="Jin"/>
                <w:i/>
                <w:iCs/>
              </w:rPr>
              <w:t>Ano - viz Prohlášení o shodě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AQL &lt; 1,5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viz obal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8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Prodloužená délka rukavice pro ochranu zápěstí,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 xml:space="preserve">Ano - 295 +/- </w:t>
            </w:r>
            <w:r>
              <w:rPr>
                <w:rStyle w:val="Jin"/>
                <w:i/>
                <w:iCs/>
              </w:rPr>
              <w:t>10mm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9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Nedochází ke shrnutí manžety v oblasti zápěstí,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nedochází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Požadovaná síla při přetržení &gt; 9 N (určující pevnost materiálu),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- 9N a více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Bez zápachu,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viz vzorky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</w:pPr>
            <w:r>
              <w:rPr>
                <w:rStyle w:val="Jin"/>
              </w:rPr>
              <w:t>Min. skladovatelnost 12 měsíců,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- 5 let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7" w:lineRule="auto"/>
              <w:jc w:val="both"/>
            </w:pPr>
            <w:r>
              <w:rPr>
                <w:rStyle w:val="Jin"/>
              </w:rPr>
              <w:t xml:space="preserve">Vysoce </w:t>
            </w:r>
            <w:r>
              <w:rPr>
                <w:rStyle w:val="Jin"/>
              </w:rPr>
              <w:t>pružné, dobrá manipulovatelnost při navlékání - nasazení celistvé rukavice, dobře viditelný palec, neslepené prsty, daná velikost zcela těsné přiléhající na ruku dle této velikosti.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viz vzorky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Provedení špiček prstů neomezující citlivost prstů </w:t>
            </w:r>
            <w:r>
              <w:rPr>
                <w:rStyle w:val="Jin"/>
              </w:rPr>
              <w:t>při práci (bez nálitků, deformit, zesílení), provedení špiček umožňující spolehlivé ovládání dotykového displeje.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viz vzorky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9" w:lineRule="auto"/>
              <w:jc w:val="both"/>
            </w:pPr>
            <w:r>
              <w:rPr>
                <w:rStyle w:val="Jin"/>
              </w:rPr>
              <w:t>Baleno v krabicích - maximální rozměr krabice: délka 28 cm, šířka 13 cm, výška 8 cm.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- 280x125x75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spacing w:after="0" w:line="252" w:lineRule="auto"/>
              <w:jc w:val="both"/>
            </w:pPr>
            <w:r>
              <w:rPr>
                <w:rStyle w:val="Jin"/>
              </w:rPr>
              <w:t xml:space="preserve">Na balení musí </w:t>
            </w:r>
            <w:r>
              <w:rPr>
                <w:rStyle w:val="Jin"/>
              </w:rPr>
              <w:t>být řádně označená velikost, šarže, doba exspirace, požadované normy.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spacing w:after="0" w:line="240" w:lineRule="auto"/>
              <w:ind w:firstLine="620"/>
            </w:pPr>
            <w:r>
              <w:rPr>
                <w:rStyle w:val="Jin"/>
                <w:i/>
                <w:iCs/>
              </w:rPr>
              <w:t>Ano - viz vzorky</w:t>
            </w:r>
          </w:p>
        </w:tc>
      </w:tr>
    </w:tbl>
    <w:p w:rsidR="00651DF9" w:rsidRDefault="00651DF9">
      <w:pPr>
        <w:spacing w:after="459" w:line="1" w:lineRule="exact"/>
      </w:pPr>
    </w:p>
    <w:p w:rsidR="00651DF9" w:rsidRDefault="007623B0">
      <w:pPr>
        <w:pStyle w:val="Zkladntext1"/>
        <w:spacing w:after="460" w:line="240" w:lineRule="auto"/>
        <w:jc w:val="both"/>
        <w:sectPr w:rsidR="00651DF9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123" w:right="1367" w:bottom="1462" w:left="1380" w:header="0" w:footer="3" w:gutter="0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Pozn.: Zadavatel specifikoval závazné parametry rukavic (minimální požadované </w:t>
      </w:r>
      <w:r>
        <w:rPr>
          <w:rStyle w:val="Zkladntext"/>
        </w:rPr>
        <w:t>parametry) v příloze č. 1 ZD - list specifikace zdravotnického materiálu. Pro ověření splnění těchto parametrů zadavatel v zadávací dokumentaci požaduje předložení dokladů a vzorků. Výše dodavatel doplní splnění požadovaného parametru (např. „ANO“, „Splňuj</w:t>
      </w:r>
      <w:r>
        <w:rPr>
          <w:rStyle w:val="Zkladntext"/>
        </w:rPr>
        <w:t>e“), případně uvede konkrétní hodnotu nabízeného parametru, uvede konkrétní normu, nařízení či směrnici.</w:t>
      </w:r>
    </w:p>
    <w:p w:rsidR="00651DF9" w:rsidRDefault="007623B0">
      <w:pPr>
        <w:pStyle w:val="Nadpis20"/>
        <w:keepNext/>
        <w:keepLines/>
        <w:spacing w:after="54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4102100</wp:posOffset>
                </wp:positionV>
                <wp:extent cx="1423670" cy="138684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38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DF9" w:rsidRDefault="007623B0">
                            <w:pPr>
                              <w:pStyle w:val="Zkladntext1"/>
                              <w:tabs>
                                <w:tab w:val="left" w:leader="dot" w:pos="1714"/>
                              </w:tabs>
                              <w:spacing w:after="1080" w:line="30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  <w:p w:rsidR="00651DF9" w:rsidRDefault="007623B0">
                            <w:pPr>
                              <w:pStyle w:val="Zkladntext1"/>
                              <w:spacing w:after="0" w:line="30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651DF9" w:rsidRDefault="007623B0">
                            <w:pPr>
                              <w:pStyle w:val="Zkladntext1"/>
                              <w:spacing w:after="0" w:line="28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5.150000000000006pt;margin-top:323.pt;width:112.10000000000001pt;height:109.2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714" w:val="left"/>
                        </w:tabs>
                        <w:bidi w:val="0"/>
                        <w:spacing w:before="0" w:after="108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1"/>
                        </w:rPr>
                        <w:t>V Brně dne</w:t>
                        <w:tab/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1"/>
                        </w:rPr>
                        <w:t>MUDr. Hana Albrechtová ředitelka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41"/>
                          <w:sz w:val="20"/>
                          <w:szCs w:val="20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7" w:name="bookmark14"/>
      <w:r>
        <w:rPr>
          <w:rStyle w:val="Nadpis2"/>
          <w:b/>
          <w:bCs/>
        </w:rPr>
        <w:t>Příloha č. 2 Seznam zboží a ceník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498"/>
        <w:gridCol w:w="1354"/>
        <w:gridCol w:w="1200"/>
        <w:gridCol w:w="1493"/>
        <w:gridCol w:w="1262"/>
        <w:gridCol w:w="1723"/>
        <w:gridCol w:w="1958"/>
      </w:tblGrid>
      <w:tr w:rsidR="00651DF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Název: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Obchodní název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Kód produktu objednatele: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Kód produktu</w:t>
            </w:r>
            <w:r>
              <w:rPr>
                <w:rStyle w:val="Jin"/>
                <w:sz w:val="20"/>
                <w:szCs w:val="20"/>
              </w:rPr>
              <w:t xml:space="preserve"> kupujícího: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Cena za ks v Kč bez DPH/s 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Počet ks v balení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Cena v Kč bez DPH za balení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Cena v Kč s DPH za balení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</w:pPr>
            <w:r>
              <w:rPr>
                <w:rStyle w:val="Jin"/>
              </w:rPr>
              <w:t>Vyšetřovací rukavice nitril vel. 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140" w:firstLine="460"/>
            </w:pPr>
            <w:r>
              <w:rPr>
                <w:rStyle w:val="Jin"/>
              </w:rPr>
              <w:t xml:space="preserve">Vyšetř.ru </w:t>
            </w:r>
            <w:proofErr w:type="spellStart"/>
            <w:r>
              <w:rPr>
                <w:rStyle w:val="Jin"/>
              </w:rPr>
              <w:t>kavice</w:t>
            </w:r>
            <w:proofErr w:type="spellEnd"/>
            <w:r>
              <w:rPr>
                <w:rStyle w:val="Jin"/>
              </w:rPr>
              <w:t xml:space="preserve"> Nitril prodloužené- </w:t>
            </w:r>
            <w:proofErr w:type="spellStart"/>
            <w:proofErr w:type="gramStart"/>
            <w:r>
              <w:rPr>
                <w:rStyle w:val="Jin"/>
              </w:rPr>
              <w:t>vel.S</w:t>
            </w:r>
            <w:proofErr w:type="spellEnd"/>
            <w:r>
              <w:rPr>
                <w:rStyle w:val="Jin"/>
              </w:rPr>
              <w:t xml:space="preserve"> . Nitril</w:t>
            </w:r>
            <w:proofErr w:type="gramEnd"/>
            <w:r>
              <w:rPr>
                <w:rStyle w:val="Jin"/>
              </w:rPr>
              <w:t xml:space="preserve"> Dona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440" w:firstLine="260"/>
            </w:pPr>
            <w:r>
              <w:rPr>
                <w:rStyle w:val="Jin"/>
              </w:rPr>
              <w:t>9018- S-D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140"/>
              <w:jc w:val="both"/>
            </w:pPr>
            <w:r>
              <w:rPr>
                <w:rStyle w:val="Jin"/>
              </w:rPr>
              <w:t>0024051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660"/>
            </w:pPr>
            <w:r>
              <w:rPr>
                <w:rStyle w:val="Jin"/>
              </w:rPr>
              <w:t>1,55 Kč/</w:t>
            </w:r>
          </w:p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280"/>
            </w:pPr>
            <w:r>
              <w:rPr>
                <w:rStyle w:val="Jin"/>
              </w:rPr>
              <w:t>1,8755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right"/>
            </w:pPr>
            <w:r>
              <w:rPr>
                <w:rStyle w:val="Jin"/>
              </w:rPr>
              <w:t>100ks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60"/>
            </w:pPr>
            <w:r>
              <w:rPr>
                <w:rStyle w:val="Jin"/>
              </w:rPr>
              <w:t>155,-</w:t>
            </w:r>
            <w:r>
              <w:rPr>
                <w:rStyle w:val="Jin"/>
              </w:rPr>
              <w:t xml:space="preserve"> 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80"/>
            </w:pPr>
            <w:r>
              <w:rPr>
                <w:rStyle w:val="Jin"/>
              </w:rPr>
              <w:t>187,55 Kč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</w:pPr>
            <w:r>
              <w:rPr>
                <w:rStyle w:val="Jin"/>
              </w:rPr>
              <w:t>Vyšetřovací rukavice nitril vel. 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140" w:firstLine="460"/>
            </w:pPr>
            <w:r>
              <w:rPr>
                <w:rStyle w:val="Jin"/>
              </w:rPr>
              <w:t xml:space="preserve">Vyšetř.ru </w:t>
            </w:r>
            <w:proofErr w:type="spellStart"/>
            <w:r>
              <w:rPr>
                <w:rStyle w:val="Jin"/>
              </w:rPr>
              <w:t>kavice</w:t>
            </w:r>
            <w:proofErr w:type="spellEnd"/>
            <w:r>
              <w:rPr>
                <w:rStyle w:val="Jin"/>
              </w:rPr>
              <w:t xml:space="preserve"> Nitril prodloužené- </w:t>
            </w:r>
            <w:proofErr w:type="spellStart"/>
            <w:proofErr w:type="gramStart"/>
            <w:r>
              <w:rPr>
                <w:rStyle w:val="Jin"/>
              </w:rPr>
              <w:t>vel.M</w:t>
            </w:r>
            <w:proofErr w:type="spellEnd"/>
            <w:r>
              <w:rPr>
                <w:rStyle w:val="Jin"/>
              </w:rPr>
              <w:t xml:space="preserve"> . Nitril</w:t>
            </w:r>
            <w:proofErr w:type="gramEnd"/>
            <w:r>
              <w:rPr>
                <w:rStyle w:val="Jin"/>
              </w:rPr>
              <w:t xml:space="preserve"> Dona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440" w:firstLine="260"/>
            </w:pPr>
            <w:r>
              <w:rPr>
                <w:rStyle w:val="Jin"/>
              </w:rPr>
              <w:t>9018- M-D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</w:pPr>
            <w:r>
              <w:rPr>
                <w:rStyle w:val="Jin"/>
              </w:rPr>
              <w:t>0024050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660"/>
            </w:pPr>
            <w:r>
              <w:rPr>
                <w:rStyle w:val="Jin"/>
              </w:rPr>
              <w:t>1,55 Kč/</w:t>
            </w:r>
          </w:p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280"/>
            </w:pPr>
            <w:r>
              <w:rPr>
                <w:rStyle w:val="Jin"/>
              </w:rPr>
              <w:t>1,8755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100ks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60"/>
            </w:pPr>
            <w:r>
              <w:rPr>
                <w:rStyle w:val="Jin"/>
              </w:rPr>
              <w:t>155,- 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80"/>
            </w:pPr>
            <w:r>
              <w:rPr>
                <w:rStyle w:val="Jin"/>
              </w:rPr>
              <w:t>187,55 Kč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</w:pPr>
            <w:r>
              <w:rPr>
                <w:rStyle w:val="Jin"/>
              </w:rPr>
              <w:t>Vyšetřovací rukavice nitril vel. 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140" w:firstLine="460"/>
            </w:pPr>
            <w:r>
              <w:rPr>
                <w:rStyle w:val="Jin"/>
              </w:rPr>
              <w:t>Vyšetř.ru</w:t>
            </w:r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kavice</w:t>
            </w:r>
            <w:proofErr w:type="spellEnd"/>
            <w:r>
              <w:rPr>
                <w:rStyle w:val="Jin"/>
              </w:rPr>
              <w:t xml:space="preserve"> Nitril prodloužené- </w:t>
            </w:r>
            <w:proofErr w:type="spellStart"/>
            <w:proofErr w:type="gramStart"/>
            <w:r>
              <w:rPr>
                <w:rStyle w:val="Jin"/>
              </w:rPr>
              <w:t>vel.L</w:t>
            </w:r>
            <w:proofErr w:type="spellEnd"/>
            <w:r>
              <w:rPr>
                <w:rStyle w:val="Jin"/>
              </w:rPr>
              <w:t xml:space="preserve"> . Nitril</w:t>
            </w:r>
            <w:proofErr w:type="gramEnd"/>
            <w:r>
              <w:rPr>
                <w:rStyle w:val="Jin"/>
              </w:rPr>
              <w:t xml:space="preserve"> Dona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440" w:firstLine="260"/>
            </w:pPr>
            <w:r>
              <w:rPr>
                <w:rStyle w:val="Jin"/>
              </w:rPr>
              <w:t>9018- L-D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</w:pPr>
            <w:r>
              <w:rPr>
                <w:rStyle w:val="Jin"/>
              </w:rPr>
              <w:t>0024049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jc w:val="right"/>
            </w:pPr>
            <w:r>
              <w:rPr>
                <w:rStyle w:val="Jin"/>
              </w:rPr>
              <w:t>1,55 Kč/ 1,8755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right"/>
            </w:pPr>
            <w:r>
              <w:rPr>
                <w:rStyle w:val="Jin"/>
              </w:rPr>
              <w:t>100ks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60"/>
            </w:pPr>
            <w:r>
              <w:rPr>
                <w:rStyle w:val="Jin"/>
              </w:rPr>
              <w:t>155,- 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80"/>
            </w:pPr>
            <w:r>
              <w:rPr>
                <w:rStyle w:val="Jin"/>
              </w:rPr>
              <w:t>187,55 Kč</w:t>
            </w:r>
          </w:p>
        </w:tc>
      </w:tr>
      <w:tr w:rsidR="00651DF9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</w:pPr>
            <w:r>
              <w:rPr>
                <w:rStyle w:val="Jin"/>
              </w:rPr>
              <w:t>Vyšetřovací rukavice nitril vel. XL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ind w:left="140" w:firstLine="460"/>
            </w:pPr>
            <w:r>
              <w:rPr>
                <w:rStyle w:val="Jin"/>
              </w:rPr>
              <w:t xml:space="preserve">Vyšetř.ru </w:t>
            </w:r>
            <w:proofErr w:type="spellStart"/>
            <w:r>
              <w:rPr>
                <w:rStyle w:val="Jin"/>
              </w:rPr>
              <w:t>kavice</w:t>
            </w:r>
            <w:proofErr w:type="spellEnd"/>
            <w:r>
              <w:rPr>
                <w:rStyle w:val="Jin"/>
              </w:rPr>
              <w:t xml:space="preserve"> Nitril prodloužené- </w:t>
            </w:r>
            <w:proofErr w:type="spellStart"/>
            <w:proofErr w:type="gramStart"/>
            <w:r>
              <w:rPr>
                <w:rStyle w:val="Jin"/>
              </w:rPr>
              <w:t>vel.XL</w:t>
            </w:r>
            <w:proofErr w:type="spellEnd"/>
            <w:proofErr w:type="gramEnd"/>
            <w:r>
              <w:rPr>
                <w:rStyle w:val="Jin"/>
              </w:rPr>
              <w:t xml:space="preserve"> . Nitril Dona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left="440" w:firstLine="260"/>
            </w:pPr>
            <w:r>
              <w:rPr>
                <w:rStyle w:val="Jin"/>
              </w:rPr>
              <w:t>9018- XL-D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jc w:val="center"/>
            </w:pPr>
            <w:r>
              <w:rPr>
                <w:rStyle w:val="Jin"/>
              </w:rPr>
              <w:t>0024093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52" w:lineRule="auto"/>
              <w:jc w:val="right"/>
            </w:pPr>
            <w:r>
              <w:rPr>
                <w:rStyle w:val="Jin"/>
              </w:rPr>
              <w:t>1,55 Kč/ 1,8755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100ks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60"/>
            </w:pPr>
            <w:r>
              <w:rPr>
                <w:rStyle w:val="Jin"/>
              </w:rPr>
              <w:t xml:space="preserve">155,- </w:t>
            </w:r>
            <w:r>
              <w:rPr>
                <w:rStyle w:val="Jin"/>
              </w:rPr>
              <w:t>Kč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DF9" w:rsidRDefault="007623B0">
            <w:pPr>
              <w:pStyle w:val="Jin0"/>
              <w:framePr w:w="13584" w:h="5395" w:vSpace="466" w:wrap="notBeside" w:vAnchor="text" w:hAnchor="text" w:y="1"/>
              <w:spacing w:after="0" w:line="240" w:lineRule="auto"/>
              <w:ind w:firstLine="780"/>
            </w:pPr>
            <w:r>
              <w:rPr>
                <w:rStyle w:val="Jin"/>
              </w:rPr>
              <w:t>187,55 Kč</w:t>
            </w:r>
          </w:p>
        </w:tc>
      </w:tr>
    </w:tbl>
    <w:p w:rsidR="00651DF9" w:rsidRDefault="007623B0">
      <w:pPr>
        <w:pStyle w:val="Titulektabulky0"/>
        <w:framePr w:w="3154" w:h="235" w:hSpace="10430" w:wrap="notBeside" w:vAnchor="text" w:hAnchor="text" w:x="5118" w:y="5627"/>
      </w:pPr>
      <w:r>
        <w:rPr>
          <w:rStyle w:val="Titulektabulky"/>
        </w:rPr>
        <w:t xml:space="preserve">V Hrádku nad Nisou dne </w:t>
      </w:r>
      <w:proofErr w:type="gramStart"/>
      <w:r>
        <w:rPr>
          <w:rStyle w:val="Titulektabulky"/>
        </w:rPr>
        <w:t>12.9.2022</w:t>
      </w:r>
      <w:proofErr w:type="gramEnd"/>
    </w:p>
    <w:p w:rsidR="00651DF9" w:rsidRDefault="00651DF9">
      <w:pPr>
        <w:spacing w:line="1" w:lineRule="exact"/>
      </w:pPr>
    </w:p>
    <w:p w:rsidR="00651DF9" w:rsidRDefault="00651DF9">
      <w:pPr>
        <w:jc w:val="center"/>
        <w:rPr>
          <w:sz w:val="2"/>
          <w:szCs w:val="2"/>
        </w:rPr>
      </w:pPr>
      <w:bookmarkStart w:id="8" w:name="_GoBack"/>
      <w:bookmarkEnd w:id="8"/>
    </w:p>
    <w:p w:rsidR="00651DF9" w:rsidRDefault="00651DF9">
      <w:pPr>
        <w:spacing w:after="79" w:line="1" w:lineRule="exact"/>
      </w:pPr>
    </w:p>
    <w:p w:rsidR="00651DF9" w:rsidRDefault="007623B0">
      <w:pPr>
        <w:pStyle w:val="Zkladntext1"/>
        <w:spacing w:after="0" w:line="290" w:lineRule="auto"/>
        <w:ind w:left="2800"/>
      </w:pPr>
      <w:r>
        <w:rPr>
          <w:rStyle w:val="Zkladntext"/>
        </w:rPr>
        <w:t xml:space="preserve">Ing. Lenka Hochmanová </w:t>
      </w:r>
      <w:proofErr w:type="spellStart"/>
      <w:r>
        <w:rPr>
          <w:rStyle w:val="Zkladntext"/>
        </w:rPr>
        <w:t>Předs</w:t>
      </w:r>
      <w:proofErr w:type="spellEnd"/>
      <w:r>
        <w:rPr>
          <w:rStyle w:val="Zkladntext"/>
        </w:rPr>
        <w:t>. představenstva</w:t>
      </w:r>
    </w:p>
    <w:p w:rsidR="00651DF9" w:rsidRDefault="007623B0">
      <w:pPr>
        <w:pStyle w:val="Zkladntext1"/>
        <w:spacing w:after="680" w:line="276" w:lineRule="auto"/>
        <w:ind w:left="2800"/>
        <w:rPr>
          <w:sz w:val="20"/>
          <w:szCs w:val="20"/>
        </w:rPr>
      </w:pPr>
      <w:r>
        <w:rPr>
          <w:rStyle w:val="Zkladntext"/>
          <w:sz w:val="20"/>
          <w:szCs w:val="20"/>
        </w:rPr>
        <w:t>Prodávající</w:t>
      </w:r>
    </w:p>
    <w:p w:rsidR="00651DF9" w:rsidRDefault="007623B0">
      <w:pPr>
        <w:pStyle w:val="Zkladntext1"/>
        <w:spacing w:after="340" w:line="240" w:lineRule="auto"/>
        <w:ind w:firstLine="140"/>
      </w:pPr>
      <w:r>
        <w:rPr>
          <w:rStyle w:val="Zkladntext"/>
        </w:rPr>
        <w:t xml:space="preserve">VZ 72-22 </w:t>
      </w:r>
      <w:r>
        <w:rPr>
          <w:rStyle w:val="Zkladntext"/>
          <w:i/>
          <w:iCs/>
        </w:rPr>
        <w:t>Nitrilové vyšetřovací rukavice jednorázové</w:t>
      </w:r>
    </w:p>
    <w:sectPr w:rsidR="00651DF9">
      <w:headerReference w:type="default" r:id="rId16"/>
      <w:footerReference w:type="default" r:id="rId17"/>
      <w:pgSz w:w="16840" w:h="11900" w:orient="landscape"/>
      <w:pgMar w:top="1777" w:right="1849" w:bottom="595" w:left="1407" w:header="0" w:footer="1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0" w:rsidRDefault="007623B0">
      <w:r>
        <w:separator/>
      </w:r>
    </w:p>
  </w:endnote>
  <w:endnote w:type="continuationSeparator" w:id="0">
    <w:p w:rsidR="007623B0" w:rsidRDefault="007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7623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10024745</wp:posOffset>
              </wp:positionV>
              <wp:extent cx="2892425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24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DF9" w:rsidRDefault="007623B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\/Z 72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-22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Nitrilové vyšetřovací rukavice jednorázové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2.200000000000003pt;margin-top:789.35000000000002pt;width:227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4"/>
                        <w:rFonts w:ascii="Arial" w:eastAsia="Arial" w:hAnsi="Arial" w:cs="Arial"/>
                        <w:sz w:val="19"/>
                        <w:szCs w:val="19"/>
                      </w:rPr>
                      <w:t xml:space="preserve">\/Z 72-22 </w:t>
                    </w: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Nitrilové vyšetřovací rukavice jednorázové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7623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10061575</wp:posOffset>
              </wp:positionV>
              <wp:extent cx="290449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DF9" w:rsidRDefault="007623B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 xml:space="preserve">VZ 12-22 Nitrilové vyšetřovací rukavice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</w:rPr>
                            <w:t>jednorázové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350000000000009pt;margin-top:792.25pt;width:228.70000000000002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</w:rPr>
                      <w:t>VZ 12-22 Nitrilové vyšetřovací rukavice jednorázové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7623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10042525</wp:posOffset>
              </wp:positionV>
              <wp:extent cx="289560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DF9" w:rsidRDefault="007623B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12-22 Nitrilové vyšetřovací rukavice jednorázové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4.5pt;margin-top:790.75pt;width:228.pt;height:9.34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4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12-22 Nitrilové vyšetřovací rukavice jednorázové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651DF9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651D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0" w:rsidRDefault="007623B0"/>
  </w:footnote>
  <w:footnote w:type="continuationSeparator" w:id="0">
    <w:p w:rsidR="007623B0" w:rsidRDefault="00762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651DF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7623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560705</wp:posOffset>
              </wp:positionV>
              <wp:extent cx="113093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9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DF9" w:rsidRDefault="007623B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2d materiálu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34.pt;margin-top:44.149999999999999pt;width:89.049999999999997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4"/>
                        <w:rFonts w:ascii="Arial" w:eastAsia="Arial" w:hAnsi="Arial" w:cs="Arial"/>
                        <w:sz w:val="18"/>
                        <w:szCs w:val="18"/>
                      </w:rPr>
                      <w:t>Příloha č. 2d materiálu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651DF9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651DF9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F9" w:rsidRDefault="007623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8870315</wp:posOffset>
              </wp:positionH>
              <wp:positionV relativeFrom="page">
                <wp:posOffset>591820</wp:posOffset>
              </wp:positionV>
              <wp:extent cx="1134110" cy="9144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1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DF9" w:rsidRDefault="007623B0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Příloha č. 2d materiálu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98.45000000000005pt;margin-top:46.600000000000001pt;width:89.299999999999997pt;height:7.20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4"/>
                        <w:rFonts w:ascii="Arial" w:eastAsia="Arial" w:hAnsi="Arial" w:cs="Arial"/>
                        <w:sz w:val="18"/>
                        <w:szCs w:val="18"/>
                      </w:rPr>
                      <w:t>Příloha č. 2d materiálu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F18"/>
    <w:multiLevelType w:val="multilevel"/>
    <w:tmpl w:val="01B022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C74D5"/>
    <w:multiLevelType w:val="multilevel"/>
    <w:tmpl w:val="C8B8C0B2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9"/>
    <w:rsid w:val="000F355F"/>
    <w:rsid w:val="00651DF9"/>
    <w:rsid w:val="007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4815-EC5B-4F59-9921-2421FFC6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60"/>
      <w:jc w:val="center"/>
    </w:pPr>
    <w:rPr>
      <w:rFonts w:ascii="Arial" w:eastAsia="Arial" w:hAnsi="Arial" w:cs="Arial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ind w:firstLine="3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pacing w:after="20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20"/>
      <w:jc w:val="center"/>
      <w:outlineLvl w:val="0"/>
    </w:pPr>
    <w:rPr>
      <w:rFonts w:ascii="Arial" w:eastAsia="Arial" w:hAnsi="Arial" w:cs="Arial"/>
      <w:b/>
      <w:bCs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57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0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1550</Words>
  <Characters>9145</Characters>
  <Application>Microsoft Office Word</Application>
  <DocSecurity>0</DocSecurity>
  <Lines>76</Lines>
  <Paragraphs>21</Paragraphs>
  <ScaleCrop>false</ScaleCrop>
  <Company>HP Inc.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2022-09-22T07:05:00Z</dcterms:created>
  <dcterms:modified xsi:type="dcterms:W3CDTF">2022-09-22T07:07:00Z</dcterms:modified>
</cp:coreProperties>
</file>