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0EA9" w14:textId="77777777" w:rsidR="000F4959" w:rsidRPr="005D467C" w:rsidRDefault="000F4959" w:rsidP="000F4959">
      <w:pPr>
        <w:pStyle w:val="Nzev"/>
      </w:pPr>
      <w:r w:rsidRPr="005D467C">
        <w:t xml:space="preserve">Smlouva o dílo </w:t>
      </w:r>
      <w:r>
        <w:t xml:space="preserve">a licenční ujednání </w:t>
      </w:r>
      <w:r>
        <w:br/>
        <w:t>č. 51/2022</w:t>
      </w:r>
    </w:p>
    <w:p w14:paraId="58C36985" w14:textId="77777777" w:rsidR="000F4959" w:rsidRPr="005D467C" w:rsidRDefault="000F4959" w:rsidP="000F4959">
      <w:r w:rsidRPr="005D467C">
        <w:rPr>
          <w:iCs/>
          <w:color w:val="000000"/>
        </w:rPr>
        <w:t xml:space="preserve">uzavřená podle ustanovení § 2586 a násl., a podle § 2371 a násl. zákona č. 89/2012 Sb., občanského zákoníku </w:t>
      </w:r>
      <w:r w:rsidRPr="005D467C">
        <w:t xml:space="preserve">a dle zákona č. 121/200 Sb., autorského zákona v platném znění </w:t>
      </w:r>
    </w:p>
    <w:p w14:paraId="5BB40462" w14:textId="77777777" w:rsidR="000F4959" w:rsidRPr="005D467C" w:rsidRDefault="000F4959" w:rsidP="000F4959">
      <w:pPr>
        <w:tabs>
          <w:tab w:val="left" w:pos="5358"/>
        </w:tabs>
      </w:pPr>
      <w:r w:rsidRPr="005D467C">
        <w:tab/>
      </w:r>
    </w:p>
    <w:p w14:paraId="2419011D" w14:textId="77777777" w:rsidR="000F4959" w:rsidRPr="005D467C" w:rsidRDefault="000F4959" w:rsidP="000F4959">
      <w:r w:rsidRPr="005D467C">
        <w:t xml:space="preserve">Č.j.: </w:t>
      </w:r>
      <w:r>
        <w:t>OGL/795/2022</w:t>
      </w:r>
    </w:p>
    <w:p w14:paraId="6E4C8362" w14:textId="77777777" w:rsidR="000F4959" w:rsidRPr="005D467C" w:rsidRDefault="000F4959" w:rsidP="000F4959"/>
    <w:p w14:paraId="08593C3E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t>Článek I.</w:t>
      </w:r>
    </w:p>
    <w:p w14:paraId="6268D0E4" w14:textId="77777777" w:rsidR="000F4959" w:rsidRDefault="000F4959" w:rsidP="000F4959">
      <w:pPr>
        <w:rPr>
          <w:b/>
        </w:rPr>
      </w:pPr>
      <w:r w:rsidRPr="005D467C">
        <w:rPr>
          <w:b/>
        </w:rPr>
        <w:t>Smluvní strany</w:t>
      </w:r>
    </w:p>
    <w:p w14:paraId="6A22A7C6" w14:textId="77777777" w:rsidR="000F4959" w:rsidRPr="005D467C" w:rsidRDefault="000F4959" w:rsidP="000F4959">
      <w:pPr>
        <w:rPr>
          <w:b/>
        </w:rPr>
      </w:pPr>
    </w:p>
    <w:p w14:paraId="4E8B34D0" w14:textId="77777777" w:rsidR="000F4959" w:rsidRPr="005D467C" w:rsidRDefault="000F4959" w:rsidP="000F4959">
      <w:pPr>
        <w:numPr>
          <w:ilvl w:val="0"/>
          <w:numId w:val="1"/>
        </w:numPr>
        <w:spacing w:line="240" w:lineRule="auto"/>
        <w:jc w:val="left"/>
        <w:rPr>
          <w:b/>
        </w:rPr>
      </w:pPr>
      <w:r w:rsidRPr="005D467C">
        <w:rPr>
          <w:b/>
        </w:rPr>
        <w:t xml:space="preserve">Objednatel: </w:t>
      </w:r>
    </w:p>
    <w:p w14:paraId="4D760041" w14:textId="77777777" w:rsidR="000F4959" w:rsidRDefault="000F4959" w:rsidP="000F4959">
      <w:pPr>
        <w:spacing w:line="240" w:lineRule="auto"/>
        <w:jc w:val="left"/>
        <w:rPr>
          <w:b/>
        </w:rPr>
      </w:pPr>
      <w:r>
        <w:rPr>
          <w:b/>
        </w:rPr>
        <w:t>Oblastní galerie Liberec, příspěvková organizace</w:t>
      </w:r>
    </w:p>
    <w:p w14:paraId="42F49EA5" w14:textId="77777777" w:rsidR="000F4959" w:rsidRPr="005D467C" w:rsidRDefault="000F4959" w:rsidP="000F4959">
      <w:pPr>
        <w:spacing w:line="240" w:lineRule="auto"/>
        <w:jc w:val="left"/>
      </w:pPr>
      <w:r w:rsidRPr="006513E6">
        <w:t xml:space="preserve">zapsaná v Obchodním rejstříku u Krajského soudu v Ústí nad Labem v oddílu </w:t>
      </w:r>
      <w:proofErr w:type="spellStart"/>
      <w:r w:rsidRPr="006513E6">
        <w:t>Pr</w:t>
      </w:r>
      <w:proofErr w:type="spellEnd"/>
      <w:r w:rsidRPr="006513E6">
        <w:t>, vložce číslo 526, F 8376/</w:t>
      </w:r>
      <w:proofErr w:type="gramStart"/>
      <w:r w:rsidRPr="006513E6">
        <w:t>2004 – F</w:t>
      </w:r>
      <w:proofErr w:type="gramEnd"/>
      <w:r w:rsidRPr="006513E6">
        <w:t xml:space="preserve"> 20670/2004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F4959" w:rsidRPr="005D467C" w14:paraId="3C80E455" w14:textId="77777777" w:rsidTr="00FF79B7">
        <w:tc>
          <w:tcPr>
            <w:tcW w:w="2660" w:type="dxa"/>
          </w:tcPr>
          <w:p w14:paraId="3D770266" w14:textId="77777777" w:rsidR="000F4959" w:rsidRPr="005D467C" w:rsidRDefault="000F4959" w:rsidP="00FF79B7">
            <w:pPr>
              <w:jc w:val="left"/>
            </w:pPr>
            <w:r w:rsidRPr="005D467C">
              <w:t>Se sídlem:</w:t>
            </w:r>
          </w:p>
        </w:tc>
        <w:tc>
          <w:tcPr>
            <w:tcW w:w="6552" w:type="dxa"/>
          </w:tcPr>
          <w:p w14:paraId="19A3D075" w14:textId="77777777" w:rsidR="000F4959" w:rsidRPr="005D467C" w:rsidRDefault="000F4959" w:rsidP="00FF79B7">
            <w:pPr>
              <w:jc w:val="left"/>
            </w:pPr>
            <w:r>
              <w:t>Masarykova 723/14, 460 00 Liberec I – Staré Město</w:t>
            </w:r>
          </w:p>
        </w:tc>
      </w:tr>
      <w:tr w:rsidR="000F4959" w:rsidRPr="005D467C" w14:paraId="37D02167" w14:textId="77777777" w:rsidTr="00FF79B7">
        <w:tc>
          <w:tcPr>
            <w:tcW w:w="2660" w:type="dxa"/>
          </w:tcPr>
          <w:p w14:paraId="37C463D3" w14:textId="77777777" w:rsidR="000F4959" w:rsidRPr="005D467C" w:rsidRDefault="000F4959" w:rsidP="00FF79B7">
            <w:pPr>
              <w:jc w:val="left"/>
            </w:pPr>
            <w:r w:rsidRPr="005D467C">
              <w:t>IČ</w:t>
            </w:r>
            <w:r>
              <w:t>O</w:t>
            </w:r>
            <w:r w:rsidRPr="005D467C">
              <w:t>:</w:t>
            </w:r>
          </w:p>
        </w:tc>
        <w:tc>
          <w:tcPr>
            <w:tcW w:w="6552" w:type="dxa"/>
          </w:tcPr>
          <w:p w14:paraId="0436726B" w14:textId="77777777" w:rsidR="000F4959" w:rsidRPr="005D467C" w:rsidRDefault="000F4959" w:rsidP="00FF79B7">
            <w:pPr>
              <w:jc w:val="left"/>
            </w:pPr>
            <w:r>
              <w:t>00083267</w:t>
            </w:r>
          </w:p>
        </w:tc>
      </w:tr>
      <w:tr w:rsidR="000F4959" w:rsidRPr="005D467C" w14:paraId="78E1D5F4" w14:textId="77777777" w:rsidTr="00FF79B7">
        <w:tc>
          <w:tcPr>
            <w:tcW w:w="2660" w:type="dxa"/>
          </w:tcPr>
          <w:p w14:paraId="469E3E8A" w14:textId="77777777" w:rsidR="000F4959" w:rsidRPr="005D467C" w:rsidRDefault="000F4959" w:rsidP="00FF79B7">
            <w:pPr>
              <w:jc w:val="left"/>
            </w:pPr>
            <w:r w:rsidRPr="005D467C">
              <w:t>DIČ:</w:t>
            </w:r>
          </w:p>
        </w:tc>
        <w:tc>
          <w:tcPr>
            <w:tcW w:w="6552" w:type="dxa"/>
          </w:tcPr>
          <w:p w14:paraId="3FD210F8" w14:textId="77777777" w:rsidR="000F4959" w:rsidRPr="005D467C" w:rsidRDefault="000F4959" w:rsidP="00FF79B7">
            <w:pPr>
              <w:jc w:val="left"/>
            </w:pPr>
            <w:r w:rsidRPr="005D467C">
              <w:t>CZ</w:t>
            </w:r>
            <w:r>
              <w:t>00083267</w:t>
            </w:r>
          </w:p>
        </w:tc>
      </w:tr>
      <w:tr w:rsidR="000F4959" w:rsidRPr="005D467C" w14:paraId="5B356C9D" w14:textId="77777777" w:rsidTr="00FF79B7">
        <w:tc>
          <w:tcPr>
            <w:tcW w:w="2660" w:type="dxa"/>
          </w:tcPr>
          <w:p w14:paraId="0AD9E602" w14:textId="77777777" w:rsidR="000F4959" w:rsidRPr="005D467C" w:rsidRDefault="000F4959" w:rsidP="00FF79B7">
            <w:pPr>
              <w:jc w:val="left"/>
            </w:pPr>
            <w:r w:rsidRPr="005D467C">
              <w:t>Zastoupen</w:t>
            </w:r>
            <w:r>
              <w:t>á</w:t>
            </w:r>
            <w:r w:rsidRPr="005D467C">
              <w:t>:</w:t>
            </w:r>
          </w:p>
        </w:tc>
        <w:tc>
          <w:tcPr>
            <w:tcW w:w="6552" w:type="dxa"/>
          </w:tcPr>
          <w:p w14:paraId="645991A6" w14:textId="77777777" w:rsidR="000F4959" w:rsidRPr="005D467C" w:rsidRDefault="000F4959" w:rsidP="00FF79B7">
            <w:pPr>
              <w:jc w:val="left"/>
            </w:pPr>
            <w:r>
              <w:t>Mgr. Bc. Vladislavem Marešem</w:t>
            </w:r>
          </w:p>
        </w:tc>
      </w:tr>
      <w:tr w:rsidR="000F4959" w:rsidRPr="005D467C" w14:paraId="070F0621" w14:textId="77777777" w:rsidTr="00FF79B7">
        <w:tc>
          <w:tcPr>
            <w:tcW w:w="2660" w:type="dxa"/>
          </w:tcPr>
          <w:p w14:paraId="2B949EAD" w14:textId="77777777" w:rsidR="000F4959" w:rsidRPr="005D467C" w:rsidRDefault="000F4959" w:rsidP="00FF79B7">
            <w:pPr>
              <w:jc w:val="left"/>
            </w:pPr>
          </w:p>
        </w:tc>
        <w:tc>
          <w:tcPr>
            <w:tcW w:w="6552" w:type="dxa"/>
          </w:tcPr>
          <w:p w14:paraId="7F980BF1" w14:textId="1FE8D3E9" w:rsidR="000F4959" w:rsidRPr="005D467C" w:rsidRDefault="00510EE4" w:rsidP="00FF79B7">
            <w:pPr>
              <w:jc w:val="left"/>
            </w:pPr>
            <w:r>
              <w:t>ředitelem příspěvkové organizace</w:t>
            </w:r>
          </w:p>
        </w:tc>
      </w:tr>
      <w:tr w:rsidR="000F4959" w:rsidRPr="005D467C" w14:paraId="11426007" w14:textId="77777777" w:rsidTr="00FF79B7">
        <w:tc>
          <w:tcPr>
            <w:tcW w:w="2660" w:type="dxa"/>
          </w:tcPr>
          <w:p w14:paraId="666AD0EA" w14:textId="77777777" w:rsidR="000F4959" w:rsidRPr="005D467C" w:rsidRDefault="000F4959" w:rsidP="00FF79B7">
            <w:pPr>
              <w:jc w:val="left"/>
            </w:pPr>
            <w:r w:rsidRPr="005D467C">
              <w:t>Bankovní spojení:</w:t>
            </w:r>
          </w:p>
        </w:tc>
        <w:tc>
          <w:tcPr>
            <w:tcW w:w="6552" w:type="dxa"/>
          </w:tcPr>
          <w:p w14:paraId="2ADD924D" w14:textId="77777777" w:rsidR="000F4959" w:rsidRPr="005D467C" w:rsidRDefault="000F4959" w:rsidP="00FF79B7">
            <w:pPr>
              <w:jc w:val="left"/>
            </w:pPr>
            <w:r>
              <w:t>Komerční banka</w:t>
            </w:r>
          </w:p>
        </w:tc>
      </w:tr>
      <w:tr w:rsidR="000F4959" w:rsidRPr="005D467C" w14:paraId="75DA3B5A" w14:textId="77777777" w:rsidTr="00FF79B7">
        <w:tc>
          <w:tcPr>
            <w:tcW w:w="2660" w:type="dxa"/>
          </w:tcPr>
          <w:p w14:paraId="3A6AAE08" w14:textId="77777777" w:rsidR="000F4959" w:rsidRPr="005D467C" w:rsidRDefault="000F4959" w:rsidP="00FF79B7">
            <w:pPr>
              <w:jc w:val="left"/>
            </w:pPr>
            <w:r w:rsidRPr="005D467C">
              <w:t>č. účtu:</w:t>
            </w:r>
          </w:p>
        </w:tc>
        <w:tc>
          <w:tcPr>
            <w:tcW w:w="6552" w:type="dxa"/>
          </w:tcPr>
          <w:p w14:paraId="29A3394E" w14:textId="77777777" w:rsidR="000F4959" w:rsidRPr="005D467C" w:rsidRDefault="000F4959" w:rsidP="00FF79B7">
            <w:pPr>
              <w:jc w:val="left"/>
            </w:pPr>
            <w:r w:rsidRPr="0080516F">
              <w:t>3338461/0100</w:t>
            </w:r>
          </w:p>
        </w:tc>
      </w:tr>
      <w:tr w:rsidR="000F4959" w:rsidRPr="005D467C" w14:paraId="2AB18503" w14:textId="77777777" w:rsidTr="00FF79B7">
        <w:tc>
          <w:tcPr>
            <w:tcW w:w="2660" w:type="dxa"/>
          </w:tcPr>
          <w:p w14:paraId="5023D99D" w14:textId="77777777" w:rsidR="000F4959" w:rsidRPr="005D467C" w:rsidRDefault="000F4959" w:rsidP="00FF79B7">
            <w:pPr>
              <w:jc w:val="left"/>
            </w:pPr>
          </w:p>
        </w:tc>
        <w:tc>
          <w:tcPr>
            <w:tcW w:w="6552" w:type="dxa"/>
          </w:tcPr>
          <w:p w14:paraId="0A6047DC" w14:textId="77777777" w:rsidR="000F4959" w:rsidRPr="005D467C" w:rsidRDefault="000F4959" w:rsidP="00FF79B7">
            <w:pPr>
              <w:jc w:val="left"/>
            </w:pPr>
          </w:p>
        </w:tc>
      </w:tr>
      <w:tr w:rsidR="000F4959" w:rsidRPr="005D467C" w14:paraId="31575322" w14:textId="77777777" w:rsidTr="00FF79B7">
        <w:tc>
          <w:tcPr>
            <w:tcW w:w="2660" w:type="dxa"/>
          </w:tcPr>
          <w:p w14:paraId="77487F81" w14:textId="77777777" w:rsidR="000F4959" w:rsidRPr="005D467C" w:rsidRDefault="000F4959" w:rsidP="00FF79B7">
            <w:pPr>
              <w:jc w:val="left"/>
            </w:pPr>
          </w:p>
        </w:tc>
        <w:tc>
          <w:tcPr>
            <w:tcW w:w="6552" w:type="dxa"/>
          </w:tcPr>
          <w:p w14:paraId="335079A4" w14:textId="77777777" w:rsidR="000F4959" w:rsidRPr="005D467C" w:rsidRDefault="000F4959" w:rsidP="00FF79B7">
            <w:pPr>
              <w:jc w:val="left"/>
            </w:pPr>
            <w:r w:rsidRPr="005D467C">
              <w:t>(dále jen „objednatel“)</w:t>
            </w:r>
          </w:p>
        </w:tc>
      </w:tr>
    </w:tbl>
    <w:p w14:paraId="7E1D0EEC" w14:textId="77777777" w:rsidR="000F4959" w:rsidRPr="005D467C" w:rsidRDefault="000F4959" w:rsidP="000F4959">
      <w:pPr>
        <w:jc w:val="left"/>
      </w:pPr>
      <w:r w:rsidRPr="005D467C">
        <w:tab/>
        <w:t xml:space="preserve"> </w:t>
      </w:r>
    </w:p>
    <w:p w14:paraId="3BD27031" w14:textId="77777777" w:rsidR="000F4959" w:rsidRDefault="000F4959" w:rsidP="000F4959">
      <w:pPr>
        <w:jc w:val="left"/>
        <w:rPr>
          <w:b/>
        </w:rPr>
      </w:pPr>
    </w:p>
    <w:p w14:paraId="1326D667" w14:textId="77777777" w:rsidR="000F4959" w:rsidRPr="005D467C" w:rsidRDefault="000F4959" w:rsidP="000F4959">
      <w:pPr>
        <w:jc w:val="left"/>
        <w:rPr>
          <w:b/>
          <w:bCs/>
        </w:rPr>
      </w:pPr>
      <w:r w:rsidRPr="005D467C">
        <w:rPr>
          <w:b/>
        </w:rPr>
        <w:t>2.   Zhotovitel:</w:t>
      </w:r>
      <w:r w:rsidRPr="005D467C">
        <w:rPr>
          <w:b/>
          <w:bCs/>
        </w:rPr>
        <w:t xml:space="preserve"> </w:t>
      </w:r>
    </w:p>
    <w:p w14:paraId="53FBF5A6" w14:textId="77777777" w:rsidR="000F4959" w:rsidRDefault="000F4959" w:rsidP="000F4959">
      <w:pPr>
        <w:jc w:val="left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Lighting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Projects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Consulting</w:t>
      </w:r>
      <w:proofErr w:type="spellEnd"/>
      <w:r>
        <w:rPr>
          <w:rFonts w:ascii="Calibri" w:hAnsi="Calibri"/>
          <w:b/>
          <w:bCs/>
        </w:rPr>
        <w:t xml:space="preserve"> s.r.o.</w:t>
      </w:r>
    </w:p>
    <w:p w14:paraId="040BBF0B" w14:textId="77777777" w:rsidR="000F4959" w:rsidRPr="005D467C" w:rsidRDefault="000F4959" w:rsidP="000F4959">
      <w:pPr>
        <w:spacing w:line="240" w:lineRule="auto"/>
        <w:jc w:val="left"/>
      </w:pPr>
      <w:r w:rsidRPr="006513E6">
        <w:t xml:space="preserve">zapsaná v Obchodním rejstříku u </w:t>
      </w:r>
      <w:r>
        <w:t>Městského soudu v Praze, spisová značka C 43122/MSPH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F4959" w:rsidRPr="005D467C" w14:paraId="3B9C15DE" w14:textId="77777777" w:rsidTr="00FF79B7">
        <w:tc>
          <w:tcPr>
            <w:tcW w:w="2660" w:type="dxa"/>
          </w:tcPr>
          <w:p w14:paraId="51ACC563" w14:textId="77777777" w:rsidR="000F4959" w:rsidRPr="005D467C" w:rsidRDefault="000F4959" w:rsidP="00FF79B7">
            <w:pPr>
              <w:jc w:val="left"/>
            </w:pPr>
            <w:r w:rsidRPr="005D467C">
              <w:t>Se sídlem:</w:t>
            </w:r>
          </w:p>
        </w:tc>
        <w:tc>
          <w:tcPr>
            <w:tcW w:w="6552" w:type="dxa"/>
          </w:tcPr>
          <w:p w14:paraId="6C1D503D" w14:textId="77777777" w:rsidR="000F4959" w:rsidRPr="00353139" w:rsidRDefault="000F4959" w:rsidP="00FF79B7">
            <w:pPr>
              <w:jc w:val="left"/>
            </w:pPr>
            <w:r w:rsidRPr="00353139">
              <w:t xml:space="preserve">Karlovarská 1104/14, 161 </w:t>
            </w:r>
            <w:proofErr w:type="gramStart"/>
            <w:r w:rsidRPr="00353139">
              <w:t>00  Praha</w:t>
            </w:r>
            <w:proofErr w:type="gramEnd"/>
            <w:r w:rsidRPr="00353139">
              <w:t xml:space="preserve"> 6</w:t>
            </w:r>
          </w:p>
        </w:tc>
      </w:tr>
      <w:tr w:rsidR="000F4959" w:rsidRPr="005D467C" w14:paraId="4F76670A" w14:textId="77777777" w:rsidTr="00FF79B7">
        <w:tc>
          <w:tcPr>
            <w:tcW w:w="2660" w:type="dxa"/>
          </w:tcPr>
          <w:p w14:paraId="6DFFBA17" w14:textId="77777777" w:rsidR="000F4959" w:rsidRPr="005D467C" w:rsidRDefault="000F4959" w:rsidP="00FF79B7">
            <w:pPr>
              <w:jc w:val="left"/>
            </w:pPr>
            <w:r w:rsidRPr="005D467C">
              <w:t>IČO:</w:t>
            </w:r>
          </w:p>
        </w:tc>
        <w:tc>
          <w:tcPr>
            <w:tcW w:w="6552" w:type="dxa"/>
          </w:tcPr>
          <w:p w14:paraId="0692F966" w14:textId="77777777" w:rsidR="000F4959" w:rsidRPr="005D467C" w:rsidRDefault="000F4959" w:rsidP="00FF79B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Calibri" w:eastAsiaTheme="minorHAnsi" w:hAnsi="Calibri" w:cs="Arial"/>
                <w:szCs w:val="24"/>
                <w:lang w:val="en-US" w:bidi="ar-SA"/>
              </w:rPr>
              <w:t>61062057</w:t>
            </w:r>
          </w:p>
        </w:tc>
      </w:tr>
      <w:tr w:rsidR="000F4959" w:rsidRPr="005D467C" w14:paraId="118BD6DF" w14:textId="77777777" w:rsidTr="00FF79B7">
        <w:tc>
          <w:tcPr>
            <w:tcW w:w="2660" w:type="dxa"/>
          </w:tcPr>
          <w:p w14:paraId="0C5BD230" w14:textId="77777777" w:rsidR="000F4959" w:rsidRPr="005D467C" w:rsidRDefault="000F4959" w:rsidP="00FF79B7">
            <w:pPr>
              <w:jc w:val="left"/>
            </w:pPr>
            <w:r w:rsidRPr="005D467C">
              <w:t>DIČ:</w:t>
            </w:r>
          </w:p>
        </w:tc>
        <w:tc>
          <w:tcPr>
            <w:tcW w:w="6552" w:type="dxa"/>
          </w:tcPr>
          <w:p w14:paraId="399B2FF7" w14:textId="77777777" w:rsidR="000F4959" w:rsidRPr="005D467C" w:rsidRDefault="000F4959" w:rsidP="00FF79B7">
            <w:pPr>
              <w:jc w:val="left"/>
            </w:pPr>
            <w:r>
              <w:t>CZ</w:t>
            </w:r>
            <w:r>
              <w:rPr>
                <w:rFonts w:ascii="Calibri" w:eastAsiaTheme="minorHAnsi" w:hAnsi="Calibri" w:cs="Arial"/>
                <w:szCs w:val="24"/>
                <w:lang w:val="en-US" w:bidi="ar-SA"/>
              </w:rPr>
              <w:t>61062057</w:t>
            </w:r>
          </w:p>
        </w:tc>
      </w:tr>
      <w:tr w:rsidR="000F4959" w:rsidRPr="005D467C" w14:paraId="36F188E7" w14:textId="77777777" w:rsidTr="00FF79B7">
        <w:tc>
          <w:tcPr>
            <w:tcW w:w="2660" w:type="dxa"/>
          </w:tcPr>
          <w:p w14:paraId="3CBEEF12" w14:textId="77777777" w:rsidR="000F4959" w:rsidRPr="005D467C" w:rsidRDefault="000F4959" w:rsidP="00FF79B7">
            <w:pPr>
              <w:jc w:val="left"/>
            </w:pPr>
            <w:r w:rsidRPr="005D467C">
              <w:t>Zastoupené:</w:t>
            </w:r>
          </w:p>
        </w:tc>
        <w:tc>
          <w:tcPr>
            <w:tcW w:w="6552" w:type="dxa"/>
          </w:tcPr>
          <w:p w14:paraId="03E65903" w14:textId="77777777" w:rsidR="000F4959" w:rsidRPr="005D467C" w:rsidRDefault="000F4959" w:rsidP="00FF79B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Petrem Brzkem</w:t>
            </w:r>
          </w:p>
        </w:tc>
      </w:tr>
      <w:tr w:rsidR="000F4959" w:rsidRPr="005D467C" w14:paraId="0100B19B" w14:textId="77777777" w:rsidTr="00FF79B7">
        <w:tc>
          <w:tcPr>
            <w:tcW w:w="2660" w:type="dxa"/>
          </w:tcPr>
          <w:p w14:paraId="6B1DE453" w14:textId="77777777" w:rsidR="000F4959" w:rsidRPr="005D467C" w:rsidRDefault="000F4959" w:rsidP="00FF79B7">
            <w:pPr>
              <w:jc w:val="left"/>
            </w:pPr>
          </w:p>
        </w:tc>
        <w:tc>
          <w:tcPr>
            <w:tcW w:w="6552" w:type="dxa"/>
          </w:tcPr>
          <w:p w14:paraId="74CD3F42" w14:textId="77777777" w:rsidR="000F4959" w:rsidRPr="005D467C" w:rsidRDefault="000F4959" w:rsidP="00FF79B7">
            <w:pPr>
              <w:jc w:val="left"/>
            </w:pPr>
            <w:r>
              <w:t>jednatelem</w:t>
            </w:r>
          </w:p>
        </w:tc>
      </w:tr>
      <w:tr w:rsidR="000F4959" w:rsidRPr="005D467C" w14:paraId="02234A80" w14:textId="77777777" w:rsidTr="00FF79B7">
        <w:tc>
          <w:tcPr>
            <w:tcW w:w="2660" w:type="dxa"/>
          </w:tcPr>
          <w:p w14:paraId="12AA26B5" w14:textId="77777777" w:rsidR="000F4959" w:rsidRPr="005D467C" w:rsidRDefault="000F4959" w:rsidP="00FF79B7">
            <w:pPr>
              <w:jc w:val="left"/>
            </w:pPr>
            <w:r w:rsidRPr="005D467C">
              <w:t>Bankovní spojení:</w:t>
            </w:r>
          </w:p>
        </w:tc>
        <w:tc>
          <w:tcPr>
            <w:tcW w:w="6552" w:type="dxa"/>
          </w:tcPr>
          <w:p w14:paraId="249BA55B" w14:textId="61FE5FAC" w:rsidR="000F4959" w:rsidRPr="005D467C" w:rsidRDefault="0094318E" w:rsidP="00E820ED">
            <w:proofErr w:type="spellStart"/>
            <w:r>
              <w:t>Raiffeisen</w:t>
            </w:r>
            <w:proofErr w:type="spellEnd"/>
            <w:r>
              <w:t xml:space="preserve"> Bank</w:t>
            </w:r>
          </w:p>
        </w:tc>
      </w:tr>
      <w:tr w:rsidR="000F4959" w:rsidRPr="005D467C" w14:paraId="14F2204B" w14:textId="77777777" w:rsidTr="00FF79B7">
        <w:tc>
          <w:tcPr>
            <w:tcW w:w="2660" w:type="dxa"/>
          </w:tcPr>
          <w:p w14:paraId="1EEDAF56" w14:textId="77777777" w:rsidR="000F4959" w:rsidRPr="005D467C" w:rsidRDefault="000F4959" w:rsidP="00FF79B7">
            <w:pPr>
              <w:jc w:val="left"/>
            </w:pPr>
            <w:r w:rsidRPr="005D467C">
              <w:t>č. účtu:</w:t>
            </w:r>
          </w:p>
        </w:tc>
        <w:tc>
          <w:tcPr>
            <w:tcW w:w="6552" w:type="dxa"/>
          </w:tcPr>
          <w:p w14:paraId="1F6C3320" w14:textId="7EB04006" w:rsidR="000F4959" w:rsidRPr="00261E73" w:rsidRDefault="0094318E" w:rsidP="00E820ED">
            <w:r>
              <w:t>1950443002 / 5500</w:t>
            </w:r>
          </w:p>
        </w:tc>
      </w:tr>
      <w:tr w:rsidR="000F4959" w:rsidRPr="005D467C" w14:paraId="53C928F9" w14:textId="77777777" w:rsidTr="00FF79B7">
        <w:tc>
          <w:tcPr>
            <w:tcW w:w="2660" w:type="dxa"/>
          </w:tcPr>
          <w:p w14:paraId="27CD87EB" w14:textId="77777777" w:rsidR="000F4959" w:rsidRPr="005D467C" w:rsidRDefault="000F4959" w:rsidP="00FF79B7">
            <w:pPr>
              <w:jc w:val="left"/>
            </w:pPr>
          </w:p>
        </w:tc>
        <w:tc>
          <w:tcPr>
            <w:tcW w:w="6552" w:type="dxa"/>
          </w:tcPr>
          <w:p w14:paraId="12E41A14" w14:textId="77777777" w:rsidR="000F4959" w:rsidRPr="005D467C" w:rsidRDefault="000F4959" w:rsidP="00FF79B7">
            <w:pPr>
              <w:jc w:val="left"/>
            </w:pPr>
          </w:p>
        </w:tc>
      </w:tr>
      <w:tr w:rsidR="000F4959" w:rsidRPr="005D467C" w14:paraId="48C286B4" w14:textId="77777777" w:rsidTr="00FF79B7">
        <w:tc>
          <w:tcPr>
            <w:tcW w:w="2660" w:type="dxa"/>
          </w:tcPr>
          <w:p w14:paraId="6735C763" w14:textId="77777777" w:rsidR="000F4959" w:rsidRPr="005D467C" w:rsidRDefault="000F4959" w:rsidP="00FF79B7">
            <w:pPr>
              <w:jc w:val="left"/>
            </w:pPr>
          </w:p>
        </w:tc>
        <w:tc>
          <w:tcPr>
            <w:tcW w:w="6552" w:type="dxa"/>
          </w:tcPr>
          <w:p w14:paraId="152F0AEB" w14:textId="77777777" w:rsidR="000F4959" w:rsidRPr="005D467C" w:rsidRDefault="000F4959" w:rsidP="00FF79B7">
            <w:pPr>
              <w:jc w:val="left"/>
            </w:pPr>
            <w:r w:rsidRPr="005D467C">
              <w:t>(dále jen „zhotovitel“)</w:t>
            </w:r>
            <w:r>
              <w:rPr>
                <w:noProof/>
                <w:lang w:eastAsia="cs-CZ" w:bidi="ar-SA"/>
              </w:rPr>
              <w:t xml:space="preserve"> </w:t>
            </w:r>
          </w:p>
        </w:tc>
      </w:tr>
    </w:tbl>
    <w:p w14:paraId="69B67D1B" w14:textId="77777777" w:rsidR="000F4959" w:rsidRPr="005D467C" w:rsidRDefault="000F4959" w:rsidP="000F4959"/>
    <w:p w14:paraId="18EA6D39" w14:textId="77777777" w:rsidR="000F4959" w:rsidRPr="005D467C" w:rsidRDefault="000F4959" w:rsidP="000F4959">
      <w:r w:rsidRPr="005D467C">
        <w:t>uzavírají smlouvu o dílo, kterou se zhotovitel zavazuje k provedení díla v rozsahu vymezeném předmětem smlouvy a objednatel se zavazuje k jeho převzetí a k zaplacení sjednané ceny za jeho provedení podle podmínek obsažených v následujících ustanoveních této smlouvy.</w:t>
      </w:r>
    </w:p>
    <w:p w14:paraId="746CD335" w14:textId="77777777" w:rsidR="000F4959" w:rsidRDefault="000F4959" w:rsidP="000F4959"/>
    <w:p w14:paraId="0DEF9E9B" w14:textId="77777777" w:rsidR="000F4959" w:rsidRPr="005D467C" w:rsidRDefault="000F4959" w:rsidP="000F4959"/>
    <w:p w14:paraId="3CA447A5" w14:textId="77777777" w:rsidR="000F4959" w:rsidRDefault="000F4959" w:rsidP="000F4959">
      <w:pPr>
        <w:spacing w:after="200"/>
        <w:jc w:val="left"/>
        <w:rPr>
          <w:b/>
        </w:rPr>
      </w:pPr>
      <w:r>
        <w:rPr>
          <w:b/>
        </w:rPr>
        <w:br w:type="page"/>
      </w:r>
    </w:p>
    <w:p w14:paraId="055D6CA5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lastRenderedPageBreak/>
        <w:t>Článek II.</w:t>
      </w:r>
    </w:p>
    <w:p w14:paraId="6C1DB867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t>Předmět smlouvy</w:t>
      </w:r>
    </w:p>
    <w:p w14:paraId="4B3825AD" w14:textId="77777777" w:rsidR="000F4959" w:rsidRDefault="000F4959" w:rsidP="000F4959">
      <w:pPr>
        <w:pStyle w:val="Odstavecseseznamem"/>
        <w:numPr>
          <w:ilvl w:val="0"/>
          <w:numId w:val="2"/>
        </w:numPr>
        <w:ind w:hanging="357"/>
        <w:contextualSpacing w:val="0"/>
      </w:pPr>
      <w:r w:rsidRPr="005D467C">
        <w:t xml:space="preserve">Zhotovitel se zavazuje vytvořit dílo: </w:t>
      </w:r>
      <w:r>
        <w:t>projektovou dokumentaci pro změnu interiérového a exteriérového osvětlení budovy Oblastní galerie Liberec, Masarykova 723/14, Liberec 1 – Staré Město (dále jen „dílo“ nebo „projekt osvětlení“)</w:t>
      </w:r>
      <w:r w:rsidRPr="005D467C">
        <w:t xml:space="preserve">. </w:t>
      </w:r>
    </w:p>
    <w:p w14:paraId="440A4B2B" w14:textId="77777777" w:rsidR="000F4959" w:rsidRDefault="000F4959" w:rsidP="000F4959">
      <w:pPr>
        <w:pStyle w:val="Odstavecseseznamem"/>
        <w:numPr>
          <w:ilvl w:val="0"/>
          <w:numId w:val="2"/>
        </w:numPr>
        <w:ind w:hanging="357"/>
        <w:contextualSpacing w:val="0"/>
      </w:pPr>
      <w:r>
        <w:t>Součástí díla bude:</w:t>
      </w:r>
    </w:p>
    <w:p w14:paraId="59F28AFC" w14:textId="77777777" w:rsidR="000F4959" w:rsidRDefault="000F4959" w:rsidP="000F4959">
      <w:pPr>
        <w:pStyle w:val="Odstavecseseznamem"/>
        <w:numPr>
          <w:ilvl w:val="1"/>
          <w:numId w:val="2"/>
        </w:numPr>
        <w:ind w:hanging="357"/>
        <w:contextualSpacing w:val="0"/>
      </w:pPr>
      <w:r>
        <w:t>Zaměření stávajícího osvětlení galerie.</w:t>
      </w:r>
    </w:p>
    <w:p w14:paraId="48CAC1A2" w14:textId="77777777" w:rsidR="000F4959" w:rsidRDefault="000F4959" w:rsidP="000F4959">
      <w:pPr>
        <w:pStyle w:val="Odstavecseseznamem"/>
        <w:numPr>
          <w:ilvl w:val="1"/>
          <w:numId w:val="2"/>
        </w:numPr>
        <w:ind w:hanging="357"/>
        <w:contextualSpacing w:val="0"/>
      </w:pPr>
      <w:r>
        <w:t>Návrh úprav napájecího lištového systému podle aktuálních dispozic.</w:t>
      </w:r>
    </w:p>
    <w:p w14:paraId="257346C2" w14:textId="77777777" w:rsidR="000F4959" w:rsidRDefault="000F4959" w:rsidP="000F4959">
      <w:pPr>
        <w:pStyle w:val="Odstavecseseznamem"/>
        <w:numPr>
          <w:ilvl w:val="1"/>
          <w:numId w:val="2"/>
        </w:numPr>
        <w:ind w:hanging="357"/>
        <w:contextualSpacing w:val="0"/>
      </w:pPr>
      <w:r>
        <w:t>Návrh výměny starých modelů svítidel za nová, zakreslení pozic nových svítidel.</w:t>
      </w:r>
    </w:p>
    <w:p w14:paraId="526E5153" w14:textId="77777777" w:rsidR="000F4959" w:rsidRPr="005D467C" w:rsidRDefault="000F4959" w:rsidP="000F4959">
      <w:pPr>
        <w:pStyle w:val="Odstavecseseznamem"/>
        <w:numPr>
          <w:ilvl w:val="1"/>
          <w:numId w:val="2"/>
        </w:numPr>
        <w:ind w:hanging="357"/>
        <w:contextualSpacing w:val="0"/>
      </w:pPr>
      <w:r>
        <w:t xml:space="preserve">Zhotovení kompletní projektové dokumentace </w:t>
      </w:r>
      <w:r w:rsidRPr="00E820ED">
        <w:t>pro výběr dodavatele změny osvětlení</w:t>
      </w:r>
      <w:r>
        <w:t xml:space="preserve"> včetně půdorysů.</w:t>
      </w:r>
    </w:p>
    <w:p w14:paraId="6D32B69D" w14:textId="77777777" w:rsidR="000F4959" w:rsidRPr="005D467C" w:rsidRDefault="000F4959" w:rsidP="000F4959">
      <w:pPr>
        <w:pStyle w:val="Odstavecseseznamem"/>
        <w:numPr>
          <w:ilvl w:val="0"/>
          <w:numId w:val="2"/>
        </w:numPr>
        <w:ind w:hanging="357"/>
        <w:contextualSpacing w:val="0"/>
      </w:pPr>
      <w:r w:rsidRPr="005D467C">
        <w:t xml:space="preserve">Zhotovitel se dále zavazuje k realizaci činností </w:t>
      </w:r>
      <w:r>
        <w:t xml:space="preserve">v termínech </w:t>
      </w:r>
      <w:r w:rsidRPr="005D467C">
        <w:t>dle čl. III. této smlouvy.</w:t>
      </w:r>
    </w:p>
    <w:p w14:paraId="4D94A097" w14:textId="77777777" w:rsidR="000F4959" w:rsidRPr="005D467C" w:rsidRDefault="000F4959" w:rsidP="000F4959">
      <w:pPr>
        <w:pStyle w:val="Odstavecseseznamem"/>
        <w:numPr>
          <w:ilvl w:val="0"/>
          <w:numId w:val="2"/>
        </w:numPr>
        <w:ind w:hanging="357"/>
        <w:contextualSpacing w:val="0"/>
      </w:pPr>
      <w:r w:rsidRPr="005D467C">
        <w:t>Dále je předmětem této smlouvy poskytnutí licence zhotovitele k oprávnění dílo objednatelem užít.</w:t>
      </w:r>
    </w:p>
    <w:p w14:paraId="59E1AEED" w14:textId="77777777" w:rsidR="000F4959" w:rsidRPr="005D467C" w:rsidRDefault="000F4959" w:rsidP="000F4959"/>
    <w:p w14:paraId="42008D6B" w14:textId="77777777" w:rsidR="000F4959" w:rsidRPr="005D467C" w:rsidRDefault="000F4959" w:rsidP="000F4959"/>
    <w:p w14:paraId="2A3E1B1D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t>Článek III.</w:t>
      </w:r>
    </w:p>
    <w:p w14:paraId="2BA2E7D3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t>Povinnosti a termíny zhotovitele</w:t>
      </w:r>
    </w:p>
    <w:p w14:paraId="23A45DA6" w14:textId="77777777" w:rsidR="000F4959" w:rsidRDefault="000F4959" w:rsidP="000F4959">
      <w:pPr>
        <w:pStyle w:val="Odstavecseseznamem"/>
        <w:numPr>
          <w:ilvl w:val="0"/>
          <w:numId w:val="11"/>
        </w:numPr>
      </w:pPr>
      <w:r w:rsidRPr="005D467C">
        <w:t>Zhotovitel se podpisem této smlouvy zavazuje</w:t>
      </w:r>
      <w:r>
        <w:t xml:space="preserve"> zhotovit kompletní dílo v termínu do 30. listopadu 2022. </w:t>
      </w:r>
    </w:p>
    <w:p w14:paraId="73A97488" w14:textId="77777777" w:rsidR="000F4959" w:rsidRDefault="000F4959" w:rsidP="000F4959">
      <w:pPr>
        <w:pStyle w:val="Odstavecseseznamem"/>
        <w:numPr>
          <w:ilvl w:val="0"/>
          <w:numId w:val="11"/>
        </w:numPr>
      </w:pPr>
      <w:r>
        <w:t xml:space="preserve">Zhotovitel se zavazuje informovat objednatele o postupu prací v kontrolních termínech vždy k 20. dni každého měsíce, a to písemnou formou, </w:t>
      </w:r>
      <w:r w:rsidRPr="00E820ED">
        <w:t>předanou zhotoviteli</w:t>
      </w:r>
      <w:r w:rsidRPr="000F4959">
        <w:rPr>
          <w:color w:val="FF0000"/>
          <w:u w:val="single"/>
        </w:rPr>
        <w:t xml:space="preserve"> </w:t>
      </w:r>
      <w:r>
        <w:t>minimálně 3 pracovní dny před datem kontrolního dne.</w:t>
      </w:r>
    </w:p>
    <w:p w14:paraId="46E86D55" w14:textId="77777777" w:rsidR="000F4959" w:rsidRDefault="000F4959" w:rsidP="000F4959">
      <w:pPr>
        <w:pStyle w:val="Odstavecseseznamem"/>
        <w:numPr>
          <w:ilvl w:val="0"/>
          <w:numId w:val="11"/>
        </w:numPr>
      </w:pPr>
      <w:r>
        <w:t>Zhotovitel bude při provádění díla vycházet z posudku č. 78/2022 ze dne 31. 7. 2022 zpracovaného Ing. Janem Popelkou na žádost objednatele. Posudek předá objednatel zhotoviteli nejpozději do tří pracovních dnů od podpisu této smlouvy.</w:t>
      </w:r>
    </w:p>
    <w:p w14:paraId="5DB72D52" w14:textId="145C6ED3" w:rsidR="000F4959" w:rsidRPr="005D467C" w:rsidRDefault="000F4959" w:rsidP="000F4959">
      <w:pPr>
        <w:pStyle w:val="Odstavecseseznamem"/>
        <w:numPr>
          <w:ilvl w:val="0"/>
          <w:numId w:val="2"/>
        </w:numPr>
      </w:pPr>
      <w:r w:rsidRPr="00E820ED">
        <w:t xml:space="preserve">Projektová dokumentace pro výběr </w:t>
      </w:r>
      <w:r w:rsidR="00E820ED" w:rsidRPr="00E820ED">
        <w:t>dodavatele</w:t>
      </w:r>
      <w:r>
        <w:t xml:space="preserve"> dle článku II. odst. 2 písm. d. bude p</w:t>
      </w:r>
      <w:r w:rsidRPr="005D467C">
        <w:t>roveden</w:t>
      </w:r>
      <w:r>
        <w:t>a</w:t>
      </w:r>
      <w:r w:rsidRPr="005D467C">
        <w:t xml:space="preserve"> tak, aby mohl</w:t>
      </w:r>
      <w:r>
        <w:t>a</w:t>
      </w:r>
      <w:r w:rsidRPr="005D467C">
        <w:t xml:space="preserve"> být použit</w:t>
      </w:r>
      <w:r>
        <w:t>a</w:t>
      </w:r>
      <w:r w:rsidRPr="005D467C">
        <w:t xml:space="preserve"> </w:t>
      </w:r>
      <w:r>
        <w:t xml:space="preserve">jako součást zadávací dokumentace budoucího výběrového řízení. </w:t>
      </w:r>
      <w:r w:rsidRPr="005D467C">
        <w:t xml:space="preserve">Jeho součástí bude úplná specifikace prvků a technická zpráva včetně kontrolního rozpočtu. Projektová dokumentace bude provedena v měřítku dle znění čl. V. odst. 2. této smlouvy. </w:t>
      </w:r>
    </w:p>
    <w:p w14:paraId="57527BA7" w14:textId="77777777" w:rsidR="000F4959" w:rsidRPr="005D467C" w:rsidRDefault="000F4959" w:rsidP="000F4959">
      <w:pPr>
        <w:pStyle w:val="Odstavecseseznamem"/>
        <w:numPr>
          <w:ilvl w:val="0"/>
          <w:numId w:val="2"/>
        </w:numPr>
      </w:pPr>
      <w:r>
        <w:t>Zhotovitel bude p</w:t>
      </w:r>
      <w:r w:rsidRPr="005D467C">
        <w:t xml:space="preserve">rovádět autorský dozor při realizaci </w:t>
      </w:r>
      <w:r>
        <w:t>změny osvětlení v termínu dle samostatného výběrového řízení na výběr dodavatele.</w:t>
      </w:r>
    </w:p>
    <w:p w14:paraId="125E9FD8" w14:textId="77777777" w:rsidR="000F4959" w:rsidRPr="005D467C" w:rsidRDefault="000F4959" w:rsidP="000F4959">
      <w:pPr>
        <w:pStyle w:val="Odstavecseseznamem"/>
        <w:numPr>
          <w:ilvl w:val="0"/>
          <w:numId w:val="2"/>
        </w:numPr>
      </w:pPr>
      <w:r w:rsidRPr="005D467C">
        <w:t>Ostatní požadavky zhotovitele nad rámec odstavců 2. a 3. budou řešeny formou písemných číslovaných dodatků k této smlouvě a budou pokládány za vícepráce.</w:t>
      </w:r>
    </w:p>
    <w:p w14:paraId="5326E3B4" w14:textId="77777777" w:rsidR="000F4959" w:rsidRPr="005D467C" w:rsidRDefault="000F4959" w:rsidP="000F4959"/>
    <w:p w14:paraId="15FA601D" w14:textId="77777777" w:rsidR="000F4959" w:rsidRPr="005D467C" w:rsidRDefault="000F4959" w:rsidP="000F4959"/>
    <w:p w14:paraId="4145E558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t>Článek IV.</w:t>
      </w:r>
    </w:p>
    <w:p w14:paraId="317C2C46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t>Povinnosti objednavatele</w:t>
      </w:r>
    </w:p>
    <w:p w14:paraId="03BB41F7" w14:textId="77777777" w:rsidR="000F4959" w:rsidRPr="005D467C" w:rsidRDefault="000F4959" w:rsidP="000F4959">
      <w:r w:rsidRPr="005D467C">
        <w:t>Objednavatel se podpisem této smlouvy zavazuje:</w:t>
      </w:r>
    </w:p>
    <w:p w14:paraId="41DE4D9D" w14:textId="77777777" w:rsidR="000F4959" w:rsidRPr="005D467C" w:rsidRDefault="000F4959" w:rsidP="000F4959">
      <w:pPr>
        <w:pStyle w:val="Odstavecseseznamem"/>
        <w:numPr>
          <w:ilvl w:val="0"/>
          <w:numId w:val="3"/>
        </w:numPr>
      </w:pPr>
      <w:r w:rsidRPr="005D467C">
        <w:t>Zajistit zhotoviteli přístup do prostor</w:t>
      </w:r>
      <w:r>
        <w:t xml:space="preserve"> Oblastní galerie Liberec</w:t>
      </w:r>
      <w:r w:rsidRPr="005D467C">
        <w:t xml:space="preserve"> v termínech po vzájemné dohodě.</w:t>
      </w:r>
    </w:p>
    <w:p w14:paraId="0854524F" w14:textId="77777777" w:rsidR="000F4959" w:rsidRPr="005D467C" w:rsidRDefault="000F4959" w:rsidP="000F4959">
      <w:pPr>
        <w:pStyle w:val="Odstavecseseznamem"/>
        <w:numPr>
          <w:ilvl w:val="0"/>
          <w:numId w:val="3"/>
        </w:numPr>
        <w:rPr>
          <w:rFonts w:ascii="Calibri" w:hAnsi="Calibri"/>
        </w:rPr>
      </w:pPr>
      <w:r w:rsidRPr="005D467C">
        <w:rPr>
          <w:rFonts w:ascii="Calibri" w:hAnsi="Calibri"/>
        </w:rPr>
        <w:t>Předat podklady ke zhotovení projektové dokumentace (</w:t>
      </w:r>
      <w:r>
        <w:rPr>
          <w:rFonts w:ascii="Calibri" w:hAnsi="Calibri"/>
        </w:rPr>
        <w:t>projektová dokumentace skutečného stavu zhotovení stavby ad.</w:t>
      </w:r>
      <w:r w:rsidRPr="005D467C">
        <w:rPr>
          <w:rFonts w:ascii="Calibri" w:hAnsi="Calibri"/>
        </w:rPr>
        <w:t xml:space="preserve">) </w:t>
      </w:r>
      <w:r>
        <w:rPr>
          <w:rFonts w:ascii="Calibri" w:hAnsi="Calibri"/>
        </w:rPr>
        <w:t>nejpozději do 3 pracovních dnů od podpisu této smlouvy.</w:t>
      </w:r>
      <w:r w:rsidRPr="00470016">
        <w:rPr>
          <w:noProof/>
          <w:lang w:eastAsia="cs-CZ" w:bidi="ar-SA"/>
        </w:rPr>
        <w:t xml:space="preserve"> </w:t>
      </w:r>
    </w:p>
    <w:p w14:paraId="25E6651C" w14:textId="77777777" w:rsidR="000F4959" w:rsidRPr="005D467C" w:rsidRDefault="000F4959" w:rsidP="000F4959">
      <w:pPr>
        <w:pStyle w:val="Odstavecseseznamem"/>
        <w:numPr>
          <w:ilvl w:val="0"/>
          <w:numId w:val="3"/>
        </w:numPr>
      </w:pPr>
      <w:r w:rsidRPr="005D467C">
        <w:t xml:space="preserve">Odsouhlasit výkresovou dokumentaci </w:t>
      </w:r>
      <w:r>
        <w:t>etap prací stanovených ve článku II odst. 2 písmene a.</w:t>
      </w:r>
      <w:r>
        <w:rPr>
          <w:rFonts w:cstheme="minorHAnsi"/>
        </w:rPr>
        <w:t>−</w:t>
      </w:r>
      <w:r>
        <w:t>c.</w:t>
      </w:r>
      <w:r w:rsidRPr="005D467C">
        <w:t xml:space="preserve"> tak, že schválené řešení již nebude </w:t>
      </w:r>
      <w:r>
        <w:t>nutné</w:t>
      </w:r>
      <w:r w:rsidRPr="005D467C">
        <w:t xml:space="preserve"> zásadním způsobem měnit.</w:t>
      </w:r>
    </w:p>
    <w:p w14:paraId="12C1B6CC" w14:textId="77777777" w:rsidR="000F4959" w:rsidRPr="005D467C" w:rsidRDefault="000F4959" w:rsidP="000F4959">
      <w:pPr>
        <w:pStyle w:val="Odstavecseseznamem"/>
        <w:numPr>
          <w:ilvl w:val="0"/>
          <w:numId w:val="3"/>
        </w:numPr>
      </w:pPr>
      <w:r w:rsidRPr="005D467C">
        <w:t>Vyplatit zhotoviteli odměnu dle čl. IX. této smlouvy.</w:t>
      </w:r>
    </w:p>
    <w:p w14:paraId="2C8E587F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lastRenderedPageBreak/>
        <w:t>Článek V.</w:t>
      </w:r>
    </w:p>
    <w:p w14:paraId="6BE5D64D" w14:textId="77777777" w:rsidR="000F4959" w:rsidRPr="005D467C" w:rsidRDefault="000F4959" w:rsidP="000F4959">
      <w:pPr>
        <w:rPr>
          <w:b/>
        </w:rPr>
      </w:pPr>
      <w:r>
        <w:rPr>
          <w:b/>
        </w:rPr>
        <w:t>Projektová dokumentace pro výběr dodavatele změny osvětlení</w:t>
      </w:r>
    </w:p>
    <w:p w14:paraId="6B5B43D4" w14:textId="77777777" w:rsidR="000F4959" w:rsidRPr="005D467C" w:rsidRDefault="000F4959" w:rsidP="000F4959">
      <w:pPr>
        <w:pStyle w:val="Odstavecseseznamem"/>
        <w:numPr>
          <w:ilvl w:val="0"/>
          <w:numId w:val="4"/>
        </w:numPr>
        <w:jc w:val="left"/>
      </w:pPr>
      <w:r w:rsidRPr="00EA0652">
        <w:t>Projektová dokumentace pro výběr dodavatel</w:t>
      </w:r>
      <w:r>
        <w:t>e</w:t>
      </w:r>
      <w:r w:rsidRPr="00EA0652">
        <w:t xml:space="preserve"> změny osvětlení</w:t>
      </w:r>
      <w:r>
        <w:t xml:space="preserve"> </w:t>
      </w:r>
      <w:r w:rsidRPr="005D467C">
        <w:t>bude obsahovat: průvodní zprávu, půdorysy a pohledy se základním kótováním v měřítku 1:100.</w:t>
      </w:r>
      <w:r>
        <w:t xml:space="preserve"> </w:t>
      </w:r>
      <w:r w:rsidRPr="005D467C">
        <w:t xml:space="preserve">Součástí </w:t>
      </w:r>
      <w:r>
        <w:t>projektové dokumentace</w:t>
      </w:r>
      <w:r w:rsidRPr="005D467C">
        <w:t xml:space="preserve"> bude úplná specifikace prvků (soupis položek). Projektová dokumentace bude provedena v odpovídajícím měřítku 1:50, 1:25, 1:5, 1:10; detaily 1:1 (1:2). </w:t>
      </w:r>
    </w:p>
    <w:p w14:paraId="2745FF99" w14:textId="77777777" w:rsidR="000F4959" w:rsidRPr="005D467C" w:rsidRDefault="000F4959" w:rsidP="000F4959">
      <w:pPr>
        <w:pStyle w:val="Odstavecseseznamem"/>
        <w:numPr>
          <w:ilvl w:val="0"/>
          <w:numId w:val="4"/>
        </w:numPr>
      </w:pPr>
      <w:r w:rsidRPr="005D467C">
        <w:t xml:space="preserve">Po dobu tvorby </w:t>
      </w:r>
      <w:r>
        <w:t>projektové dokumentace</w:t>
      </w:r>
      <w:r w:rsidRPr="005D467C">
        <w:t xml:space="preserve"> je zhotovitel povinen spolupracovat</w:t>
      </w:r>
      <w:r>
        <w:t xml:space="preserve"> </w:t>
      </w:r>
      <w:r w:rsidRPr="005D467C">
        <w:t xml:space="preserve">se zástupci odborného </w:t>
      </w:r>
      <w:r>
        <w:t xml:space="preserve">a technického </w:t>
      </w:r>
      <w:r w:rsidRPr="005D467C">
        <w:t>týmu</w:t>
      </w:r>
      <w:r>
        <w:t xml:space="preserve"> galerie</w:t>
      </w:r>
      <w:r w:rsidRPr="005D467C">
        <w:t xml:space="preserve"> a přihlédnout k jejich připomínkám. Pokyny objednatele budou dávány písemně vždy s prostřednictvím zástupců objednatele dle čl. X odst. 4. této smlouvy.</w:t>
      </w:r>
    </w:p>
    <w:p w14:paraId="436B537E" w14:textId="77777777" w:rsidR="000F4959" w:rsidRPr="005D467C" w:rsidRDefault="000F4959" w:rsidP="000F4959"/>
    <w:p w14:paraId="076EEA7C" w14:textId="77777777" w:rsidR="000F4959" w:rsidRPr="005D467C" w:rsidRDefault="000F4959" w:rsidP="000F4959"/>
    <w:p w14:paraId="45264521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t>Článek VI.</w:t>
      </w:r>
    </w:p>
    <w:p w14:paraId="6836D1A9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t>Činnost při instalaci výstavy – autorský dozor zhotovitele</w:t>
      </w:r>
    </w:p>
    <w:p w14:paraId="1A1635F6" w14:textId="77777777" w:rsidR="000F4959" w:rsidRPr="005D467C" w:rsidRDefault="000F4959" w:rsidP="000F4959">
      <w:pPr>
        <w:pStyle w:val="Odstavecseseznamem"/>
        <w:numPr>
          <w:ilvl w:val="0"/>
          <w:numId w:val="5"/>
        </w:numPr>
      </w:pPr>
      <w:r w:rsidRPr="005D467C">
        <w:t xml:space="preserve">Při </w:t>
      </w:r>
      <w:r>
        <w:t>realizaci změny osvětlení v objektu</w:t>
      </w:r>
      <w:r w:rsidRPr="005D467C">
        <w:t xml:space="preserve"> </w:t>
      </w:r>
      <w:r>
        <w:t xml:space="preserve">objednatele je </w:t>
      </w:r>
      <w:r w:rsidRPr="005D467C">
        <w:t>zhotovitel</w:t>
      </w:r>
      <w:r>
        <w:t xml:space="preserve"> </w:t>
      </w:r>
      <w:r w:rsidRPr="005D467C">
        <w:t>povinen vykonávat autorský dozor, a to zejména osobní přítomností v místě instalace (nebo přítomností oprávněného zástupce) a poskytnout písemné a ústní konzultace a stanoviska dle potřeby objednatele tak, aby nedocházelo k prodlevám instalace</w:t>
      </w:r>
      <w:r>
        <w:t>.</w:t>
      </w:r>
    </w:p>
    <w:p w14:paraId="6120D19E" w14:textId="77777777" w:rsidR="000F4959" w:rsidRPr="005D467C" w:rsidRDefault="000F4959" w:rsidP="000F4959">
      <w:pPr>
        <w:pStyle w:val="Odstavecseseznamem"/>
        <w:numPr>
          <w:ilvl w:val="0"/>
          <w:numId w:val="5"/>
        </w:numPr>
      </w:pPr>
      <w:r w:rsidRPr="005D467C">
        <w:t>Zhotovitel není oprávněn zavazovat objednatele vůči třetím osobám.</w:t>
      </w:r>
    </w:p>
    <w:p w14:paraId="43167D87" w14:textId="77777777" w:rsidR="000F4959" w:rsidRPr="005D467C" w:rsidRDefault="000F4959" w:rsidP="000F4959"/>
    <w:p w14:paraId="50DA89CB" w14:textId="77777777" w:rsidR="000F4959" w:rsidRPr="005D467C" w:rsidRDefault="000F4959" w:rsidP="000F4959"/>
    <w:p w14:paraId="6AE52435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t>Článek VII.</w:t>
      </w:r>
    </w:p>
    <w:p w14:paraId="73AB01EF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t>Předávání díla</w:t>
      </w:r>
    </w:p>
    <w:p w14:paraId="02761142" w14:textId="77777777" w:rsidR="000F4959" w:rsidRPr="005D467C" w:rsidRDefault="000F4959" w:rsidP="000F4959">
      <w:pPr>
        <w:pStyle w:val="Odstavecseseznamem"/>
        <w:numPr>
          <w:ilvl w:val="0"/>
          <w:numId w:val="6"/>
        </w:numPr>
      </w:pPr>
      <w:r w:rsidRPr="005D467C">
        <w:t>Objednatel si po převzetí dokumentace uvedené v této smlouvě ve sjednaných termínech od zhotovitele dle článku III. vyhrazuje lhůtu 3 pracovních dnů na odsouhlasení. Pokud objednatel vrátí materiál zhotoviteli k doplnění či přepracování, objednatel a zhotovitel sjednají nový termín pro odevzdání.</w:t>
      </w:r>
    </w:p>
    <w:p w14:paraId="0680C5F4" w14:textId="77777777" w:rsidR="000F4959" w:rsidRPr="005D467C" w:rsidRDefault="000F4959" w:rsidP="000F4959">
      <w:pPr>
        <w:pStyle w:val="Odstavecseseznamem"/>
        <w:numPr>
          <w:ilvl w:val="0"/>
          <w:numId w:val="6"/>
        </w:numPr>
      </w:pPr>
      <w:r w:rsidRPr="005D467C">
        <w:t xml:space="preserve">Realizační projekt výstavy předá zhotovitel objednateli v </w:t>
      </w:r>
      <w:r>
        <w:t>šesti</w:t>
      </w:r>
      <w:r w:rsidRPr="005D467C">
        <w:t xml:space="preserve"> vyhotoveních společně s technickými zprávami ve složce A4 v deskách a v jednom vyhotovení v elektronické podobě.</w:t>
      </w:r>
    </w:p>
    <w:p w14:paraId="1536E53B" w14:textId="77777777" w:rsidR="000F4959" w:rsidRPr="005D467C" w:rsidRDefault="000F4959" w:rsidP="000F4959">
      <w:pPr>
        <w:pStyle w:val="Odstavecseseznamem"/>
        <w:numPr>
          <w:ilvl w:val="0"/>
          <w:numId w:val="6"/>
        </w:numPr>
      </w:pPr>
      <w:r w:rsidRPr="005D467C">
        <w:t>Převzetí materiálů potvrdí objednatel zhotoviteli písemným protokolem, který podepíší oba účastníci smlouvy.</w:t>
      </w:r>
    </w:p>
    <w:p w14:paraId="7604CCC2" w14:textId="77777777" w:rsidR="000F4959" w:rsidRPr="005D467C" w:rsidRDefault="000F4959" w:rsidP="000F4959">
      <w:pPr>
        <w:pStyle w:val="Odstavecseseznamem"/>
        <w:numPr>
          <w:ilvl w:val="0"/>
          <w:numId w:val="6"/>
        </w:numPr>
      </w:pPr>
      <w:r w:rsidRPr="005D467C">
        <w:t>V případě, že materiál bude vrácen zhotoviteli k přepracování dle odst. 1. tohoto článku je zhotovitel povinen všechny požadavky, pokud nejsou v rozporu s ustanoveními této smlouvy splnit, přičemž objednatel je oprávněn pozdržet do doby, než bude materiál odevzdán, úhradu odměn dle čl. IX této smlouvy.</w:t>
      </w:r>
    </w:p>
    <w:p w14:paraId="3130123F" w14:textId="77777777" w:rsidR="000F4959" w:rsidRPr="005D467C" w:rsidRDefault="000F4959" w:rsidP="000F4959">
      <w:pPr>
        <w:pStyle w:val="Odstavecseseznamem"/>
        <w:numPr>
          <w:ilvl w:val="0"/>
          <w:numId w:val="6"/>
        </w:numPr>
      </w:pPr>
      <w:r w:rsidRPr="005D467C">
        <w:t>Objednatel je oprávněn v případě, že zhotovitel nedodrží termíny dle čl. III. odst. 1.</w:t>
      </w:r>
      <w:r>
        <w:t xml:space="preserve"> a 2.</w:t>
      </w:r>
      <w:r w:rsidRPr="005D467C">
        <w:t>, od smlouvy odstoupit.</w:t>
      </w:r>
    </w:p>
    <w:p w14:paraId="1C38BC00" w14:textId="77777777" w:rsidR="000F4959" w:rsidRPr="005D467C" w:rsidRDefault="000F4959" w:rsidP="000F4959"/>
    <w:p w14:paraId="47911FEB" w14:textId="77777777" w:rsidR="000F4959" w:rsidRPr="005D467C" w:rsidRDefault="000F4959" w:rsidP="000F4959">
      <w:pPr>
        <w:jc w:val="left"/>
        <w:rPr>
          <w:b/>
        </w:rPr>
      </w:pPr>
    </w:p>
    <w:p w14:paraId="258264FF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t>Článek VIII.</w:t>
      </w:r>
    </w:p>
    <w:p w14:paraId="16695053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t>Udělení oprávnění užít dílo objednatelem</w:t>
      </w:r>
    </w:p>
    <w:p w14:paraId="613B30C7" w14:textId="77777777" w:rsidR="000F4959" w:rsidRPr="005D467C" w:rsidRDefault="000F4959" w:rsidP="000F4959">
      <w:pPr>
        <w:pStyle w:val="Odstavecseseznamem"/>
        <w:numPr>
          <w:ilvl w:val="0"/>
          <w:numId w:val="7"/>
        </w:numPr>
      </w:pPr>
      <w:r w:rsidRPr="005D467C">
        <w:t>Zhotovitel uděluje objednateli touto smlouvou oprávnění užít dílo ve smyslu zákona č. 121/2000 Sb., o právu autorském a o právech souvisejících s právem autorským.</w:t>
      </w:r>
    </w:p>
    <w:p w14:paraId="36CB3E13" w14:textId="77777777" w:rsidR="000F4959" w:rsidRPr="005D467C" w:rsidRDefault="000F4959" w:rsidP="000F4959">
      <w:pPr>
        <w:pStyle w:val="Odstavecseseznamem"/>
        <w:numPr>
          <w:ilvl w:val="0"/>
          <w:numId w:val="7"/>
        </w:numPr>
      </w:pPr>
      <w:r w:rsidRPr="005D467C">
        <w:t xml:space="preserve">Zhotovitel uděluje objednateli dle § 12 odst. 1 a násl. zákona č. 121/2000 Sb., o právu autorském a o právech souvisejících s právem autorským licenci k užití díla specifikovanému touto </w:t>
      </w:r>
      <w:r w:rsidRPr="005D467C">
        <w:lastRenderedPageBreak/>
        <w:t>smlouvou, a to celou dobu ochrany práv k dílu dle příslušných ustanovení zákona č. 121/2000 Sb., o právu autorském a o právech souvisejících s právem autorským a dále bez jakýchkoliv teritoriálních omezení.</w:t>
      </w:r>
    </w:p>
    <w:p w14:paraId="2E193B71" w14:textId="77777777" w:rsidR="000F4959" w:rsidRPr="005D467C" w:rsidRDefault="000F4959" w:rsidP="000F4959"/>
    <w:p w14:paraId="190A1E0B" w14:textId="77777777" w:rsidR="000F4959" w:rsidRPr="005D467C" w:rsidRDefault="000F4959" w:rsidP="000F4959"/>
    <w:p w14:paraId="342F441E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t>Článek IX.</w:t>
      </w:r>
    </w:p>
    <w:p w14:paraId="14550E9D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t>Dohoda o odměně</w:t>
      </w:r>
    </w:p>
    <w:p w14:paraId="1E1E5D1A" w14:textId="77777777" w:rsidR="000F4959" w:rsidRPr="005D467C" w:rsidRDefault="000F4959" w:rsidP="000F4959">
      <w:pPr>
        <w:pStyle w:val="Odstavecseseznamem"/>
        <w:numPr>
          <w:ilvl w:val="0"/>
          <w:numId w:val="8"/>
        </w:numPr>
      </w:pPr>
      <w:r w:rsidRPr="005D467C">
        <w:t xml:space="preserve">Zhotoviteli náleží odměna za vytvoření díla, poskytnutí licence k dílu dle této smlouvy a za realizaci dalších součinností dle smlouvy v celkové výši:  </w:t>
      </w:r>
    </w:p>
    <w:tbl>
      <w:tblPr>
        <w:tblStyle w:val="Mkatabulky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4251"/>
      </w:tblGrid>
      <w:tr w:rsidR="000F4959" w:rsidRPr="005D467C" w14:paraId="45B8C839" w14:textId="77777777" w:rsidTr="00FF79B7">
        <w:trPr>
          <w:jc w:val="center"/>
        </w:trPr>
        <w:tc>
          <w:tcPr>
            <w:tcW w:w="4317" w:type="dxa"/>
          </w:tcPr>
          <w:p w14:paraId="0DE66D8A" w14:textId="77777777" w:rsidR="000F4959" w:rsidRPr="005D467C" w:rsidRDefault="000F4959" w:rsidP="00FF79B7">
            <w:pPr>
              <w:contextualSpacing/>
              <w:jc w:val="left"/>
            </w:pPr>
            <w:r w:rsidRPr="005D467C">
              <w:t>Sjednaná cena díla</w:t>
            </w:r>
          </w:p>
        </w:tc>
        <w:tc>
          <w:tcPr>
            <w:tcW w:w="4251" w:type="dxa"/>
          </w:tcPr>
          <w:p w14:paraId="5C04F85C" w14:textId="77777777" w:rsidR="000F4959" w:rsidRPr="005D467C" w:rsidRDefault="000F4959" w:rsidP="00FF79B7">
            <w:pPr>
              <w:contextualSpacing/>
              <w:jc w:val="right"/>
            </w:pPr>
            <w:r>
              <w:t>320.000</w:t>
            </w:r>
            <w:r w:rsidRPr="005D467C">
              <w:t xml:space="preserve"> Kč</w:t>
            </w:r>
          </w:p>
        </w:tc>
      </w:tr>
      <w:tr w:rsidR="000F4959" w:rsidRPr="005D467C" w14:paraId="3BE06EFD" w14:textId="77777777" w:rsidTr="00FF79B7">
        <w:trPr>
          <w:jc w:val="center"/>
        </w:trPr>
        <w:tc>
          <w:tcPr>
            <w:tcW w:w="4317" w:type="dxa"/>
          </w:tcPr>
          <w:p w14:paraId="5CE614A3" w14:textId="77777777" w:rsidR="000F4959" w:rsidRPr="005D467C" w:rsidRDefault="000F4959" w:rsidP="00FF79B7">
            <w:pPr>
              <w:contextualSpacing/>
              <w:jc w:val="left"/>
            </w:pPr>
            <w:r w:rsidRPr="005D467C">
              <w:t>z toho DPH 21</w:t>
            </w:r>
            <w:r>
              <w:t xml:space="preserve"> </w:t>
            </w:r>
            <w:r w:rsidRPr="005D467C">
              <w:t>%</w:t>
            </w:r>
          </w:p>
        </w:tc>
        <w:tc>
          <w:tcPr>
            <w:tcW w:w="4251" w:type="dxa"/>
          </w:tcPr>
          <w:p w14:paraId="01B29A91" w14:textId="77777777" w:rsidR="000F4959" w:rsidRPr="00261E73" w:rsidRDefault="000F4959" w:rsidP="00FF79B7">
            <w:pPr>
              <w:contextualSpacing/>
              <w:jc w:val="right"/>
            </w:pPr>
            <w:r>
              <w:t>67.200 Kč</w:t>
            </w:r>
          </w:p>
        </w:tc>
      </w:tr>
      <w:tr w:rsidR="000F4959" w:rsidRPr="005D467C" w14:paraId="714B14CE" w14:textId="77777777" w:rsidTr="00FF79B7">
        <w:trPr>
          <w:jc w:val="center"/>
        </w:trPr>
        <w:tc>
          <w:tcPr>
            <w:tcW w:w="4317" w:type="dxa"/>
          </w:tcPr>
          <w:p w14:paraId="2C0EB03D" w14:textId="77777777" w:rsidR="000F4959" w:rsidRPr="005D467C" w:rsidRDefault="000F4959" w:rsidP="00FF79B7">
            <w:pPr>
              <w:contextualSpacing/>
              <w:jc w:val="left"/>
              <w:rPr>
                <w:b/>
              </w:rPr>
            </w:pPr>
            <w:r w:rsidRPr="005D467C">
              <w:rPr>
                <w:b/>
              </w:rPr>
              <w:t>Cena celkem včetně DPH:</w:t>
            </w:r>
          </w:p>
        </w:tc>
        <w:tc>
          <w:tcPr>
            <w:tcW w:w="4251" w:type="dxa"/>
          </w:tcPr>
          <w:p w14:paraId="4A8BD3D9" w14:textId="77777777" w:rsidR="000F4959" w:rsidRPr="00B621C5" w:rsidRDefault="000F4959" w:rsidP="00FF79B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387.200</w:t>
            </w:r>
            <w:r w:rsidRPr="00B621C5">
              <w:rPr>
                <w:b/>
              </w:rPr>
              <w:t xml:space="preserve"> Kč</w:t>
            </w:r>
          </w:p>
        </w:tc>
      </w:tr>
      <w:tr w:rsidR="000F4959" w:rsidRPr="005D467C" w14:paraId="47CF8AD6" w14:textId="77777777" w:rsidTr="00FF79B7">
        <w:trPr>
          <w:jc w:val="center"/>
        </w:trPr>
        <w:tc>
          <w:tcPr>
            <w:tcW w:w="8568" w:type="dxa"/>
            <w:gridSpan w:val="2"/>
          </w:tcPr>
          <w:p w14:paraId="686A0F08" w14:textId="77777777" w:rsidR="000F4959" w:rsidRPr="005D467C" w:rsidRDefault="000F4959" w:rsidP="00FF79B7">
            <w:pPr>
              <w:contextualSpacing/>
              <w:jc w:val="left"/>
            </w:pPr>
            <w:r w:rsidRPr="005D467C">
              <w:t xml:space="preserve">Slovy: </w:t>
            </w:r>
            <w:r>
              <w:t>Tři sta osmdesát sedm tisíc dvě stě</w:t>
            </w:r>
            <w:r w:rsidRPr="00B621C5">
              <w:t xml:space="preserve"> </w:t>
            </w:r>
            <w:r>
              <w:t>k</w:t>
            </w:r>
            <w:r w:rsidRPr="00B621C5">
              <w:t>orun</w:t>
            </w:r>
            <w:r w:rsidRPr="005D467C">
              <w:t xml:space="preserve"> českých </w:t>
            </w:r>
          </w:p>
        </w:tc>
      </w:tr>
    </w:tbl>
    <w:p w14:paraId="000E00EC" w14:textId="77777777" w:rsidR="000F4959" w:rsidRPr="005D467C" w:rsidRDefault="000F4959" w:rsidP="000F4959">
      <w:pPr>
        <w:pStyle w:val="Odstavecseseznamem"/>
        <w:numPr>
          <w:ilvl w:val="0"/>
          <w:numId w:val="8"/>
        </w:numPr>
      </w:pPr>
      <w:r w:rsidRPr="005D467C">
        <w:t xml:space="preserve">Plná výše odměny je splatná při dodržení </w:t>
      </w:r>
      <w:r>
        <w:t>termínu odevzdání kompletního díla do 31. 11. 2022.</w:t>
      </w:r>
    </w:p>
    <w:p w14:paraId="344614A8" w14:textId="77777777" w:rsidR="000F4959" w:rsidRPr="005D467C" w:rsidRDefault="000F4959" w:rsidP="000F4959">
      <w:pPr>
        <w:pStyle w:val="Odstavecseseznamem"/>
        <w:numPr>
          <w:ilvl w:val="0"/>
          <w:numId w:val="8"/>
        </w:numPr>
      </w:pPr>
      <w:r w:rsidRPr="005D467C">
        <w:t xml:space="preserve">Odměna dle čl. IX., odst. </w:t>
      </w:r>
      <w:r>
        <w:t>1</w:t>
      </w:r>
      <w:r w:rsidRPr="005D467C">
        <w:t xml:space="preserve"> této smlouvy zahrnuje také odměnu za udělení licence dle čl. VIII. odst. 1. a 2. této smlouvy.</w:t>
      </w:r>
    </w:p>
    <w:p w14:paraId="7F935056" w14:textId="77777777" w:rsidR="000F4959" w:rsidRPr="005D467C" w:rsidRDefault="000F4959" w:rsidP="000F4959">
      <w:pPr>
        <w:pStyle w:val="Odstavecseseznamem"/>
        <w:numPr>
          <w:ilvl w:val="0"/>
          <w:numId w:val="8"/>
        </w:numPr>
      </w:pPr>
      <w:r w:rsidRPr="005D467C">
        <w:t>Smluvní strany podpisem této smlouvy potvrzují, že dohodnutá cena specifikovaná v čl. IX. odst. 1. této smlouvy je cenou konečnou a závaznou.</w:t>
      </w:r>
    </w:p>
    <w:p w14:paraId="517E02E1" w14:textId="77777777" w:rsidR="000F4959" w:rsidRPr="005D467C" w:rsidRDefault="000F4959" w:rsidP="000F4959">
      <w:pPr>
        <w:pStyle w:val="Odstavecseseznamem"/>
        <w:numPr>
          <w:ilvl w:val="0"/>
          <w:numId w:val="8"/>
        </w:numPr>
      </w:pPr>
      <w:r w:rsidRPr="005D467C">
        <w:t>Odměna dle čl. IX. odst. 1 této smlouvy bude uhrazena objednatelem bezhotovostním bankovním převodem na bankovní účet zhotovitele na základě úplné a bezchybné faktury zhotovitele se splatností 21 dnů od převzetí poslední části díla a faktury objednatelem. Za každý den prodlení zaplatí objednatel úrok z prodlení ve výši stanovené právními předpisy.</w:t>
      </w:r>
    </w:p>
    <w:p w14:paraId="6A415384" w14:textId="77777777" w:rsidR="000F4959" w:rsidRPr="005D467C" w:rsidRDefault="000F4959" w:rsidP="000F4959">
      <w:pPr>
        <w:pStyle w:val="Odstavecseseznamem"/>
        <w:numPr>
          <w:ilvl w:val="0"/>
          <w:numId w:val="8"/>
        </w:numPr>
      </w:pPr>
      <w:r w:rsidRPr="005D467C">
        <w:t>V případě prodlení předání díla oproti smlouvou stanovenému termínu sjednává se smluvní pokuta ve výši 2000,- Kč za každý den prodlení. Objednatel je oprávněn snížit o smluvní pokutu sjednanou odměnu. Snížení odměny nezbavuje zhotovitele povinnosti hradit vzniklou škodu.</w:t>
      </w:r>
    </w:p>
    <w:p w14:paraId="672DF0BA" w14:textId="77777777" w:rsidR="000F4959" w:rsidRPr="005D467C" w:rsidRDefault="000F4959" w:rsidP="000F4959">
      <w:pPr>
        <w:pStyle w:val="Odstavecseseznamem"/>
        <w:numPr>
          <w:ilvl w:val="0"/>
          <w:numId w:val="8"/>
        </w:numPr>
      </w:pPr>
      <w:r w:rsidRPr="005D467C">
        <w:t xml:space="preserve">Uvedená cena nezahrnuje cenu za případné vícetisky, kterou stanoví zhotovitel při fakturaci podle skutečného počtu </w:t>
      </w:r>
      <w:r>
        <w:t xml:space="preserve">požadovaných </w:t>
      </w:r>
      <w:proofErr w:type="spellStart"/>
      <w:r>
        <w:t>paré</w:t>
      </w:r>
      <w:proofErr w:type="spellEnd"/>
      <w:r w:rsidRPr="005D467C">
        <w:t>.</w:t>
      </w:r>
    </w:p>
    <w:p w14:paraId="6879007C" w14:textId="77777777" w:rsidR="000F4959" w:rsidRDefault="000F4959" w:rsidP="000F4959"/>
    <w:p w14:paraId="05148AFD" w14:textId="77777777" w:rsidR="000F4959" w:rsidRPr="005D467C" w:rsidRDefault="000F4959" w:rsidP="000F4959"/>
    <w:p w14:paraId="0024BBA5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t>Článek X.</w:t>
      </w:r>
    </w:p>
    <w:p w14:paraId="1C3F511B" w14:textId="77777777" w:rsidR="000F4959" w:rsidRPr="005D467C" w:rsidRDefault="000F4959" w:rsidP="000F4959">
      <w:pPr>
        <w:rPr>
          <w:b/>
        </w:rPr>
      </w:pPr>
      <w:r w:rsidRPr="005D467C">
        <w:rPr>
          <w:b/>
        </w:rPr>
        <w:t>Závěrečná ujednání</w:t>
      </w:r>
    </w:p>
    <w:p w14:paraId="44173A13" w14:textId="77777777" w:rsidR="000F4959" w:rsidRPr="005D467C" w:rsidRDefault="000F4959" w:rsidP="000F4959">
      <w:pPr>
        <w:pStyle w:val="Odstavecseseznamem"/>
        <w:numPr>
          <w:ilvl w:val="0"/>
          <w:numId w:val="9"/>
        </w:numPr>
      </w:pPr>
      <w:r w:rsidRPr="005D467C">
        <w:t>Právní vztahy v této smlouvě neupravené se řídí občanským zákoníkem a autorským zákonem v plném znění.</w:t>
      </w:r>
    </w:p>
    <w:p w14:paraId="4A1BB4C8" w14:textId="77777777" w:rsidR="000F4959" w:rsidRPr="005D467C" w:rsidRDefault="000F4959" w:rsidP="000F4959">
      <w:pPr>
        <w:pStyle w:val="Odstavecseseznamem"/>
        <w:numPr>
          <w:ilvl w:val="0"/>
          <w:numId w:val="9"/>
        </w:numPr>
      </w:pPr>
      <w:r w:rsidRPr="005D467C">
        <w:t>Poruší-li některá ze smluvních stran povinnosti uvedené v této smlouvě, je druhá strana oprávněna od smlouvy odstoupit. Odstoupení od smlouvy musí být provedeno písemnou formou včetně finančního vypořádání, účinky odstoupení nastávají dnem doručení druhé smluvní straně.</w:t>
      </w:r>
    </w:p>
    <w:p w14:paraId="23F33A3E" w14:textId="6626DD04" w:rsidR="000F4959" w:rsidRPr="005D467C" w:rsidRDefault="000F4959" w:rsidP="000F4959">
      <w:pPr>
        <w:pStyle w:val="Odstavecseseznamem"/>
        <w:numPr>
          <w:ilvl w:val="0"/>
          <w:numId w:val="9"/>
        </w:numPr>
      </w:pPr>
      <w:r w:rsidRPr="005D467C">
        <w:t xml:space="preserve">Zodpovědnými zástupci objednatele pro jednání ve věci této smlouvy </w:t>
      </w:r>
      <w:r w:rsidR="009B3CAF">
        <w:t>je Mgr. Dagmar Fialová, projektová manažerka, tel. 724 412 271, e-mail: dagmar.fialova@ogl.cz.</w:t>
      </w:r>
    </w:p>
    <w:p w14:paraId="4C87C81F" w14:textId="77777777" w:rsidR="000F4959" w:rsidRPr="005D467C" w:rsidRDefault="000F4959" w:rsidP="000F4959">
      <w:pPr>
        <w:pStyle w:val="Odstavecseseznamem"/>
        <w:numPr>
          <w:ilvl w:val="0"/>
          <w:numId w:val="9"/>
        </w:numPr>
      </w:pPr>
      <w:r w:rsidRPr="005D467C">
        <w:t>Smlouva je vyhotovena ve třech exemplářích, z nichž objednatel obdrží dva a zhotovitel jeden.</w:t>
      </w:r>
    </w:p>
    <w:p w14:paraId="10152E39" w14:textId="77777777" w:rsidR="000F4959" w:rsidRPr="005D467C" w:rsidRDefault="000F4959" w:rsidP="000F4959">
      <w:pPr>
        <w:pStyle w:val="Odstavecseseznamem"/>
        <w:numPr>
          <w:ilvl w:val="0"/>
          <w:numId w:val="9"/>
        </w:numPr>
      </w:pPr>
      <w:r w:rsidRPr="005D467C">
        <w:t>Smlouva může být měněna nebo zrušena pouze písemně, a to formou číslovaných dodatků.</w:t>
      </w:r>
    </w:p>
    <w:p w14:paraId="179AF5D6" w14:textId="77777777" w:rsidR="000F4959" w:rsidRPr="00623180" w:rsidRDefault="000F4959" w:rsidP="000F4959">
      <w:pPr>
        <w:pStyle w:val="Odstavecseseznamem"/>
        <w:numPr>
          <w:ilvl w:val="0"/>
          <w:numId w:val="9"/>
        </w:numPr>
      </w:pPr>
      <w:bookmarkStart w:id="0" w:name="_Hlk111735860"/>
      <w:r>
        <w:t>Zhotovitel</w:t>
      </w:r>
      <w:r w:rsidRPr="00623180">
        <w:t xml:space="preserve"> ber</w:t>
      </w:r>
      <w:r>
        <w:t>e</w:t>
      </w:r>
      <w:r w:rsidRPr="00623180">
        <w:t xml:space="preserve"> na vědomí, že </w:t>
      </w:r>
      <w:r>
        <w:t>objednatel</w:t>
      </w:r>
      <w:r w:rsidRPr="00623180">
        <w:t xml:space="preserve"> je povinnou osobou ve smyslu zákona č. 340/2015 Sb., o zvláštních podmínkách účinnosti některých smluv, uveřejňování těchto smluv a o registru smluv (zákon o registru smluv) a že tato smlouva podléhá zveřejnění v registru smluv. Zveřejnění smlouvy po podpisu </w:t>
      </w:r>
      <w:r>
        <w:t>obou</w:t>
      </w:r>
      <w:r w:rsidRPr="00623180">
        <w:t xml:space="preserve"> smluvních stran zajistí OGL.</w:t>
      </w:r>
    </w:p>
    <w:p w14:paraId="2ED5BDE7" w14:textId="77777777" w:rsidR="000F4959" w:rsidRPr="005D467C" w:rsidRDefault="000F4959" w:rsidP="000F4959">
      <w:pPr>
        <w:pStyle w:val="Odstavecseseznamem"/>
        <w:numPr>
          <w:ilvl w:val="0"/>
          <w:numId w:val="9"/>
        </w:numPr>
      </w:pPr>
      <w:r w:rsidRPr="005D467C">
        <w:lastRenderedPageBreak/>
        <w:t>Smlouva se uzavírá s platností ode dne podpisu obou stran</w:t>
      </w:r>
      <w:r>
        <w:t xml:space="preserve"> a s účinností ke dni zveřejnění smlouvy registru smluv</w:t>
      </w:r>
      <w:r w:rsidRPr="005D467C">
        <w:t>.</w:t>
      </w:r>
    </w:p>
    <w:bookmarkEnd w:id="0"/>
    <w:p w14:paraId="58E3125F" w14:textId="77777777" w:rsidR="000F4959" w:rsidRPr="005D467C" w:rsidRDefault="000F4959" w:rsidP="000F4959">
      <w:pPr>
        <w:pStyle w:val="Odstavecseseznamem"/>
        <w:numPr>
          <w:ilvl w:val="0"/>
          <w:numId w:val="9"/>
        </w:numPr>
      </w:pPr>
      <w:r w:rsidRPr="005D467C">
        <w:t>Smluvní strany potvrzují, že si tuto smlouvu před jejím podpisem přečetly a porozuměly jejímu obsahu. Na důkaz toho níže připojují své podpisy.</w:t>
      </w:r>
    </w:p>
    <w:p w14:paraId="1A449CFB" w14:textId="77777777" w:rsidR="000F4959" w:rsidRPr="005D467C" w:rsidRDefault="000F4959" w:rsidP="000F4959"/>
    <w:p w14:paraId="55471430" w14:textId="77777777" w:rsidR="000F4959" w:rsidRPr="005D467C" w:rsidRDefault="000F4959" w:rsidP="000F4959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0F4959" w:rsidRPr="00F10B0B" w14:paraId="31D8BD89" w14:textId="77777777" w:rsidTr="00FF79B7">
        <w:tc>
          <w:tcPr>
            <w:tcW w:w="3936" w:type="dxa"/>
          </w:tcPr>
          <w:p w14:paraId="22DE4876" w14:textId="77777777" w:rsidR="000F4959" w:rsidRPr="00F10B0B" w:rsidRDefault="000F4959" w:rsidP="00FF79B7">
            <w:pPr>
              <w:rPr>
                <w:rFonts w:eastAsia="Times New Roman"/>
              </w:rPr>
            </w:pPr>
            <w:bookmarkStart w:id="1" w:name="_Hlk97712319"/>
            <w:r w:rsidRPr="00F10B0B">
              <w:rPr>
                <w:rFonts w:eastAsia="Times New Roman"/>
              </w:rPr>
              <w:t>V</w:t>
            </w:r>
            <w:r>
              <w:rPr>
                <w:rFonts w:eastAsia="Times New Roman"/>
              </w:rPr>
              <w:t xml:space="preserve"> Liberci </w:t>
            </w:r>
            <w:r w:rsidRPr="00F10B0B">
              <w:rPr>
                <w:rFonts w:eastAsia="Times New Roman"/>
              </w:rPr>
              <w:t xml:space="preserve">dne </w:t>
            </w:r>
          </w:p>
        </w:tc>
        <w:tc>
          <w:tcPr>
            <w:tcW w:w="1392" w:type="dxa"/>
          </w:tcPr>
          <w:p w14:paraId="448E943C" w14:textId="77777777" w:rsidR="000F4959" w:rsidRPr="00F10B0B" w:rsidRDefault="000F4959" w:rsidP="00FF79B7">
            <w:pPr>
              <w:rPr>
                <w:rFonts w:eastAsia="Times New Roman"/>
              </w:rPr>
            </w:pPr>
          </w:p>
        </w:tc>
        <w:tc>
          <w:tcPr>
            <w:tcW w:w="3960" w:type="dxa"/>
          </w:tcPr>
          <w:p w14:paraId="2CD99292" w14:textId="77777777" w:rsidR="000F4959" w:rsidRPr="00F10B0B" w:rsidRDefault="000F4959" w:rsidP="00FF79B7">
            <w:pPr>
              <w:rPr>
                <w:rFonts w:eastAsia="Times New Roman"/>
              </w:rPr>
            </w:pPr>
            <w:r w:rsidRPr="00F10B0B">
              <w:rPr>
                <w:rFonts w:eastAsia="Times New Roman"/>
              </w:rPr>
              <w:t xml:space="preserve">V </w:t>
            </w:r>
            <w:r>
              <w:rPr>
                <w:rFonts w:eastAsia="Times New Roman"/>
              </w:rPr>
              <w:t xml:space="preserve">Praze </w:t>
            </w:r>
            <w:r w:rsidRPr="00F10B0B">
              <w:rPr>
                <w:rFonts w:eastAsia="Times New Roman"/>
              </w:rPr>
              <w:t xml:space="preserve">dne </w:t>
            </w:r>
          </w:p>
        </w:tc>
      </w:tr>
      <w:tr w:rsidR="000F4959" w:rsidRPr="00F10B0B" w14:paraId="24911F3B" w14:textId="77777777" w:rsidTr="00FF79B7">
        <w:tc>
          <w:tcPr>
            <w:tcW w:w="3936" w:type="dxa"/>
          </w:tcPr>
          <w:p w14:paraId="62EC0A15" w14:textId="77777777" w:rsidR="000F4959" w:rsidRPr="00F10B0B" w:rsidRDefault="000F4959" w:rsidP="00FF79B7">
            <w:pPr>
              <w:rPr>
                <w:rFonts w:eastAsia="Times New Roman"/>
              </w:rPr>
            </w:pPr>
          </w:p>
        </w:tc>
        <w:tc>
          <w:tcPr>
            <w:tcW w:w="1392" w:type="dxa"/>
          </w:tcPr>
          <w:p w14:paraId="144BB541" w14:textId="77777777" w:rsidR="000F4959" w:rsidRPr="00F10B0B" w:rsidRDefault="000F4959" w:rsidP="00FF79B7">
            <w:pPr>
              <w:rPr>
                <w:rFonts w:eastAsia="Times New Roman"/>
              </w:rPr>
            </w:pPr>
          </w:p>
        </w:tc>
        <w:tc>
          <w:tcPr>
            <w:tcW w:w="3960" w:type="dxa"/>
          </w:tcPr>
          <w:p w14:paraId="37752820" w14:textId="77777777" w:rsidR="000F4959" w:rsidRPr="00F10B0B" w:rsidRDefault="000F4959" w:rsidP="00FF79B7">
            <w:pPr>
              <w:rPr>
                <w:rFonts w:eastAsia="Times New Roman"/>
              </w:rPr>
            </w:pPr>
          </w:p>
        </w:tc>
      </w:tr>
      <w:tr w:rsidR="000F4959" w:rsidRPr="00F10B0B" w14:paraId="0B28559D" w14:textId="77777777" w:rsidTr="00FF79B7">
        <w:tc>
          <w:tcPr>
            <w:tcW w:w="3936" w:type="dxa"/>
            <w:tcBorders>
              <w:bottom w:val="single" w:sz="4" w:space="0" w:color="auto"/>
            </w:tcBorders>
          </w:tcPr>
          <w:p w14:paraId="6E67D879" w14:textId="77777777" w:rsidR="000F4959" w:rsidRPr="00F10B0B" w:rsidRDefault="000F4959" w:rsidP="00FF79B7">
            <w:pPr>
              <w:rPr>
                <w:rFonts w:eastAsia="Times New Roman"/>
              </w:rPr>
            </w:pPr>
          </w:p>
        </w:tc>
        <w:tc>
          <w:tcPr>
            <w:tcW w:w="1392" w:type="dxa"/>
          </w:tcPr>
          <w:p w14:paraId="20E88315" w14:textId="77777777" w:rsidR="000F4959" w:rsidRPr="00F10B0B" w:rsidRDefault="000F4959" w:rsidP="00FF79B7">
            <w:pPr>
              <w:rPr>
                <w:rFonts w:eastAsia="Times New Roman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2F9907A" w14:textId="77777777" w:rsidR="000F4959" w:rsidRPr="00F10B0B" w:rsidRDefault="000F4959" w:rsidP="00FF79B7">
            <w:pPr>
              <w:rPr>
                <w:rFonts w:eastAsia="Times New Roman"/>
              </w:rPr>
            </w:pPr>
          </w:p>
        </w:tc>
      </w:tr>
      <w:tr w:rsidR="000F4959" w:rsidRPr="00F10B0B" w14:paraId="733009DA" w14:textId="77777777" w:rsidTr="00FF79B7">
        <w:tc>
          <w:tcPr>
            <w:tcW w:w="3936" w:type="dxa"/>
            <w:tcBorders>
              <w:top w:val="single" w:sz="4" w:space="0" w:color="auto"/>
            </w:tcBorders>
          </w:tcPr>
          <w:p w14:paraId="256931D7" w14:textId="77777777" w:rsidR="000F4959" w:rsidRPr="00F10B0B" w:rsidRDefault="000F4959" w:rsidP="00FF79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Mgr. Bc. Vladislav Mareš</w:t>
            </w:r>
          </w:p>
          <w:p w14:paraId="4FA9DBB9" w14:textId="64F9F484" w:rsidR="000F4959" w:rsidRPr="00F10B0B" w:rsidRDefault="00E820ED" w:rsidP="00FF79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ředitel příspěvkové organizace</w:t>
            </w:r>
          </w:p>
          <w:p w14:paraId="425F2126" w14:textId="77777777" w:rsidR="000F4959" w:rsidRDefault="000F4959" w:rsidP="00FF79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Oblastní galerie Liberec, </w:t>
            </w:r>
            <w:proofErr w:type="spellStart"/>
            <w:r>
              <w:rPr>
                <w:rFonts w:eastAsia="Times New Roman"/>
              </w:rPr>
              <w:t>p.o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56877995" w14:textId="77777777" w:rsidR="000F4959" w:rsidRPr="00F10B0B" w:rsidRDefault="000F4959" w:rsidP="00FF79B7">
            <w:pPr>
              <w:jc w:val="center"/>
              <w:rPr>
                <w:rFonts w:eastAsia="Times New Roman"/>
              </w:rPr>
            </w:pPr>
          </w:p>
          <w:p w14:paraId="26502D9C" w14:textId="77777777" w:rsidR="000F4959" w:rsidRPr="00F10B0B" w:rsidRDefault="000F4959" w:rsidP="00FF79B7">
            <w:pPr>
              <w:jc w:val="center"/>
              <w:rPr>
                <w:rFonts w:eastAsia="Times New Roman"/>
              </w:rPr>
            </w:pPr>
            <w:r w:rsidRPr="00F10B0B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objednatel</w:t>
            </w:r>
            <w:r w:rsidRPr="00F10B0B">
              <w:rPr>
                <w:rFonts w:eastAsia="Times New Roman"/>
              </w:rPr>
              <w:t>)</w:t>
            </w:r>
          </w:p>
        </w:tc>
        <w:tc>
          <w:tcPr>
            <w:tcW w:w="1392" w:type="dxa"/>
          </w:tcPr>
          <w:p w14:paraId="6CF28366" w14:textId="77777777" w:rsidR="000F4959" w:rsidRPr="00F10B0B" w:rsidRDefault="000F4959" w:rsidP="00FF79B7">
            <w:pPr>
              <w:jc w:val="center"/>
              <w:rPr>
                <w:rFonts w:eastAsia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EA7D611" w14:textId="77777777" w:rsidR="000F4959" w:rsidRDefault="000F4959" w:rsidP="00FF79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Petr Brzek</w:t>
            </w:r>
          </w:p>
          <w:p w14:paraId="77CC274F" w14:textId="77777777" w:rsidR="000F4959" w:rsidRDefault="000F4959" w:rsidP="00FF79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jednatel</w:t>
            </w:r>
          </w:p>
          <w:p w14:paraId="6E0CF96F" w14:textId="77777777" w:rsidR="000F4959" w:rsidRPr="00F10B0B" w:rsidRDefault="000F4959" w:rsidP="00FF79B7">
            <w:pPr>
              <w:jc w:val="center"/>
              <w:rPr>
                <w:rFonts w:eastAsia="Times New Roman"/>
              </w:rPr>
            </w:pPr>
            <w:proofErr w:type="spellStart"/>
            <w:r w:rsidRPr="00D43CA9">
              <w:rPr>
                <w:rFonts w:eastAsia="Times New Roman"/>
              </w:rPr>
              <w:t>Lighting</w:t>
            </w:r>
            <w:proofErr w:type="spellEnd"/>
            <w:r w:rsidRPr="00D43CA9">
              <w:rPr>
                <w:rFonts w:eastAsia="Times New Roman"/>
              </w:rPr>
              <w:t xml:space="preserve"> </w:t>
            </w:r>
            <w:proofErr w:type="spellStart"/>
            <w:r w:rsidRPr="00D43CA9">
              <w:rPr>
                <w:rFonts w:eastAsia="Times New Roman"/>
              </w:rPr>
              <w:t>Projects</w:t>
            </w:r>
            <w:proofErr w:type="spellEnd"/>
            <w:r w:rsidRPr="00D43CA9">
              <w:rPr>
                <w:rFonts w:eastAsia="Times New Roman"/>
              </w:rPr>
              <w:t xml:space="preserve"> </w:t>
            </w:r>
            <w:proofErr w:type="spellStart"/>
            <w:r w:rsidRPr="00D43CA9">
              <w:rPr>
                <w:rFonts w:eastAsia="Times New Roman"/>
              </w:rPr>
              <w:t>Consulting</w:t>
            </w:r>
            <w:proofErr w:type="spellEnd"/>
            <w:r w:rsidRPr="00D43CA9">
              <w:rPr>
                <w:rFonts w:eastAsia="Times New Roman"/>
              </w:rPr>
              <w:t xml:space="preserve"> s.r.o.</w:t>
            </w:r>
          </w:p>
          <w:p w14:paraId="02C9FB5C" w14:textId="77777777" w:rsidR="000F4959" w:rsidRPr="00F10B0B" w:rsidRDefault="000F4959" w:rsidP="00FF79B7">
            <w:pPr>
              <w:jc w:val="center"/>
              <w:rPr>
                <w:rFonts w:eastAsia="Times New Roman"/>
              </w:rPr>
            </w:pPr>
          </w:p>
          <w:p w14:paraId="19BC986B" w14:textId="77777777" w:rsidR="000F4959" w:rsidRPr="00F10B0B" w:rsidRDefault="000F4959" w:rsidP="00FF79B7">
            <w:pPr>
              <w:jc w:val="center"/>
              <w:rPr>
                <w:rFonts w:eastAsia="Times New Roman"/>
              </w:rPr>
            </w:pPr>
            <w:r w:rsidRPr="00F10B0B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zhotovitel</w:t>
            </w:r>
            <w:r w:rsidRPr="00F10B0B">
              <w:rPr>
                <w:rFonts w:eastAsia="Times New Roman"/>
              </w:rPr>
              <w:t>)</w:t>
            </w:r>
          </w:p>
        </w:tc>
      </w:tr>
      <w:bookmarkEnd w:id="1"/>
    </w:tbl>
    <w:p w14:paraId="14F6DDE5" w14:textId="77777777" w:rsidR="000F4959" w:rsidRDefault="000F4959" w:rsidP="000F4959"/>
    <w:p w14:paraId="5DAB4AAB" w14:textId="77777777" w:rsidR="000F4959" w:rsidRPr="00650AFF" w:rsidRDefault="000F4959" w:rsidP="000F4959">
      <w:pPr>
        <w:rPr>
          <w:rFonts w:ascii="Times New Roman" w:hAnsi="Times New Roman"/>
        </w:rPr>
      </w:pPr>
    </w:p>
    <w:p w14:paraId="0F5C6FF8" w14:textId="77777777" w:rsidR="00AA05EB" w:rsidRDefault="00AA05EB"/>
    <w:sectPr w:rsidR="00AA05EB" w:rsidSect="009900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67AA" w14:textId="77777777" w:rsidR="00484B09" w:rsidRDefault="00484B09">
      <w:pPr>
        <w:spacing w:line="240" w:lineRule="auto"/>
      </w:pPr>
      <w:r>
        <w:separator/>
      </w:r>
    </w:p>
  </w:endnote>
  <w:endnote w:type="continuationSeparator" w:id="0">
    <w:p w14:paraId="2DC0DC21" w14:textId="77777777" w:rsidR="00484B09" w:rsidRDefault="00484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7005"/>
      <w:docPartObj>
        <w:docPartGallery w:val="Page Numbers (Bottom of Page)"/>
        <w:docPartUnique/>
      </w:docPartObj>
    </w:sdtPr>
    <w:sdtContent>
      <w:p w14:paraId="3D00CE51" w14:textId="77777777" w:rsidR="00650AFF" w:rsidRDefault="000F495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F7CF4B" w14:textId="77777777" w:rsidR="00650AF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B08A" w14:textId="77777777" w:rsidR="00484B09" w:rsidRDefault="00484B09">
      <w:pPr>
        <w:spacing w:line="240" w:lineRule="auto"/>
      </w:pPr>
      <w:r>
        <w:separator/>
      </w:r>
    </w:p>
  </w:footnote>
  <w:footnote w:type="continuationSeparator" w:id="0">
    <w:p w14:paraId="1D8200F0" w14:textId="77777777" w:rsidR="00484B09" w:rsidRDefault="00484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D503" w14:textId="77777777" w:rsidR="00CC3A06" w:rsidRPr="005D467C" w:rsidRDefault="000F4959" w:rsidP="00CC3A06">
    <w:pPr>
      <w:ind w:left="2832" w:firstLine="708"/>
      <w:jc w:val="right"/>
    </w:pPr>
    <w:r w:rsidRPr="005D467C">
      <w:t xml:space="preserve">Č.j.: </w:t>
    </w:r>
    <w:r>
      <w:t>OGL/795/2022</w:t>
    </w:r>
  </w:p>
  <w:p w14:paraId="7E0F95A6" w14:textId="77777777" w:rsidR="00CC3A06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90F"/>
    <w:multiLevelType w:val="hybridMultilevel"/>
    <w:tmpl w:val="8F5C61F2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4F0F32"/>
    <w:multiLevelType w:val="hybridMultilevel"/>
    <w:tmpl w:val="CAA226E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824D85"/>
    <w:multiLevelType w:val="hybridMultilevel"/>
    <w:tmpl w:val="6E52A47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B04966"/>
    <w:multiLevelType w:val="hybridMultilevel"/>
    <w:tmpl w:val="C1C05684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D65FC1"/>
    <w:multiLevelType w:val="hybridMultilevel"/>
    <w:tmpl w:val="B2F0235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374679"/>
    <w:multiLevelType w:val="hybridMultilevel"/>
    <w:tmpl w:val="2EE8F91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867A59"/>
    <w:multiLevelType w:val="hybridMultilevel"/>
    <w:tmpl w:val="29BA2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C602D"/>
    <w:multiLevelType w:val="hybridMultilevel"/>
    <w:tmpl w:val="ED42BF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ED2EFB"/>
    <w:multiLevelType w:val="hybridMultilevel"/>
    <w:tmpl w:val="0BDEC33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856D31"/>
    <w:multiLevelType w:val="hybridMultilevel"/>
    <w:tmpl w:val="EB4EBA0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2685975">
    <w:abstractNumId w:val="1"/>
  </w:num>
  <w:num w:numId="2" w16cid:durableId="1170021470">
    <w:abstractNumId w:val="6"/>
  </w:num>
  <w:num w:numId="3" w16cid:durableId="1949041799">
    <w:abstractNumId w:val="2"/>
  </w:num>
  <w:num w:numId="4" w16cid:durableId="246426993">
    <w:abstractNumId w:val="3"/>
  </w:num>
  <w:num w:numId="5" w16cid:durableId="994335300">
    <w:abstractNumId w:val="0"/>
  </w:num>
  <w:num w:numId="6" w16cid:durableId="27072423">
    <w:abstractNumId w:val="9"/>
  </w:num>
  <w:num w:numId="7" w16cid:durableId="831943055">
    <w:abstractNumId w:val="10"/>
  </w:num>
  <w:num w:numId="8" w16cid:durableId="1571189132">
    <w:abstractNumId w:val="5"/>
  </w:num>
  <w:num w:numId="9" w16cid:durableId="1289777159">
    <w:abstractNumId w:val="4"/>
  </w:num>
  <w:num w:numId="10" w16cid:durableId="1392388792">
    <w:abstractNumId w:val="7"/>
  </w:num>
  <w:num w:numId="11" w16cid:durableId="21248088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959"/>
    <w:rsid w:val="000F4959"/>
    <w:rsid w:val="00484B09"/>
    <w:rsid w:val="00510EE4"/>
    <w:rsid w:val="0094318E"/>
    <w:rsid w:val="009934A9"/>
    <w:rsid w:val="009B3CAF"/>
    <w:rsid w:val="00AA05EB"/>
    <w:rsid w:val="00DB35D2"/>
    <w:rsid w:val="00E8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8EA8"/>
  <w15:docId w15:val="{0D30379E-D6D3-4EAD-BF3E-548272B1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4959"/>
    <w:pPr>
      <w:spacing w:after="0"/>
      <w:jc w:val="both"/>
    </w:pPr>
    <w:rPr>
      <w:rFonts w:eastAsiaTheme="minorEastAsia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F4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F4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table" w:customStyle="1" w:styleId="Mkatabulky2">
    <w:name w:val="Mřížka tabulky2"/>
    <w:basedOn w:val="Normlntabulka"/>
    <w:uiPriority w:val="59"/>
    <w:rsid w:val="000F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49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49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959"/>
    <w:rPr>
      <w:rFonts w:eastAsiaTheme="minorEastAsia"/>
      <w:lang w:bidi="en-US"/>
    </w:rPr>
  </w:style>
  <w:style w:type="paragraph" w:styleId="Zpat">
    <w:name w:val="footer"/>
    <w:basedOn w:val="Normln"/>
    <w:link w:val="ZpatChar"/>
    <w:uiPriority w:val="99"/>
    <w:unhideWhenUsed/>
    <w:rsid w:val="000F49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959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1403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Mirunka</dc:creator>
  <cp:lastModifiedBy>Dagmar</cp:lastModifiedBy>
  <cp:revision>4</cp:revision>
  <dcterms:created xsi:type="dcterms:W3CDTF">2022-08-22T07:57:00Z</dcterms:created>
  <dcterms:modified xsi:type="dcterms:W3CDTF">2022-09-08T08:22:00Z</dcterms:modified>
</cp:coreProperties>
</file>