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AC47" w14:textId="77777777" w:rsid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</w:pPr>
    </w:p>
    <w:p w14:paraId="32568657" w14:textId="77777777" w:rsid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</w:pPr>
    </w:p>
    <w:p w14:paraId="28DB9934" w14:textId="77777777" w:rsid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</w:pPr>
    </w:p>
    <w:p w14:paraId="7ABB42C8" w14:textId="44C8C92B" w:rsid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</w:pPr>
      <w:r w:rsidRPr="00C161C2"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  <w:t>Dohoda o přistoupení k dluhu - s věřitelem </w:t>
      </w:r>
    </w:p>
    <w:p w14:paraId="65DA5627" w14:textId="38D03626" w:rsidR="005377B8" w:rsidRPr="00C161C2" w:rsidRDefault="005377B8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cs-CZ"/>
        </w:rPr>
        <w:t>Č. 47/2022</w:t>
      </w:r>
    </w:p>
    <w:p w14:paraId="7CFDF3E7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cs-CZ"/>
        </w:rPr>
      </w:pPr>
      <w:r w:rsidRPr="00C161C2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14:paraId="3582F1DC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cs-CZ"/>
        </w:rPr>
      </w:pPr>
      <w:r w:rsidRPr="00C161C2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14:paraId="03371691" w14:textId="167135C6" w:rsidR="00C161C2" w:rsidRPr="004D1097" w:rsidRDefault="00442D38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proofErr w:type="spellStart"/>
      <w:r>
        <w:rPr>
          <w:rFonts w:eastAsia="Times New Roman" w:cstheme="minorHAnsi"/>
          <w:b/>
          <w:bCs/>
          <w:lang w:eastAsia="cs-CZ"/>
        </w:rPr>
        <w:t>Saving</w:t>
      </w:r>
      <w:proofErr w:type="spellEnd"/>
      <w:r>
        <w:rPr>
          <w:rFonts w:eastAsia="Times New Roman" w:cstheme="minorHAnsi"/>
          <w:b/>
          <w:bCs/>
          <w:lang w:eastAsia="cs-CZ"/>
        </w:rPr>
        <w:t xml:space="preserve"> Production</w:t>
      </w:r>
      <w:r w:rsidR="00C161C2" w:rsidRPr="004D1097">
        <w:rPr>
          <w:rFonts w:eastAsia="Times New Roman" w:cstheme="minorHAnsi"/>
          <w:b/>
          <w:bCs/>
          <w:lang w:eastAsia="cs-CZ"/>
        </w:rPr>
        <w:t xml:space="preserve"> s.r.o.</w:t>
      </w:r>
    </w:p>
    <w:p w14:paraId="4E46510F" w14:textId="77777777" w:rsidR="00C161C2" w:rsidRPr="004D1097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D1097">
        <w:rPr>
          <w:rFonts w:eastAsia="Times New Roman" w:cstheme="minorHAnsi"/>
          <w:lang w:eastAsia="cs-CZ"/>
        </w:rPr>
        <w:t>Se sídlem Chudenická 1057/34, Hostivař, 102 00 Praha 15</w:t>
      </w:r>
    </w:p>
    <w:p w14:paraId="73697D02" w14:textId="6ECBE228" w:rsidR="00C161C2" w:rsidRPr="004D1097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D1097">
        <w:rPr>
          <w:rFonts w:eastAsia="Times New Roman" w:cstheme="minorHAnsi"/>
          <w:lang w:eastAsia="cs-CZ"/>
        </w:rPr>
        <w:t>IČO: 14385431</w:t>
      </w:r>
    </w:p>
    <w:p w14:paraId="5909B984" w14:textId="77777777" w:rsidR="00C161C2" w:rsidRPr="004D1097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D1097">
        <w:rPr>
          <w:rFonts w:eastAsia="Times New Roman" w:cstheme="minorHAnsi"/>
          <w:lang w:eastAsia="cs-CZ"/>
        </w:rPr>
        <w:t>Zastoupená Davidem Šindelářem, jednatelem společnosti</w:t>
      </w:r>
    </w:p>
    <w:p w14:paraId="4966BB05" w14:textId="0E312C60" w:rsidR="00C161C2" w:rsidRPr="004D1097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D1097">
        <w:rPr>
          <w:rFonts w:eastAsia="Times New Roman" w:cstheme="minorHAnsi"/>
          <w:lang w:eastAsia="cs-CZ"/>
        </w:rPr>
        <w:t>Kontaktní osoba: David Šindelář, e-mail</w:t>
      </w:r>
      <w:r w:rsidR="000713D1" w:rsidRPr="004D1097">
        <w:rPr>
          <w:rFonts w:eastAsia="Times New Roman" w:cstheme="minorHAnsi"/>
          <w:lang w:eastAsia="cs-CZ"/>
        </w:rPr>
        <w:t xml:space="preserve"> </w:t>
      </w:r>
    </w:p>
    <w:p w14:paraId="775D8AF5" w14:textId="1CC79508" w:rsidR="004D1097" w:rsidRPr="004D1097" w:rsidRDefault="004D1097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>Společnost je zapsaná u Městského soudu v Praze, oddíle C, vložce 364610</w:t>
      </w:r>
    </w:p>
    <w:p w14:paraId="3C681C2B" w14:textId="51C68EF2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C161C2">
        <w:rPr>
          <w:rFonts w:eastAsia="Calibri" w:cstheme="minorHAnsi"/>
          <w:color w:val="000000"/>
          <w:lang w:eastAsia="cs-CZ"/>
        </w:rPr>
        <w:t>(dále jen „</w:t>
      </w:r>
      <w:proofErr w:type="spellStart"/>
      <w:r w:rsidRPr="00C161C2">
        <w:rPr>
          <w:rFonts w:eastAsia="Calibri" w:cstheme="minorHAnsi"/>
          <w:color w:val="000000"/>
          <w:lang w:eastAsia="cs-CZ"/>
        </w:rPr>
        <w:t>přistupitel</w:t>
      </w:r>
      <w:proofErr w:type="spellEnd"/>
      <w:r w:rsidRPr="00C161C2">
        <w:rPr>
          <w:rFonts w:eastAsia="Calibri" w:cstheme="minorHAnsi"/>
          <w:color w:val="000000"/>
          <w:lang w:eastAsia="cs-CZ"/>
        </w:rPr>
        <w:t>“) </w:t>
      </w:r>
    </w:p>
    <w:p w14:paraId="010D7584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C161C2">
        <w:rPr>
          <w:rFonts w:eastAsia="Calibri" w:cstheme="minorHAnsi"/>
          <w:color w:val="000000"/>
          <w:lang w:eastAsia="cs-CZ"/>
        </w:rPr>
        <w:t> </w:t>
      </w:r>
    </w:p>
    <w:p w14:paraId="7C61FEE6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C161C2">
        <w:rPr>
          <w:rFonts w:eastAsia="Calibri" w:cstheme="minorHAnsi"/>
          <w:color w:val="000000"/>
          <w:lang w:eastAsia="cs-CZ"/>
        </w:rPr>
        <w:t>a </w:t>
      </w:r>
    </w:p>
    <w:p w14:paraId="567CB55D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C161C2">
        <w:rPr>
          <w:rFonts w:eastAsia="Calibri" w:cstheme="minorHAnsi"/>
          <w:color w:val="000000"/>
          <w:lang w:eastAsia="cs-CZ"/>
        </w:rPr>
        <w:t> </w:t>
      </w:r>
    </w:p>
    <w:p w14:paraId="44789401" w14:textId="77777777" w:rsidR="00E56BA0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80000"/>
          <w:lang w:eastAsia="cs-CZ"/>
        </w:rPr>
      </w:pPr>
      <w:r w:rsidRPr="004D1097">
        <w:rPr>
          <w:rFonts w:eastAsia="Calibri" w:cstheme="minorHAnsi"/>
          <w:b/>
          <w:bCs/>
          <w:color w:val="080000"/>
          <w:lang w:eastAsia="cs-CZ"/>
        </w:rPr>
        <w:t>Rozvojový fond Pardubice a. s.</w:t>
      </w:r>
    </w:p>
    <w:p w14:paraId="60D2CBB2" w14:textId="77777777" w:rsidR="00E56BA0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8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>se sídlem Pardubice, 530 02, Zelené Předměstí, třída Míru 90</w:t>
      </w:r>
    </w:p>
    <w:p w14:paraId="11DD43A2" w14:textId="77777777" w:rsidR="00E56BA0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8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>IČ: 252 91 408 DIČ: CZ252 91 408</w:t>
      </w:r>
    </w:p>
    <w:p w14:paraId="70785AC4" w14:textId="77777777" w:rsidR="00E56BA0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8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 xml:space="preserve">Zastoupená Mgr. Ondřejem Šebkem, místopředsedou představenstva </w:t>
      </w:r>
    </w:p>
    <w:p w14:paraId="543F04E4" w14:textId="0F801FB1" w:rsidR="00E56BA0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8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 xml:space="preserve">Kontaktní osoba: Martina Chmelařová, </w:t>
      </w:r>
    </w:p>
    <w:p w14:paraId="4BA29F0C" w14:textId="47C18442" w:rsidR="00C161C2" w:rsidRPr="004D1097" w:rsidRDefault="00E56BA0" w:rsidP="00E5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80000"/>
          <w:lang w:eastAsia="cs-CZ"/>
        </w:rPr>
      </w:pPr>
      <w:r w:rsidRPr="004D1097">
        <w:rPr>
          <w:rFonts w:eastAsia="Calibri" w:cstheme="minorHAnsi"/>
          <w:color w:val="080000"/>
          <w:lang w:eastAsia="cs-CZ"/>
        </w:rPr>
        <w:t>Společnost je zapsaná u Krajského soudu v Hradci Králové</w:t>
      </w:r>
      <w:r w:rsidR="004D1097" w:rsidRPr="004D1097">
        <w:rPr>
          <w:rFonts w:eastAsia="Calibri" w:cstheme="minorHAnsi"/>
          <w:color w:val="080000"/>
          <w:lang w:eastAsia="cs-CZ"/>
        </w:rPr>
        <w:t>,</w:t>
      </w:r>
      <w:r w:rsidRPr="004D1097">
        <w:rPr>
          <w:rFonts w:eastAsia="Calibri" w:cstheme="minorHAnsi"/>
          <w:color w:val="080000"/>
          <w:lang w:eastAsia="cs-CZ"/>
        </w:rPr>
        <w:t xml:space="preserve"> oddíle B, vložce 1822</w:t>
      </w:r>
    </w:p>
    <w:p w14:paraId="1CB61A27" w14:textId="38BC7975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C161C2">
        <w:rPr>
          <w:rFonts w:eastAsia="Calibri" w:cstheme="minorHAnsi"/>
          <w:color w:val="000000"/>
          <w:lang w:eastAsia="cs-CZ"/>
        </w:rPr>
        <w:t>(dále jen „věřitel“) </w:t>
      </w:r>
    </w:p>
    <w:p w14:paraId="11160B49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cs-CZ"/>
        </w:rPr>
      </w:pPr>
      <w:r w:rsidRPr="00C161C2">
        <w:rPr>
          <w:rFonts w:eastAsia="Calibri" w:cstheme="minorHAnsi"/>
          <w:color w:val="000000"/>
          <w:sz w:val="24"/>
          <w:szCs w:val="24"/>
          <w:lang w:eastAsia="cs-CZ"/>
        </w:rPr>
        <w:t> </w:t>
      </w:r>
    </w:p>
    <w:p w14:paraId="15BB9D14" w14:textId="77777777" w:rsidR="00C161C2" w:rsidRPr="00C161C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cs-CZ"/>
        </w:rPr>
      </w:pPr>
      <w:r w:rsidRPr="00C161C2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14:paraId="5985CC86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cs-CZ"/>
        </w:rPr>
      </w:pPr>
      <w:r w:rsidRPr="00F23132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uzavírají dle </w:t>
      </w:r>
      <w:proofErr w:type="spellStart"/>
      <w:r w:rsidRPr="00F23132">
        <w:rPr>
          <w:rFonts w:ascii="Arial" w:eastAsia="Calibri" w:hAnsi="Arial" w:cs="Arial"/>
          <w:color w:val="000000"/>
          <w:sz w:val="20"/>
          <w:szCs w:val="20"/>
          <w:lang w:eastAsia="cs-CZ"/>
        </w:rPr>
        <w:t>ust</w:t>
      </w:r>
      <w:proofErr w:type="spellEnd"/>
      <w:r w:rsidRPr="00F23132">
        <w:rPr>
          <w:rFonts w:ascii="Arial" w:eastAsia="Calibri" w:hAnsi="Arial" w:cs="Arial"/>
          <w:color w:val="000000"/>
          <w:sz w:val="20"/>
          <w:szCs w:val="20"/>
          <w:lang w:eastAsia="cs-CZ"/>
        </w:rPr>
        <w:t>. § 1892 zák. č. 89/2012 Sb., občanského zákoníku tuto </w:t>
      </w:r>
    </w:p>
    <w:p w14:paraId="7D041CB9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cs-CZ"/>
        </w:rPr>
      </w:pPr>
      <w:r w:rsidRPr="00F23132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>dohodu o přistoupení k dluhu bez souhlasu dlužníka: </w:t>
      </w:r>
    </w:p>
    <w:p w14:paraId="21CEE290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cs-CZ"/>
        </w:rPr>
      </w:pPr>
      <w:r w:rsidRPr="00F23132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14:paraId="18D683CF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b/>
          <w:bCs/>
          <w:color w:val="000000"/>
          <w:lang w:eastAsia="cs-CZ"/>
        </w:rPr>
        <w:t>I. Předmět dluhu</w:t>
      </w:r>
      <w:r w:rsidRPr="00F23132">
        <w:rPr>
          <w:rFonts w:eastAsia="Calibri" w:cstheme="minorHAnsi"/>
          <w:color w:val="000000"/>
          <w:lang w:eastAsia="cs-CZ"/>
        </w:rPr>
        <w:t> </w:t>
      </w:r>
    </w:p>
    <w:p w14:paraId="788B5956" w14:textId="53E94E75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 xml:space="preserve">Podle smlouvy ze dne </w:t>
      </w:r>
      <w:r w:rsidR="009B1CF7" w:rsidRPr="00F23132">
        <w:rPr>
          <w:rFonts w:eastAsia="Calibri" w:cstheme="minorHAnsi"/>
          <w:color w:val="000000"/>
          <w:lang w:eastAsia="cs-CZ"/>
        </w:rPr>
        <w:t>8. ledna 2020</w:t>
      </w:r>
      <w:r w:rsidRPr="00F23132">
        <w:rPr>
          <w:rFonts w:eastAsia="Calibri" w:cstheme="minorHAnsi"/>
          <w:color w:val="000000"/>
          <w:lang w:eastAsia="cs-CZ"/>
        </w:rPr>
        <w:t xml:space="preserve"> má </w:t>
      </w:r>
      <w:r w:rsidR="009B1CF7" w:rsidRPr="00F23132">
        <w:rPr>
          <w:rFonts w:eastAsia="Calibri" w:cstheme="minorHAnsi"/>
          <w:color w:val="000000"/>
          <w:lang w:eastAsia="cs-CZ"/>
        </w:rPr>
        <w:t>společnost</w:t>
      </w:r>
      <w:r w:rsidRPr="00F23132">
        <w:rPr>
          <w:rFonts w:eastAsia="Calibri" w:cstheme="minorHAnsi"/>
          <w:color w:val="000000"/>
          <w:lang w:eastAsia="cs-CZ"/>
        </w:rPr>
        <w:t xml:space="preserve"> </w:t>
      </w:r>
      <w:proofErr w:type="spellStart"/>
      <w:r w:rsidR="00E56BA0" w:rsidRPr="00F23132">
        <w:rPr>
          <w:rFonts w:eastAsia="Calibri" w:cstheme="minorHAnsi"/>
          <w:color w:val="000000"/>
          <w:lang w:eastAsia="cs-CZ"/>
        </w:rPr>
        <w:t>Eurostage</w:t>
      </w:r>
      <w:proofErr w:type="spellEnd"/>
      <w:r w:rsidR="00E56BA0" w:rsidRPr="00F23132">
        <w:rPr>
          <w:rFonts w:eastAsia="Calibri" w:cstheme="minorHAnsi"/>
          <w:color w:val="000000"/>
          <w:lang w:eastAsia="cs-CZ"/>
        </w:rPr>
        <w:t xml:space="preserve"> </w:t>
      </w:r>
      <w:proofErr w:type="spellStart"/>
      <w:r w:rsidR="00E56BA0" w:rsidRPr="00F23132">
        <w:rPr>
          <w:rFonts w:eastAsia="Calibri" w:cstheme="minorHAnsi"/>
          <w:color w:val="000000"/>
          <w:lang w:eastAsia="cs-CZ"/>
        </w:rPr>
        <w:t>Promotion</w:t>
      </w:r>
      <w:proofErr w:type="spellEnd"/>
      <w:r w:rsidR="00E56BA0" w:rsidRPr="00F23132">
        <w:rPr>
          <w:rFonts w:eastAsia="Calibri" w:cstheme="minorHAnsi"/>
          <w:color w:val="000000"/>
          <w:lang w:eastAsia="cs-CZ"/>
        </w:rPr>
        <w:t xml:space="preserve"> s.r.o.,</w:t>
      </w:r>
      <w:r w:rsidR="0031461B" w:rsidRPr="00F23132">
        <w:rPr>
          <w:rFonts w:eastAsia="Calibri" w:cstheme="minorHAnsi"/>
          <w:color w:val="000000"/>
          <w:lang w:eastAsia="cs-CZ"/>
        </w:rPr>
        <w:t xml:space="preserve"> IČ: 453 11 668,</w:t>
      </w:r>
      <w:r w:rsidR="00E56BA0" w:rsidRPr="00F23132">
        <w:rPr>
          <w:rFonts w:eastAsia="Calibri" w:cstheme="minorHAnsi"/>
          <w:color w:val="000000"/>
          <w:lang w:eastAsia="cs-CZ"/>
        </w:rPr>
        <w:t xml:space="preserve"> </w:t>
      </w:r>
      <w:r w:rsidR="00EB17BC" w:rsidRPr="00F23132">
        <w:rPr>
          <w:rFonts w:eastAsia="Calibri" w:cstheme="minorHAnsi"/>
          <w:color w:val="000000"/>
          <w:lang w:eastAsia="cs-CZ"/>
        </w:rPr>
        <w:t xml:space="preserve">se </w:t>
      </w:r>
      <w:r w:rsidR="00E56BA0" w:rsidRPr="00F23132">
        <w:rPr>
          <w:rFonts w:eastAsia="Calibri" w:cstheme="minorHAnsi"/>
          <w:color w:val="000000"/>
          <w:lang w:eastAsia="cs-CZ"/>
        </w:rPr>
        <w:t>sídlem Jirečkova 1019/14, 17000 Praha 7</w:t>
      </w:r>
      <w:r w:rsidRPr="00F23132">
        <w:rPr>
          <w:rFonts w:eastAsia="Calibri" w:cstheme="minorHAnsi"/>
          <w:color w:val="000000"/>
          <w:lang w:eastAsia="cs-CZ"/>
        </w:rPr>
        <w:t xml:space="preserve"> (dále jen „dlužník“) vůči věřiteli závazek na zaplacení částky ve výši </w:t>
      </w:r>
      <w:r w:rsidR="00E56BA0" w:rsidRPr="00F23132">
        <w:rPr>
          <w:rFonts w:eastAsia="Calibri" w:cstheme="minorHAnsi"/>
          <w:b/>
          <w:bCs/>
          <w:color w:val="000000"/>
          <w:lang w:eastAsia="cs-CZ"/>
        </w:rPr>
        <w:t xml:space="preserve">190 </w:t>
      </w:r>
      <w:r w:rsidR="00EB17BC" w:rsidRPr="00F23132">
        <w:rPr>
          <w:rFonts w:eastAsia="Calibri" w:cstheme="minorHAnsi"/>
          <w:b/>
          <w:bCs/>
          <w:color w:val="000000"/>
          <w:lang w:eastAsia="cs-CZ"/>
        </w:rPr>
        <w:t>8</w:t>
      </w:r>
      <w:r w:rsidR="00E56BA0" w:rsidRPr="00F23132">
        <w:rPr>
          <w:rFonts w:eastAsia="Calibri" w:cstheme="minorHAnsi"/>
          <w:b/>
          <w:bCs/>
          <w:color w:val="000000"/>
          <w:lang w:eastAsia="cs-CZ"/>
        </w:rPr>
        <w:t>00 Kč</w:t>
      </w:r>
      <w:r w:rsidRPr="00F23132">
        <w:rPr>
          <w:rFonts w:eastAsia="Calibri" w:cstheme="minorHAnsi"/>
          <w:color w:val="000000"/>
          <w:lang w:eastAsia="cs-CZ"/>
        </w:rPr>
        <w:t xml:space="preserve"> (slovy </w:t>
      </w:r>
      <w:r w:rsidR="00E56BA0" w:rsidRPr="00F23132">
        <w:rPr>
          <w:rFonts w:eastAsia="Calibri" w:cstheme="minorHAnsi"/>
          <w:color w:val="000000"/>
          <w:lang w:eastAsia="cs-CZ"/>
        </w:rPr>
        <w:t>sto devadesát tisíc</w:t>
      </w:r>
      <w:r w:rsidR="0031461B" w:rsidRPr="00F23132">
        <w:rPr>
          <w:rFonts w:eastAsia="Calibri" w:cstheme="minorHAnsi"/>
          <w:color w:val="000000"/>
          <w:lang w:eastAsia="cs-CZ"/>
        </w:rPr>
        <w:t xml:space="preserve"> osm set</w:t>
      </w:r>
      <w:r w:rsidR="00E56BA0" w:rsidRPr="00F23132">
        <w:rPr>
          <w:rFonts w:eastAsia="Calibri" w:cstheme="minorHAnsi"/>
          <w:color w:val="000000"/>
          <w:lang w:eastAsia="cs-CZ"/>
        </w:rPr>
        <w:t xml:space="preserve"> korun českých</w:t>
      </w:r>
      <w:r w:rsidRPr="00F23132">
        <w:rPr>
          <w:rFonts w:eastAsia="Calibri" w:cstheme="minorHAnsi"/>
          <w:color w:val="000000"/>
          <w:lang w:eastAsia="cs-CZ"/>
        </w:rPr>
        <w:t>)</w:t>
      </w:r>
      <w:r w:rsidR="004D1097" w:rsidRPr="00F23132">
        <w:rPr>
          <w:rFonts w:eastAsia="Calibri" w:cstheme="minorHAnsi"/>
          <w:color w:val="000000"/>
          <w:lang w:eastAsia="cs-CZ"/>
        </w:rPr>
        <w:t xml:space="preserve"> bez DPH</w:t>
      </w:r>
      <w:r w:rsidR="00F23132" w:rsidRPr="00F23132">
        <w:rPr>
          <w:rFonts w:eastAsia="Calibri" w:cstheme="minorHAnsi"/>
          <w:color w:val="000000"/>
          <w:lang w:eastAsia="cs-CZ"/>
        </w:rPr>
        <w:t>,</w:t>
      </w:r>
      <w:r w:rsidRPr="00F23132">
        <w:rPr>
          <w:rFonts w:eastAsia="Calibri" w:cstheme="minorHAnsi"/>
          <w:color w:val="000000"/>
          <w:lang w:eastAsia="cs-CZ"/>
        </w:rPr>
        <w:t xml:space="preserve"> splatné dne </w:t>
      </w:r>
      <w:r w:rsidR="004D1097" w:rsidRPr="00F23132">
        <w:rPr>
          <w:rFonts w:eastAsia="Calibri" w:cstheme="minorHAnsi"/>
          <w:b/>
          <w:bCs/>
          <w:color w:val="000000"/>
          <w:lang w:eastAsia="cs-CZ"/>
        </w:rPr>
        <w:t>24. září 2022.</w:t>
      </w:r>
      <w:r w:rsidRPr="00F23132">
        <w:rPr>
          <w:rFonts w:eastAsia="Calibri" w:cstheme="minorHAnsi"/>
          <w:b/>
          <w:bCs/>
          <w:color w:val="000000"/>
          <w:lang w:eastAsia="cs-CZ"/>
        </w:rPr>
        <w:t> </w:t>
      </w:r>
    </w:p>
    <w:p w14:paraId="14EF40D7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399730AD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b/>
          <w:bCs/>
          <w:color w:val="000000"/>
          <w:lang w:eastAsia="cs-CZ"/>
        </w:rPr>
        <w:t>II. Přistoupení k dluhu</w:t>
      </w:r>
      <w:r w:rsidRPr="00F23132">
        <w:rPr>
          <w:rFonts w:eastAsia="Calibri" w:cstheme="minorHAnsi"/>
          <w:color w:val="000000"/>
          <w:lang w:eastAsia="cs-CZ"/>
        </w:rPr>
        <w:t> </w:t>
      </w:r>
    </w:p>
    <w:p w14:paraId="78333C01" w14:textId="34A00C8F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proofErr w:type="spellStart"/>
      <w:r w:rsidRPr="00F23132">
        <w:rPr>
          <w:rFonts w:eastAsia="Calibri" w:cstheme="minorHAnsi"/>
          <w:color w:val="000000"/>
          <w:lang w:eastAsia="cs-CZ"/>
        </w:rPr>
        <w:t>Přistupitel</w:t>
      </w:r>
      <w:proofErr w:type="spellEnd"/>
      <w:r w:rsidRPr="00F23132">
        <w:rPr>
          <w:rFonts w:eastAsia="Calibri" w:cstheme="minorHAnsi"/>
          <w:color w:val="000000"/>
          <w:lang w:eastAsia="cs-CZ"/>
        </w:rPr>
        <w:t xml:space="preserve"> se po dohodě s věřitelem zavazuje splnit za dlužníka výše uvedený dluh. </w:t>
      </w:r>
      <w:proofErr w:type="spellStart"/>
      <w:r w:rsidRPr="00F23132">
        <w:rPr>
          <w:rFonts w:eastAsia="Calibri" w:cstheme="minorHAnsi"/>
          <w:color w:val="000000"/>
          <w:lang w:eastAsia="cs-CZ"/>
        </w:rPr>
        <w:t>Přistupitel</w:t>
      </w:r>
      <w:proofErr w:type="spellEnd"/>
      <w:r w:rsidRPr="00F23132">
        <w:rPr>
          <w:rFonts w:eastAsia="Calibri" w:cstheme="minorHAnsi"/>
          <w:color w:val="000000"/>
          <w:lang w:eastAsia="cs-CZ"/>
        </w:rPr>
        <w:t xml:space="preserve"> si je vědom, že mu vzniká závazek zaplatit </w:t>
      </w:r>
      <w:r w:rsidR="004D1097" w:rsidRPr="00F23132">
        <w:rPr>
          <w:rFonts w:eastAsia="Calibri" w:cstheme="minorHAnsi"/>
          <w:color w:val="000000"/>
          <w:lang w:eastAsia="cs-CZ"/>
        </w:rPr>
        <w:t>dluh,</w:t>
      </w:r>
      <w:r w:rsidRPr="00F23132">
        <w:rPr>
          <w:rFonts w:eastAsia="Calibri" w:cstheme="minorHAnsi"/>
          <w:color w:val="000000"/>
          <w:lang w:eastAsia="cs-CZ"/>
        </w:rPr>
        <w:t xml:space="preserve"> a to s dlužníkem společně a nerozdílně.  </w:t>
      </w:r>
    </w:p>
    <w:p w14:paraId="6091E66D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5841CB5F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b/>
          <w:bCs/>
          <w:color w:val="000000"/>
          <w:lang w:eastAsia="cs-CZ"/>
        </w:rPr>
        <w:t>III. Závěrečná ujednání</w:t>
      </w:r>
      <w:r w:rsidRPr="00F23132">
        <w:rPr>
          <w:rFonts w:eastAsia="Calibri" w:cstheme="minorHAnsi"/>
          <w:color w:val="000000"/>
          <w:lang w:eastAsia="cs-CZ"/>
        </w:rPr>
        <w:t> </w:t>
      </w:r>
    </w:p>
    <w:p w14:paraId="6F23EB4D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Účastníci si dohodu přečetli a s jejím obsahem bezvýhradně souhlasí, opravdu a vážně, nikoli v tísni či za nápadně nevýhodných podmínek. Toto potvrzují připojením svých vlastnoručních podpisů. </w:t>
      </w:r>
    </w:p>
    <w:p w14:paraId="450D8533" w14:textId="77777777" w:rsidR="0031461B" w:rsidRPr="00F23132" w:rsidRDefault="0031461B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</w:p>
    <w:p w14:paraId="6AD851C4" w14:textId="7024BAE1" w:rsidR="0031461B" w:rsidRPr="00F23132" w:rsidRDefault="0031461B" w:rsidP="003146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3132">
        <w:t xml:space="preserve">Smluvní strany se dohodly, že Rozvojový fond Pardubice a.s. bezodkladně po uzavření této </w:t>
      </w:r>
      <w:r w:rsidR="00442D38" w:rsidRPr="00F23132">
        <w:t>dohody</w:t>
      </w:r>
      <w:r w:rsidRPr="00F23132">
        <w:t xml:space="preserve"> odešle </w:t>
      </w:r>
      <w:r w:rsidR="00442D38" w:rsidRPr="00F23132">
        <w:t>dohod</w:t>
      </w:r>
      <w:r w:rsidRPr="00F23132">
        <w:t xml:space="preserve">u k řádnému uveřejnění do registru smluv vedeného Ministerstvem vnitra ČR. O uveřejnění </w:t>
      </w:r>
      <w:r w:rsidR="00442D38" w:rsidRPr="00F23132">
        <w:t>dohod</w:t>
      </w:r>
      <w:r w:rsidRPr="00F23132">
        <w:t>y Rozvojový fond Pardubice a.s. bezodkladně informuje druhou smluvní stranu, nebyl-li kontaktní údaj této smluvní strany uveden přímo do registru smluv jako kontakt pro notifikaci o uveřejnění.</w:t>
      </w:r>
    </w:p>
    <w:p w14:paraId="19AA6610" w14:textId="391A263D" w:rsidR="0031461B" w:rsidRPr="00F23132" w:rsidRDefault="0031461B" w:rsidP="003146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B39D55E" w14:textId="2C9E108F" w:rsidR="0031461B" w:rsidRPr="00F23132" w:rsidRDefault="0031461B" w:rsidP="003146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3132">
        <w:t xml:space="preserve">Smluvní strany prohlašují, že žádná část </w:t>
      </w:r>
      <w:r w:rsidR="00442D38" w:rsidRPr="00F23132">
        <w:t>dohod</w:t>
      </w:r>
      <w:r w:rsidRPr="00F23132">
        <w:t>y nenaplňuje znaky obchodního tajemství (§ 504 zákona č. 89/2012 Sb., občanský zákoník).</w:t>
      </w:r>
    </w:p>
    <w:p w14:paraId="259C7C50" w14:textId="7F59C7A0" w:rsidR="0031461B" w:rsidRPr="00F23132" w:rsidRDefault="0031461B" w:rsidP="003146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24C38AA" w14:textId="0DD74E5C" w:rsidR="0031461B" w:rsidRPr="00F23132" w:rsidRDefault="0031461B" w:rsidP="0031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cs-CZ"/>
        </w:rPr>
      </w:pPr>
      <w:r w:rsidRPr="00F23132">
        <w:rPr>
          <w:sz w:val="24"/>
          <w:szCs w:val="24"/>
        </w:rPr>
        <w:t xml:space="preserve">Pro případ, kdy je v uzavřené </w:t>
      </w:r>
      <w:r w:rsidR="00442D38" w:rsidRPr="00F23132">
        <w:rPr>
          <w:sz w:val="24"/>
          <w:szCs w:val="24"/>
        </w:rPr>
        <w:t>dohod</w:t>
      </w:r>
      <w:r w:rsidRPr="00F23132">
        <w:rPr>
          <w:sz w:val="24"/>
          <w:szCs w:val="24"/>
        </w:rPr>
        <w:t xml:space="preserve">ě uvedeno rodné číslo, e-mailová adresa, telefonní číslo, číslo účtu fyzické osoby, bydliště/sídlo fyzické osoby, se smluvní strany se dohodly, že </w:t>
      </w:r>
      <w:r w:rsidR="00442D38" w:rsidRPr="00F23132">
        <w:rPr>
          <w:sz w:val="24"/>
          <w:szCs w:val="24"/>
        </w:rPr>
        <w:t>dohod</w:t>
      </w:r>
      <w:r w:rsidRPr="00F23132">
        <w:rPr>
          <w:sz w:val="24"/>
          <w:szCs w:val="24"/>
        </w:rPr>
        <w:t xml:space="preserve">a bude uveřejněna bez těchto údajů. Dále se smluvní strany dohodly, že </w:t>
      </w:r>
      <w:r w:rsidR="00442D38" w:rsidRPr="00F23132">
        <w:rPr>
          <w:sz w:val="24"/>
          <w:szCs w:val="24"/>
        </w:rPr>
        <w:t>dohod</w:t>
      </w:r>
      <w:r w:rsidRPr="00F23132">
        <w:rPr>
          <w:sz w:val="24"/>
          <w:szCs w:val="24"/>
        </w:rPr>
        <w:t>a bude uveřejněna bez podpisů.</w:t>
      </w:r>
    </w:p>
    <w:p w14:paraId="5006E979" w14:textId="32BBD49D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3437B494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581761A3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Datum a místo:</w:t>
      </w:r>
      <w:r w:rsidRPr="00F23132">
        <w:rPr>
          <w:rFonts w:eastAsia="Calibri" w:cstheme="minorHAnsi"/>
          <w:color w:val="000000"/>
          <w:lang w:eastAsia="cs-CZ"/>
        </w:rPr>
        <w:tab/>
      </w:r>
      <w:r w:rsidRPr="00F23132">
        <w:rPr>
          <w:rFonts w:eastAsia="Calibri" w:cstheme="minorHAnsi"/>
          <w:color w:val="000000"/>
          <w:lang w:eastAsia="cs-CZ"/>
        </w:rPr>
        <w:tab/>
        <w:t>................................................. </w:t>
      </w:r>
    </w:p>
    <w:p w14:paraId="14099C2F" w14:textId="77777777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33D0E210" w14:textId="77777777" w:rsidR="00442D38" w:rsidRPr="00F23132" w:rsidRDefault="00442D38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</w:p>
    <w:p w14:paraId="374F888E" w14:textId="77777777" w:rsidR="00442D38" w:rsidRPr="00F23132" w:rsidRDefault="00442D38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</w:p>
    <w:p w14:paraId="4FB9751D" w14:textId="6F7D5C6C" w:rsidR="00C161C2" w:rsidRPr="00F23132" w:rsidRDefault="00C161C2" w:rsidP="00C161C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cs-CZ"/>
        </w:rPr>
      </w:pPr>
      <w:r w:rsidRPr="00F23132">
        <w:rPr>
          <w:rFonts w:eastAsia="Calibri" w:cstheme="minorHAnsi"/>
          <w:color w:val="000000"/>
          <w:lang w:eastAsia="cs-CZ"/>
        </w:rPr>
        <w:t> </w:t>
      </w:r>
    </w:p>
    <w:p w14:paraId="026CF308" w14:textId="61D60545" w:rsidR="00442D38" w:rsidRPr="00F23132" w:rsidRDefault="00442D38" w:rsidP="00442D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F23132">
        <w:rPr>
          <w:rFonts w:asciiTheme="minorHAnsi" w:hAnsiTheme="minorHAnsi"/>
          <w:sz w:val="24"/>
          <w:szCs w:val="24"/>
        </w:rPr>
        <w:t xml:space="preserve">……………………………………………..                        </w:t>
      </w:r>
      <w:r w:rsidRPr="00F23132">
        <w:rPr>
          <w:rFonts w:asciiTheme="minorHAnsi" w:hAnsiTheme="minorHAnsi"/>
          <w:sz w:val="24"/>
          <w:szCs w:val="24"/>
        </w:rPr>
        <w:tab/>
        <w:t xml:space="preserve">                      …………..………………………….…</w:t>
      </w:r>
    </w:p>
    <w:p w14:paraId="28B4236B" w14:textId="05B1F883" w:rsidR="00442D38" w:rsidRPr="00F23132" w:rsidRDefault="00442D38" w:rsidP="00442D38">
      <w:pPr>
        <w:rPr>
          <w:b/>
          <w:bCs/>
          <w:sz w:val="24"/>
          <w:szCs w:val="24"/>
        </w:rPr>
      </w:pPr>
      <w:r w:rsidRPr="00F23132">
        <w:rPr>
          <w:b/>
          <w:sz w:val="24"/>
          <w:szCs w:val="24"/>
        </w:rPr>
        <w:t xml:space="preserve">Rozvojový fond Pardubice a.s. </w:t>
      </w:r>
      <w:r w:rsidRPr="00F23132">
        <w:rPr>
          <w:sz w:val="24"/>
          <w:szCs w:val="24"/>
        </w:rPr>
        <w:t xml:space="preserve">                     </w:t>
      </w:r>
      <w:r w:rsidRPr="00F23132">
        <w:rPr>
          <w:sz w:val="24"/>
          <w:szCs w:val="24"/>
        </w:rPr>
        <w:tab/>
      </w:r>
      <w:r w:rsidRPr="00F23132">
        <w:rPr>
          <w:b/>
          <w:bCs/>
          <w:sz w:val="24"/>
          <w:szCs w:val="24"/>
        </w:rPr>
        <w:t xml:space="preserve">                        </w:t>
      </w:r>
      <w:proofErr w:type="spellStart"/>
      <w:r w:rsidRPr="00F23132">
        <w:rPr>
          <w:b/>
          <w:bCs/>
          <w:sz w:val="24"/>
          <w:szCs w:val="24"/>
        </w:rPr>
        <w:t>Saving</w:t>
      </w:r>
      <w:proofErr w:type="spellEnd"/>
      <w:r w:rsidRPr="00F23132">
        <w:rPr>
          <w:b/>
          <w:bCs/>
          <w:sz w:val="24"/>
          <w:szCs w:val="24"/>
        </w:rPr>
        <w:t xml:space="preserve"> Production s.r.o.</w:t>
      </w:r>
    </w:p>
    <w:p w14:paraId="21BF8B7A" w14:textId="77777777" w:rsidR="00442D38" w:rsidRPr="00F23132" w:rsidRDefault="00442D38" w:rsidP="00442D38">
      <w:pPr>
        <w:rPr>
          <w:sz w:val="24"/>
          <w:szCs w:val="24"/>
        </w:rPr>
      </w:pPr>
      <w:r w:rsidRPr="00F23132">
        <w:rPr>
          <w:sz w:val="24"/>
          <w:szCs w:val="24"/>
        </w:rPr>
        <w:t xml:space="preserve">         Mgr. Ondřej Šebek                                                                   David Šindelář       </w:t>
      </w:r>
    </w:p>
    <w:p w14:paraId="4C569C5D" w14:textId="77777777" w:rsidR="00442D38" w:rsidRPr="00DE1504" w:rsidRDefault="00442D38" w:rsidP="00442D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F23132">
        <w:rPr>
          <w:rFonts w:asciiTheme="minorHAnsi" w:hAnsiTheme="minorHAnsi"/>
          <w:sz w:val="24"/>
          <w:szCs w:val="24"/>
        </w:rPr>
        <w:t>místopředseda představenstva                                                  jednatel společnosti</w:t>
      </w:r>
    </w:p>
    <w:p w14:paraId="251CE05B" w14:textId="77777777" w:rsidR="003C3EDC" w:rsidRDefault="003C3EDC"/>
    <w:sectPr w:rsidR="003C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C2"/>
    <w:rsid w:val="000713D1"/>
    <w:rsid w:val="0031461B"/>
    <w:rsid w:val="003C3EDC"/>
    <w:rsid w:val="00442D38"/>
    <w:rsid w:val="004D1097"/>
    <w:rsid w:val="005377B8"/>
    <w:rsid w:val="009B1CF7"/>
    <w:rsid w:val="00AA2BA9"/>
    <w:rsid w:val="00C161C2"/>
    <w:rsid w:val="00E56BA0"/>
    <w:rsid w:val="00EB17BC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98A9"/>
  <w15:chartTrackingRefBased/>
  <w15:docId w15:val="{1E39B0D3-1C73-45E0-8474-24FEC1B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0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0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42D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42D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Martina</dc:creator>
  <cp:keywords/>
  <dc:description/>
  <cp:lastModifiedBy>Chmelařová Martina</cp:lastModifiedBy>
  <cp:revision>4</cp:revision>
  <dcterms:created xsi:type="dcterms:W3CDTF">2022-09-06T11:43:00Z</dcterms:created>
  <dcterms:modified xsi:type="dcterms:W3CDTF">2022-09-21T08:27:00Z</dcterms:modified>
</cp:coreProperties>
</file>