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pBdr>
          <w:bottom w:val="single" w:sz="4" w:space="0" w:color="auto"/>
        </w:pBdr>
        <w:shd w:val="clear" w:color="auto" w:fill="auto"/>
        <w:bidi w:val="0"/>
        <w:spacing w:before="0" w:line="240" w:lineRule="auto"/>
        <w:ind w:right="0"/>
        <w:jc w:val="left"/>
      </w:pPr>
      <w:bookmarkStart w:id="0" w:name="bookmark0"/>
      <w:bookmarkStart w:id="1" w:name="bookmark1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silme Vysočiny</w:t>
      </w:r>
      <w:bookmarkEnd w:id="0"/>
      <w:bookmarkEnd w:id="1"/>
    </w:p>
    <w:p>
      <w:pPr>
        <w:pStyle w:val="Style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dílo na provádění letní údržby</w:t>
      </w:r>
      <w:bookmarkEnd w:id="2"/>
      <w:bookmarkEnd w:id="3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Níže uvedeného dne, měsíce a roku</w:t>
      </w:r>
    </w:p>
    <w:tbl>
      <w:tblPr>
        <w:tblOverlap w:val="never"/>
        <w:jc w:val="center"/>
        <w:tblLayout w:type="fixed"/>
      </w:tblPr>
      <w:tblGrid>
        <w:gridCol w:w="1930"/>
        <w:gridCol w:w="6950"/>
      </w:tblGrid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Bankovní spojení: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Komerční banka, a.s.</w:t>
            </w:r>
          </w:p>
        </w:tc>
      </w:tr>
    </w:tbl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účtu:</w:t>
      </w:r>
    </w:p>
    <w:tbl>
      <w:tblPr>
        <w:tblOverlap w:val="never"/>
        <w:jc w:val="center"/>
        <w:tblLayout w:type="fixed"/>
      </w:tblPr>
      <w:tblGrid>
        <w:gridCol w:w="1930"/>
        <w:gridCol w:w="6946"/>
      </w:tblGrid>
      <w:tr>
        <w:trPr>
          <w:trHeight w:val="37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00090450</w:t>
            </w:r>
          </w:p>
        </w:tc>
      </w:tr>
    </w:tbl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Telefon:</w:t>
      </w:r>
    </w:p>
    <w:tbl>
      <w:tblPr>
        <w:tblOverlap w:val="never"/>
        <w:jc w:val="center"/>
        <w:tblLayout w:type="fixed"/>
      </w:tblPr>
      <w:tblGrid>
        <w:gridCol w:w="1930"/>
        <w:gridCol w:w="6946"/>
      </w:tblGrid>
      <w:tr>
        <w:trPr>
          <w:trHeight w:val="37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E-mail: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@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ksusv.cz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Zřizovatel: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 Vysočina</w:t>
            </w:r>
          </w:p>
        </w:tc>
      </w:tr>
    </w:tbl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(dále jen „ 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“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)</w:t>
      </w:r>
    </w:p>
    <w:p>
      <w:pPr>
        <w:widowControl w:val="0"/>
        <w:spacing w:after="359" w:line="1" w:lineRule="exact"/>
      </w:pP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300"/>
        <w:ind w:left="36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/>
        <w:ind w:left="360" w:right="0" w:firstLine="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Objednatel: Obec Žižkovo Pole</w:t>
      </w:r>
      <w:bookmarkEnd w:id="4"/>
      <w:bookmarkEnd w:id="5"/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36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se sídlem: Žižkovo Pole 9, 582 22 Žižkovo Pole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zastoupený: starostkou Dagmar Bačkovskou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IČO: 00268569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36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Telefon:</w:t>
      </w:r>
    </w:p>
    <w:tbl>
      <w:tblPr>
        <w:tblOverlap w:val="never"/>
        <w:jc w:val="center"/>
        <w:tblLayout w:type="fixed"/>
      </w:tblPr>
      <w:tblGrid>
        <w:gridCol w:w="1930"/>
        <w:gridCol w:w="6946"/>
      </w:tblGrid>
      <w:tr>
        <w:trPr>
          <w:trHeight w:val="35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E-mail: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@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zizkovopole.cz</w:t>
            </w:r>
          </w:p>
        </w:tc>
      </w:tr>
    </w:tbl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8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(dále jen „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“)</w:t>
      </w:r>
    </w:p>
    <w:p>
      <w:pPr>
        <w:widowControl w:val="0"/>
        <w:spacing w:after="639" w:line="1" w:lineRule="exact"/>
      </w:pP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300"/>
        <w:ind w:left="36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uzavírají tuto smlouvu dle § 2586 a násl. zákona č. 89/2012 Sb., občanský zákoník (dále jen „občanský zákoník“), a to v následujícím znění: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I. Předmět díla</w:t>
      </w:r>
      <w:bookmarkEnd w:id="6"/>
      <w:bookmarkEnd w:id="7"/>
    </w:p>
    <w:p>
      <w:pPr>
        <w:pStyle w:val="Style1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2" w:val="left"/>
        </w:tabs>
        <w:bidi w:val="0"/>
        <w:spacing w:before="0" w:after="0"/>
        <w:ind w:left="360" w:right="0" w:hanging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se zavazuje pro objednatele provádět práce v podobě údržby pozemní komunikace, a to v souladu s právními přepisy a v rozsahu: vysprávky výtluků asfaltovou směsí za horka.</w:t>
      </w:r>
    </w:p>
    <w:p>
      <w:pPr>
        <w:pStyle w:val="Style1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2" w:val="left"/>
        </w:tabs>
        <w:bidi w:val="0"/>
        <w:spacing w:before="0" w:after="0"/>
        <w:ind w:left="360" w:right="0" w:hanging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se zavazuje za provedené práce zhotoviteli řádně a včas zaplatit a to na základě řádně vystavené faktury dle čl. IV. této Smlouvy.</w:t>
      </w:r>
    </w:p>
    <w:p>
      <w:pPr>
        <w:pStyle w:val="Style1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2" w:val="left"/>
        </w:tabs>
        <w:bidi w:val="0"/>
        <w:spacing w:before="0" w:after="440"/>
        <w:ind w:left="360" w:right="0" w:hanging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je povinen provádět práce specifikované v čl. I odst. 1 této Smlouvy vždy po telefonické objednávce Objednatele.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II. Místo plnění</w:t>
      </w:r>
      <w:bookmarkEnd w:id="8"/>
      <w:bookmarkEnd w:id="9"/>
    </w:p>
    <w:p>
      <w:pPr>
        <w:pStyle w:val="Style1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60" w:val="left"/>
        </w:tabs>
        <w:bidi w:val="0"/>
        <w:spacing w:before="0" w:after="30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Předmět díla bude zhotovitel provádět na místních pozemních komunikacích v obci Žižkovo Pole.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III. Doba plnění</w:t>
      </w:r>
      <w:bookmarkEnd w:id="10"/>
      <w:bookmarkEnd w:id="11"/>
    </w:p>
    <w:p>
      <w:pPr>
        <w:pStyle w:val="Style1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60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bude provádět práce specifikované v čl. I. v letním období roku 2022, a to konkrétně od 1. 9. 2022 do 31. 10. 2022</w:t>
      </w:r>
    </w:p>
    <w:p>
      <w:pPr>
        <w:pStyle w:val="Style1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60" w:val="left"/>
        </w:tabs>
        <w:bidi w:val="0"/>
        <w:spacing w:before="0" w:after="62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Plnění předmětu této smlouvy před její účinností se považuje za plnění dle této smlouvy a práva a povinnosti z toho vzniklá se řídí touto smlouvou.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IV. Cena díla a fakturace</w:t>
      </w:r>
      <w:bookmarkEnd w:id="12"/>
      <w:bookmarkEnd w:id="13"/>
    </w:p>
    <w:p>
      <w:pPr>
        <w:pStyle w:val="Style13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60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Cena za provádění jednotlivých prací je stanovena v příloze č. 1 Cenová nabídka pro letní údržbu pozemních komunikací.</w:t>
      </w:r>
    </w:p>
    <w:p>
      <w:pPr>
        <w:pStyle w:val="Style13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60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Skutečně provedené práce budou objednateli fakturovány vždy následující měsíc po jejich provedení, nejpozději však do 15. dne následujícího měsíce.</w:t>
      </w:r>
    </w:p>
    <w:p>
      <w:pPr>
        <w:pStyle w:val="Style13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60" w:val="left"/>
        </w:tabs>
        <w:bidi w:val="0"/>
        <w:spacing w:before="0" w:after="30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V. Závěrečná ustanovení</w:t>
      </w:r>
      <w:bookmarkEnd w:id="14"/>
      <w:bookmarkEnd w:id="15"/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1. Ustanovení neupravená touto Smlouvou se řídí občanským zákoníkem.</w:t>
      </w:r>
    </w:p>
    <w:p>
      <w:pPr>
        <w:pStyle w:val="Style1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60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 je vyhotovena ve dvou stejnopisech, z nichž každá smluvní strana obdrží jedno vyhotovení.</w:t>
      </w:r>
    </w:p>
    <w:p>
      <w:pPr>
        <w:pStyle w:val="Style1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60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Jakékoliv změny této Smlouvy mohou být činěny pouze na základě písemných dodatků, podepsaných oběma smluvními stranami.</w:t>
      </w:r>
    </w:p>
    <w:p>
      <w:pPr>
        <w:pStyle w:val="Style1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60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tímto výslovně souhlasí se zveřejněním celého textu této Smlouvy včetně podpisů v informačním systému veřejné správy - Registru smluv, pokud výše hodnoty předmětu smlouvy přesáhne částku 50 000,- Kč bez DPH, nebo pokud je Objednatelem obec vykonávající rozšířenou působnost.</w:t>
      </w:r>
    </w:p>
    <w:p>
      <w:pPr>
        <w:pStyle w:val="Style1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60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se dohodly, že zákonnou povinnost dle § 5 odst. 2 zákona č. 340/2015 Sb., v platném znění (zákon o registru smluv) splní Zhotovitel.</w:t>
      </w:r>
    </w:p>
    <w:p>
      <w:pPr>
        <w:pStyle w:val="Style1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60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 nabývá platnosti a účinnosti dnem podpisu poslední smluvní strany, nestanoví- li právní předpis jinak.</w:t>
      </w:r>
    </w:p>
    <w:p>
      <w:pPr>
        <w:pStyle w:val="Style1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60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>
      <w:pPr>
        <w:pStyle w:val="Style1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60" w:val="left"/>
        </w:tabs>
        <w:bidi w:val="0"/>
        <w:spacing w:before="0" w:after="62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Níže podepsaní zástupci smluvních stran prohlašují, že jsou oprávněni jednat a stvrzovat svým podpisem ujednání této Smlouvy.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380"/>
        <w:jc w:val="both"/>
        <w:sectPr>
          <w:footnotePr>
            <w:pos w:val="pageBottom"/>
            <w:numFmt w:val="decimal"/>
            <w:numRestart w:val="continuous"/>
          </w:footnotePr>
          <w:pgSz w:w="11900" w:h="16840"/>
          <w:pgMar w:top="1304" w:left="1014" w:right="1373" w:bottom="1618" w:header="876" w:footer="1190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Příloha č. 1: Cenová nabídka pro letní údržbu pozemních komunikací</w:t>
      </w:r>
    </w:p>
    <w:p>
      <w:pPr>
        <w:pStyle w:val="Style13"/>
        <w:keepNext w:val="0"/>
        <w:keepLines w:val="0"/>
        <w:framePr w:w="2779" w:h="317" w:wrap="none" w:hAnchor="page" w:x="1385" w:y="6"/>
        <w:widowControl w:val="0"/>
        <w:shd w:val="clear" w:color="auto" w:fill="auto"/>
        <w:tabs>
          <w:tab w:leader="dot" w:pos="271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V Jihlavě dne </w:t>
        <w:tab/>
      </w:r>
    </w:p>
    <w:p>
      <w:pPr>
        <w:pStyle w:val="Style13"/>
        <w:keepNext w:val="0"/>
        <w:keepLines w:val="0"/>
        <w:framePr w:w="3302" w:h="322" w:wrap="none" w:hAnchor="page" w:x="6338" w:y="1"/>
        <w:widowControl w:val="0"/>
        <w:shd w:val="clear" w:color="auto" w:fill="auto"/>
        <w:tabs>
          <w:tab w:leader="dot" w:pos="3226" w:val="left"/>
        </w:tabs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Žižkově Poli dne</w:t>
        <w:tab/>
      </w:r>
    </w:p>
    <w:p>
      <w:pPr>
        <w:widowControl w:val="0"/>
        <w:spacing w:after="32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1714" w:left="1374" w:right="2145" w:bottom="12026" w:header="1286" w:footer="11598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29" w:after="2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714" w:left="0" w:right="0" w:bottom="1714" w:header="0" w:footer="3" w:gutter="0"/>
          <w:cols w:space="720"/>
          <w:noEndnote/>
          <w:rtlGutter w:val="0"/>
          <w:docGrid w:linePitch="360"/>
        </w:sectPr>
      </w:pP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 Zhotovitele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Ing. Radovan Necid ředitel organizace, KSUSV, p.o.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 Objednatele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714" w:left="1374" w:right="2145" w:bottom="1714" w:header="0" w:footer="3" w:gutter="0"/>
          <w:cols w:num="2" w:space="720" w:equalWidth="0">
            <w:col w:w="3178" w:space="2347"/>
            <w:col w:w="2856"/>
          </w:cols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Dagmar Bačkovská starostka, obec Žižkovo Pole</w:t>
      </w:r>
    </w:p>
    <w:p>
      <w:pPr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714" w:left="1374" w:right="2145" w:bottom="1714" w:header="0" w:footer="3" w:gutter="0"/>
          <w:cols w:num="2" w:space="720" w:equalWidth="0">
            <w:col w:w="3178" w:space="2347"/>
            <w:col w:w="2856"/>
          </w:cols>
          <w:noEndnote/>
          <w:rtlGutter w:val="0"/>
          <w:docGrid w:linePitch="360"/>
        </w:sectPr>
      </w:pP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Příloha č. 1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Cenová nabídka pro letní údržbu pozemních komunikací</w:t>
        <w:br/>
        <w:t>na období od 01.09.2022 do 31.10.2022</w:t>
      </w:r>
      <w:bookmarkEnd w:id="16"/>
      <w:bookmarkEnd w:id="17"/>
    </w:p>
    <w:tbl>
      <w:tblPr>
        <w:tblOverlap w:val="never"/>
        <w:jc w:val="center"/>
        <w:tblLayout w:type="fixed"/>
      </w:tblPr>
      <w:tblGrid>
        <w:gridCol w:w="6086"/>
        <w:gridCol w:w="850"/>
        <w:gridCol w:w="2011"/>
      </w:tblGrid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DRUH PROVÁDĚNÉ PRÁCE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CENA Kč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Vysprávky výtluků s použitím turbomechanizmů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8 500,00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Vysprávky výtluků asfaltovou směsí za horka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6 500,00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1099" w:line="1" w:lineRule="exact"/>
      </w:pP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 jednotkovým cenám bude účtováno DPH platné v daném období.</w:t>
      </w:r>
    </w:p>
    <w:sectPr>
      <w:footnotePr>
        <w:pos w:val="pageBottom"/>
        <w:numFmt w:val="decimal"/>
        <w:numRestart w:val="continuous"/>
      </w:footnotePr>
      <w:pgSz w:w="11900" w:h="16840"/>
      <w:pgMar w:top="1398" w:left="1373" w:right="1541" w:bottom="1398" w:header="970" w:footer="970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Nadpis #1_"/>
    <w:basedOn w:val="DefaultParagraphFont"/>
    <w:link w:val="Style2"/>
    <w:rPr>
      <w:rFonts w:ascii="Candara" w:eastAsia="Candara" w:hAnsi="Candara" w:cs="Candara"/>
      <w:b/>
      <w:bCs/>
      <w:i/>
      <w:iCs/>
      <w:smallCaps w:val="0"/>
      <w:strike w:val="0"/>
      <w:color w:val="38416D"/>
      <w:sz w:val="52"/>
      <w:szCs w:val="52"/>
      <w:u w:val="none"/>
    </w:rPr>
  </w:style>
  <w:style w:type="character" w:customStyle="1" w:styleId="CharStyle5">
    <w:name w:val="Nadpis #2_"/>
    <w:basedOn w:val="DefaultParagraphFont"/>
    <w:link w:val="Styl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7">
    <w:name w:val="Titulek tabulky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9">
    <w:name w:val="Jiné_"/>
    <w:basedOn w:val="DefaultParagraphFont"/>
    <w:link w:val="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4">
    <w:name w:val="Základní text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7">
    <w:name w:val="Nadpis #4_"/>
    <w:basedOn w:val="DefaultParagraphFont"/>
    <w:link w:val="Style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19">
    <w:name w:val="Nadpis #3_"/>
    <w:basedOn w:val="DefaultParagraphFont"/>
    <w:link w:val="Style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2">
    <w:name w:val="Nadpis #1"/>
    <w:basedOn w:val="Normal"/>
    <w:link w:val="CharStyle3"/>
    <w:pPr>
      <w:widowControl w:val="0"/>
      <w:shd w:val="clear" w:color="auto" w:fill="FFFFFF"/>
      <w:spacing w:after="540"/>
      <w:ind w:left="500" w:firstLine="80"/>
      <w:outlineLvl w:val="0"/>
    </w:pPr>
    <w:rPr>
      <w:rFonts w:ascii="Candara" w:eastAsia="Candara" w:hAnsi="Candara" w:cs="Candara"/>
      <w:b/>
      <w:bCs/>
      <w:i/>
      <w:iCs/>
      <w:smallCaps w:val="0"/>
      <w:strike w:val="0"/>
      <w:color w:val="38416D"/>
      <w:sz w:val="52"/>
      <w:szCs w:val="52"/>
      <w:u w:val="none"/>
    </w:rPr>
  </w:style>
  <w:style w:type="paragraph" w:customStyle="1" w:styleId="Style4">
    <w:name w:val="Nadpis #2"/>
    <w:basedOn w:val="Normal"/>
    <w:link w:val="CharStyle5"/>
    <w:pPr>
      <w:widowControl w:val="0"/>
      <w:shd w:val="clear" w:color="auto" w:fill="FFFFFF"/>
      <w:spacing w:after="640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6">
    <w:name w:val="Titulek tabulky"/>
    <w:basedOn w:val="Normal"/>
    <w:link w:val="CharStyle7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8">
    <w:name w:val="Jiné"/>
    <w:basedOn w:val="Normal"/>
    <w:link w:val="CharStyle9"/>
    <w:pPr>
      <w:widowControl w:val="0"/>
      <w:shd w:val="clear" w:color="auto" w:fill="FFFFFF"/>
      <w:spacing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3">
    <w:name w:val="Základní text"/>
    <w:basedOn w:val="Normal"/>
    <w:link w:val="CharStyle14"/>
    <w:pPr>
      <w:widowControl w:val="0"/>
      <w:shd w:val="clear" w:color="auto" w:fill="FFFFFF"/>
      <w:spacing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6">
    <w:name w:val="Nadpis #4"/>
    <w:basedOn w:val="Normal"/>
    <w:link w:val="CharStyle17"/>
    <w:pPr>
      <w:widowControl w:val="0"/>
      <w:shd w:val="clear" w:color="auto" w:fill="FFFFFF"/>
      <w:spacing w:line="276" w:lineRule="auto"/>
      <w:jc w:val="center"/>
      <w:outlineLvl w:val="3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18">
    <w:name w:val="Nadpis #3"/>
    <w:basedOn w:val="Normal"/>
    <w:link w:val="CharStyle19"/>
    <w:pPr>
      <w:widowControl w:val="0"/>
      <w:shd w:val="clear" w:color="auto" w:fill="FFFFFF"/>
      <w:spacing w:after="280"/>
      <w:jc w:val="center"/>
      <w:outlineLvl w:val="2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Ondráčková Dita</dc:creator>
  <cp:keywords/>
</cp:coreProperties>
</file>