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70" w:rsidRPr="009314F9" w:rsidRDefault="00965A44">
      <w:pPr>
        <w:spacing w:after="622" w:line="259" w:lineRule="auto"/>
        <w:ind w:left="0" w:right="295" w:firstLine="0"/>
        <w:jc w:val="center"/>
        <w:rPr>
          <w:b/>
        </w:rPr>
      </w:pPr>
      <w:r w:rsidRPr="009314F9">
        <w:rPr>
          <w:b/>
          <w:sz w:val="34"/>
        </w:rPr>
        <w:t>Smlouva o zajištění pobytu žáků na škole v přírodě</w:t>
      </w:r>
    </w:p>
    <w:p w:rsidR="00F40A70" w:rsidRDefault="00965A44">
      <w:pPr>
        <w:ind w:left="10" w:right="590"/>
      </w:pPr>
      <w:r>
        <w:t xml:space="preserve">Smluvní </w:t>
      </w:r>
      <w:proofErr w:type="gramStart"/>
      <w:r>
        <w:t>strany :</w:t>
      </w:r>
      <w:proofErr w:type="gramEnd"/>
    </w:p>
    <w:p w:rsidR="00F40A70" w:rsidRPr="009314F9" w:rsidRDefault="00965A44">
      <w:pPr>
        <w:tabs>
          <w:tab w:val="center" w:pos="5694"/>
        </w:tabs>
        <w:spacing w:after="5"/>
        <w:ind w:left="0" w:firstLine="0"/>
        <w:jc w:val="left"/>
        <w:rPr>
          <w:b/>
          <w:szCs w:val="28"/>
        </w:rPr>
      </w:pPr>
      <w:proofErr w:type="gramStart"/>
      <w:r>
        <w:t>l . Provozovatel</w:t>
      </w:r>
      <w:proofErr w:type="gramEnd"/>
      <w:r>
        <w:t xml:space="preserve"> školy v přírodě:</w:t>
      </w:r>
      <w:r>
        <w:tab/>
      </w:r>
      <w:r w:rsidRPr="009314F9">
        <w:rPr>
          <w:b/>
          <w:szCs w:val="28"/>
        </w:rPr>
        <w:t>Hotel Lovecká Mumlava</w:t>
      </w:r>
    </w:p>
    <w:p w:rsidR="00F40A70" w:rsidRPr="009314F9" w:rsidRDefault="00965A44">
      <w:pPr>
        <w:pStyle w:val="Nadpis1"/>
        <w:rPr>
          <w:b/>
          <w:sz w:val="28"/>
          <w:szCs w:val="28"/>
        </w:rPr>
      </w:pPr>
      <w:r w:rsidRPr="009314F9">
        <w:rPr>
          <w:b/>
          <w:sz w:val="28"/>
          <w:szCs w:val="28"/>
        </w:rPr>
        <w:t>Harrachov 107</w:t>
      </w:r>
    </w:p>
    <w:p w:rsidR="009314F9" w:rsidRDefault="009314F9" w:rsidP="009314F9">
      <w:pPr>
        <w:spacing w:after="0" w:line="240" w:lineRule="auto"/>
        <w:ind w:left="4156" w:right="3980" w:firstLine="74"/>
        <w:rPr>
          <w:b/>
          <w:szCs w:val="28"/>
        </w:rPr>
      </w:pPr>
      <w:r>
        <w:rPr>
          <w:b/>
          <w:szCs w:val="28"/>
        </w:rPr>
        <w:t>512 46</w:t>
      </w:r>
    </w:p>
    <w:p w:rsidR="009314F9" w:rsidRDefault="009314F9" w:rsidP="009314F9">
      <w:pPr>
        <w:spacing w:after="0" w:line="240" w:lineRule="auto"/>
        <w:ind w:left="3473" w:right="3980" w:firstLine="683"/>
        <w:jc w:val="left"/>
        <w:rPr>
          <w:b/>
          <w:szCs w:val="28"/>
        </w:rPr>
      </w:pPr>
      <w:r>
        <w:rPr>
          <w:b/>
          <w:szCs w:val="28"/>
        </w:rPr>
        <w:t>IČ:24719072</w:t>
      </w:r>
    </w:p>
    <w:p w:rsidR="009314F9" w:rsidRDefault="009314F9" w:rsidP="009314F9">
      <w:pPr>
        <w:spacing w:after="0" w:line="240" w:lineRule="auto"/>
        <w:ind w:left="4156" w:right="3980" w:firstLine="74"/>
        <w:rPr>
          <w:b/>
          <w:szCs w:val="28"/>
        </w:rPr>
      </w:pPr>
    </w:p>
    <w:p w:rsidR="009314F9" w:rsidRDefault="009314F9" w:rsidP="009314F9">
      <w:pPr>
        <w:spacing w:after="0" w:line="240" w:lineRule="auto"/>
        <w:ind w:left="4156" w:right="3980" w:firstLine="74"/>
        <w:rPr>
          <w:b/>
          <w:szCs w:val="28"/>
        </w:rPr>
      </w:pPr>
    </w:p>
    <w:p w:rsidR="009314F9" w:rsidRDefault="009314F9" w:rsidP="009314F9">
      <w:pPr>
        <w:spacing w:after="0" w:line="240" w:lineRule="auto"/>
        <w:ind w:left="4156" w:right="3980" w:firstLine="74"/>
        <w:rPr>
          <w:b/>
          <w:szCs w:val="28"/>
        </w:rPr>
      </w:pPr>
    </w:p>
    <w:p w:rsidR="009314F9" w:rsidRPr="009314F9" w:rsidRDefault="009314F9" w:rsidP="009314F9">
      <w:pPr>
        <w:spacing w:after="0" w:line="240" w:lineRule="auto"/>
        <w:ind w:left="0" w:right="3980" w:firstLine="0"/>
        <w:rPr>
          <w:b/>
          <w:szCs w:val="28"/>
        </w:rPr>
      </w:pPr>
    </w:p>
    <w:p w:rsidR="00F40A70" w:rsidRPr="009314F9" w:rsidRDefault="00965A44">
      <w:pPr>
        <w:tabs>
          <w:tab w:val="center" w:pos="5906"/>
        </w:tabs>
        <w:spacing w:after="5"/>
        <w:ind w:left="0" w:firstLine="0"/>
        <w:jc w:val="left"/>
        <w:rPr>
          <w:b/>
        </w:rPr>
      </w:pPr>
      <w:r>
        <w:t>2. Základní škola:</w:t>
      </w:r>
      <w:r>
        <w:tab/>
      </w:r>
      <w:r w:rsidRPr="009314F9">
        <w:rPr>
          <w:b/>
        </w:rPr>
        <w:t>ZS Kolín II., Bezručova 980</w:t>
      </w:r>
    </w:p>
    <w:p w:rsidR="00F40A70" w:rsidRPr="009314F9" w:rsidRDefault="009314F9">
      <w:pPr>
        <w:ind w:left="4224" w:right="3745"/>
        <w:rPr>
          <w:b/>
        </w:rPr>
      </w:pPr>
      <w:r>
        <w:rPr>
          <w:b/>
        </w:rPr>
        <w:t>Bezručova 980 280 02 Kolín 2 IČ</w:t>
      </w:r>
      <w:r w:rsidR="00965A44" w:rsidRPr="009314F9">
        <w:rPr>
          <w:b/>
        </w:rPr>
        <w:t>: 46390367</w:t>
      </w:r>
    </w:p>
    <w:p w:rsidR="00F40A70" w:rsidRDefault="00965A44">
      <w:pPr>
        <w:spacing w:after="672"/>
        <w:ind w:left="10" w:right="590"/>
      </w:pPr>
      <w:r>
        <w:t>Uzavírají smlouvu o zaj</w:t>
      </w:r>
      <w:r w:rsidR="009314F9">
        <w:t>ištění zotavovacího pobytu dětí</w:t>
      </w:r>
      <w:r>
        <w:t>.</w:t>
      </w:r>
    </w:p>
    <w:p w:rsidR="00F40A70" w:rsidRPr="009314F9" w:rsidRDefault="009314F9">
      <w:pPr>
        <w:spacing w:after="0" w:line="259" w:lineRule="auto"/>
        <w:ind w:left="0" w:right="29" w:firstLine="0"/>
        <w:jc w:val="center"/>
        <w:rPr>
          <w:sz w:val="36"/>
          <w:szCs w:val="36"/>
        </w:rPr>
      </w:pPr>
      <w:r w:rsidRPr="009314F9">
        <w:rPr>
          <w:sz w:val="36"/>
          <w:szCs w:val="36"/>
        </w:rPr>
        <w:t>čl. I</w:t>
      </w:r>
      <w:r w:rsidR="00965A44" w:rsidRPr="009314F9">
        <w:rPr>
          <w:sz w:val="36"/>
          <w:szCs w:val="36"/>
        </w:rPr>
        <w:t>.</w:t>
      </w:r>
    </w:p>
    <w:p w:rsidR="00F40A70" w:rsidRDefault="00965A44">
      <w:pPr>
        <w:spacing w:after="268" w:line="259" w:lineRule="auto"/>
        <w:ind w:left="60" w:right="58" w:hanging="10"/>
        <w:jc w:val="center"/>
      </w:pPr>
      <w:r>
        <w:rPr>
          <w:sz w:val="30"/>
        </w:rPr>
        <w:t>Předmět smlouvy</w:t>
      </w:r>
    </w:p>
    <w:p w:rsidR="00F40A70" w:rsidRDefault="00965A44" w:rsidP="009314F9">
      <w:pPr>
        <w:spacing w:after="330" w:line="261" w:lineRule="auto"/>
        <w:ind w:left="7" w:right="821" w:firstLine="353"/>
      </w:pPr>
      <w:r>
        <w:t xml:space="preserve">Předmětem této smlouvy je zabezpečení pobytu dětí na ozdravném pobytu v době od </w:t>
      </w:r>
      <w:proofErr w:type="gramStart"/>
      <w:r>
        <w:t>19.6.2017</w:t>
      </w:r>
      <w:proofErr w:type="gramEnd"/>
      <w:r>
        <w:t xml:space="preserve"> do 23.6.2017 v počtu 28 dětí a 3 doprovodné osoby. V případě onemocnění některého dítěte před odjezdem, prosíme účtovat částku podle skutečného počtu účastníků.</w:t>
      </w:r>
    </w:p>
    <w:p w:rsidR="00F40A70" w:rsidRDefault="00965A44" w:rsidP="009314F9">
      <w:pPr>
        <w:spacing w:after="334"/>
        <w:ind w:left="10" w:right="590"/>
      </w:pPr>
      <w:r>
        <w:t>Služb</w:t>
      </w:r>
      <w:r>
        <w:t xml:space="preserve">y hotelu začínají příjezdem </w:t>
      </w:r>
      <w:proofErr w:type="gramStart"/>
      <w:r>
        <w:t>dětí , obědem</w:t>
      </w:r>
      <w:proofErr w:type="gramEnd"/>
      <w:r>
        <w:t xml:space="preserve"> a končí snídaní.</w:t>
      </w:r>
    </w:p>
    <w:p w:rsidR="00F40A70" w:rsidRPr="009314F9" w:rsidRDefault="009314F9">
      <w:pPr>
        <w:spacing w:after="0" w:line="259" w:lineRule="auto"/>
        <w:ind w:left="0" w:right="36" w:firstLine="0"/>
        <w:jc w:val="center"/>
        <w:rPr>
          <w:sz w:val="36"/>
          <w:szCs w:val="36"/>
        </w:rPr>
      </w:pPr>
      <w:r w:rsidRPr="009314F9">
        <w:rPr>
          <w:rFonts w:eastAsia="Calibri"/>
          <w:sz w:val="36"/>
          <w:szCs w:val="36"/>
        </w:rPr>
        <w:t>čl. II.</w:t>
      </w:r>
    </w:p>
    <w:p w:rsidR="00F40A70" w:rsidRDefault="00965A44">
      <w:pPr>
        <w:spacing w:after="268" w:line="259" w:lineRule="auto"/>
        <w:ind w:left="60" w:right="86" w:hanging="10"/>
        <w:jc w:val="center"/>
      </w:pPr>
      <w:r>
        <w:rPr>
          <w:sz w:val="30"/>
        </w:rPr>
        <w:t>Povinnosti smluvních stran</w:t>
      </w:r>
    </w:p>
    <w:p w:rsidR="00F40A70" w:rsidRDefault="00965A44">
      <w:pPr>
        <w:spacing w:after="14"/>
        <w:ind w:left="259" w:right="590" w:hanging="252"/>
      </w:pPr>
      <w:r>
        <w:t>l/ Provozovatel se zavazuje zabezpečit ozdravný pobyt dětí - ubytování, stravování, vyhrazení prostor pro vzdělávací činnost.</w:t>
      </w:r>
    </w:p>
    <w:p w:rsidR="00F40A70" w:rsidRDefault="00965A44">
      <w:pPr>
        <w:ind w:left="298" w:right="590"/>
      </w:pPr>
      <w:r>
        <w:t>Stravování 5x denně, tj. snídaně, dop</w:t>
      </w:r>
      <w:r>
        <w:t>olední ovocná svačinka, oběd, odpolední svačina, večeře a zajištění pitného režimu podle platných předpisů HACCI).</w:t>
      </w:r>
    </w:p>
    <w:p w:rsidR="00F40A70" w:rsidRDefault="00965A44">
      <w:pPr>
        <w:ind w:left="360" w:right="79" w:hanging="353"/>
      </w:pPr>
      <w:r>
        <w:lastRenderedPageBreak/>
        <w:t>2/ Vysílající se zavazuje vysílat na ozdravný pobyt pouze děti, jejichž zdravotní stav nemůže být tímto pobytem ohrožen, resp. se zavazuje ne</w:t>
      </w:r>
      <w:r>
        <w:t>vysílat na ozdravný pobyt děti, které by svým zdravotním stavem mohly ohrozit ostatní účastníky.</w:t>
      </w:r>
    </w:p>
    <w:p w:rsidR="00F40A70" w:rsidRPr="009314F9" w:rsidRDefault="00965A44">
      <w:pPr>
        <w:ind w:left="288" w:right="590" w:hanging="281"/>
      </w:pPr>
      <w:r w:rsidRPr="009314F9">
        <w:rPr>
          <w:rFonts w:eastAsia="Calibri"/>
        </w:rPr>
        <w:t>3/ Vysílající se zavazuje opatřit písemný souhlas zákonného zástupce k odjezdu dítěte a projednat se zákonným zástupcem dítěte pro případ nutnosti způsob odvoz</w:t>
      </w:r>
      <w:r w:rsidRPr="009314F9">
        <w:rPr>
          <w:rFonts w:eastAsia="Calibri"/>
        </w:rPr>
        <w:t>u dítěte z ozdravného pobytu. Součástí souhlasu bude uvedení čísla a názvu pojišťovny, u které je dítě pojištěno a lékařské potvrzení o zdravotní způsobilosti dítěte /ne starší 12 měsíců/.</w:t>
      </w:r>
    </w:p>
    <w:p w:rsidR="00F40A70" w:rsidRPr="009314F9" w:rsidRDefault="00965A44">
      <w:pPr>
        <w:spacing w:after="330"/>
        <w:ind w:left="10" w:right="590"/>
      </w:pPr>
      <w:r w:rsidRPr="009314F9">
        <w:rPr>
          <w:rFonts w:eastAsia="Calibri"/>
        </w:rPr>
        <w:t>4/ Vysílající se zavazuje zajistit v doprovodu odborně způsobilou z</w:t>
      </w:r>
      <w:r w:rsidRPr="009314F9">
        <w:rPr>
          <w:rFonts w:eastAsia="Calibri"/>
        </w:rPr>
        <w:t>dravotnici.</w:t>
      </w:r>
    </w:p>
    <w:p w:rsidR="00F40A70" w:rsidRPr="009314F9" w:rsidRDefault="00965A44">
      <w:pPr>
        <w:ind w:left="288" w:right="94" w:hanging="281"/>
      </w:pPr>
      <w:r w:rsidRPr="009314F9">
        <w:rPr>
          <w:rFonts w:eastAsia="Calibri"/>
        </w:rPr>
        <w:t>5/ Provozovatel se zavazuje dodržovat platné hygienické, bezpečnostní a požární předpisy a prohlašuje, že je jeho objekt schválen k provozování rekreací pro školní skupiny.</w:t>
      </w:r>
    </w:p>
    <w:p w:rsidR="00F40A70" w:rsidRPr="009314F9" w:rsidRDefault="00965A44">
      <w:pPr>
        <w:spacing w:after="283"/>
        <w:ind w:left="10" w:right="590"/>
      </w:pPr>
      <w:r w:rsidRPr="009314F9">
        <w:rPr>
          <w:rFonts w:eastAsia="Calibri"/>
        </w:rPr>
        <w:t>5/ Provozovatel se zavazuje v případě potřeby zajistit převoz dítěte k lékaři.</w:t>
      </w:r>
    </w:p>
    <w:p w:rsidR="00F40A70" w:rsidRPr="009314F9" w:rsidRDefault="00965A44">
      <w:pPr>
        <w:pStyle w:val="Nadpis1"/>
        <w:ind w:left="29"/>
      </w:pPr>
      <w:r>
        <w:rPr>
          <w:rFonts w:eastAsia="Calibri"/>
          <w:sz w:val="38"/>
        </w:rPr>
        <w:t>čl.III</w:t>
      </w:r>
      <w:bookmarkStart w:id="0" w:name="_GoBack"/>
      <w:bookmarkEnd w:id="0"/>
    </w:p>
    <w:p w:rsidR="00F40A70" w:rsidRPr="009314F9" w:rsidRDefault="00965A44">
      <w:pPr>
        <w:spacing w:after="268" w:line="259" w:lineRule="auto"/>
        <w:ind w:left="60" w:right="29" w:hanging="10"/>
        <w:jc w:val="center"/>
      </w:pPr>
      <w:r w:rsidRPr="009314F9">
        <w:rPr>
          <w:rFonts w:eastAsia="Calibri"/>
          <w:sz w:val="30"/>
        </w:rPr>
        <w:t>Fakturace nákladů při organizování ozdravného pobytu</w:t>
      </w:r>
    </w:p>
    <w:p w:rsidR="00F40A70" w:rsidRPr="009314F9" w:rsidRDefault="00965A44">
      <w:pPr>
        <w:spacing w:after="2"/>
        <w:ind w:left="10"/>
      </w:pPr>
      <w:r w:rsidRPr="009314F9">
        <w:rPr>
          <w:rFonts w:eastAsia="Calibri"/>
        </w:rPr>
        <w:t xml:space="preserve">l/ Cena byla dohodnuta takto 380,- Kč na dítě a den, na každých IO dětí jeden pedagog zdarma (3x </w:t>
      </w:r>
      <w:proofErr w:type="spellStart"/>
      <w:proofErr w:type="gramStart"/>
      <w:r w:rsidRPr="009314F9">
        <w:rPr>
          <w:rFonts w:eastAsia="Calibri"/>
        </w:rPr>
        <w:t>ped</w:t>
      </w:r>
      <w:proofErr w:type="gramEnd"/>
      <w:r w:rsidRPr="009314F9">
        <w:rPr>
          <w:rFonts w:eastAsia="Calibri"/>
        </w:rPr>
        <w:t>.</w:t>
      </w:r>
      <w:proofErr w:type="gramStart"/>
      <w:r w:rsidRPr="009314F9">
        <w:rPr>
          <w:rFonts w:eastAsia="Calibri"/>
        </w:rPr>
        <w:t>dozor</w:t>
      </w:r>
      <w:proofErr w:type="spellEnd"/>
      <w:proofErr w:type="gramEnd"/>
      <w:r w:rsidRPr="009314F9">
        <w:rPr>
          <w:rFonts w:eastAsia="Calibri"/>
        </w:rPr>
        <w:t xml:space="preserve"> zdarma).</w:t>
      </w:r>
    </w:p>
    <w:p w:rsidR="00F40A70" w:rsidRPr="009314F9" w:rsidRDefault="00965A44">
      <w:pPr>
        <w:spacing w:after="268" w:line="259" w:lineRule="auto"/>
        <w:ind w:left="60" w:hanging="10"/>
        <w:jc w:val="center"/>
      </w:pPr>
      <w:r w:rsidRPr="009314F9">
        <w:rPr>
          <w:rFonts w:eastAsia="Calibri"/>
          <w:sz w:val="30"/>
        </w:rPr>
        <w:t>Z</w:t>
      </w:r>
      <w:r w:rsidRPr="009314F9">
        <w:rPr>
          <w:rFonts w:eastAsia="Calibri"/>
          <w:sz w:val="30"/>
        </w:rPr>
        <w:t>ávěrečná ujednání</w:t>
      </w:r>
    </w:p>
    <w:p w:rsidR="00F40A70" w:rsidRPr="009314F9" w:rsidRDefault="00965A44">
      <w:pPr>
        <w:spacing w:after="221"/>
        <w:ind w:left="10" w:right="590"/>
      </w:pPr>
      <w:r w:rsidRPr="009314F9">
        <w:rPr>
          <w:rFonts w:eastAsia="Calibri"/>
        </w:rPr>
        <w:t xml:space="preserve">l/ Tato smlouva se uzavírá na dobu určitou od </w:t>
      </w:r>
      <w:proofErr w:type="gramStart"/>
      <w:r w:rsidRPr="009314F9">
        <w:rPr>
          <w:rFonts w:eastAsia="Calibri"/>
        </w:rPr>
        <w:t>19.6. do</w:t>
      </w:r>
      <w:proofErr w:type="gramEnd"/>
      <w:r w:rsidRPr="009314F9">
        <w:rPr>
          <w:rFonts w:eastAsia="Calibri"/>
        </w:rPr>
        <w:t xml:space="preserve"> 23.6.2017</w:t>
      </w:r>
    </w:p>
    <w:p w:rsidR="00F40A70" w:rsidRPr="009314F9" w:rsidRDefault="00965A44">
      <w:pPr>
        <w:ind w:left="281" w:right="987" w:hanging="274"/>
      </w:pPr>
      <w:r w:rsidRPr="009314F9">
        <w:rPr>
          <w:rFonts w:eastAsia="Calibri"/>
        </w:rPr>
        <w:t>2/ Vysílající se zavazuje předat provozovateli e-mailem před odjezdem počty dětí a doprovodného personálu /seznam/.</w:t>
      </w:r>
    </w:p>
    <w:p w:rsidR="00F40A70" w:rsidRPr="009314F9" w:rsidRDefault="00965A44">
      <w:pPr>
        <w:ind w:left="295" w:right="590" w:hanging="288"/>
      </w:pPr>
      <w:r w:rsidRPr="009314F9">
        <w:rPr>
          <w:rFonts w:eastAsia="Calibri"/>
        </w:rPr>
        <w:t>3/ Smluvní strany si smlouvu pročetly, jednotlivá ujednán</w:t>
      </w:r>
      <w:r w:rsidRPr="009314F9">
        <w:rPr>
          <w:rFonts w:eastAsia="Calibri"/>
        </w:rPr>
        <w:t>í odpovídají jejich svobodné a pravé vůli a na důkaz toho ji podepisují.</w:t>
      </w:r>
    </w:p>
    <w:p w:rsidR="00F40A70" w:rsidRPr="009314F9" w:rsidRDefault="00965A44">
      <w:pPr>
        <w:ind w:left="295" w:right="590" w:hanging="288"/>
      </w:pPr>
      <w:r w:rsidRPr="009314F9">
        <w:rPr>
          <w:rFonts w:eastAsia="Calibri"/>
        </w:rPr>
        <w:t>4/ Tato smlouva byla vyhotovena ve dvou výtiscích, z nichž jeden obdrží vysílající a jeden provozovatel.</w:t>
      </w:r>
    </w:p>
    <w:p w:rsidR="00F40A70" w:rsidRPr="009314F9" w:rsidRDefault="00F40A70">
      <w:pPr>
        <w:sectPr w:rsidR="00F40A70" w:rsidRPr="009314F9">
          <w:pgSz w:w="11920" w:h="16840"/>
          <w:pgMar w:top="1392" w:right="1260" w:bottom="1531" w:left="944" w:header="708" w:footer="708" w:gutter="0"/>
          <w:cols w:space="708"/>
        </w:sectPr>
      </w:pPr>
    </w:p>
    <w:tbl>
      <w:tblPr>
        <w:tblStyle w:val="TableGrid"/>
        <w:tblW w:w="9327" w:type="dxa"/>
        <w:tblInd w:w="1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44"/>
        <w:gridCol w:w="3083"/>
      </w:tblGrid>
      <w:tr w:rsidR="00F40A70" w:rsidRPr="009314F9">
        <w:trPr>
          <w:trHeight w:val="1232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70" w:rsidRPr="009314F9" w:rsidRDefault="00F40A70">
            <w:pPr>
              <w:spacing w:after="0" w:line="259" w:lineRule="auto"/>
              <w:ind w:left="-1016" w:right="367" w:firstLine="0"/>
              <w:jc w:val="left"/>
            </w:pPr>
          </w:p>
          <w:tbl>
            <w:tblPr>
              <w:tblStyle w:val="TableGrid"/>
              <w:tblW w:w="5877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7"/>
              <w:gridCol w:w="1250"/>
            </w:tblGrid>
            <w:tr w:rsidR="00F40A70" w:rsidRPr="009314F9">
              <w:trPr>
                <w:trHeight w:val="281"/>
              </w:trPr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0A70" w:rsidRPr="009314F9" w:rsidRDefault="00965A44">
                  <w:pPr>
                    <w:spacing w:after="0" w:line="259" w:lineRule="auto"/>
                    <w:ind w:left="0" w:firstLine="0"/>
                    <w:jc w:val="left"/>
                  </w:pPr>
                  <w:r w:rsidRPr="009314F9">
                    <w:rPr>
                      <w:rFonts w:eastAsia="Calibri"/>
                      <w:sz w:val="30"/>
                    </w:rPr>
                    <w:t>Provozovatel: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0A70" w:rsidRPr="009314F9" w:rsidRDefault="00965A44">
                  <w:pPr>
                    <w:spacing w:after="0" w:line="259" w:lineRule="auto"/>
                    <w:ind w:left="0" w:firstLine="0"/>
                  </w:pPr>
                  <w:r w:rsidRPr="009314F9">
                    <w:rPr>
                      <w:rFonts w:eastAsia="Calibri"/>
                      <w:sz w:val="30"/>
                    </w:rPr>
                    <w:t>Vysílající:</w:t>
                  </w:r>
                </w:p>
              </w:tc>
            </w:tr>
          </w:tbl>
          <w:p w:rsidR="00F40A70" w:rsidRPr="009314F9" w:rsidRDefault="00F40A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F40A70" w:rsidRPr="009314F9" w:rsidRDefault="00F40A70">
            <w:pPr>
              <w:spacing w:after="0" w:line="259" w:lineRule="auto"/>
              <w:ind w:left="367" w:firstLine="0"/>
              <w:jc w:val="left"/>
            </w:pPr>
          </w:p>
        </w:tc>
      </w:tr>
    </w:tbl>
    <w:p w:rsidR="00F40A70" w:rsidRPr="009314F9" w:rsidRDefault="009314F9" w:rsidP="009314F9">
      <w:pPr>
        <w:tabs>
          <w:tab w:val="right" w:pos="5647"/>
        </w:tabs>
        <w:spacing w:after="0" w:line="240" w:lineRule="auto"/>
        <w:ind w:left="0" w:firstLine="0"/>
        <w:jc w:val="left"/>
      </w:pPr>
      <w:r>
        <w:t xml:space="preserve">  </w:t>
      </w:r>
      <w:proofErr w:type="gramStart"/>
      <w:r>
        <w:t>9.2.2017</w:t>
      </w:r>
      <w:proofErr w:type="gramEnd"/>
    </w:p>
    <w:sectPr w:rsidR="00F40A70" w:rsidRPr="009314F9">
      <w:type w:val="continuous"/>
      <w:pgSz w:w="11920" w:h="16840"/>
      <w:pgMar w:top="1392" w:right="5423" w:bottom="2276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70"/>
    <w:rsid w:val="009314F9"/>
    <w:rsid w:val="00965A44"/>
    <w:rsid w:val="00F4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86C1"/>
  <w15:docId w15:val="{73C4F39F-8215-4E44-BAB1-58E73D37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07" w:line="255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19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2017-05-11T11:15:00Z</dcterms:created>
  <dcterms:modified xsi:type="dcterms:W3CDTF">2017-05-11T11:15:00Z</dcterms:modified>
</cp:coreProperties>
</file>