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3E3A" w14:textId="77777777" w:rsidR="00D81C31" w:rsidRPr="00DE4ECA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DODATEK č. 2 ke </w:t>
      </w:r>
      <w:r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Ě</w:t>
      </w:r>
      <w:r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O DÍLO</w:t>
      </w:r>
    </w:p>
    <w:p w14:paraId="277B05AC" w14:textId="77777777" w:rsidR="00D81C31" w:rsidRPr="00FF720A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(dále jen </w:t>
      </w:r>
      <w:r>
        <w:rPr>
          <w:rFonts w:ascii="Arial" w:hAnsi="Arial" w:cs="Arial"/>
          <w:color w:val="000000"/>
          <w:sz w:val="20"/>
          <w:szCs w:val="20"/>
        </w:rPr>
        <w:t>dodatek</w:t>
      </w:r>
      <w:r w:rsidRPr="00FF720A">
        <w:rPr>
          <w:rFonts w:ascii="Arial" w:hAnsi="Arial" w:cs="Arial"/>
          <w:color w:val="000000"/>
          <w:sz w:val="20"/>
          <w:szCs w:val="20"/>
        </w:rPr>
        <w:t>)</w:t>
      </w:r>
    </w:p>
    <w:p w14:paraId="35955FB7" w14:textId="77777777" w:rsidR="00D81C31" w:rsidRPr="00FF720A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uzavřen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FF720A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FF720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FF720A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E85CD37" w14:textId="77777777" w:rsidR="00D81C31" w:rsidRPr="00FF720A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číslo objednatele: </w:t>
      </w:r>
      <w:r>
        <w:rPr>
          <w:rFonts w:ascii="Arial" w:hAnsi="Arial" w:cs="Arial"/>
          <w:color w:val="000000"/>
          <w:sz w:val="20"/>
          <w:szCs w:val="20"/>
        </w:rPr>
        <w:t xml:space="preserve">22/21,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č. 604 a 511.034, č. dodatku č. 1 - 123/21, č. dodatku č. 2 – 79/22 </w:t>
      </w:r>
    </w:p>
    <w:p w14:paraId="2E1E99BD" w14:textId="77777777" w:rsidR="00D81C31" w:rsidRPr="00FF720A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číslo zhotovitele: 414/20</w:t>
      </w:r>
    </w:p>
    <w:p w14:paraId="66FCAA92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2884C0" w14:textId="77777777" w:rsidR="00D81C31" w:rsidRPr="00824E5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5B7967D4" w14:textId="77777777" w:rsidR="00D81C31" w:rsidRPr="00794059" w:rsidRDefault="00D81C31" w:rsidP="00D81C3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91250D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6A475948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4E391F22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006C3E7C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Ing. Milanem Hejdukem, ředitelem svazku</w:t>
      </w:r>
    </w:p>
    <w:p w14:paraId="53A5DA6F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1CB9C7CB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E32722B" w14:textId="77777777" w:rsidR="00D81C31" w:rsidRPr="00513E18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513E18">
        <w:rPr>
          <w:rFonts w:ascii="Arial" w:hAnsi="Arial" w:cs="Arial"/>
          <w:color w:val="000000" w:themeColor="text1"/>
          <w:sz w:val="20"/>
          <w:szCs w:val="20"/>
          <w:highlight w:val="black"/>
        </w:rPr>
        <w:t>Komerční banka a.s., pobočka Turnov</w:t>
      </w:r>
    </w:p>
    <w:p w14:paraId="105290AC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.: </w:t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27-785640277/0100</w:t>
      </w:r>
    </w:p>
    <w:p w14:paraId="4A84E10A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66BA0C34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Ing. Milan Hejduk – ředitel svazku VHS Turnov</w:t>
      </w:r>
    </w:p>
    <w:p w14:paraId="0A73235A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pro věci technické: </w:t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Andrea Bímová, investiční technik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1FDBDA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602 786 843</w:t>
      </w:r>
    </w:p>
    <w:p w14:paraId="27424830" w14:textId="5503A8A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history="1"/>
    </w:p>
    <w:p w14:paraId="60AAB0B6" w14:textId="0869F9F8" w:rsidR="00D81C31" w:rsidRDefault="00D81C31" w:rsidP="00513E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>
        <w:rPr>
          <w:rFonts w:ascii="Arial" w:hAnsi="Arial" w:cs="Arial"/>
          <w:color w:val="000000"/>
          <w:sz w:val="20"/>
          <w:szCs w:val="20"/>
        </w:rPr>
        <w:t xml:space="preserve"> HÁJEK – BAU, s.r.o., Antonína Dvořáka 2243, 511 01 Turnov, osoba TDS </w:t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 xml:space="preserve">Ing. Jan Hájek, tel. 603 567 106, email: </w:t>
      </w:r>
    </w:p>
    <w:p w14:paraId="0F4A1ECC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8C2212" w14:textId="77777777" w:rsidR="00D81C31" w:rsidRPr="001A649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: Společnost ZIKUDA + ASANO + SILNICE ŽÁČEK – Ohrazenice - Vodovody a komunikace</w:t>
      </w:r>
    </w:p>
    <w:p w14:paraId="0003DB98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3351">
        <w:rPr>
          <w:rFonts w:ascii="Arial" w:hAnsi="Arial" w:cs="Arial"/>
          <w:b/>
          <w:bCs/>
          <w:color w:val="000000"/>
          <w:sz w:val="20"/>
          <w:szCs w:val="20"/>
        </w:rPr>
        <w:t>Sestávající ze společností:</w:t>
      </w:r>
    </w:p>
    <w:p w14:paraId="2F0BFB89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BD7BC7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Správce společnosti (vedoucí společník)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7542741E" w14:textId="77777777" w:rsidR="00D81C31" w:rsidRPr="001A6492" w:rsidRDefault="00D81C31" w:rsidP="00FF1BD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116D9E02" w14:textId="4B4E2F46" w:rsidR="00D81C31" w:rsidRDefault="00FF1BD6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D81C31">
        <w:rPr>
          <w:rFonts w:ascii="Arial" w:hAnsi="Arial" w:cs="Arial"/>
          <w:color w:val="000000"/>
          <w:sz w:val="20"/>
          <w:szCs w:val="20"/>
        </w:rPr>
        <w:t xml:space="preserve">e sídlem: </w:t>
      </w:r>
      <w:r w:rsidR="00D81C31">
        <w:rPr>
          <w:rFonts w:ascii="Arial" w:hAnsi="Arial" w:cs="Arial"/>
          <w:color w:val="000000"/>
          <w:sz w:val="20"/>
          <w:szCs w:val="20"/>
        </w:rPr>
        <w:tab/>
      </w:r>
      <w:r w:rsidR="00D81C31">
        <w:rPr>
          <w:rFonts w:ascii="Arial" w:hAnsi="Arial" w:cs="Arial"/>
          <w:color w:val="000000"/>
          <w:sz w:val="20"/>
          <w:szCs w:val="20"/>
        </w:rPr>
        <w:tab/>
      </w:r>
      <w:r w:rsidR="00D81C31" w:rsidRPr="001A6492">
        <w:rPr>
          <w:rFonts w:ascii="Arial" w:hAnsi="Arial" w:cs="Arial"/>
          <w:color w:val="000000"/>
          <w:sz w:val="20"/>
          <w:szCs w:val="20"/>
        </w:rPr>
        <w:t>Nudvojovice 2103, 511 01 Turnov</w:t>
      </w:r>
      <w:r w:rsidR="00D81C31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355376FD" w14:textId="77777777" w:rsidR="00D81C31" w:rsidRPr="001A649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 Hradci Králové, oddíl C, vložka 26745</w:t>
      </w:r>
    </w:p>
    <w:p w14:paraId="5E088D98" w14:textId="272AF6FE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 </w:t>
      </w:r>
      <w:r w:rsidR="00FF1BD6">
        <w:rPr>
          <w:rFonts w:ascii="Arial" w:hAnsi="Arial" w:cs="Arial"/>
          <w:sz w:val="20"/>
          <w:szCs w:val="20"/>
        </w:rPr>
        <w:tab/>
      </w:r>
      <w:r w:rsidR="00FF1BD6">
        <w:rPr>
          <w:rFonts w:ascii="Arial" w:hAnsi="Arial" w:cs="Arial"/>
          <w:sz w:val="20"/>
          <w:szCs w:val="20"/>
        </w:rPr>
        <w:tab/>
      </w:r>
      <w:r w:rsidR="00FF1B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28776976</w:t>
      </w:r>
    </w:p>
    <w:p w14:paraId="092CD737" w14:textId="694DF1C3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 </w:t>
      </w:r>
      <w:r w:rsidR="00FF1BD6">
        <w:rPr>
          <w:rFonts w:ascii="Arial" w:hAnsi="Arial" w:cs="Arial"/>
          <w:sz w:val="20"/>
          <w:szCs w:val="20"/>
        </w:rPr>
        <w:tab/>
      </w:r>
      <w:r w:rsidR="00FF1BD6">
        <w:rPr>
          <w:rFonts w:ascii="Arial" w:hAnsi="Arial" w:cs="Arial"/>
          <w:sz w:val="20"/>
          <w:szCs w:val="20"/>
        </w:rPr>
        <w:tab/>
      </w:r>
      <w:r w:rsidR="00FF1B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CZ28776976</w:t>
      </w:r>
    </w:p>
    <w:p w14:paraId="1849080A" w14:textId="6E40B3D5" w:rsidR="00D81C31" w:rsidRPr="001A649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zastoupená: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7F724E2F" w14:textId="433FE518" w:rsidR="00D81C31" w:rsidRPr="001A649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bankovní spojení: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 xml:space="preserve">Česká spořitelna, č. </w:t>
      </w:r>
      <w:proofErr w:type="spellStart"/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ú.</w:t>
      </w:r>
      <w:proofErr w:type="spellEnd"/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: 8015602/0800</w:t>
      </w:r>
    </w:p>
    <w:p w14:paraId="1208EA86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19DDB5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2A5B7073" w14:textId="77777777" w:rsidR="00D81C31" w:rsidRPr="00FF720A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F5C3D2" w14:textId="0544A729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Společník 1: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ASANO, spol. s r.o.,</w:t>
      </w:r>
      <w:r w:rsidRPr="00D6299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66132D" w14:textId="35CD706A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6299F">
        <w:rPr>
          <w:rFonts w:ascii="Arial" w:hAnsi="Arial" w:cs="Arial"/>
          <w:color w:val="000000"/>
          <w:sz w:val="20"/>
          <w:szCs w:val="20"/>
        </w:rPr>
        <w:t xml:space="preserve">Nad Tratí 344, 463 12, Liberec 25, </w:t>
      </w:r>
    </w:p>
    <w:p w14:paraId="49FA6E8D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Ústí nad Labem, oddíl C, vložka 12030, </w:t>
      </w:r>
    </w:p>
    <w:p w14:paraId="277002D2" w14:textId="67585FA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299F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Pr="00D6299F">
        <w:rPr>
          <w:rFonts w:ascii="Arial" w:hAnsi="Arial" w:cs="Arial"/>
          <w:color w:val="000000"/>
          <w:sz w:val="20"/>
          <w:szCs w:val="20"/>
        </w:rPr>
        <w:t>25017381</w:t>
      </w:r>
    </w:p>
    <w:p w14:paraId="0F2905D6" w14:textId="2D4A6340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  <w:t>CZ</w:t>
      </w:r>
      <w:r w:rsidRPr="00D6299F">
        <w:rPr>
          <w:rFonts w:ascii="Arial" w:hAnsi="Arial" w:cs="Arial"/>
          <w:color w:val="000000"/>
          <w:sz w:val="20"/>
          <w:szCs w:val="20"/>
        </w:rPr>
        <w:t>25017381</w:t>
      </w:r>
    </w:p>
    <w:p w14:paraId="33D1AA86" w14:textId="1AD8B5EE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astoupená</w:t>
      </w:r>
      <w:r w:rsidRPr="00D6299F">
        <w:rPr>
          <w:rFonts w:ascii="Arial" w:hAnsi="Arial" w:cs="Arial"/>
          <w:color w:val="000000"/>
          <w:sz w:val="20"/>
          <w:szCs w:val="20"/>
        </w:rPr>
        <w:t xml:space="preserve">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Pr="00D6299F">
        <w:rPr>
          <w:rFonts w:ascii="Arial" w:hAnsi="Arial" w:cs="Arial"/>
          <w:color w:val="000000"/>
          <w:sz w:val="20"/>
          <w:szCs w:val="20"/>
        </w:rPr>
        <w:t>Ing. Jiřím Pavlů</w:t>
      </w:r>
      <w:r>
        <w:rPr>
          <w:rFonts w:ascii="Arial" w:hAnsi="Arial" w:cs="Arial"/>
          <w:color w:val="000000"/>
          <w:sz w:val="20"/>
          <w:szCs w:val="20"/>
        </w:rPr>
        <w:t>, jednatelem</w:t>
      </w:r>
    </w:p>
    <w:p w14:paraId="0D87B0F9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9CEF37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0491D1A6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24776A" w14:textId="06C83D5D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Společník 2: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866E8" w:rsidRPr="001866E8">
        <w:rPr>
          <w:rFonts w:ascii="Arial" w:hAnsi="Arial" w:cs="Arial"/>
          <w:b/>
          <w:bCs/>
          <w:color w:val="000000"/>
          <w:sz w:val="20"/>
          <w:szCs w:val="20"/>
        </w:rPr>
        <w:t xml:space="preserve">COLAS CZ, a.s. </w:t>
      </w:r>
      <w:r w:rsidRPr="005E33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05FA7F" w14:textId="56EA4433" w:rsidR="00D81C31" w:rsidRDefault="00FF1BD6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D81C31" w:rsidRPr="005E3351">
        <w:rPr>
          <w:rFonts w:ascii="Arial" w:hAnsi="Arial" w:cs="Arial"/>
          <w:color w:val="000000"/>
          <w:sz w:val="20"/>
          <w:szCs w:val="20"/>
        </w:rPr>
        <w:t>e sídlem</w:t>
      </w:r>
      <w:r w:rsidR="00D81C31">
        <w:rPr>
          <w:rFonts w:ascii="Arial" w:hAnsi="Arial" w:cs="Arial"/>
          <w:color w:val="000000"/>
          <w:sz w:val="20"/>
          <w:szCs w:val="20"/>
        </w:rPr>
        <w:t>:</w:t>
      </w:r>
      <w:r w:rsidR="00D81C31">
        <w:rPr>
          <w:rFonts w:ascii="Arial" w:hAnsi="Arial" w:cs="Arial"/>
          <w:color w:val="000000"/>
          <w:sz w:val="20"/>
          <w:szCs w:val="20"/>
        </w:rPr>
        <w:tab/>
      </w:r>
      <w:r w:rsidR="00D81C3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866E8" w:rsidRPr="001866E8">
        <w:rPr>
          <w:rFonts w:ascii="Arial" w:hAnsi="Arial" w:cs="Arial"/>
          <w:color w:val="000000"/>
          <w:sz w:val="20"/>
          <w:szCs w:val="20"/>
        </w:rPr>
        <w:t>Rubeška</w:t>
      </w:r>
      <w:proofErr w:type="spellEnd"/>
      <w:r w:rsidR="001866E8" w:rsidRPr="001866E8">
        <w:rPr>
          <w:rFonts w:ascii="Arial" w:hAnsi="Arial" w:cs="Arial"/>
          <w:color w:val="000000"/>
          <w:sz w:val="20"/>
          <w:szCs w:val="20"/>
        </w:rPr>
        <w:t xml:space="preserve"> 215/1, 190 00 Praha 9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1866E8">
        <w:rPr>
          <w:rFonts w:ascii="Arial" w:hAnsi="Arial" w:cs="Arial"/>
          <w:color w:val="000000"/>
          <w:sz w:val="20"/>
          <w:szCs w:val="20"/>
        </w:rPr>
        <w:t>Vysočany</w:t>
      </w:r>
    </w:p>
    <w:p w14:paraId="23F9A654" w14:textId="6A41935F" w:rsidR="001866E8" w:rsidRDefault="00FF1BD6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1866E8" w:rsidRPr="001866E8">
        <w:rPr>
          <w:rFonts w:ascii="Arial" w:hAnsi="Arial" w:cs="Arial"/>
          <w:color w:val="000000"/>
          <w:sz w:val="20"/>
          <w:szCs w:val="20"/>
        </w:rPr>
        <w:t>orespondenční adresa: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66E8" w:rsidRPr="001866E8">
        <w:rPr>
          <w:rFonts w:ascii="Arial" w:hAnsi="Arial" w:cs="Arial"/>
          <w:color w:val="000000"/>
          <w:sz w:val="20"/>
          <w:szCs w:val="20"/>
        </w:rPr>
        <w:t>Antonína Sovy 965, 470 01 Česká Lípa</w:t>
      </w:r>
    </w:p>
    <w:p w14:paraId="7B679D92" w14:textId="5AF59992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>zapsaná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E3351">
        <w:rPr>
          <w:rFonts w:ascii="Arial" w:hAnsi="Arial" w:cs="Arial"/>
          <w:color w:val="000000"/>
          <w:sz w:val="20"/>
          <w:szCs w:val="20"/>
        </w:rPr>
        <w:t xml:space="preserve">obchodním rejstříku vedeném </w:t>
      </w:r>
      <w:r w:rsidR="001866E8" w:rsidRPr="001866E8">
        <w:rPr>
          <w:rFonts w:ascii="Arial" w:hAnsi="Arial" w:cs="Arial"/>
          <w:color w:val="000000"/>
          <w:sz w:val="20"/>
          <w:szCs w:val="20"/>
        </w:rPr>
        <w:t xml:space="preserve">Městským soudem v Praze, </w:t>
      </w:r>
      <w:proofErr w:type="spellStart"/>
      <w:r w:rsidR="001866E8" w:rsidRPr="001866E8">
        <w:rPr>
          <w:rFonts w:ascii="Arial" w:hAnsi="Arial" w:cs="Arial"/>
          <w:color w:val="000000"/>
          <w:sz w:val="20"/>
          <w:szCs w:val="20"/>
        </w:rPr>
        <w:t>sp</w:t>
      </w:r>
      <w:proofErr w:type="spellEnd"/>
      <w:r w:rsidR="001866E8" w:rsidRPr="001866E8">
        <w:rPr>
          <w:rFonts w:ascii="Arial" w:hAnsi="Arial" w:cs="Arial"/>
          <w:color w:val="000000"/>
          <w:sz w:val="20"/>
          <w:szCs w:val="20"/>
        </w:rPr>
        <w:t>. zn. B 6556</w:t>
      </w:r>
      <w:r w:rsidRPr="005E3351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114D629" w14:textId="1CC305E0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1866E8">
        <w:rPr>
          <w:rFonts w:ascii="Arial" w:hAnsi="Arial" w:cs="Arial"/>
          <w:color w:val="000000"/>
          <w:sz w:val="20"/>
          <w:szCs w:val="20"/>
        </w:rPr>
        <w:t>26177005</w:t>
      </w:r>
    </w:p>
    <w:p w14:paraId="2768C0EE" w14:textId="1091C78E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</w:t>
      </w:r>
      <w:r w:rsidR="001866E8">
        <w:rPr>
          <w:rFonts w:ascii="Arial" w:hAnsi="Arial" w:cs="Arial"/>
          <w:color w:val="000000"/>
          <w:sz w:val="20"/>
          <w:szCs w:val="20"/>
        </w:rPr>
        <w:t>26177005</w:t>
      </w:r>
    </w:p>
    <w:p w14:paraId="78BE42B9" w14:textId="1BF16219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3351">
        <w:rPr>
          <w:rFonts w:ascii="Arial" w:hAnsi="Arial" w:cs="Arial"/>
          <w:color w:val="000000"/>
          <w:sz w:val="20"/>
          <w:szCs w:val="20"/>
        </w:rPr>
        <w:t xml:space="preserve">zastoupená: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Pr="005E3351">
        <w:rPr>
          <w:rFonts w:ascii="Arial" w:hAnsi="Arial" w:cs="Arial"/>
          <w:color w:val="000000"/>
          <w:sz w:val="20"/>
          <w:szCs w:val="20"/>
        </w:rPr>
        <w:t xml:space="preserve">Ing. Pavlem </w:t>
      </w:r>
      <w:proofErr w:type="spellStart"/>
      <w:r w:rsidRPr="005E3351">
        <w:rPr>
          <w:rFonts w:ascii="Arial" w:hAnsi="Arial" w:cs="Arial"/>
          <w:color w:val="000000"/>
          <w:sz w:val="20"/>
          <w:szCs w:val="20"/>
        </w:rPr>
        <w:t>Hudlerem</w:t>
      </w:r>
      <w:proofErr w:type="spellEnd"/>
      <w:r w:rsidRPr="005E3351">
        <w:rPr>
          <w:rFonts w:ascii="Arial" w:hAnsi="Arial" w:cs="Arial"/>
          <w:color w:val="000000"/>
          <w:sz w:val="20"/>
          <w:szCs w:val="20"/>
        </w:rPr>
        <w:t xml:space="preserve">, </w:t>
      </w:r>
      <w:r w:rsidR="001866E8" w:rsidRPr="001866E8">
        <w:rPr>
          <w:rFonts w:ascii="Arial" w:hAnsi="Arial" w:cs="Arial"/>
          <w:color w:val="000000"/>
          <w:sz w:val="20"/>
          <w:szCs w:val="20"/>
        </w:rPr>
        <w:t>ředitel</w:t>
      </w:r>
      <w:r w:rsidR="001866E8">
        <w:rPr>
          <w:rFonts w:ascii="Arial" w:hAnsi="Arial" w:cs="Arial"/>
          <w:color w:val="000000"/>
          <w:sz w:val="20"/>
          <w:szCs w:val="20"/>
        </w:rPr>
        <w:t>em</w:t>
      </w:r>
      <w:r w:rsidR="001866E8" w:rsidRPr="001866E8">
        <w:rPr>
          <w:rFonts w:ascii="Arial" w:hAnsi="Arial" w:cs="Arial"/>
          <w:color w:val="000000"/>
          <w:sz w:val="20"/>
          <w:szCs w:val="20"/>
        </w:rPr>
        <w:t xml:space="preserve"> divize Silniční stavitelství</w:t>
      </w:r>
      <w:r w:rsidR="001866E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E3351">
        <w:rPr>
          <w:rFonts w:ascii="Arial" w:hAnsi="Arial" w:cs="Arial"/>
          <w:color w:val="000000"/>
          <w:sz w:val="20"/>
          <w:szCs w:val="20"/>
        </w:rPr>
        <w:t>na základě plné moci</w:t>
      </w:r>
    </w:p>
    <w:p w14:paraId="705CFA6E" w14:textId="18B91C70" w:rsidR="00F15F70" w:rsidRPr="00F15F70" w:rsidRDefault="00FF1BD6" w:rsidP="00F15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F15F70" w:rsidRPr="00F15F70">
        <w:rPr>
          <w:rFonts w:ascii="Arial" w:hAnsi="Arial" w:cs="Arial"/>
          <w:color w:val="000000"/>
          <w:sz w:val="20"/>
          <w:szCs w:val="20"/>
        </w:rPr>
        <w:t xml:space="preserve">ankovní spojení: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15F70" w:rsidRPr="00513E18">
        <w:rPr>
          <w:rFonts w:ascii="Arial" w:hAnsi="Arial" w:cs="Arial"/>
          <w:color w:val="000000"/>
          <w:sz w:val="20"/>
          <w:szCs w:val="20"/>
          <w:highlight w:val="black"/>
        </w:rPr>
        <w:t>Komerční banka, a.s.</w:t>
      </w:r>
    </w:p>
    <w:p w14:paraId="3612B25C" w14:textId="3510203B" w:rsidR="00D81C31" w:rsidRDefault="00F15F70" w:rsidP="00F15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F70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="00FF1BD6">
        <w:rPr>
          <w:rFonts w:ascii="Arial" w:hAnsi="Arial" w:cs="Arial"/>
          <w:color w:val="000000"/>
          <w:sz w:val="20"/>
          <w:szCs w:val="20"/>
        </w:rPr>
        <w:tab/>
      </w:r>
      <w:r w:rsidRPr="00513E18">
        <w:rPr>
          <w:rFonts w:ascii="Arial" w:hAnsi="Arial" w:cs="Arial"/>
          <w:color w:val="000000"/>
          <w:sz w:val="20"/>
          <w:szCs w:val="20"/>
          <w:highlight w:val="black"/>
        </w:rPr>
        <w:t>7408201/0100</w:t>
      </w:r>
    </w:p>
    <w:p w14:paraId="397E8674" w14:textId="77777777" w:rsidR="00F15F70" w:rsidRDefault="00F15F70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5156B5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5623">
        <w:rPr>
          <w:rFonts w:ascii="Arial" w:hAnsi="Arial" w:cs="Arial"/>
          <w:color w:val="000000"/>
          <w:sz w:val="20"/>
          <w:szCs w:val="20"/>
        </w:rPr>
        <w:t>které jsou sdruženy na základě S</w:t>
      </w:r>
      <w:r>
        <w:rPr>
          <w:rFonts w:ascii="Arial" w:hAnsi="Arial" w:cs="Arial"/>
          <w:color w:val="000000"/>
          <w:sz w:val="20"/>
          <w:szCs w:val="20"/>
        </w:rPr>
        <w:t>mlouvy o společnosti</w:t>
      </w:r>
      <w:r w:rsidRPr="00FC5623">
        <w:rPr>
          <w:rFonts w:ascii="Arial" w:hAnsi="Arial" w:cs="Arial"/>
          <w:color w:val="000000"/>
          <w:sz w:val="20"/>
          <w:szCs w:val="20"/>
        </w:rPr>
        <w:t xml:space="preserve"> ze dne 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FC56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12</w:t>
      </w:r>
      <w:r w:rsidRPr="00FC56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C5623"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0.</w:t>
      </w:r>
    </w:p>
    <w:p w14:paraId="797804B7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5623">
        <w:rPr>
          <w:rFonts w:ascii="Arial" w:hAnsi="Arial" w:cs="Arial"/>
          <w:color w:val="000000"/>
          <w:sz w:val="20"/>
          <w:szCs w:val="20"/>
        </w:rPr>
        <w:t xml:space="preserve">dále </w:t>
      </w:r>
      <w:r>
        <w:rPr>
          <w:rFonts w:ascii="Arial" w:hAnsi="Arial" w:cs="Arial"/>
          <w:color w:val="000000"/>
          <w:sz w:val="20"/>
          <w:szCs w:val="20"/>
        </w:rPr>
        <w:t>jako „</w:t>
      </w:r>
      <w:r w:rsidRPr="00FC5623">
        <w:rPr>
          <w:rFonts w:ascii="Arial" w:hAnsi="Arial" w:cs="Arial"/>
          <w:color w:val="000000"/>
          <w:sz w:val="20"/>
          <w:szCs w:val="20"/>
        </w:rPr>
        <w:t>Správce</w:t>
      </w:r>
      <w:r>
        <w:rPr>
          <w:rFonts w:ascii="Arial" w:hAnsi="Arial" w:cs="Arial"/>
          <w:color w:val="000000"/>
          <w:sz w:val="20"/>
          <w:szCs w:val="20"/>
        </w:rPr>
        <w:t xml:space="preserve"> společnosti</w:t>
      </w:r>
      <w:r w:rsidRPr="00FC5623">
        <w:rPr>
          <w:rFonts w:ascii="Arial" w:hAnsi="Arial" w:cs="Arial"/>
          <w:color w:val="000000"/>
          <w:sz w:val="20"/>
          <w:szCs w:val="20"/>
        </w:rPr>
        <w:t>, Společník 1 a Společník 2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FC5623">
        <w:rPr>
          <w:rFonts w:ascii="Arial" w:hAnsi="Arial" w:cs="Arial"/>
          <w:color w:val="000000"/>
          <w:sz w:val="20"/>
          <w:szCs w:val="20"/>
        </w:rPr>
        <w:t xml:space="preserve"> společně též jako </w:t>
      </w:r>
      <w:r w:rsidRPr="00FF720A">
        <w:rPr>
          <w:rFonts w:ascii="Arial" w:hAnsi="Arial" w:cs="Arial"/>
          <w:color w:val="000000"/>
          <w:sz w:val="20"/>
          <w:szCs w:val="20"/>
        </w:rPr>
        <w:t>„zhotovitel“</w:t>
      </w:r>
    </w:p>
    <w:p w14:paraId="0C59CBB5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491E">
        <w:rPr>
          <w:rFonts w:ascii="Arial" w:hAnsi="Arial" w:cs="Arial"/>
          <w:b/>
          <w:bCs/>
          <w:sz w:val="28"/>
          <w:szCs w:val="28"/>
        </w:rPr>
        <w:lastRenderedPageBreak/>
        <w:t>„Ohrazenice – dostavba tlakového pásma a opravy vodovodů včetně obnovy komunikací“</w:t>
      </w:r>
    </w:p>
    <w:p w14:paraId="6BE88F88" w14:textId="77777777" w:rsidR="00D81C31" w:rsidRDefault="00D81C31" w:rsidP="00D81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3D737C3" w14:textId="77777777" w:rsidR="00D81C31" w:rsidRPr="005D6D2B" w:rsidRDefault="00D81C31" w:rsidP="00D81C31">
      <w:pPr>
        <w:tabs>
          <w:tab w:val="left" w:pos="540"/>
          <w:tab w:val="left" w:pos="1980"/>
        </w:tabs>
        <w:spacing w:after="0" w:line="240" w:lineRule="auto"/>
        <w:ind w:left="1979" w:hanging="1979"/>
        <w:jc w:val="center"/>
        <w:rPr>
          <w:rFonts w:ascii="Arial" w:hAnsi="Arial" w:cs="Arial"/>
          <w:b/>
          <w:bCs/>
          <w:sz w:val="24"/>
          <w:szCs w:val="24"/>
        </w:rPr>
      </w:pPr>
      <w:r w:rsidRPr="005D6D2B">
        <w:rPr>
          <w:rFonts w:ascii="Arial" w:hAnsi="Arial" w:cs="Arial"/>
          <w:b/>
          <w:bCs/>
          <w:sz w:val="24"/>
          <w:szCs w:val="24"/>
        </w:rPr>
        <w:t>I.</w:t>
      </w:r>
    </w:p>
    <w:p w14:paraId="0283084A" w14:textId="77777777" w:rsidR="00D81C31" w:rsidRPr="0054491E" w:rsidRDefault="00D81C31" w:rsidP="00D81C31">
      <w:pPr>
        <w:tabs>
          <w:tab w:val="left" w:pos="540"/>
          <w:tab w:val="left" w:pos="1980"/>
        </w:tabs>
        <w:spacing w:after="0" w:line="240" w:lineRule="auto"/>
        <w:ind w:left="1979" w:hanging="1979"/>
        <w:jc w:val="center"/>
        <w:rPr>
          <w:rFonts w:ascii="Arial" w:hAnsi="Arial" w:cs="Arial"/>
          <w:b/>
          <w:bCs/>
        </w:rPr>
      </w:pPr>
      <w:r w:rsidRPr="0054491E">
        <w:rPr>
          <w:rFonts w:ascii="Arial" w:hAnsi="Arial" w:cs="Arial"/>
          <w:b/>
          <w:bCs/>
        </w:rPr>
        <w:t>Preambule</w:t>
      </w:r>
    </w:p>
    <w:p w14:paraId="77E1A731" w14:textId="77777777" w:rsidR="00D81C31" w:rsidRDefault="00D81C31" w:rsidP="00D81C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91E">
        <w:rPr>
          <w:rFonts w:ascii="Arial" w:hAnsi="Arial" w:cs="Arial"/>
          <w:b/>
          <w:bCs/>
          <w:sz w:val="20"/>
          <w:szCs w:val="20"/>
        </w:rPr>
        <w:t xml:space="preserve">Tento dodatek č.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54491E">
        <w:rPr>
          <w:rFonts w:ascii="Arial" w:hAnsi="Arial" w:cs="Arial"/>
          <w:b/>
          <w:bCs/>
          <w:sz w:val="20"/>
          <w:szCs w:val="20"/>
        </w:rPr>
        <w:t xml:space="preserve"> je uzavírán z</w:t>
      </w:r>
      <w:r>
        <w:rPr>
          <w:rFonts w:ascii="Arial" w:hAnsi="Arial" w:cs="Arial"/>
          <w:b/>
          <w:bCs/>
          <w:sz w:val="20"/>
          <w:szCs w:val="20"/>
        </w:rPr>
        <w:t xml:space="preserve"> důvodu navýšení povinné rezervy díla na pokrytí financování díla II. etapy. Jedná se zejména o navýšení prací na </w:t>
      </w:r>
      <w:r w:rsidR="002A2C52">
        <w:rPr>
          <w:rFonts w:ascii="Arial" w:hAnsi="Arial" w:cs="Arial"/>
          <w:b/>
          <w:bCs/>
          <w:sz w:val="20"/>
          <w:szCs w:val="20"/>
        </w:rPr>
        <w:t>přeložku</w:t>
      </w:r>
      <w:r>
        <w:rPr>
          <w:rFonts w:ascii="Arial" w:hAnsi="Arial" w:cs="Arial"/>
          <w:b/>
          <w:bCs/>
          <w:sz w:val="20"/>
          <w:szCs w:val="20"/>
        </w:rPr>
        <w:t xml:space="preserve"> dešťové kanalizace, obnově ploch zařízení staveniště</w:t>
      </w:r>
      <w:r w:rsidR="002A2C52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opatření pro </w:t>
      </w:r>
      <w:r w:rsidRPr="002A2C52">
        <w:rPr>
          <w:rFonts w:ascii="Arial" w:hAnsi="Arial" w:cs="Arial"/>
          <w:b/>
          <w:bCs/>
          <w:sz w:val="20"/>
          <w:szCs w:val="20"/>
        </w:rPr>
        <w:t>zpevnění svahu po proběhlé stavbě</w:t>
      </w:r>
      <w:r w:rsidR="002A2C52" w:rsidRPr="002A2C52">
        <w:rPr>
          <w:rFonts w:ascii="Arial" w:hAnsi="Arial" w:cs="Arial"/>
          <w:b/>
          <w:bCs/>
          <w:sz w:val="20"/>
          <w:szCs w:val="20"/>
        </w:rPr>
        <w:t xml:space="preserve"> a </w:t>
      </w:r>
      <w:r w:rsidRPr="002A2C52">
        <w:rPr>
          <w:rFonts w:ascii="Arial" w:hAnsi="Arial" w:cs="Arial"/>
          <w:b/>
          <w:bCs/>
          <w:sz w:val="20"/>
          <w:szCs w:val="20"/>
        </w:rPr>
        <w:t xml:space="preserve">kompenzace v nárůstu </w:t>
      </w:r>
      <w:r w:rsidR="002A2C52" w:rsidRPr="002A2C52">
        <w:rPr>
          <w:rFonts w:ascii="Arial" w:hAnsi="Arial" w:cs="Arial"/>
          <w:b/>
          <w:bCs/>
          <w:sz w:val="20"/>
          <w:szCs w:val="20"/>
        </w:rPr>
        <w:t>cen vybraných materiálů a nafty</w:t>
      </w:r>
      <w:r w:rsidRPr="002A2C52">
        <w:rPr>
          <w:rFonts w:ascii="Arial" w:hAnsi="Arial" w:cs="Arial"/>
          <w:b/>
          <w:bCs/>
          <w:sz w:val="20"/>
          <w:szCs w:val="20"/>
        </w:rPr>
        <w:t xml:space="preserve">.   </w:t>
      </w:r>
    </w:p>
    <w:p w14:paraId="26D7F85E" w14:textId="566CF840" w:rsidR="00D81C31" w:rsidRPr="00627A47" w:rsidRDefault="00627A47" w:rsidP="00D81C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27A47">
        <w:rPr>
          <w:rFonts w:ascii="Arial" w:hAnsi="Arial" w:cs="Arial"/>
          <w:b/>
          <w:bCs/>
          <w:sz w:val="20"/>
          <w:szCs w:val="20"/>
        </w:rPr>
        <w:t>Zároveň došlo k fúzi u Společníka č. 2, kdy společnost Silnice Žáček s.r.o., jakožto zaniklá obchodní korporace byla sloučena se společností COLAS CZ, a.s., a to s účinností ke dni 31. 5. 2022. Změna nemá vliv na smluvní vztahy společnosti Silnice Žáček s.r.o.</w:t>
      </w:r>
    </w:p>
    <w:p w14:paraId="465FF867" w14:textId="77777777" w:rsidR="00D81C31" w:rsidRPr="005D6D2B" w:rsidRDefault="00D81C31" w:rsidP="00D81C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6D2B">
        <w:rPr>
          <w:rFonts w:ascii="Arial" w:hAnsi="Arial" w:cs="Arial"/>
          <w:b/>
          <w:bCs/>
          <w:sz w:val="24"/>
          <w:szCs w:val="24"/>
        </w:rPr>
        <w:t>II.</w:t>
      </w:r>
    </w:p>
    <w:p w14:paraId="6AC9617B" w14:textId="0A6EF732" w:rsidR="00D81C31" w:rsidRDefault="00D81C31" w:rsidP="00D81C3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491E">
        <w:rPr>
          <w:rFonts w:ascii="Arial" w:hAnsi="Arial" w:cs="Arial"/>
          <w:i/>
          <w:iCs/>
          <w:sz w:val="20"/>
          <w:szCs w:val="20"/>
        </w:rPr>
        <w:t xml:space="preserve">Uzavřením dodatku č. </w:t>
      </w:r>
      <w:r w:rsidR="00627A47">
        <w:rPr>
          <w:rFonts w:ascii="Arial" w:hAnsi="Arial" w:cs="Arial"/>
          <w:i/>
          <w:iCs/>
          <w:sz w:val="20"/>
          <w:szCs w:val="20"/>
        </w:rPr>
        <w:t>2</w:t>
      </w:r>
      <w:r w:rsidRPr="0054491E">
        <w:rPr>
          <w:rFonts w:ascii="Arial" w:hAnsi="Arial" w:cs="Arial"/>
          <w:i/>
          <w:iCs/>
          <w:sz w:val="20"/>
          <w:szCs w:val="20"/>
        </w:rPr>
        <w:t xml:space="preserve"> se </w:t>
      </w:r>
      <w:r>
        <w:rPr>
          <w:rFonts w:ascii="Arial" w:hAnsi="Arial" w:cs="Arial"/>
          <w:i/>
          <w:iCs/>
          <w:sz w:val="20"/>
          <w:szCs w:val="20"/>
        </w:rPr>
        <w:t>nahrazuje článek 5. Cena za dílo následovně:</w:t>
      </w:r>
    </w:p>
    <w:p w14:paraId="4AAD9243" w14:textId="77777777" w:rsidR="00D81C31" w:rsidRPr="003C0497" w:rsidRDefault="00D81C31" w:rsidP="00D81C3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0F17">
        <w:rPr>
          <w:rFonts w:ascii="Arial" w:hAnsi="Arial" w:cs="Arial"/>
          <w:b/>
          <w:bCs/>
          <w:sz w:val="28"/>
          <w:szCs w:val="28"/>
        </w:rPr>
        <w:t>5. Cena za dílo</w:t>
      </w:r>
    </w:p>
    <w:p w14:paraId="7FD0E170" w14:textId="77777777" w:rsidR="00D81C31" w:rsidRPr="00010F17" w:rsidRDefault="00D81C31" w:rsidP="00D81C3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 dne</w:t>
      </w:r>
      <w:r>
        <w:rPr>
          <w:rFonts w:ascii="Arial" w:hAnsi="Arial" w:cs="Arial"/>
          <w:sz w:val="20"/>
          <w:szCs w:val="20"/>
        </w:rPr>
        <w:t xml:space="preserve"> 5</w:t>
      </w:r>
      <w:r w:rsidRPr="00010F17">
        <w:rPr>
          <w:rFonts w:ascii="Arial" w:hAnsi="Arial" w:cs="Arial"/>
          <w:sz w:val="20"/>
          <w:szCs w:val="20"/>
        </w:rPr>
        <w:t>. 11. 2019 a podmínek objednatele. Cena zahrnuje veškeré náklady zhotovitele související s realizací díla, provedení všech zkoušek a testů, prokazujících dodržení předepsané kvality a parametrů díla, včetně nákladů souvisejících se zajištěním veškerých potřebných dokladů, předpisů, potvrzení apod., které zhotovitel zajistí pro úspěšný průběh řízení o předání a převzetí díla.</w:t>
      </w:r>
    </w:p>
    <w:p w14:paraId="0B65825F" w14:textId="77777777" w:rsidR="00D81C31" w:rsidRPr="003C0497" w:rsidRDefault="00D81C31" w:rsidP="00D81C3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je stanovena jako cena nejvýše přípustná, kterou je možno změnit jen za podmínek stanovených ve smlouvě:</w:t>
      </w:r>
    </w:p>
    <w:p w14:paraId="50473394" w14:textId="77777777" w:rsidR="007B66A9" w:rsidRDefault="007B66A9" w:rsidP="00D81C3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56929007" w14:textId="77777777" w:rsidR="00D81C31" w:rsidRPr="001B0AB0" w:rsidRDefault="007B66A9" w:rsidP="00D81C3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díla dle</w:t>
      </w:r>
      <w:r w:rsidR="00D81C31">
        <w:rPr>
          <w:rFonts w:ascii="Arial" w:hAnsi="Arial" w:cs="Arial"/>
          <w:b/>
          <w:sz w:val="20"/>
          <w:szCs w:val="20"/>
        </w:rPr>
        <w:t xml:space="preserve"> dodatk</w:t>
      </w:r>
      <w:r>
        <w:rPr>
          <w:rFonts w:ascii="Arial" w:hAnsi="Arial" w:cs="Arial"/>
          <w:b/>
          <w:sz w:val="20"/>
          <w:szCs w:val="20"/>
        </w:rPr>
        <w:t>u</w:t>
      </w:r>
      <w:r w:rsidR="00D81C31">
        <w:rPr>
          <w:rFonts w:ascii="Arial" w:hAnsi="Arial" w:cs="Arial"/>
          <w:b/>
          <w:sz w:val="20"/>
          <w:szCs w:val="20"/>
        </w:rPr>
        <w:t xml:space="preserve"> č. 1</w:t>
      </w:r>
      <w:r w:rsidR="00D81C31" w:rsidRPr="001B0AB0">
        <w:rPr>
          <w:rFonts w:ascii="Arial" w:hAnsi="Arial" w:cs="Arial"/>
          <w:b/>
          <w:sz w:val="20"/>
          <w:szCs w:val="20"/>
        </w:rPr>
        <w:t>:</w:t>
      </w:r>
    </w:p>
    <w:p w14:paraId="4FAC3F86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b/>
          <w:sz w:val="20"/>
          <w:szCs w:val="20"/>
        </w:rPr>
        <w:t xml:space="preserve">Celkem bez DPH </w:t>
      </w:r>
      <w:r w:rsidRPr="00AF472A">
        <w:rPr>
          <w:rFonts w:ascii="Arial" w:hAnsi="Arial" w:cs="Arial"/>
          <w:b/>
          <w:sz w:val="20"/>
          <w:szCs w:val="20"/>
        </w:rPr>
        <w:tab/>
        <w:t xml:space="preserve">50 760 801,- Kč </w:t>
      </w:r>
    </w:p>
    <w:p w14:paraId="1E0DCF7F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i/>
          <w:sz w:val="20"/>
          <w:szCs w:val="20"/>
        </w:rPr>
        <w:t xml:space="preserve">(původní povinná rezerva díla ve výši 2,5 mil Kč byla navýšena o 4,5 mil. Kč, tedy celkově </w:t>
      </w:r>
      <w:r>
        <w:rPr>
          <w:rFonts w:ascii="Arial" w:hAnsi="Arial" w:cs="Arial"/>
          <w:i/>
          <w:sz w:val="20"/>
          <w:szCs w:val="20"/>
        </w:rPr>
        <w:t>byla navýšena na</w:t>
      </w:r>
      <w:r w:rsidRPr="00AF472A">
        <w:rPr>
          <w:rFonts w:ascii="Arial" w:hAnsi="Arial" w:cs="Arial"/>
          <w:i/>
          <w:sz w:val="20"/>
          <w:szCs w:val="20"/>
        </w:rPr>
        <w:t xml:space="preserve"> 7 mil. Kč)</w:t>
      </w:r>
      <w:r w:rsidRPr="00AF472A">
        <w:rPr>
          <w:rFonts w:ascii="Arial" w:hAnsi="Arial" w:cs="Arial"/>
          <w:b/>
          <w:sz w:val="20"/>
          <w:szCs w:val="20"/>
        </w:rPr>
        <w:t xml:space="preserve">  </w:t>
      </w:r>
    </w:p>
    <w:p w14:paraId="12DE107C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DPH 21%</w:t>
      </w:r>
      <w:r w:rsidRPr="00AF472A">
        <w:rPr>
          <w:rFonts w:ascii="Arial" w:hAnsi="Arial" w:cs="Arial"/>
          <w:sz w:val="20"/>
          <w:szCs w:val="20"/>
        </w:rPr>
        <w:tab/>
      </w:r>
      <w:r w:rsidRPr="00AF472A">
        <w:rPr>
          <w:rFonts w:ascii="Arial" w:hAnsi="Arial" w:cs="Arial"/>
          <w:sz w:val="20"/>
          <w:szCs w:val="20"/>
        </w:rPr>
        <w:tab/>
        <w:t>10 659 768,- Kč</w:t>
      </w:r>
    </w:p>
    <w:p w14:paraId="6C2B1440" w14:textId="77777777" w:rsidR="00D81C31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Celkem včetně DPH</w:t>
      </w:r>
      <w:r w:rsidRPr="00AF472A">
        <w:rPr>
          <w:rFonts w:ascii="Arial" w:hAnsi="Arial" w:cs="Arial"/>
          <w:sz w:val="20"/>
          <w:szCs w:val="20"/>
        </w:rPr>
        <w:tab/>
        <w:t>61 420 569,- Kč</w:t>
      </w:r>
    </w:p>
    <w:p w14:paraId="4BB4C5B9" w14:textId="77777777" w:rsidR="00D81C31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122864" w14:textId="77777777" w:rsidR="00D81C31" w:rsidRPr="001B0AB0" w:rsidRDefault="00D81C31" w:rsidP="00D81C3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Nová cena </w:t>
      </w:r>
      <w:r w:rsidR="007B66A9">
        <w:rPr>
          <w:rFonts w:ascii="Arial" w:hAnsi="Arial" w:cs="Arial"/>
          <w:b/>
          <w:sz w:val="20"/>
          <w:szCs w:val="20"/>
        </w:rPr>
        <w:t xml:space="preserve">díla </w:t>
      </w:r>
      <w:r>
        <w:rPr>
          <w:rFonts w:ascii="Arial" w:hAnsi="Arial" w:cs="Arial"/>
          <w:b/>
          <w:sz w:val="20"/>
          <w:szCs w:val="20"/>
        </w:rPr>
        <w:t>dle dodatku č. 2</w:t>
      </w:r>
      <w:r w:rsidRPr="001B0AB0">
        <w:rPr>
          <w:rFonts w:ascii="Arial" w:hAnsi="Arial" w:cs="Arial"/>
          <w:b/>
          <w:sz w:val="20"/>
          <w:szCs w:val="20"/>
        </w:rPr>
        <w:t>:</w:t>
      </w:r>
    </w:p>
    <w:p w14:paraId="60A46A87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b/>
          <w:sz w:val="20"/>
          <w:szCs w:val="20"/>
        </w:rPr>
        <w:t xml:space="preserve">Celkem bez DPH </w:t>
      </w:r>
      <w:r w:rsidRPr="00AF472A">
        <w:rPr>
          <w:rFonts w:ascii="Arial" w:hAnsi="Arial" w:cs="Arial"/>
          <w:b/>
          <w:sz w:val="20"/>
          <w:szCs w:val="20"/>
        </w:rPr>
        <w:tab/>
        <w:t>5</w:t>
      </w:r>
      <w:r>
        <w:rPr>
          <w:rFonts w:ascii="Arial" w:hAnsi="Arial" w:cs="Arial"/>
          <w:b/>
          <w:sz w:val="20"/>
          <w:szCs w:val="20"/>
        </w:rPr>
        <w:t>6</w:t>
      </w:r>
      <w:r w:rsidRPr="00AF472A">
        <w:rPr>
          <w:rFonts w:ascii="Arial" w:hAnsi="Arial" w:cs="Arial"/>
          <w:b/>
          <w:sz w:val="20"/>
          <w:szCs w:val="20"/>
        </w:rPr>
        <w:t xml:space="preserve"> 760 801,- Kč </w:t>
      </w:r>
    </w:p>
    <w:p w14:paraId="1E97B3F5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472A">
        <w:rPr>
          <w:rFonts w:ascii="Arial" w:hAnsi="Arial" w:cs="Arial"/>
          <w:i/>
          <w:sz w:val="20"/>
          <w:szCs w:val="20"/>
        </w:rPr>
        <w:t>(povinná rezerva díla</w:t>
      </w:r>
      <w:r>
        <w:rPr>
          <w:rFonts w:ascii="Arial" w:hAnsi="Arial" w:cs="Arial"/>
          <w:i/>
          <w:sz w:val="20"/>
          <w:szCs w:val="20"/>
        </w:rPr>
        <w:t xml:space="preserve"> včetně dodatku č. 1 </w:t>
      </w:r>
      <w:r w:rsidRPr="00AF472A">
        <w:rPr>
          <w:rFonts w:ascii="Arial" w:hAnsi="Arial" w:cs="Arial"/>
          <w:i/>
          <w:sz w:val="20"/>
          <w:szCs w:val="20"/>
        </w:rPr>
        <w:t xml:space="preserve">ve výši </w:t>
      </w:r>
      <w:r>
        <w:rPr>
          <w:rFonts w:ascii="Arial" w:hAnsi="Arial" w:cs="Arial"/>
          <w:i/>
          <w:sz w:val="20"/>
          <w:szCs w:val="20"/>
        </w:rPr>
        <w:t>7</w:t>
      </w:r>
      <w:r w:rsidRPr="00AF472A">
        <w:rPr>
          <w:rFonts w:ascii="Arial" w:hAnsi="Arial" w:cs="Arial"/>
          <w:i/>
          <w:sz w:val="20"/>
          <w:szCs w:val="20"/>
        </w:rPr>
        <w:t xml:space="preserve"> mil Kč byla navýšena o </w:t>
      </w:r>
      <w:r>
        <w:rPr>
          <w:rFonts w:ascii="Arial" w:hAnsi="Arial" w:cs="Arial"/>
          <w:i/>
          <w:sz w:val="20"/>
          <w:szCs w:val="20"/>
        </w:rPr>
        <w:t>6</w:t>
      </w:r>
      <w:r w:rsidRPr="00AF472A">
        <w:rPr>
          <w:rFonts w:ascii="Arial" w:hAnsi="Arial" w:cs="Arial"/>
          <w:i/>
          <w:sz w:val="20"/>
          <w:szCs w:val="20"/>
        </w:rPr>
        <w:t xml:space="preserve"> mil. Kč, tedy celkově je </w:t>
      </w:r>
      <w:r>
        <w:rPr>
          <w:rFonts w:ascii="Arial" w:hAnsi="Arial" w:cs="Arial"/>
          <w:i/>
          <w:sz w:val="20"/>
          <w:szCs w:val="20"/>
        </w:rPr>
        <w:t xml:space="preserve">nově rezerva díla </w:t>
      </w:r>
      <w:r w:rsidRPr="00AF472A">
        <w:rPr>
          <w:rFonts w:ascii="Arial" w:hAnsi="Arial" w:cs="Arial"/>
          <w:i/>
          <w:sz w:val="20"/>
          <w:szCs w:val="20"/>
        </w:rPr>
        <w:t xml:space="preserve">ve výši </w:t>
      </w:r>
      <w:r>
        <w:rPr>
          <w:rFonts w:ascii="Arial" w:hAnsi="Arial" w:cs="Arial"/>
          <w:i/>
          <w:sz w:val="20"/>
          <w:szCs w:val="20"/>
        </w:rPr>
        <w:t>13</w:t>
      </w:r>
      <w:r w:rsidRPr="00AF472A">
        <w:rPr>
          <w:rFonts w:ascii="Arial" w:hAnsi="Arial" w:cs="Arial"/>
          <w:i/>
          <w:sz w:val="20"/>
          <w:szCs w:val="20"/>
        </w:rPr>
        <w:t xml:space="preserve"> mil. Kč)</w:t>
      </w:r>
      <w:r w:rsidRPr="00AF472A">
        <w:rPr>
          <w:rFonts w:ascii="Arial" w:hAnsi="Arial" w:cs="Arial"/>
          <w:b/>
          <w:sz w:val="20"/>
          <w:szCs w:val="20"/>
        </w:rPr>
        <w:t xml:space="preserve">  </w:t>
      </w:r>
    </w:p>
    <w:p w14:paraId="3CDF7B98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DPH 21%</w:t>
      </w:r>
      <w:r w:rsidRPr="00AF472A">
        <w:rPr>
          <w:rFonts w:ascii="Arial" w:hAnsi="Arial" w:cs="Arial"/>
          <w:sz w:val="20"/>
          <w:szCs w:val="20"/>
        </w:rPr>
        <w:tab/>
      </w:r>
      <w:r w:rsidRPr="00AF472A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1</w:t>
      </w:r>
      <w:r w:rsidRPr="00AF47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919</w:t>
      </w:r>
      <w:r w:rsidRPr="00AF472A">
        <w:rPr>
          <w:rFonts w:ascii="Arial" w:hAnsi="Arial" w:cs="Arial"/>
          <w:sz w:val="20"/>
          <w:szCs w:val="20"/>
        </w:rPr>
        <w:t xml:space="preserve"> 768,- Kč</w:t>
      </w:r>
    </w:p>
    <w:p w14:paraId="64955BE5" w14:textId="77777777" w:rsidR="00D81C31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AF472A">
        <w:rPr>
          <w:rFonts w:ascii="Arial" w:hAnsi="Arial" w:cs="Arial"/>
          <w:sz w:val="20"/>
          <w:szCs w:val="20"/>
        </w:rPr>
        <w:t>Celkem včetně DPH</w:t>
      </w:r>
      <w:r w:rsidRPr="00AF472A"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>8</w:t>
      </w:r>
      <w:r w:rsidRPr="00AF47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680</w:t>
      </w:r>
      <w:r w:rsidRPr="00AF47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569</w:t>
      </w:r>
      <w:r w:rsidRPr="00AF472A">
        <w:rPr>
          <w:rFonts w:ascii="Arial" w:hAnsi="Arial" w:cs="Arial"/>
          <w:sz w:val="20"/>
          <w:szCs w:val="20"/>
        </w:rPr>
        <w:t>,- Kč</w:t>
      </w:r>
    </w:p>
    <w:p w14:paraId="50F34CB0" w14:textId="77777777" w:rsidR="00D81C31" w:rsidRPr="00AF472A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D1D661" w14:textId="77777777" w:rsidR="00D81C31" w:rsidRPr="00010F17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2D1A03EF" w14:textId="77777777" w:rsidR="00D81C31" w:rsidRPr="00010F17" w:rsidRDefault="00D81C31" w:rsidP="00D81C3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 (investor) má právo požadovat v rámci realizace předmětu smlouvy provedení víceprací nebo naopak neprovedení některých naceněných prací, pokud to bude považovat z ekonomického a technického hlediska za účelné, a to především z důvodu úspory investičních nebo budoucích provozních nákladů. Zhotovitel se zavazuje toto právo akceptovat a požadované vícepráce či méněpráce zrealizovat. Ceny u nových položek budou stanoveny oboustrannou dohodou a přihlédnutím k normativní zákla</w:t>
      </w:r>
      <w:r>
        <w:rPr>
          <w:rFonts w:ascii="Arial" w:hAnsi="Arial" w:cs="Arial"/>
          <w:sz w:val="20"/>
          <w:szCs w:val="20"/>
        </w:rPr>
        <w:t>dně RTS, max. ale do její výše 9</w:t>
      </w:r>
      <w:r w:rsidRPr="00010F1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%.</w:t>
      </w:r>
    </w:p>
    <w:p w14:paraId="5A15A03E" w14:textId="77777777" w:rsidR="00D81C31" w:rsidRDefault="00D81C31" w:rsidP="00D81C3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lastRenderedPageBreak/>
        <w:t xml:space="preserve">Na řešení víceprací je v rozpočtu kalkulována povinná rezerva </w:t>
      </w:r>
      <w:r w:rsidRPr="001B0AB0">
        <w:rPr>
          <w:rFonts w:ascii="Arial" w:hAnsi="Arial" w:cs="Arial"/>
          <w:b/>
          <w:sz w:val="20"/>
          <w:szCs w:val="20"/>
        </w:rPr>
        <w:t xml:space="preserve">v celkové výši </w:t>
      </w:r>
      <w:r>
        <w:rPr>
          <w:rFonts w:ascii="Arial" w:hAnsi="Arial" w:cs="Arial"/>
          <w:b/>
          <w:sz w:val="20"/>
          <w:szCs w:val="20"/>
        </w:rPr>
        <w:t>13</w:t>
      </w:r>
      <w:r w:rsidRPr="001B0AB0">
        <w:rPr>
          <w:rFonts w:ascii="Arial" w:hAnsi="Arial" w:cs="Arial"/>
          <w:b/>
          <w:sz w:val="20"/>
          <w:szCs w:val="20"/>
        </w:rPr>
        <w:t xml:space="preserve"> 000 000,- Kč bez DPH.</w:t>
      </w:r>
      <w:r w:rsidRPr="00010F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Avšak opět pouze až po</w:t>
      </w:r>
      <w:r w:rsidRPr="00010F17">
        <w:rPr>
          <w:rFonts w:ascii="Arial" w:hAnsi="Arial" w:cs="Arial"/>
          <w:sz w:val="20"/>
          <w:szCs w:val="20"/>
        </w:rPr>
        <w:t xml:space="preserve"> odsouhlasení oběma stranami, které bude současně obsahovat způsob a maximální l</w:t>
      </w:r>
      <w:r>
        <w:rPr>
          <w:rFonts w:ascii="Arial" w:hAnsi="Arial" w:cs="Arial"/>
          <w:sz w:val="20"/>
          <w:szCs w:val="20"/>
        </w:rPr>
        <w:t>hůtu na stanovení dohodnutého způsobu</w:t>
      </w:r>
      <w:r w:rsidRPr="00010F17">
        <w:rPr>
          <w:rFonts w:ascii="Arial" w:hAnsi="Arial" w:cs="Arial"/>
          <w:sz w:val="20"/>
          <w:szCs w:val="20"/>
        </w:rPr>
        <w:t>.</w:t>
      </w:r>
    </w:p>
    <w:p w14:paraId="0AB1621D" w14:textId="77777777" w:rsidR="00D81C31" w:rsidRDefault="00D81C31" w:rsidP="00D81C31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0DA21D" w14:textId="77777777" w:rsidR="00D81C31" w:rsidRPr="005D6D2B" w:rsidRDefault="00D81C31" w:rsidP="00D81C31">
      <w:pPr>
        <w:pStyle w:val="Odstavecseseznamem"/>
        <w:autoSpaceDE w:val="0"/>
        <w:autoSpaceDN w:val="0"/>
        <w:adjustRightInd w:val="0"/>
        <w:spacing w:after="0" w:line="24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5D6D2B">
        <w:rPr>
          <w:rFonts w:ascii="Arial" w:hAnsi="Arial" w:cs="Arial"/>
          <w:b/>
          <w:sz w:val="24"/>
          <w:szCs w:val="24"/>
        </w:rPr>
        <w:t>III.</w:t>
      </w:r>
    </w:p>
    <w:p w14:paraId="7011197C" w14:textId="77777777" w:rsidR="00D81C31" w:rsidRPr="007A1D48" w:rsidRDefault="00D81C31" w:rsidP="00237BB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 xml:space="preserve"> Záv</w:t>
      </w:r>
      <w:r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Pr="007A1D48">
        <w:rPr>
          <w:rFonts w:ascii="Arial" w:hAnsi="Arial" w:cs="Arial"/>
          <w:b/>
          <w:bCs/>
          <w:sz w:val="28"/>
          <w:szCs w:val="28"/>
        </w:rPr>
        <w:t>re</w:t>
      </w:r>
      <w:r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14:paraId="5B0B99EA" w14:textId="48D7ADB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E153C" w:rsidRPr="006E153C">
        <w:t xml:space="preserve"> </w:t>
      </w:r>
      <w:r w:rsidR="006E153C" w:rsidRPr="006E153C">
        <w:rPr>
          <w:rFonts w:ascii="Arial" w:hAnsi="Arial" w:cs="Arial"/>
          <w:sz w:val="20"/>
          <w:szCs w:val="20"/>
        </w:rPr>
        <w:t>Dodatek nabývá platnosti dnem jeho podpisu všemi smluvními stranami a účinnosti dnem jeho uveřejnění v registru smlu</w:t>
      </w:r>
      <w:r w:rsidR="00237BBA">
        <w:rPr>
          <w:rFonts w:ascii="Arial" w:hAnsi="Arial" w:cs="Arial"/>
          <w:sz w:val="20"/>
          <w:szCs w:val="20"/>
        </w:rPr>
        <w:t xml:space="preserve">v podle zákona č. 340/2015 Sb., </w:t>
      </w:r>
      <w:r w:rsidR="006E153C" w:rsidRPr="006E153C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smluv.</w:t>
      </w:r>
    </w:p>
    <w:p w14:paraId="671C8730" w14:textId="7777777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934D3">
        <w:rPr>
          <w:rFonts w:ascii="Arial" w:hAnsi="Arial" w:cs="Arial"/>
          <w:sz w:val="20"/>
          <w:szCs w:val="20"/>
        </w:rPr>
        <w:t>V případě, že v průběhu realizace předmětu této smlouvy dojde k odstoupení od smlouvy ze strany objednatele z důvodů porušení povinností zhotovitele, nahradí zhotovitel objednateli vzniklou škodu. Takové odstoupení od smlouvy je možné pouze v souladu se zněním obchodního zákoníku, nebo pokud je zhotovitel v prodlení s plněním harmonogramu delším než 60 dnů.</w:t>
      </w:r>
    </w:p>
    <w:p w14:paraId="4C7B2CD4" w14:textId="7777777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934D3">
        <w:rPr>
          <w:rFonts w:ascii="Arial" w:hAnsi="Arial" w:cs="Arial"/>
          <w:sz w:val="20"/>
          <w:szCs w:val="20"/>
        </w:rPr>
        <w:t xml:space="preserve">Dodatek je vyhotoven v </w:t>
      </w:r>
      <w:r>
        <w:rPr>
          <w:rFonts w:ascii="Arial" w:hAnsi="Arial" w:cs="Arial"/>
          <w:sz w:val="20"/>
          <w:szCs w:val="20"/>
        </w:rPr>
        <w:t>5</w:t>
      </w:r>
      <w:r w:rsidRPr="003934D3">
        <w:rPr>
          <w:rFonts w:ascii="Arial" w:hAnsi="Arial" w:cs="Arial"/>
          <w:sz w:val="20"/>
          <w:szCs w:val="20"/>
        </w:rPr>
        <w:t xml:space="preserve"> výtiscích, kdy objednatel obdrží 2 výtisky a </w:t>
      </w:r>
      <w:r>
        <w:rPr>
          <w:rFonts w:ascii="Arial" w:hAnsi="Arial" w:cs="Arial"/>
          <w:sz w:val="20"/>
          <w:szCs w:val="20"/>
        </w:rPr>
        <w:t>všichni členové sdružení</w:t>
      </w:r>
      <w:r w:rsidRPr="003934D3">
        <w:rPr>
          <w:rFonts w:ascii="Arial" w:hAnsi="Arial" w:cs="Arial"/>
          <w:sz w:val="20"/>
          <w:szCs w:val="20"/>
        </w:rPr>
        <w:t xml:space="preserve"> 1 výtisk.</w:t>
      </w:r>
    </w:p>
    <w:p w14:paraId="2C73AC8A" w14:textId="7777777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3934D3">
        <w:rPr>
          <w:rFonts w:ascii="Arial" w:hAnsi="Arial" w:cs="Arial"/>
          <w:sz w:val="20"/>
          <w:szCs w:val="20"/>
        </w:rPr>
        <w:t>Právní vztahy touto smlouvou a příslušným dodatkem neupravené se řídí příslušnými ustanoveními platného znění obchodního zákoníku a dalšími relevantními právními předpisy.</w:t>
      </w:r>
    </w:p>
    <w:p w14:paraId="6CAEF6B5" w14:textId="7777777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3934D3">
        <w:rPr>
          <w:rFonts w:ascii="Arial" w:hAnsi="Arial" w:cs="Arial"/>
          <w:sz w:val="20"/>
          <w:szCs w:val="20"/>
        </w:rPr>
        <w:t xml:space="preserve"> Smluvní strany prohlašují, že tento dodatek uzavírají svobodně, vážně a bez donucení, a že plně porozuměli jeho obsahu. Dále prohlašují, že smlouvu v žádném případě neuzavírají v tísni ani za nápadně nevýhodných podmínek a na důkaz těchto prohlášení připojují své vlastnoruční podpisy.</w:t>
      </w:r>
    </w:p>
    <w:p w14:paraId="0F3B7006" w14:textId="77777777" w:rsidR="00D81C31" w:rsidRPr="003934D3" w:rsidRDefault="00D81C31" w:rsidP="00D81C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3934D3">
        <w:rPr>
          <w:rFonts w:ascii="Arial" w:hAnsi="Arial" w:cs="Arial"/>
          <w:sz w:val="20"/>
          <w:szCs w:val="20"/>
        </w:rPr>
        <w:t>Uzavření tohoto dodatku bylo schváleno na jednání Rady sdružení VHS Turnov</w:t>
      </w:r>
      <w:r>
        <w:rPr>
          <w:rFonts w:ascii="Arial" w:hAnsi="Arial" w:cs="Arial"/>
          <w:sz w:val="20"/>
          <w:szCs w:val="20"/>
        </w:rPr>
        <w:t xml:space="preserve"> dne 23. 6</w:t>
      </w:r>
      <w:r w:rsidRPr="003934D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2</w:t>
      </w:r>
      <w:r w:rsidRPr="003934D3">
        <w:rPr>
          <w:rFonts w:ascii="Arial" w:hAnsi="Arial" w:cs="Arial"/>
          <w:sz w:val="20"/>
          <w:szCs w:val="20"/>
        </w:rPr>
        <w:t>.</w:t>
      </w:r>
    </w:p>
    <w:p w14:paraId="764549CD" w14:textId="100CA8DD" w:rsidR="00793D00" w:rsidRDefault="00793D00" w:rsidP="00627A4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C11C1A" w14:textId="77777777" w:rsidR="00627A47" w:rsidRPr="00237BBA" w:rsidRDefault="00627A47" w:rsidP="00627A4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0"/>
          <w:szCs w:val="20"/>
        </w:rPr>
      </w:pPr>
      <w:r w:rsidRPr="00237BBA">
        <w:rPr>
          <w:rFonts w:ascii="Arial" w:hAnsi="Arial" w:cs="Arial"/>
          <w:bCs/>
          <w:sz w:val="20"/>
          <w:szCs w:val="20"/>
        </w:rPr>
        <w:t>Příloha: Plná moc společnosti COLAS CZ, a.s.</w:t>
      </w:r>
    </w:p>
    <w:p w14:paraId="66F5CFE2" w14:textId="77777777" w:rsidR="00627A47" w:rsidRDefault="00627A47" w:rsidP="00D81C3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5B2D4371" w14:textId="19BF7C34" w:rsidR="00D81C31" w:rsidRDefault="00D81C31" w:rsidP="00D81C3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V Turnově dne: </w:t>
      </w:r>
      <w:r w:rsidR="00C8444B">
        <w:rPr>
          <w:rFonts w:ascii="Arial" w:hAnsi="Arial" w:cs="Arial"/>
          <w:b/>
          <w:bCs/>
          <w:sz w:val="20"/>
          <w:szCs w:val="20"/>
        </w:rPr>
        <w:t>25.8.2022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              V </w:t>
      </w:r>
      <w:r>
        <w:rPr>
          <w:rFonts w:ascii="Arial" w:hAnsi="Arial" w:cs="Arial"/>
          <w:b/>
          <w:bCs/>
          <w:sz w:val="20"/>
          <w:szCs w:val="20"/>
        </w:rPr>
        <w:t>Turnově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dne: </w:t>
      </w:r>
      <w:r w:rsidR="00C8444B">
        <w:rPr>
          <w:rFonts w:ascii="Arial" w:hAnsi="Arial" w:cs="Arial"/>
          <w:b/>
          <w:bCs/>
          <w:sz w:val="20"/>
          <w:szCs w:val="20"/>
        </w:rPr>
        <w:t>06.09.2022</w:t>
      </w:r>
    </w:p>
    <w:p w14:paraId="72813D8F" w14:textId="77777777" w:rsidR="00D81C31" w:rsidRDefault="00D81C31" w:rsidP="00D81C3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63238C49" w14:textId="77777777" w:rsidR="00793D00" w:rsidRDefault="00793D00" w:rsidP="00D81C3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65C9B7BD" w14:textId="77777777" w:rsidR="00D81C31" w:rsidRPr="007A1D48" w:rsidRDefault="00D81C31" w:rsidP="00D81C31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…………………..</w:t>
      </w:r>
      <w:r w:rsidRPr="007A1D48">
        <w:rPr>
          <w:rFonts w:ascii="Arial" w:hAnsi="Arial" w:cs="Arial"/>
          <w:b/>
          <w:bCs/>
          <w:sz w:val="20"/>
          <w:szCs w:val="20"/>
        </w:rPr>
        <w:t>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>………………………………..</w:t>
      </w:r>
    </w:p>
    <w:p w14:paraId="069ACB18" w14:textId="77777777" w:rsidR="00D81C31" w:rsidRPr="007A1D48" w:rsidRDefault="00D81C31" w:rsidP="00D81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za </w:t>
      </w:r>
      <w:r w:rsidRPr="007A1D48">
        <w:rPr>
          <w:rFonts w:ascii="Arial" w:hAnsi="Arial" w:cs="Arial"/>
          <w:b/>
          <w:bCs/>
          <w:sz w:val="20"/>
          <w:szCs w:val="20"/>
        </w:rPr>
        <w:t>zhotovitel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B6E0DBD" w14:textId="77777777" w:rsidR="00D81C31" w:rsidRPr="007A1D48" w:rsidRDefault="00D81C31" w:rsidP="00D81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Ing. Milan Hejduk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Petr Zikuda, jednatel</w:t>
      </w:r>
    </w:p>
    <w:p w14:paraId="48120A70" w14:textId="77777777" w:rsidR="00D81C31" w:rsidRPr="001A6492" w:rsidRDefault="00D81C31" w:rsidP="00D8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>Ředitel svazku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77275169" w14:textId="77777777" w:rsidR="00D81C31" w:rsidRDefault="00D81C31" w:rsidP="00D81C31">
      <w:pPr>
        <w:rPr>
          <w:rFonts w:ascii="Arial" w:hAnsi="Arial" w:cs="Arial"/>
          <w:b/>
          <w:bCs/>
          <w:sz w:val="20"/>
          <w:szCs w:val="20"/>
        </w:rPr>
      </w:pPr>
    </w:p>
    <w:p w14:paraId="3A6B2A79" w14:textId="77777777" w:rsidR="00793D00" w:rsidRDefault="00793D00" w:rsidP="00D81C31">
      <w:pPr>
        <w:rPr>
          <w:rFonts w:ascii="Arial" w:hAnsi="Arial" w:cs="Arial"/>
          <w:b/>
          <w:bCs/>
          <w:sz w:val="20"/>
          <w:szCs w:val="20"/>
        </w:rPr>
      </w:pPr>
    </w:p>
    <w:p w14:paraId="3C492B37" w14:textId="77777777" w:rsidR="00D81C31" w:rsidRPr="00847FDC" w:rsidRDefault="00D81C31" w:rsidP="00D81C3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>………………………………..</w:t>
      </w:r>
    </w:p>
    <w:p w14:paraId="5E0BACDA" w14:textId="77777777" w:rsidR="00D81C31" w:rsidRPr="00847FDC" w:rsidRDefault="00D81C31" w:rsidP="00D81C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  <w:t>Ing. Jiří Pavlů, jednatel</w:t>
      </w:r>
    </w:p>
    <w:p w14:paraId="00F3192A" w14:textId="77777777" w:rsidR="00D81C31" w:rsidRPr="00847FDC" w:rsidRDefault="00D81C31" w:rsidP="00D81C31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847FDC">
        <w:rPr>
          <w:rFonts w:ascii="Arial" w:hAnsi="Arial" w:cs="Arial"/>
          <w:b/>
          <w:bCs/>
          <w:color w:val="000000"/>
          <w:sz w:val="20"/>
          <w:szCs w:val="20"/>
        </w:rPr>
        <w:t>ASANO, spol. s r.o.</w:t>
      </w:r>
    </w:p>
    <w:p w14:paraId="09191E4D" w14:textId="77777777" w:rsidR="00D81C31" w:rsidRDefault="00D81C31" w:rsidP="00D81C31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AC32BD" w14:textId="77777777" w:rsidR="00793D00" w:rsidRPr="00847FDC" w:rsidRDefault="00793D00" w:rsidP="00D81C31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233592" w14:textId="77777777" w:rsidR="00D81C31" w:rsidRPr="00847FDC" w:rsidRDefault="00D81C31" w:rsidP="00D81C31">
      <w:pPr>
        <w:spacing w:after="0"/>
        <w:ind w:left="4248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CAE704" w14:textId="77777777" w:rsidR="00D81C31" w:rsidRPr="00847FDC" w:rsidRDefault="00D81C31" w:rsidP="00D81C31">
      <w:pPr>
        <w:spacing w:after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>………………………………..</w:t>
      </w:r>
    </w:p>
    <w:p w14:paraId="600D2C6D" w14:textId="77777777" w:rsidR="00D81C31" w:rsidRPr="00847FDC" w:rsidRDefault="00D81C31" w:rsidP="00D81C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847FDC">
        <w:rPr>
          <w:rFonts w:ascii="Arial" w:hAnsi="Arial" w:cs="Arial"/>
          <w:b/>
          <w:bCs/>
          <w:sz w:val="20"/>
          <w:szCs w:val="20"/>
        </w:rPr>
        <w:tab/>
      </w:r>
      <w:r w:rsidRPr="003934D3">
        <w:rPr>
          <w:rFonts w:ascii="Arial" w:hAnsi="Arial" w:cs="Arial"/>
          <w:b/>
          <w:bCs/>
          <w:color w:val="000000"/>
          <w:sz w:val="20"/>
          <w:szCs w:val="20"/>
        </w:rPr>
        <w:t xml:space="preserve">Ing. Pavel </w:t>
      </w:r>
      <w:proofErr w:type="spellStart"/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Hudler</w:t>
      </w:r>
      <w:proofErr w:type="spellEnd"/>
      <w:r w:rsidRPr="003934D3">
        <w:rPr>
          <w:rFonts w:ascii="Arial" w:hAnsi="Arial" w:cs="Arial"/>
          <w:b/>
          <w:bCs/>
          <w:color w:val="000000"/>
          <w:sz w:val="20"/>
          <w:szCs w:val="20"/>
        </w:rPr>
        <w:t>, na základě plné moci</w:t>
      </w:r>
    </w:p>
    <w:p w14:paraId="43D9C57D" w14:textId="17290861" w:rsidR="003544EC" w:rsidRDefault="00627A47" w:rsidP="00237BBA">
      <w:pPr>
        <w:ind w:left="4248" w:firstLine="708"/>
      </w:pPr>
      <w:r w:rsidRPr="00627A47">
        <w:rPr>
          <w:rFonts w:ascii="Arial" w:hAnsi="Arial" w:cs="Arial"/>
          <w:b/>
          <w:bCs/>
          <w:sz w:val="20"/>
          <w:szCs w:val="20"/>
        </w:rPr>
        <w:t>COLAS CZ, a.s.</w:t>
      </w:r>
    </w:p>
    <w:sectPr w:rsidR="003544EC" w:rsidSect="00356E6F"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BD1F" w14:textId="77777777" w:rsidR="003F6F37" w:rsidRDefault="003F6F37">
      <w:pPr>
        <w:spacing w:after="0" w:line="240" w:lineRule="auto"/>
      </w:pPr>
      <w:r>
        <w:separator/>
      </w:r>
    </w:p>
  </w:endnote>
  <w:endnote w:type="continuationSeparator" w:id="0">
    <w:p w14:paraId="27FEFCFB" w14:textId="77777777" w:rsidR="003F6F37" w:rsidRDefault="003F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0F2BDC" w14:textId="77777777" w:rsidR="00861194" w:rsidRDefault="00D81C31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7B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37B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125D35" w14:textId="77777777" w:rsidR="00861194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52B3" w14:textId="77777777" w:rsidR="003F6F37" w:rsidRDefault="003F6F37">
      <w:pPr>
        <w:spacing w:after="0" w:line="240" w:lineRule="auto"/>
      </w:pPr>
      <w:r>
        <w:separator/>
      </w:r>
    </w:p>
  </w:footnote>
  <w:footnote w:type="continuationSeparator" w:id="0">
    <w:p w14:paraId="154074D7" w14:textId="77777777" w:rsidR="003F6F37" w:rsidRDefault="003F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830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A6"/>
    <w:rsid w:val="000E4CCA"/>
    <w:rsid w:val="00163056"/>
    <w:rsid w:val="001866E8"/>
    <w:rsid w:val="00237BBA"/>
    <w:rsid w:val="002A2C52"/>
    <w:rsid w:val="003544EC"/>
    <w:rsid w:val="003A77E9"/>
    <w:rsid w:val="003F6F37"/>
    <w:rsid w:val="00513E18"/>
    <w:rsid w:val="00627A47"/>
    <w:rsid w:val="006E153C"/>
    <w:rsid w:val="00793D00"/>
    <w:rsid w:val="007B66A9"/>
    <w:rsid w:val="008379D0"/>
    <w:rsid w:val="008D7AA6"/>
    <w:rsid w:val="00AB1C44"/>
    <w:rsid w:val="00C8444B"/>
    <w:rsid w:val="00D81C31"/>
    <w:rsid w:val="00DA4D1C"/>
    <w:rsid w:val="00E45113"/>
    <w:rsid w:val="00F15F70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3F97"/>
  <w15:chartTrackingRefBased/>
  <w15:docId w15:val="{37F4D552-66DA-4ED9-9001-7BACD24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C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C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1C3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8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C31"/>
  </w:style>
  <w:style w:type="paragraph" w:styleId="Revize">
    <w:name w:val="Revision"/>
    <w:hidden/>
    <w:uiPriority w:val="99"/>
    <w:semiHidden/>
    <w:rsid w:val="00627A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mova@vhstu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Michaela Malá</cp:lastModifiedBy>
  <cp:revision>6</cp:revision>
  <dcterms:created xsi:type="dcterms:W3CDTF">2022-09-01T08:55:00Z</dcterms:created>
  <dcterms:modified xsi:type="dcterms:W3CDTF">2022-09-20T09:04:00Z</dcterms:modified>
</cp:coreProperties>
</file>