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49238356" w:rsidR="00E0086F" w:rsidRPr="00ED6435" w:rsidRDefault="00E0086F" w:rsidP="00EC1291">
      <w:pPr>
        <w:spacing w:after="120"/>
        <w:ind w:left="567"/>
        <w:jc w:val="both"/>
        <w:rPr>
          <w:rFonts w:ascii="Arial" w:hAnsi="Arial" w:cs="Arial"/>
        </w:rPr>
      </w:pPr>
      <w:r w:rsidRPr="00ED6435">
        <w:rPr>
          <w:rFonts w:ascii="Arial" w:hAnsi="Arial" w:cs="Arial"/>
        </w:rPr>
        <w:t xml:space="preserve">se sídlem Husinecká 1024/11a, 130 00 Praha 3 – Žižkov, IČO: 013 12 774, Krajský pozemkový úřad pro </w:t>
      </w:r>
      <w:r w:rsidR="00B51041">
        <w:rPr>
          <w:rFonts w:ascii="Arial" w:hAnsi="Arial" w:cs="Arial"/>
        </w:rPr>
        <w:t>Středočeský kraj a hl. m. Praha</w:t>
      </w:r>
      <w:r w:rsidRPr="00ED6435">
        <w:rPr>
          <w:rFonts w:ascii="Arial" w:hAnsi="Arial" w:cs="Arial"/>
          <w:snapToGrid w:val="0"/>
        </w:rPr>
        <w:t>,</w:t>
      </w:r>
      <w:r w:rsidRPr="00ED6435">
        <w:rPr>
          <w:rFonts w:ascii="Arial" w:hAnsi="Arial" w:cs="Arial"/>
        </w:rPr>
        <w:t xml:space="preserve"> </w:t>
      </w:r>
      <w:r w:rsidRPr="00ED6435">
        <w:rPr>
          <w:rFonts w:ascii="Arial" w:hAnsi="Arial" w:cs="Arial"/>
          <w:snapToGrid w:val="0"/>
        </w:rPr>
        <w:t xml:space="preserve">na adrese </w:t>
      </w:r>
      <w:r w:rsidR="00B51041">
        <w:rPr>
          <w:rFonts w:ascii="Arial" w:hAnsi="Arial" w:cs="Arial"/>
          <w:snapToGrid w:val="0"/>
        </w:rPr>
        <w:t>Nám. Winstona Churchilla 1800/2, 130 00 Praha 3</w:t>
      </w:r>
      <w:r w:rsidRPr="00ED6435">
        <w:rPr>
          <w:rFonts w:ascii="Arial" w:hAnsi="Arial" w:cs="Arial"/>
        </w:rPr>
        <w:t xml:space="preserve"> </w:t>
      </w:r>
    </w:p>
    <w:p w14:paraId="2BB55C1B" w14:textId="2F49EFD7"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B51041">
        <w:rPr>
          <w:rFonts w:ascii="Arial" w:hAnsi="Arial" w:cs="Arial"/>
        </w:rPr>
        <w:t>Ing. Jiří Veselý, ředitel KPÚ</w:t>
      </w:r>
      <w:r w:rsidRPr="00ED6435">
        <w:rPr>
          <w:rFonts w:ascii="Arial" w:hAnsi="Arial" w:cs="Arial"/>
          <w:iCs/>
        </w:rPr>
        <w:t xml:space="preserve"> </w:t>
      </w:r>
    </w:p>
    <w:p w14:paraId="679B3B2B" w14:textId="25F3E81B"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w:t>
      </w:r>
      <w:r w:rsidR="00B51041">
        <w:rPr>
          <w:rFonts w:ascii="Arial" w:hAnsi="Arial" w:cs="Arial"/>
        </w:rPr>
        <w:t xml:space="preserve"> Ing. Jiří Veselý, ředitel KPÚ</w:t>
      </w:r>
      <w:r w:rsidRPr="00ED6435">
        <w:rPr>
          <w:rFonts w:ascii="Arial" w:hAnsi="Arial" w:cs="Arial"/>
        </w:rPr>
        <w:t xml:space="preserve"> </w:t>
      </w:r>
    </w:p>
    <w:p w14:paraId="3738B0C9" w14:textId="44893FB7" w:rsidR="006928D5" w:rsidRDefault="00E0086F" w:rsidP="00EC1291">
      <w:pPr>
        <w:tabs>
          <w:tab w:val="left" w:pos="4536"/>
        </w:tabs>
        <w:spacing w:after="120"/>
        <w:ind w:left="567"/>
        <w:jc w:val="both"/>
        <w:rPr>
          <w:rFonts w:ascii="Arial" w:hAnsi="Arial" w:cs="Arial"/>
          <w:snapToGrid w:val="0"/>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006928D5">
        <w:rPr>
          <w:rFonts w:ascii="Arial" w:hAnsi="Arial" w:cs="Arial"/>
        </w:rPr>
        <w:tab/>
      </w:r>
      <w:r w:rsidR="00B51041">
        <w:rPr>
          <w:rFonts w:ascii="Arial" w:hAnsi="Arial" w:cs="Arial"/>
          <w:snapToGrid w:val="0"/>
        </w:rPr>
        <w:t xml:space="preserve">Ing. Ivana Capoušková, Ing. Radek Vyskočil, </w:t>
      </w:r>
    </w:p>
    <w:p w14:paraId="4939C5C6" w14:textId="2F1E448D" w:rsidR="00E0086F" w:rsidRPr="00ED6435" w:rsidRDefault="00B51041" w:rsidP="006928D5">
      <w:pPr>
        <w:tabs>
          <w:tab w:val="left" w:pos="4536"/>
        </w:tabs>
        <w:spacing w:after="120"/>
        <w:ind w:left="4678" w:hanging="142"/>
        <w:jc w:val="both"/>
        <w:rPr>
          <w:rFonts w:ascii="Arial" w:hAnsi="Arial" w:cs="Arial"/>
        </w:rPr>
      </w:pPr>
      <w:r>
        <w:rPr>
          <w:rFonts w:ascii="Arial" w:hAnsi="Arial" w:cs="Arial"/>
          <w:snapToGrid w:val="0"/>
        </w:rPr>
        <w:t>Pobočka Kladno</w:t>
      </w:r>
      <w:r w:rsidR="00E0086F"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2D0B557F"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B933F0">
        <w:rPr>
          <w:rFonts w:ascii="Arial" w:hAnsi="Arial" w:cs="Arial"/>
        </w:rPr>
        <w:t>XXXXX</w:t>
      </w:r>
      <w:r w:rsidR="00B51041">
        <w:rPr>
          <w:rFonts w:ascii="Arial" w:hAnsi="Arial" w:cs="Arial"/>
        </w:rPr>
        <w:t xml:space="preserve">, </w:t>
      </w:r>
      <w:r w:rsidR="00B933F0">
        <w:rPr>
          <w:rFonts w:ascii="Arial" w:hAnsi="Arial" w:cs="Arial"/>
        </w:rPr>
        <w:t>XXXXX</w:t>
      </w:r>
    </w:p>
    <w:p w14:paraId="073F5E87" w14:textId="1AE80C3B"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B51041" w:rsidRPr="001D6CF4">
        <w:rPr>
          <w:rFonts w:ascii="Arial" w:hAnsi="Arial" w:cs="Arial"/>
          <w:snapToGrid w:val="0"/>
        </w:rPr>
        <w:t>i.capouskova@spucr.cz</w:t>
      </w:r>
      <w:r w:rsidR="00B51041">
        <w:rPr>
          <w:rFonts w:ascii="Arial" w:hAnsi="Arial" w:cs="Arial"/>
          <w:snapToGrid w:val="0"/>
        </w:rPr>
        <w:t>, r.vyskocil@spucr.cz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6CAB64C2" w:rsidR="00E0086F" w:rsidRPr="0005587C" w:rsidRDefault="0005587C" w:rsidP="00024EBF">
      <w:pPr>
        <w:numPr>
          <w:ilvl w:val="0"/>
          <w:numId w:val="14"/>
        </w:numPr>
        <w:spacing w:before="120" w:after="120" w:line="240" w:lineRule="auto"/>
        <w:ind w:left="567" w:hanging="567"/>
        <w:jc w:val="both"/>
        <w:rPr>
          <w:rFonts w:ascii="Arial" w:hAnsi="Arial" w:cs="Arial"/>
          <w:b/>
        </w:rPr>
      </w:pPr>
      <w:r w:rsidRPr="0005587C">
        <w:rPr>
          <w:rFonts w:ascii="Arial" w:hAnsi="Arial" w:cs="Arial"/>
          <w:b/>
        </w:rPr>
        <w:t>GEO Hrubý spol. s r. o.</w:t>
      </w:r>
    </w:p>
    <w:p w14:paraId="32BEDF50" w14:textId="2CD7350B" w:rsidR="00E0086F" w:rsidRPr="0005587C" w:rsidRDefault="00E0086F" w:rsidP="00EC1291">
      <w:pPr>
        <w:spacing w:after="120"/>
        <w:ind w:left="567"/>
        <w:jc w:val="both"/>
        <w:rPr>
          <w:rFonts w:ascii="Arial" w:hAnsi="Arial" w:cs="Arial"/>
          <w:snapToGrid w:val="0"/>
        </w:rPr>
      </w:pPr>
      <w:r w:rsidRPr="0005587C">
        <w:rPr>
          <w:rFonts w:ascii="Arial" w:hAnsi="Arial" w:cs="Arial"/>
        </w:rPr>
        <w:t xml:space="preserve">společnost založená a existující podle právního řádu České republiky, </w:t>
      </w:r>
      <w:r w:rsidRPr="0005587C">
        <w:rPr>
          <w:rFonts w:ascii="Arial" w:hAnsi="Arial" w:cs="Arial"/>
          <w:bCs/>
        </w:rPr>
        <w:t xml:space="preserve">se sídlem </w:t>
      </w:r>
      <w:r w:rsidR="0005587C" w:rsidRPr="0005587C">
        <w:rPr>
          <w:rFonts w:ascii="Arial" w:hAnsi="Arial" w:cs="Arial"/>
          <w:bCs/>
        </w:rPr>
        <w:t>Doudlevecká 26, 301 00 Plzeň</w:t>
      </w:r>
      <w:r w:rsidRPr="0005587C">
        <w:rPr>
          <w:rFonts w:ascii="Arial" w:hAnsi="Arial" w:cs="Arial"/>
          <w:snapToGrid w:val="0"/>
        </w:rPr>
        <w:t xml:space="preserve">, IČO: </w:t>
      </w:r>
      <w:r w:rsidR="0005587C" w:rsidRPr="0005587C">
        <w:rPr>
          <w:rFonts w:ascii="Arial" w:hAnsi="Arial" w:cs="Arial"/>
          <w:snapToGrid w:val="0"/>
        </w:rPr>
        <w:t>25227751</w:t>
      </w:r>
      <w:r w:rsidRPr="0005587C">
        <w:rPr>
          <w:rFonts w:ascii="Arial" w:hAnsi="Arial" w:cs="Arial"/>
          <w:snapToGrid w:val="0"/>
        </w:rPr>
        <w:t xml:space="preserve">, zapsaná v obchodním rejstříku vedeném u </w:t>
      </w:r>
      <w:r w:rsidR="0005587C" w:rsidRPr="0005587C">
        <w:rPr>
          <w:rFonts w:ascii="Arial" w:hAnsi="Arial" w:cs="Arial"/>
          <w:snapToGrid w:val="0"/>
        </w:rPr>
        <w:t>Krajského</w:t>
      </w:r>
      <w:r w:rsidRPr="0005587C">
        <w:rPr>
          <w:rFonts w:ascii="Arial" w:hAnsi="Arial" w:cs="Arial"/>
          <w:snapToGrid w:val="0"/>
        </w:rPr>
        <w:t xml:space="preserve"> soudu v </w:t>
      </w:r>
      <w:r w:rsidR="0005587C" w:rsidRPr="0005587C">
        <w:rPr>
          <w:rFonts w:ascii="Arial" w:hAnsi="Arial" w:cs="Arial"/>
          <w:snapToGrid w:val="0"/>
        </w:rPr>
        <w:t>Plzni</w:t>
      </w:r>
      <w:r w:rsidRPr="0005587C">
        <w:rPr>
          <w:rFonts w:ascii="Arial" w:hAnsi="Arial" w:cs="Arial"/>
          <w:snapToGrid w:val="0"/>
        </w:rPr>
        <w:t>, oddíl</w:t>
      </w:r>
      <w:r w:rsidR="0005587C" w:rsidRPr="0005587C">
        <w:rPr>
          <w:rFonts w:ascii="Arial" w:hAnsi="Arial" w:cs="Arial"/>
          <w:snapToGrid w:val="0"/>
        </w:rPr>
        <w:t xml:space="preserve"> C</w:t>
      </w:r>
      <w:r w:rsidRPr="0005587C">
        <w:rPr>
          <w:rFonts w:ascii="Arial" w:hAnsi="Arial" w:cs="Arial"/>
          <w:snapToGrid w:val="0"/>
        </w:rPr>
        <w:t xml:space="preserve">, vložka </w:t>
      </w:r>
      <w:r w:rsidR="0005587C" w:rsidRPr="0005587C">
        <w:rPr>
          <w:rFonts w:ascii="Arial" w:hAnsi="Arial" w:cs="Arial"/>
          <w:snapToGrid w:val="0"/>
        </w:rPr>
        <w:t>10235.</w:t>
      </w:r>
    </w:p>
    <w:p w14:paraId="5F89DDB9" w14:textId="56618BB9" w:rsidR="00E0086F" w:rsidRPr="0005587C" w:rsidRDefault="00E0086F" w:rsidP="00EC1291">
      <w:pPr>
        <w:spacing w:after="120"/>
        <w:ind w:left="567"/>
        <w:jc w:val="both"/>
        <w:rPr>
          <w:rFonts w:ascii="Arial" w:hAnsi="Arial" w:cs="Arial"/>
          <w:bCs/>
        </w:rPr>
      </w:pPr>
      <w:r w:rsidRPr="0005587C">
        <w:rPr>
          <w:rFonts w:ascii="Arial" w:hAnsi="Arial" w:cs="Arial"/>
          <w:snapToGrid w:val="0"/>
        </w:rPr>
        <w:t xml:space="preserve">Zastoupená: </w:t>
      </w:r>
      <w:r w:rsidR="0005587C" w:rsidRPr="0005587C">
        <w:rPr>
          <w:rFonts w:ascii="Arial" w:hAnsi="Arial" w:cs="Arial"/>
          <w:snapToGrid w:val="0"/>
        </w:rPr>
        <w:t>Ing. Zdeněk Hrubý, jednatel</w:t>
      </w:r>
    </w:p>
    <w:p w14:paraId="470BDDFE" w14:textId="500AF382" w:rsidR="00E0086F" w:rsidRPr="0005587C" w:rsidRDefault="00E0086F" w:rsidP="00EC1291">
      <w:pPr>
        <w:spacing w:after="120"/>
        <w:ind w:left="567"/>
        <w:jc w:val="both"/>
        <w:rPr>
          <w:rFonts w:ascii="Arial" w:hAnsi="Arial" w:cs="Arial"/>
        </w:rPr>
      </w:pPr>
      <w:r w:rsidRPr="0005587C">
        <w:rPr>
          <w:rFonts w:ascii="Arial" w:hAnsi="Arial" w:cs="Arial"/>
        </w:rPr>
        <w:t xml:space="preserve">Ve smluvních záležitostech </w:t>
      </w:r>
      <w:r w:rsidR="00EC1291" w:rsidRPr="0005587C">
        <w:rPr>
          <w:rFonts w:ascii="Arial" w:hAnsi="Arial" w:cs="Arial"/>
        </w:rPr>
        <w:t>zastoupená</w:t>
      </w:r>
      <w:r w:rsidRPr="0005587C">
        <w:rPr>
          <w:rFonts w:ascii="Arial" w:hAnsi="Arial" w:cs="Arial"/>
          <w:bCs/>
        </w:rPr>
        <w:t xml:space="preserve">: </w:t>
      </w:r>
      <w:r w:rsidR="0005587C" w:rsidRPr="0005587C">
        <w:rPr>
          <w:rFonts w:ascii="Arial" w:hAnsi="Arial" w:cs="Arial"/>
          <w:snapToGrid w:val="0"/>
        </w:rPr>
        <w:t>Ing. Zdeněk Hrubý</w:t>
      </w:r>
    </w:p>
    <w:p w14:paraId="2D5046AC" w14:textId="4F5C3B45" w:rsidR="00E0086F" w:rsidRPr="0005587C" w:rsidRDefault="00E0086F" w:rsidP="00EC1291">
      <w:pPr>
        <w:tabs>
          <w:tab w:val="left" w:pos="4536"/>
        </w:tabs>
        <w:spacing w:after="120"/>
        <w:ind w:left="567"/>
        <w:jc w:val="both"/>
        <w:rPr>
          <w:rFonts w:ascii="Arial" w:hAnsi="Arial" w:cs="Arial"/>
        </w:rPr>
      </w:pPr>
      <w:r w:rsidRPr="0005587C">
        <w:rPr>
          <w:rFonts w:ascii="Arial" w:hAnsi="Arial" w:cs="Arial"/>
        </w:rPr>
        <w:t xml:space="preserve">V technických záležitostech </w:t>
      </w:r>
      <w:r w:rsidR="00EC1291" w:rsidRPr="0005587C">
        <w:rPr>
          <w:rFonts w:ascii="Arial" w:hAnsi="Arial" w:cs="Arial"/>
        </w:rPr>
        <w:t>zastoupená</w:t>
      </w:r>
      <w:r w:rsidRPr="0005587C">
        <w:rPr>
          <w:rFonts w:ascii="Arial" w:hAnsi="Arial" w:cs="Arial"/>
        </w:rPr>
        <w:t xml:space="preserve">: </w:t>
      </w:r>
      <w:r w:rsidR="00B933F0">
        <w:rPr>
          <w:rFonts w:ascii="Arial" w:hAnsi="Arial" w:cs="Arial"/>
          <w:snapToGrid w:val="0"/>
        </w:rPr>
        <w:t>XXXXX</w:t>
      </w:r>
    </w:p>
    <w:p w14:paraId="7BB3EF73" w14:textId="77777777" w:rsidR="00E0086F" w:rsidRPr="0005587C" w:rsidRDefault="00E0086F" w:rsidP="00EC1291">
      <w:pPr>
        <w:tabs>
          <w:tab w:val="left" w:pos="4536"/>
        </w:tabs>
        <w:spacing w:after="120"/>
        <w:ind w:left="567"/>
        <w:contextualSpacing/>
        <w:jc w:val="both"/>
        <w:rPr>
          <w:rFonts w:ascii="Arial" w:hAnsi="Arial" w:cs="Arial"/>
        </w:rPr>
      </w:pPr>
      <w:r w:rsidRPr="0005587C">
        <w:rPr>
          <w:rFonts w:ascii="Arial" w:hAnsi="Arial" w:cs="Arial"/>
          <w:b/>
          <w:bCs/>
        </w:rPr>
        <w:t>Kontaktní údaje:</w:t>
      </w:r>
    </w:p>
    <w:p w14:paraId="40F60D1B" w14:textId="7FE07591" w:rsidR="00E0086F" w:rsidRPr="0005587C" w:rsidRDefault="00E0086F" w:rsidP="00EC1291">
      <w:pPr>
        <w:tabs>
          <w:tab w:val="left" w:pos="4536"/>
        </w:tabs>
        <w:spacing w:after="120"/>
        <w:ind w:left="567"/>
        <w:contextualSpacing/>
        <w:jc w:val="both"/>
        <w:rPr>
          <w:rFonts w:ascii="Arial" w:hAnsi="Arial" w:cs="Arial"/>
        </w:rPr>
      </w:pPr>
      <w:r w:rsidRPr="0005587C">
        <w:rPr>
          <w:rFonts w:ascii="Arial" w:hAnsi="Arial" w:cs="Arial"/>
        </w:rPr>
        <w:t xml:space="preserve">Tel.: </w:t>
      </w:r>
      <w:r w:rsidR="00B933F0">
        <w:rPr>
          <w:rFonts w:ascii="Arial" w:hAnsi="Arial" w:cs="Arial"/>
          <w:snapToGrid w:val="0"/>
        </w:rPr>
        <w:t>XXXXX</w:t>
      </w:r>
    </w:p>
    <w:p w14:paraId="3A61A83D" w14:textId="32717771" w:rsidR="00E0086F" w:rsidRPr="0005587C" w:rsidRDefault="00E0086F" w:rsidP="00EC1291">
      <w:pPr>
        <w:tabs>
          <w:tab w:val="left" w:pos="4536"/>
        </w:tabs>
        <w:spacing w:after="120"/>
        <w:ind w:left="567"/>
        <w:contextualSpacing/>
        <w:jc w:val="both"/>
        <w:rPr>
          <w:rFonts w:ascii="Arial" w:hAnsi="Arial" w:cs="Arial"/>
        </w:rPr>
      </w:pPr>
      <w:r w:rsidRPr="0005587C">
        <w:rPr>
          <w:rFonts w:ascii="Arial" w:hAnsi="Arial" w:cs="Arial"/>
        </w:rPr>
        <w:t>E-mail:</w:t>
      </w:r>
      <w:r w:rsidRPr="0005587C">
        <w:rPr>
          <w:rFonts w:ascii="Arial" w:hAnsi="Arial" w:cs="Arial"/>
          <w:snapToGrid w:val="0"/>
        </w:rPr>
        <w:t xml:space="preserve"> </w:t>
      </w:r>
      <w:r w:rsidR="00B933F0">
        <w:rPr>
          <w:rFonts w:ascii="Arial" w:hAnsi="Arial" w:cs="Arial"/>
          <w:snapToGrid w:val="0"/>
        </w:rPr>
        <w:t>XXXXX</w:t>
      </w:r>
    </w:p>
    <w:p w14:paraId="4F80076C" w14:textId="5586207B" w:rsidR="00E0086F" w:rsidRPr="0005587C" w:rsidRDefault="00E0086F" w:rsidP="00EC1291">
      <w:pPr>
        <w:spacing w:after="120"/>
        <w:ind w:left="567"/>
        <w:jc w:val="both"/>
        <w:rPr>
          <w:rFonts w:ascii="Arial" w:hAnsi="Arial" w:cs="Arial"/>
        </w:rPr>
      </w:pPr>
      <w:r w:rsidRPr="0005587C">
        <w:rPr>
          <w:rFonts w:ascii="Arial" w:hAnsi="Arial" w:cs="Arial"/>
        </w:rPr>
        <w:t>ID datové schránky:</w:t>
      </w:r>
      <w:r w:rsidRPr="0005587C">
        <w:rPr>
          <w:rFonts w:ascii="Arial" w:hAnsi="Arial" w:cs="Arial"/>
          <w:snapToGrid w:val="0"/>
        </w:rPr>
        <w:t xml:space="preserve"> </w:t>
      </w:r>
      <w:r w:rsidR="0005587C" w:rsidRPr="0005587C">
        <w:rPr>
          <w:rFonts w:ascii="Arial" w:hAnsi="Arial" w:cs="Arial"/>
          <w:snapToGrid w:val="0"/>
        </w:rPr>
        <w:t>7s47464</w:t>
      </w:r>
    </w:p>
    <w:p w14:paraId="7DA99D36" w14:textId="7C6A2A04" w:rsidR="00E0086F" w:rsidRPr="0005587C" w:rsidRDefault="00E0086F" w:rsidP="00EC1291">
      <w:pPr>
        <w:tabs>
          <w:tab w:val="left" w:pos="4536"/>
        </w:tabs>
        <w:spacing w:after="120"/>
        <w:ind w:left="567"/>
        <w:contextualSpacing/>
        <w:jc w:val="both"/>
        <w:rPr>
          <w:rFonts w:ascii="Arial" w:hAnsi="Arial" w:cs="Arial"/>
        </w:rPr>
      </w:pPr>
      <w:r w:rsidRPr="0005587C">
        <w:rPr>
          <w:rFonts w:ascii="Arial" w:hAnsi="Arial" w:cs="Arial"/>
          <w:b/>
        </w:rPr>
        <w:t>Bankovní spojení:</w:t>
      </w:r>
      <w:r w:rsidRPr="0005587C">
        <w:rPr>
          <w:rFonts w:ascii="Arial" w:hAnsi="Arial" w:cs="Arial"/>
          <w:snapToGrid w:val="0"/>
        </w:rPr>
        <w:t xml:space="preserve"> </w:t>
      </w:r>
      <w:r w:rsidR="0005587C" w:rsidRPr="0005587C">
        <w:rPr>
          <w:rFonts w:ascii="Arial" w:hAnsi="Arial" w:cs="Arial"/>
          <w:snapToGrid w:val="0"/>
        </w:rPr>
        <w:t>KB Plzeň</w:t>
      </w:r>
    </w:p>
    <w:p w14:paraId="6F011ECB" w14:textId="77D5A9A2" w:rsidR="00E0086F" w:rsidRPr="0005587C" w:rsidRDefault="00E0086F" w:rsidP="00EC1291">
      <w:pPr>
        <w:tabs>
          <w:tab w:val="left" w:pos="4536"/>
        </w:tabs>
        <w:spacing w:after="120"/>
        <w:ind w:left="567"/>
        <w:contextualSpacing/>
        <w:jc w:val="both"/>
        <w:rPr>
          <w:rFonts w:ascii="Arial" w:hAnsi="Arial" w:cs="Arial"/>
        </w:rPr>
      </w:pPr>
      <w:r w:rsidRPr="0005587C">
        <w:rPr>
          <w:rFonts w:ascii="Arial" w:hAnsi="Arial" w:cs="Arial"/>
        </w:rPr>
        <w:t xml:space="preserve">Číslo účtu: </w:t>
      </w:r>
      <w:r w:rsidR="0005587C" w:rsidRPr="0005587C">
        <w:rPr>
          <w:rFonts w:ascii="Arial" w:hAnsi="Arial" w:cs="Arial"/>
          <w:snapToGrid w:val="0"/>
        </w:rPr>
        <w:t>21106381/0100</w:t>
      </w:r>
    </w:p>
    <w:p w14:paraId="19074D75" w14:textId="0DD08C39" w:rsidR="00E0086F" w:rsidRPr="00ED6435" w:rsidRDefault="00E0086F" w:rsidP="00EC1291">
      <w:pPr>
        <w:tabs>
          <w:tab w:val="left" w:pos="4536"/>
        </w:tabs>
        <w:spacing w:after="120"/>
        <w:ind w:left="567"/>
        <w:jc w:val="both"/>
        <w:rPr>
          <w:rFonts w:ascii="Arial" w:hAnsi="Arial" w:cs="Arial"/>
        </w:rPr>
      </w:pPr>
      <w:r w:rsidRPr="0005587C">
        <w:rPr>
          <w:rFonts w:ascii="Arial" w:hAnsi="Arial" w:cs="Arial"/>
        </w:rPr>
        <w:t xml:space="preserve">DIČ: </w:t>
      </w:r>
      <w:r w:rsidR="0005587C" w:rsidRPr="0005587C">
        <w:rPr>
          <w:rFonts w:ascii="Arial" w:hAnsi="Arial" w:cs="Arial"/>
          <w:snapToGrid w:val="0"/>
        </w:rPr>
        <w:t>CZ25227751</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605E15FD"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Pr="00ED6435">
        <w:rPr>
          <w:rFonts w:ascii="Arial" w:hAnsi="Arial" w:cs="Arial"/>
        </w:rPr>
        <w:t>otevřené</w:t>
      </w:r>
      <w:r w:rsidR="0077784B" w:rsidRPr="00ED6435">
        <w:rPr>
          <w:rFonts w:ascii="Arial" w:hAnsi="Arial" w:cs="Arial"/>
        </w:rPr>
        <w:t xml:space="preserve"> </w:t>
      </w:r>
      <w:r w:rsidRPr="00ED6435">
        <w:rPr>
          <w:rFonts w:ascii="Arial" w:hAnsi="Arial" w:cs="Arial"/>
        </w:rPr>
        <w:t xml:space="preserve"> zadávací řízení</w:t>
      </w:r>
      <w:r w:rsidR="005244A8" w:rsidRPr="00ED6435">
        <w:rPr>
          <w:rFonts w:ascii="Arial" w:hAnsi="Arial" w:cs="Arial"/>
        </w:rPr>
        <w:t xml:space="preserve"> </w:t>
      </w:r>
      <w:r w:rsidR="00D57DCE" w:rsidRPr="00ED6435">
        <w:rPr>
          <w:rFonts w:ascii="Arial" w:hAnsi="Arial" w:cs="Arial"/>
        </w:rPr>
        <w:t xml:space="preserve">dle </w:t>
      </w:r>
      <w:r w:rsidRPr="00ED6435">
        <w:rPr>
          <w:rFonts w:ascii="Arial" w:hAnsi="Arial" w:cs="Arial"/>
        </w:rPr>
        <w:t>§ 56</w:t>
      </w:r>
      <w:r w:rsidR="0026755B" w:rsidRPr="00ED6435">
        <w:rPr>
          <w:rFonts w:ascii="Arial" w:hAnsi="Arial" w:cs="Arial"/>
        </w:rPr>
        <w:t xml:space="preserve"> </w:t>
      </w:r>
      <w:r w:rsidR="00D57DCE" w:rsidRPr="00ED6435">
        <w:rPr>
          <w:rFonts w:ascii="Arial" w:hAnsi="Arial" w:cs="Arial"/>
        </w:rPr>
        <w:t>a násl.</w:t>
      </w:r>
      <w:r w:rsidR="00665DE0"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ED6435">
        <w:rPr>
          <w:rFonts w:ascii="Arial" w:hAnsi="Arial" w:cs="Arial"/>
          <w:b/>
          <w:bCs/>
        </w:rPr>
        <w:t xml:space="preserve">Komplexní pozemkové úpravy </w:t>
      </w:r>
      <w:r w:rsidR="00C05AF3">
        <w:rPr>
          <w:rFonts w:ascii="Arial" w:hAnsi="Arial" w:cs="Arial"/>
          <w:b/>
          <w:bCs/>
        </w:rPr>
        <w:t xml:space="preserve">v k. ú. Pozdeň </w:t>
      </w:r>
      <w:r w:rsidR="006928D5">
        <w:rPr>
          <w:rFonts w:ascii="Arial" w:hAnsi="Arial" w:cs="Arial"/>
          <w:b/>
          <w:bCs/>
        </w:rPr>
        <w:br/>
      </w:r>
      <w:r w:rsidR="00C05AF3">
        <w:rPr>
          <w:rFonts w:ascii="Arial" w:hAnsi="Arial" w:cs="Arial"/>
          <w:b/>
          <w:bCs/>
        </w:rPr>
        <w:t>a Hřešice</w:t>
      </w:r>
      <w:r w:rsidRPr="00ED6435">
        <w:rPr>
          <w:rFonts w:ascii="Arial" w:hAnsi="Arial" w:cs="Arial"/>
        </w:rPr>
        <w:t xml:space="preserve">“, </w:t>
      </w:r>
      <w:r w:rsidR="00D57DCE" w:rsidRPr="00ED6435">
        <w:rPr>
          <w:rFonts w:ascii="Arial" w:hAnsi="Arial" w:cs="Arial"/>
        </w:rPr>
        <w:t xml:space="preserve">ev. </w:t>
      </w:r>
      <w:r w:rsidRPr="00ED6435">
        <w:rPr>
          <w:rFonts w:ascii="Arial" w:hAnsi="Arial" w:cs="Arial"/>
        </w:rPr>
        <w:t xml:space="preserve">číslo zakázky </w:t>
      </w:r>
      <w:r w:rsidR="00C05AF3">
        <w:rPr>
          <w:rFonts w:ascii="Arial" w:hAnsi="Arial" w:cs="Arial"/>
        </w:rPr>
        <w:t>(bude doplněno před podpisem SoD)</w:t>
      </w:r>
      <w:r w:rsidRPr="00ED6435">
        <w:rPr>
          <w:rFonts w:ascii="Arial" w:hAnsi="Arial" w:cs="Arial"/>
        </w:rPr>
        <w:t xml:space="preserve">, zveřejněnou Objednatelem dne </w:t>
      </w:r>
      <w:r w:rsidR="00C05AF3">
        <w:rPr>
          <w:rFonts w:ascii="Arial" w:hAnsi="Arial" w:cs="Arial"/>
        </w:rPr>
        <w:t>(bude doplněno před podpisem SoD)</w:t>
      </w:r>
      <w:r w:rsidRPr="00ED6435">
        <w:rPr>
          <w:rFonts w:ascii="Arial" w:hAnsi="Arial" w:cs="Arial"/>
        </w:rPr>
        <w:t xml:space="preserve"> ve </w:t>
      </w:r>
      <w:r w:rsidR="00D57DCE" w:rsidRPr="00ED6435">
        <w:rPr>
          <w:rFonts w:ascii="Arial" w:hAnsi="Arial" w:cs="Arial"/>
        </w:rPr>
        <w:t>V</w:t>
      </w:r>
      <w:r w:rsidRPr="00ED6435">
        <w:rPr>
          <w:rFonts w:ascii="Arial" w:hAnsi="Arial" w:cs="Arial"/>
        </w:rPr>
        <w:t>ěstníku veřejných zakázek („</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066D6999"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675864">
        <w:rPr>
          <w:rFonts w:ascii="Arial" w:hAnsi="Arial" w:cs="Arial"/>
        </w:rPr>
        <w:t>17. 8. 2022</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00073E29" w:rsidRPr="5784E4A4">
        <w:rPr>
          <w:rFonts w:ascii="Arial" w:hAnsi="Arial" w:cs="Arial"/>
        </w:rPr>
        <w:t xml:space="preserve">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3C2E8935"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C05AF3">
        <w:rPr>
          <w:rFonts w:ascii="Arial" w:hAnsi="Arial" w:cs="Arial"/>
          <w:b/>
          <w:bCs/>
          <w:szCs w:val="22"/>
        </w:rPr>
        <w:t>v k. ú. Pozdeň a Hřešice</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31D17568"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C05AF3">
        <w:rPr>
          <w:rFonts w:ascii="Arial" w:hAnsi="Arial" w:cs="Arial"/>
        </w:rPr>
        <w:t>Pozdeň a Hřešice</w:t>
      </w:r>
      <w:r w:rsidRPr="00ED6435">
        <w:rPr>
          <w:rFonts w:ascii="Arial" w:hAnsi="Arial" w:cs="Arial"/>
        </w:rPr>
        <w:t xml:space="preserve"> („</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6ECF2BB1"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7735EC">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7735EC">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5CAB46DA"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7735EC">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1A2181DE"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7735EC">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7BCC41A2" w:rsidR="00F656CF" w:rsidRPr="00675864" w:rsidRDefault="00675864" w:rsidP="009C7E98">
            <w:pPr>
              <w:tabs>
                <w:tab w:val="right" w:pos="990"/>
              </w:tabs>
              <w:spacing w:after="0" w:line="240" w:lineRule="auto"/>
              <w:ind w:left="709" w:hanging="428"/>
              <w:jc w:val="both"/>
              <w:rPr>
                <w:rFonts w:ascii="Arial" w:hAnsi="Arial" w:cs="Arial"/>
              </w:rPr>
            </w:pPr>
            <w:r w:rsidRPr="00675864">
              <w:rPr>
                <w:rFonts w:ascii="Arial" w:hAnsi="Arial" w:cs="Arial"/>
                <w:snapToGrid w:val="0"/>
              </w:rPr>
              <w:t>2 014 000,00</w:t>
            </w:r>
            <w:r w:rsidR="00F656CF" w:rsidRPr="00675864">
              <w:rPr>
                <w:rFonts w:ascii="Arial" w:hAnsi="Arial" w:cs="Arial"/>
                <w:snapToGrid w:val="0"/>
              </w:rPr>
              <w:t>,-</w:t>
            </w:r>
            <w:r w:rsidR="00F656CF" w:rsidRPr="00675864">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7726807D" w:rsidR="00F656CF" w:rsidRPr="00675864" w:rsidRDefault="00675864" w:rsidP="009C7E98">
            <w:pPr>
              <w:tabs>
                <w:tab w:val="right" w:pos="990"/>
              </w:tabs>
              <w:spacing w:after="0" w:line="240" w:lineRule="auto"/>
              <w:ind w:left="709" w:hanging="428"/>
              <w:jc w:val="both"/>
              <w:rPr>
                <w:rFonts w:ascii="Arial" w:hAnsi="Arial" w:cs="Arial"/>
              </w:rPr>
            </w:pPr>
            <w:r w:rsidRPr="00675864">
              <w:rPr>
                <w:rFonts w:ascii="Arial" w:hAnsi="Arial" w:cs="Arial"/>
                <w:snapToGrid w:val="0"/>
              </w:rPr>
              <w:t>1 540 790,00</w:t>
            </w:r>
            <w:r w:rsidR="00F656CF" w:rsidRPr="00675864">
              <w:rPr>
                <w:rFonts w:ascii="Arial" w:hAnsi="Arial" w:cs="Arial"/>
                <w:snapToGrid w:val="0"/>
              </w:rPr>
              <w:t>,-</w:t>
            </w:r>
            <w:r w:rsidR="00F656CF" w:rsidRPr="00675864">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3B95C753" w:rsidR="00F656CF" w:rsidRPr="00675864" w:rsidRDefault="00675864" w:rsidP="009C7E98">
            <w:pPr>
              <w:tabs>
                <w:tab w:val="right" w:pos="990"/>
              </w:tabs>
              <w:spacing w:after="0" w:line="240" w:lineRule="auto"/>
              <w:ind w:left="709" w:hanging="428"/>
              <w:jc w:val="both"/>
              <w:rPr>
                <w:rFonts w:ascii="Arial" w:hAnsi="Arial" w:cs="Arial"/>
              </w:rPr>
            </w:pPr>
            <w:r w:rsidRPr="00675864">
              <w:rPr>
                <w:rFonts w:ascii="Arial" w:hAnsi="Arial" w:cs="Arial"/>
                <w:snapToGrid w:val="0"/>
              </w:rPr>
              <w:t xml:space="preserve">   270 000,00</w:t>
            </w:r>
            <w:r w:rsidR="00F656CF" w:rsidRPr="00675864">
              <w:rPr>
                <w:rFonts w:ascii="Arial" w:hAnsi="Arial" w:cs="Arial"/>
                <w:snapToGrid w:val="0"/>
              </w:rPr>
              <w:t>,-</w:t>
            </w:r>
            <w:r w:rsidR="00F656CF" w:rsidRPr="00675864">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6381306C" w:rsidR="00F656CF" w:rsidRPr="00675864" w:rsidRDefault="00675864" w:rsidP="009C7E98">
            <w:pPr>
              <w:tabs>
                <w:tab w:val="right" w:pos="990"/>
              </w:tabs>
              <w:spacing w:after="0" w:line="240" w:lineRule="auto"/>
              <w:ind w:left="709" w:hanging="428"/>
              <w:jc w:val="both"/>
              <w:rPr>
                <w:rFonts w:ascii="Arial" w:hAnsi="Arial" w:cs="Arial"/>
              </w:rPr>
            </w:pPr>
            <w:r w:rsidRPr="00675864">
              <w:rPr>
                <w:rFonts w:ascii="Arial" w:hAnsi="Arial" w:cs="Arial"/>
                <w:snapToGrid w:val="0"/>
              </w:rPr>
              <w:t>3 824 790,00</w:t>
            </w:r>
            <w:r w:rsidR="00F656CF" w:rsidRPr="00675864">
              <w:rPr>
                <w:rFonts w:ascii="Arial" w:hAnsi="Arial" w:cs="Arial"/>
                <w:snapToGrid w:val="0"/>
              </w:rPr>
              <w:t>,-</w:t>
            </w:r>
            <w:r w:rsidR="00F656CF" w:rsidRPr="00675864">
              <w:rPr>
                <w:rFonts w:ascii="Arial" w:hAnsi="Arial" w:cs="Arial"/>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24B98FF8" w:rsidR="00F656CF" w:rsidRPr="00675864" w:rsidRDefault="00675864" w:rsidP="009C7E98">
            <w:pPr>
              <w:tabs>
                <w:tab w:val="right" w:pos="990"/>
              </w:tabs>
              <w:spacing w:after="0" w:line="240" w:lineRule="auto"/>
              <w:ind w:left="709" w:hanging="428"/>
              <w:jc w:val="both"/>
              <w:rPr>
                <w:rFonts w:ascii="Arial" w:hAnsi="Arial" w:cs="Arial"/>
              </w:rPr>
            </w:pPr>
            <w:r w:rsidRPr="00675864">
              <w:rPr>
                <w:rFonts w:ascii="Arial" w:hAnsi="Arial" w:cs="Arial"/>
                <w:snapToGrid w:val="0"/>
              </w:rPr>
              <w:t xml:space="preserve">   803 205,90</w:t>
            </w:r>
            <w:r w:rsidR="00F656CF" w:rsidRPr="00675864">
              <w:rPr>
                <w:rFonts w:ascii="Arial" w:hAnsi="Arial" w:cs="Arial"/>
                <w:snapToGrid w:val="0"/>
              </w:rPr>
              <w:t>,-</w:t>
            </w:r>
            <w:r w:rsidR="00F656CF" w:rsidRPr="00675864">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5F1A29C3" w:rsidR="00F656CF" w:rsidRPr="00675864" w:rsidRDefault="00675864" w:rsidP="009C7E98">
            <w:pPr>
              <w:tabs>
                <w:tab w:val="right" w:pos="990"/>
              </w:tabs>
              <w:spacing w:after="0" w:line="240" w:lineRule="auto"/>
              <w:ind w:left="709" w:hanging="428"/>
              <w:jc w:val="both"/>
              <w:rPr>
                <w:rFonts w:ascii="Arial" w:hAnsi="Arial" w:cs="Arial"/>
              </w:rPr>
            </w:pPr>
            <w:r w:rsidRPr="00675864">
              <w:rPr>
                <w:rFonts w:ascii="Arial" w:hAnsi="Arial" w:cs="Arial"/>
                <w:snapToGrid w:val="0"/>
              </w:rPr>
              <w:t>4 627 995,90</w:t>
            </w:r>
            <w:r w:rsidR="00F656CF" w:rsidRPr="00675864">
              <w:rPr>
                <w:rFonts w:ascii="Arial" w:hAnsi="Arial" w:cs="Arial"/>
                <w:snapToGrid w:val="0"/>
              </w:rPr>
              <w:t>,-</w:t>
            </w:r>
            <w:r w:rsidR="00F656CF" w:rsidRPr="00675864">
              <w:rPr>
                <w:rFonts w:ascii="Arial" w:hAnsi="Arial" w:cs="Arial"/>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4C59A738" w:rsidR="00354192" w:rsidRPr="00C62699" w:rsidRDefault="004B546A" w:rsidP="00046459">
      <w:pPr>
        <w:pStyle w:val="Level2"/>
        <w:spacing w:line="240" w:lineRule="auto"/>
        <w:ind w:left="567" w:hanging="567"/>
        <w:jc w:val="both"/>
        <w:rPr>
          <w:rFonts w:ascii="Arial" w:hAnsi="Arial" w:cs="Arial"/>
          <w:szCs w:val="22"/>
        </w:rPr>
      </w:pPr>
      <w:bookmarkStart w:id="8" w:name="_Ref50474886"/>
      <w:bookmarkStart w:id="9"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10"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7735EC">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0"/>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9"/>
      <w:r w:rsidR="00791617" w:rsidRPr="00C62699">
        <w:rPr>
          <w:rFonts w:ascii="Arial" w:hAnsi="Arial" w:cs="Arial"/>
          <w:szCs w:val="22"/>
        </w:rPr>
        <w:t xml:space="preserve"> </w:t>
      </w:r>
    </w:p>
    <w:p w14:paraId="1AE17780" w14:textId="13FBD616"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7735EC">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7735EC">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7735EC">
        <w:rPr>
          <w:rFonts w:ascii="Arial" w:hAnsi="Arial" w:cs="Arial"/>
          <w:szCs w:val="22"/>
        </w:rPr>
        <w:t>3.5</w:t>
      </w:r>
      <w:r w:rsidR="001850C9">
        <w:rPr>
          <w:rFonts w:ascii="Arial" w:hAnsi="Arial" w:cs="Arial"/>
          <w:szCs w:val="22"/>
        </w:rPr>
        <w:fldChar w:fldCharType="end"/>
      </w:r>
      <w:r w:rsidR="001850C9">
        <w:rPr>
          <w:rFonts w:ascii="Arial" w:hAnsi="Arial" w:cs="Arial"/>
          <w:szCs w:val="22"/>
        </w:rPr>
        <w:t>.</w:t>
      </w:r>
    </w:p>
    <w:p w14:paraId="56B23ADF" w14:textId="6D4267FE"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7735EC">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7735EC">
        <w:rPr>
          <w:rFonts w:ascii="Arial" w:hAnsi="Arial" w:cs="Arial"/>
          <w:szCs w:val="22"/>
        </w:rPr>
        <w:t>3.5</w:t>
      </w:r>
      <w:r w:rsidR="001850C9">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7735EC">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 xml:space="preserve">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1" w:name="_Ref97411722"/>
      <w:bookmarkStart w:id="12" w:name="_Ref97582192"/>
      <w:bookmarkStart w:id="13" w:name="_Ref99007603"/>
      <w:bookmarkStart w:id="14"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11"/>
      <w:bookmarkEnd w:id="12"/>
      <w:bookmarkEnd w:id="13"/>
      <w:bookmarkEnd w:id="14"/>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5" w:name="_Hlk97477074"/>
      <w:bookmarkStart w:id="16" w:name="_Hlk97555250"/>
      <w:r w:rsidR="00C018AA" w:rsidRPr="000B1A31">
        <w:rPr>
          <w:rFonts w:ascii="Arial" w:hAnsi="Arial" w:cs="Arial"/>
        </w:rPr>
        <w:t xml:space="preserve">navýšení </w:t>
      </w:r>
      <w:bookmarkStart w:id="17" w:name="_Hlk97476867"/>
      <w:r w:rsidR="00C018AA" w:rsidRPr="000B1A31">
        <w:rPr>
          <w:rFonts w:ascii="Arial" w:hAnsi="Arial" w:cs="Arial"/>
        </w:rPr>
        <w:t>jednotkových položkových cen</w:t>
      </w:r>
      <w:bookmarkEnd w:id="15"/>
      <w:r w:rsidR="00C018AA" w:rsidRPr="000B1A31">
        <w:rPr>
          <w:rFonts w:ascii="Arial" w:hAnsi="Arial" w:cs="Arial"/>
        </w:rPr>
        <w:t xml:space="preserve"> </w:t>
      </w:r>
      <w:bookmarkStart w:id="18" w:name="_Hlk97477692"/>
      <w:bookmarkEnd w:id="16"/>
      <w:bookmarkEnd w:id="17"/>
      <w:r w:rsidR="00C018AA" w:rsidRPr="000B1A31">
        <w:rPr>
          <w:rFonts w:ascii="Arial" w:hAnsi="Arial" w:cs="Arial"/>
        </w:rPr>
        <w:t xml:space="preserve">(Měrných jednotek) pro ty části Díla, které dosud nebyly </w:t>
      </w:r>
      <w:bookmarkEnd w:id="18"/>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19" w:name="_Hlk97873896"/>
      <w:r w:rsidR="00C018AA" w:rsidRPr="000B1A31">
        <w:rPr>
          <w:rFonts w:ascii="Arial" w:hAnsi="Arial" w:cs="Arial"/>
        </w:rPr>
        <w:t>Toto navýšení se nedotýká finančního limitu maximální Ceny Díla za celou dobu trvání Smlouvy.</w:t>
      </w:r>
      <w:bookmarkEnd w:id="19"/>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0" w:name="_Ref50491043"/>
      <w:r w:rsidRPr="00ED6435">
        <w:rPr>
          <w:rFonts w:ascii="Arial" w:hAnsi="Arial" w:cs="Arial"/>
          <w:szCs w:val="22"/>
        </w:rPr>
        <w:t>Platební a fakturační podmínky</w:t>
      </w:r>
      <w:bookmarkEnd w:id="2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1" w:name="_Ref17389404"/>
      <w:bookmarkStart w:id="22" w:name="_Ref50549080"/>
      <w:bookmarkStart w:id="2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1"/>
    <w:p w14:paraId="70D6A844" w14:textId="381D35CC"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7735EC">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2D287B56"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084749">
        <w:rPr>
          <w:rFonts w:ascii="Arial" w:hAnsi="Arial" w:cs="Arial"/>
          <w:szCs w:val="22"/>
        </w:rPr>
        <w:t>SPÚ – KPÚ pro Středočeský kraj a hl. m. Praha, Pobočka Kladno, Nám. 17. listopadu 2840, 272 01 Kladno</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4" w:name="_Ref53578016"/>
      <w:r w:rsidRPr="00C62699">
        <w:rPr>
          <w:rFonts w:ascii="Arial" w:hAnsi="Arial" w:cs="Arial"/>
          <w:szCs w:val="22"/>
        </w:rPr>
        <w:t xml:space="preserve">Splatnost jednotlivých Faktur je třicet (30) kalendářních dnů ode dne prokazatelného doručení Objednateli. </w:t>
      </w:r>
      <w:bookmarkEnd w:id="22"/>
      <w:bookmarkEnd w:id="2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25D5974D"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735EC">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7735EC">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7735EC">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735EC">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735EC">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1E58F537"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 xml:space="preserve">úpravě vlastnických vztahů k půdě a jinému zemědělskému majetku, ve znění pozdějších </w:t>
      </w:r>
      <w:r w:rsidRPr="00ED6435">
        <w:rPr>
          <w:rFonts w:ascii="Arial" w:hAnsi="Arial" w:cs="Arial"/>
          <w:szCs w:val="22"/>
        </w:rPr>
        <w:lastRenderedPageBreak/>
        <w:t>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7735EC">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3925094B" w:rsidR="0008597D" w:rsidRPr="009060BB" w:rsidRDefault="00084749" w:rsidP="0008597D">
      <w:pPr>
        <w:pStyle w:val="Level2"/>
        <w:spacing w:line="240" w:lineRule="auto"/>
        <w:ind w:left="567" w:hanging="567"/>
        <w:jc w:val="both"/>
        <w:rPr>
          <w:rFonts w:ascii="Arial" w:hAnsi="Arial" w:cs="Arial"/>
          <w:szCs w:val="22"/>
        </w:rPr>
      </w:pPr>
      <w:bookmarkStart w:id="34" w:name="_Ref50747173"/>
      <w:bookmarkStart w:id="35" w:name="_Hlk63750513"/>
      <w:r w:rsidRPr="006928D5">
        <w:rPr>
          <w:rFonts w:ascii="Arial" w:hAnsi="Arial" w:cs="Arial"/>
          <w:b/>
          <w:bCs/>
          <w:szCs w:val="22"/>
        </w:rPr>
        <w:t>NENÍ PŘEDMĚTEM TÉTO SMLOUVY</w:t>
      </w:r>
      <w:r>
        <w:rPr>
          <w:rFonts w:ascii="Arial" w:hAnsi="Arial" w:cs="Arial"/>
          <w:szCs w:val="22"/>
        </w:rPr>
        <w:t xml:space="preserve"> </w:t>
      </w:r>
      <w:r w:rsidR="008B1338" w:rsidRPr="009060BB">
        <w:rPr>
          <w:rFonts w:ascii="Arial" w:hAnsi="Arial" w:cs="Arial"/>
          <w:szCs w:val="22"/>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6" w:name="_Ref52044147"/>
      <w:r w:rsidR="008B1338" w:rsidRPr="009060BB">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9060BB">
        <w:rPr>
          <w:rFonts w:ascii="Arial" w:hAnsi="Arial" w:cs="Arial"/>
          <w:szCs w:val="22"/>
        </w:rPr>
        <w:t>..........</w:t>
      </w:r>
      <w:r w:rsidR="008B1338" w:rsidRPr="009060BB">
        <w:rPr>
          <w:rFonts w:ascii="Arial" w:hAnsi="Arial" w:cs="Arial"/>
          <w:szCs w:val="22"/>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4"/>
      <w:bookmarkEnd w:id="36"/>
      <w:r w:rsidR="0008597D" w:rsidRPr="009060BB">
        <w:rPr>
          <w:rFonts w:ascii="Arial" w:hAnsi="Arial" w:cs="Arial"/>
          <w:szCs w:val="22"/>
        </w:rPr>
        <w:t xml:space="preserve"> </w:t>
      </w:r>
    </w:p>
    <w:p w14:paraId="48C6D3CE" w14:textId="7733C4DC" w:rsidR="00B022EF" w:rsidRPr="009060BB" w:rsidRDefault="00084749" w:rsidP="00B022EF">
      <w:pPr>
        <w:pStyle w:val="Level2"/>
        <w:spacing w:line="240" w:lineRule="auto"/>
        <w:ind w:left="567" w:hanging="567"/>
        <w:jc w:val="both"/>
        <w:rPr>
          <w:rFonts w:ascii="Arial" w:hAnsi="Arial" w:cs="Arial"/>
          <w:szCs w:val="22"/>
        </w:rPr>
      </w:pPr>
      <w:bookmarkStart w:id="37" w:name="_Hlk64869278"/>
      <w:bookmarkStart w:id="38" w:name="_Ref62484165"/>
      <w:bookmarkStart w:id="39" w:name="_Ref61943901"/>
      <w:bookmarkStart w:id="40" w:name="_Ref62484289"/>
      <w:r w:rsidRPr="006928D5">
        <w:rPr>
          <w:rFonts w:ascii="Arial" w:hAnsi="Arial" w:cs="Arial"/>
          <w:b/>
          <w:bCs/>
          <w:szCs w:val="22"/>
        </w:rPr>
        <w:t>NENÍ PŘEDMĚTEM TÉTO SMLOUVY</w:t>
      </w:r>
      <w:r>
        <w:rPr>
          <w:rFonts w:ascii="Arial" w:hAnsi="Arial" w:cs="Arial"/>
          <w:szCs w:val="22"/>
        </w:rPr>
        <w:t xml:space="preserve"> </w:t>
      </w:r>
      <w:r w:rsidR="00B022EF" w:rsidRPr="009060BB">
        <w:rPr>
          <w:rFonts w:ascii="Arial" w:hAnsi="Arial" w:cs="Arial"/>
          <w:szCs w:val="22"/>
        </w:rPr>
        <w:t xml:space="preserve">Zhotovitel se zavazuje, že v rámci plnění Smlouvy umožní exkurzi v terénu při provádění zeměměřických činností a zajistí související výklad žákům základní, střední či vysoké školy </w:t>
      </w:r>
      <w:r w:rsidR="00B022EF" w:rsidRPr="009060BB">
        <w:rPr>
          <w:rFonts w:ascii="Arial" w:eastAsia="Calibri" w:hAnsi="Arial" w:cs="Arial"/>
          <w:szCs w:val="22"/>
        </w:rPr>
        <w:t xml:space="preserve">*) </w:t>
      </w:r>
      <w:r w:rsidR="00B022EF" w:rsidRPr="009060BB">
        <w:rPr>
          <w:rFonts w:ascii="Arial" w:hAnsi="Arial" w:cs="Arial"/>
          <w:szCs w:val="22"/>
        </w:rPr>
        <w:t xml:space="preserve">s cílem podpořit zájem o studium / práci v technických oborech. Škola bude vybrána </w:t>
      </w:r>
      <w:r w:rsidR="003D4B85" w:rsidRPr="009060BB">
        <w:rPr>
          <w:rFonts w:ascii="Arial" w:hAnsi="Arial" w:cs="Arial"/>
          <w:szCs w:val="22"/>
        </w:rPr>
        <w:t>Objednatelem</w:t>
      </w:r>
      <w:r w:rsidR="00B022EF" w:rsidRPr="009060BB">
        <w:rPr>
          <w:rFonts w:ascii="Arial" w:hAnsi="Arial" w:cs="Arial"/>
          <w:szCs w:val="22"/>
        </w:rPr>
        <w:t xml:space="preserve"> </w:t>
      </w:r>
      <w:r w:rsidR="003D4B85" w:rsidRPr="009060BB">
        <w:rPr>
          <w:rFonts w:ascii="Arial" w:hAnsi="Arial" w:cs="Arial"/>
          <w:szCs w:val="22"/>
        </w:rPr>
        <w:t>v</w:t>
      </w:r>
      <w:r w:rsidR="00B022EF" w:rsidRPr="009060BB">
        <w:rPr>
          <w:rFonts w:ascii="Arial" w:hAnsi="Arial" w:cs="Arial"/>
          <w:szCs w:val="22"/>
        </w:rPr>
        <w:t> míst</w:t>
      </w:r>
      <w:r w:rsidR="003D4B85" w:rsidRPr="009060BB">
        <w:rPr>
          <w:rFonts w:ascii="Arial" w:hAnsi="Arial" w:cs="Arial"/>
          <w:szCs w:val="22"/>
        </w:rPr>
        <w:t>ě</w:t>
      </w:r>
      <w:r w:rsidR="00B022EF" w:rsidRPr="009060BB">
        <w:rPr>
          <w:rFonts w:ascii="Arial" w:hAnsi="Arial" w:cs="Arial"/>
          <w:szCs w:val="22"/>
        </w:rPr>
        <w:t xml:space="preserve"> plnění Veřejné zakázky</w:t>
      </w:r>
      <w:r w:rsidR="003D4B85" w:rsidRPr="009060BB">
        <w:rPr>
          <w:rFonts w:ascii="Arial" w:hAnsi="Arial" w:cs="Arial"/>
          <w:szCs w:val="22"/>
        </w:rPr>
        <w:t xml:space="preserve"> a možnost konání exkurze bude </w:t>
      </w:r>
      <w:r w:rsidR="00B022EF" w:rsidRPr="009060BB">
        <w:rPr>
          <w:rFonts w:ascii="Arial" w:hAnsi="Arial" w:cs="Arial"/>
          <w:szCs w:val="22"/>
        </w:rPr>
        <w:t>Objednatelem</w:t>
      </w:r>
      <w:r w:rsidR="003D4B85" w:rsidRPr="009060BB">
        <w:rPr>
          <w:rFonts w:ascii="Arial" w:hAnsi="Arial" w:cs="Arial"/>
          <w:szCs w:val="22"/>
        </w:rPr>
        <w:t xml:space="preserve"> se školou předjednána</w:t>
      </w:r>
      <w:r w:rsidR="00B022EF" w:rsidRPr="009060BB">
        <w:rPr>
          <w:rFonts w:ascii="Arial" w:hAnsi="Arial" w:cs="Arial"/>
          <w:szCs w:val="22"/>
        </w:rPr>
        <w:t>. Objednatel poskytne Zhotoviteli na jeho žádost součinnost při komunikaci se školou nebo zřizovatelem škol</w:t>
      </w:r>
      <w:r w:rsidR="003D4B85" w:rsidRPr="009060BB">
        <w:rPr>
          <w:rFonts w:ascii="Arial" w:hAnsi="Arial" w:cs="Arial"/>
          <w:szCs w:val="22"/>
        </w:rPr>
        <w:t>y, a to</w:t>
      </w:r>
      <w:r w:rsidR="00B022EF" w:rsidRPr="009060BB">
        <w:rPr>
          <w:rFonts w:ascii="Arial" w:hAnsi="Arial" w:cs="Arial"/>
          <w:szCs w:val="22"/>
        </w:rPr>
        <w:t xml:space="preserve"> podle vhodnosti a svých možností. Exkurze proběhne v termínu domluveném Stranami nejméně pět (5) pracovních dní předem, počet zúčastněných osob je omezen na max. patnáct (15) včetně / mimo zástupců Zhotovitele a</w:t>
      </w:r>
      <w:r w:rsidR="00F165A8">
        <w:rPr>
          <w:rFonts w:ascii="Arial" w:hAnsi="Arial" w:cs="Arial"/>
          <w:szCs w:val="22"/>
        </w:rPr>
        <w:t> </w:t>
      </w:r>
      <w:r w:rsidR="00B022EF" w:rsidRPr="009060BB">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00B022EF" w:rsidRPr="009060BB">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009060BB">
        <w:rPr>
          <w:rFonts w:ascii="Arial" w:hAnsi="Arial" w:cs="Arial"/>
          <w:szCs w:val="22"/>
        </w:rPr>
        <w:t xml:space="preserve"> </w:t>
      </w:r>
      <w:r w:rsidR="00B022EF" w:rsidRPr="009060BB">
        <w:rPr>
          <w:rFonts w:ascii="Arial" w:eastAsia="Calibri" w:hAnsi="Arial" w:cs="Arial"/>
          <w:szCs w:val="22"/>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7"/>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1" w:name="_Ref69389189"/>
      <w:bookmarkEnd w:id="38"/>
      <w:bookmarkEnd w:id="39"/>
      <w:r w:rsidRPr="00CB3B7F">
        <w:rPr>
          <w:rFonts w:ascii="Arial" w:hAnsi="Arial" w:cs="Arial"/>
          <w:iCs/>
          <w:szCs w:val="22"/>
        </w:rPr>
        <w:t>Zhotovitel se zavazuje po celou dobu provádění Díla zabezpečit:</w:t>
      </w:r>
      <w:bookmarkEnd w:id="41"/>
      <w:r w:rsidRPr="00CB3B7F">
        <w:rPr>
          <w:rFonts w:ascii="Arial" w:hAnsi="Arial" w:cs="Arial"/>
          <w:iCs/>
          <w:szCs w:val="22"/>
        </w:rPr>
        <w:t xml:space="preserve"> </w:t>
      </w:r>
    </w:p>
    <w:p w14:paraId="57A90B7D" w14:textId="11F6A029"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7735EC">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4CD55A07" w:rsidR="00FB0862" w:rsidRDefault="00FB0862" w:rsidP="00FB0862">
      <w:pPr>
        <w:pStyle w:val="Level2"/>
        <w:spacing w:line="240" w:lineRule="auto"/>
        <w:ind w:left="567" w:hanging="567"/>
        <w:jc w:val="both"/>
        <w:rPr>
          <w:rFonts w:ascii="Arial" w:hAnsi="Arial" w:cs="Arial"/>
          <w:iCs/>
          <w:szCs w:val="22"/>
        </w:rPr>
      </w:pPr>
      <w:bookmarkStart w:id="42" w:name="_Ref62484425"/>
      <w:bookmarkEnd w:id="40"/>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7735EC">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2"/>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4CE83A3C"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3" w:name="_Ref61944078"/>
      <w:r w:rsidRPr="00FF0413">
        <w:rPr>
          <w:rFonts w:ascii="Arial" w:hAnsi="Arial" w:cs="Arial"/>
        </w:rPr>
        <w:t xml:space="preserve">Zhotovitel se zavazuje, </w:t>
      </w:r>
      <w:bookmarkStart w:id="44"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7735EC">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3"/>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4"/>
    <w:p w14:paraId="0DB79674" w14:textId="4AE3C6DC"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7735EC">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7A7CEF1E"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735EC">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5" w:name="_Ref51579571"/>
      <w:bookmarkStart w:id="46" w:name="_Ref66878947"/>
      <w:bookmarkStart w:id="47" w:name="_Hlk64298003"/>
      <w:bookmarkEnd w:id="35"/>
      <w:r w:rsidRPr="00C62699">
        <w:rPr>
          <w:rFonts w:ascii="Arial" w:hAnsi="Arial" w:cs="Arial"/>
          <w:szCs w:val="22"/>
        </w:rPr>
        <w:t>Rozsah díla a jeho členění na hlavní celky a dílčí části</w:t>
      </w:r>
      <w:bookmarkEnd w:id="45"/>
      <w:r w:rsidRPr="00C62699">
        <w:rPr>
          <w:rFonts w:ascii="Arial" w:hAnsi="Arial" w:cs="Arial"/>
          <w:szCs w:val="22"/>
        </w:rPr>
        <w:t xml:space="preserve"> </w:t>
      </w:r>
      <w:r w:rsidR="00D6651A" w:rsidRPr="00C62699">
        <w:rPr>
          <w:rFonts w:ascii="Arial" w:hAnsi="Arial" w:cs="Arial"/>
          <w:szCs w:val="22"/>
        </w:rPr>
        <w:t>Hlavních celků</w:t>
      </w:r>
      <w:bookmarkEnd w:id="46"/>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48" w:name="_Ref51578340"/>
      <w:bookmarkStart w:id="49"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48"/>
      <w:r w:rsidR="00BB50B8" w:rsidRPr="00C62699">
        <w:rPr>
          <w:rFonts w:ascii="Arial" w:hAnsi="Arial" w:cs="Arial"/>
          <w:szCs w:val="22"/>
        </w:rPr>
        <w:t>.</w:t>
      </w:r>
      <w:bookmarkEnd w:id="49"/>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0"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0"/>
    </w:p>
    <w:p w14:paraId="048050AB" w14:textId="2ECDA3A5" w:rsidR="00B9128B" w:rsidRPr="00822189" w:rsidRDefault="00B9128B" w:rsidP="002B2B06">
      <w:pPr>
        <w:pStyle w:val="Level3"/>
        <w:tabs>
          <w:tab w:val="clear" w:pos="2041"/>
        </w:tabs>
        <w:ind w:left="1418"/>
        <w:rPr>
          <w:rFonts w:ascii="Arial" w:hAnsi="Arial" w:cs="Arial"/>
        </w:rPr>
      </w:pPr>
      <w:bookmarkStart w:id="51" w:name="_Ref51579618"/>
      <w:bookmarkStart w:id="52" w:name="_Ref52043318"/>
      <w:r w:rsidRPr="00822189">
        <w:rPr>
          <w:rFonts w:ascii="Arial" w:hAnsi="Arial" w:cs="Arial"/>
        </w:rPr>
        <w:t>Revize a doplnění stávajícího bodového pole:</w:t>
      </w:r>
      <w:bookmarkEnd w:id="51"/>
      <w:bookmarkEnd w:id="52"/>
    </w:p>
    <w:p w14:paraId="49A354B0" w14:textId="69E4A8A9" w:rsidR="00B9128B" w:rsidRPr="00C62699" w:rsidRDefault="00B9128B" w:rsidP="00024EBF">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024EBF">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53" w:name="_Ref51579678"/>
      <w:bookmarkStart w:id="54" w:name="_Ref52043333"/>
      <w:r w:rsidRPr="5784E4A4">
        <w:rPr>
          <w:rFonts w:ascii="Arial" w:hAnsi="Arial" w:cs="Arial"/>
        </w:rPr>
        <w:lastRenderedPageBreak/>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53"/>
      <w:bookmarkEnd w:id="54"/>
    </w:p>
    <w:p w14:paraId="1EF65D3E" w14:textId="0DEA399B" w:rsidR="00B9128B" w:rsidRPr="00ED6435"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5"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55"/>
    </w:p>
    <w:p w14:paraId="3D548AB7" w14:textId="77777777" w:rsidR="00564D3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5E9C24B0" w:rsidR="006B518C" w:rsidRPr="00CF4F60" w:rsidRDefault="00084749" w:rsidP="00146BD7">
      <w:pPr>
        <w:pStyle w:val="Level3"/>
        <w:tabs>
          <w:tab w:val="clear" w:pos="2041"/>
        </w:tabs>
        <w:ind w:left="1418"/>
        <w:jc w:val="both"/>
        <w:rPr>
          <w:rFonts w:ascii="Arial" w:hAnsi="Arial" w:cs="Arial"/>
        </w:rPr>
      </w:pPr>
      <w:bookmarkStart w:id="56" w:name="_Ref64278780"/>
      <w:bookmarkStart w:id="57" w:name="_Ref51578703"/>
      <w:bookmarkStart w:id="58" w:name="_Ref52043347"/>
      <w:r w:rsidRPr="006928D5">
        <w:rPr>
          <w:rFonts w:ascii="Arial" w:hAnsi="Arial" w:cs="Arial"/>
          <w:b/>
          <w:bCs/>
        </w:rPr>
        <w:t>NENÍ PŘEDMĚTEM TÉTO SMLOUVY</w:t>
      </w:r>
      <w:r>
        <w:rPr>
          <w:rFonts w:ascii="Arial" w:hAnsi="Arial" w:cs="Arial"/>
        </w:rPr>
        <w:t xml:space="preserve"> </w:t>
      </w:r>
      <w:r w:rsidR="006B518C" w:rsidRPr="5784E4A4">
        <w:rPr>
          <w:rFonts w:ascii="Arial" w:hAnsi="Arial" w:cs="Arial"/>
        </w:rPr>
        <w:t>Vektorizace vlastnické mapy</w:t>
      </w:r>
      <w:bookmarkEnd w:id="56"/>
    </w:p>
    <w:p w14:paraId="2B0F2424" w14:textId="03983219" w:rsidR="00CF4F60" w:rsidRPr="006B518C" w:rsidRDefault="00CF4F60" w:rsidP="00CF4F60">
      <w:pPr>
        <w:pStyle w:val="Level3"/>
        <w:numPr>
          <w:ilvl w:val="0"/>
          <w:numId w:val="0"/>
        </w:numPr>
        <w:ind w:left="1418"/>
        <w:jc w:val="both"/>
        <w:rPr>
          <w:rFonts w:ascii="Arial" w:hAnsi="Arial" w:cs="Arial"/>
          <w:szCs w:val="22"/>
        </w:rPr>
      </w:pPr>
      <w:r w:rsidRPr="00DB6B26" w:rsidDel="006B518C">
        <w:rPr>
          <w:rFonts w:ascii="Arial" w:hAnsi="Arial" w:cs="Arial"/>
        </w:rPr>
        <w:t>Vektorizace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59"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57"/>
      <w:bookmarkEnd w:id="58"/>
      <w:bookmarkEnd w:id="59"/>
    </w:p>
    <w:p w14:paraId="54CC2BFA" w14:textId="0D9DC892"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0"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0"/>
    </w:p>
    <w:p w14:paraId="4C44705A" w14:textId="714CA49E" w:rsidR="00B9128B" w:rsidRPr="001D3991"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61" w:name="_Ref64278867"/>
      <w:r w:rsidRPr="5784E4A4">
        <w:rPr>
          <w:rFonts w:ascii="Arial" w:hAnsi="Arial" w:cs="Arial"/>
        </w:rPr>
        <w:t>Zjišťování hranic pozemků neřešených dle § 2 Zákona:</w:t>
      </w:r>
      <w:bookmarkEnd w:id="61"/>
    </w:p>
    <w:p w14:paraId="6298A49F" w14:textId="6F90254E" w:rsidR="00D22546" w:rsidRPr="00DB6B2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se katastru nemovitostí, v souladu s § 10 odst. 6 Vyhlášky a dle požadavků katastrálního úřadu uvedených v dohodě s Objednatelem (§ 10 odst. 1 Vyhlášky). Pozvánky na zjišťování hranic rozešle dotčeným vlastníkům </w:t>
      </w:r>
      <w:r w:rsidRPr="00DB6B26">
        <w:rPr>
          <w:rFonts w:ascii="Arial" w:hAnsi="Arial" w:cs="Arial"/>
        </w:rPr>
        <w:lastRenderedPageBreak/>
        <w:t>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19D1E47B" w:rsidR="00F821DF" w:rsidRPr="00F821DF" w:rsidRDefault="00F821DF" w:rsidP="00C643A6">
      <w:pPr>
        <w:pStyle w:val="Level3"/>
        <w:tabs>
          <w:tab w:val="clear" w:pos="2041"/>
        </w:tabs>
        <w:ind w:left="1418"/>
        <w:jc w:val="both"/>
        <w:rPr>
          <w:rFonts w:ascii="Arial" w:hAnsi="Arial" w:cs="Arial"/>
        </w:rPr>
      </w:pPr>
      <w:bookmarkStart w:id="62" w:name="_Ref64278899"/>
      <w:r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pro účely návrhu KoPÚ</w:t>
      </w:r>
      <w:bookmarkEnd w:id="62"/>
      <w:r w:rsidRPr="5784E4A4">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63" w:name="_Ref51578325"/>
      <w:bookmarkStart w:id="64" w:name="_Ref52043370"/>
      <w:r w:rsidRPr="5784E4A4">
        <w:rPr>
          <w:rFonts w:ascii="Arial" w:hAnsi="Arial" w:cs="Arial"/>
        </w:rPr>
        <w:t>Rozbor současného stavu:</w:t>
      </w:r>
      <w:bookmarkEnd w:id="63"/>
      <w:bookmarkEnd w:id="64"/>
    </w:p>
    <w:p w14:paraId="65096338" w14:textId="6D955E16" w:rsidR="00B9128B" w:rsidRPr="00B84D5D"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65" w:name="_Ref51578378"/>
      <w:bookmarkStart w:id="66" w:name="_Ref52043390"/>
      <w:r w:rsidRPr="5784E4A4">
        <w:rPr>
          <w:rFonts w:ascii="Arial" w:hAnsi="Arial" w:cs="Arial"/>
        </w:rPr>
        <w:t>Dokumentace k soupisu nároků vlastníků pozemků:</w:t>
      </w:r>
      <w:bookmarkEnd w:id="65"/>
      <w:bookmarkEnd w:id="66"/>
    </w:p>
    <w:p w14:paraId="081923B3" w14:textId="503F2118" w:rsidR="00B9128B" w:rsidRPr="00ED6435"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4157F20F" w:rsidR="00B9128B" w:rsidRPr="009E686E"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67"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7735EC">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12 Vyhlášky a přílohy č. 2 Vyhlášky a v § 8 Zákona a bude obsahovat seznam pozemků vlastníků vyžadujících souhlas podle § 3 odst. 3 Zákona</w:t>
      </w:r>
      <w:r w:rsidR="00020FE5" w:rsidRPr="009E686E">
        <w:rPr>
          <w:rFonts w:ascii="Arial" w:hAnsi="Arial" w:cs="Arial"/>
        </w:rPr>
        <w:t xml:space="preserve"> s uvedením důvodu (např. zastavitelné území, zahrada)</w:t>
      </w:r>
      <w:r w:rsidRPr="009E686E">
        <w:rPr>
          <w:rFonts w:ascii="Arial" w:hAnsi="Arial" w:cs="Arial"/>
        </w:rPr>
        <w:t>;</w:t>
      </w:r>
      <w:bookmarkEnd w:id="67"/>
    </w:p>
    <w:p w14:paraId="3DD41F95" w14:textId="23923C1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lastRenderedPageBreak/>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775A1B8B"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7735EC">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5AA0D254"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735EC">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68"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6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69" w:name="_Ref51578417"/>
      <w:bookmarkStart w:id="70"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69"/>
      <w:bookmarkEnd w:id="70"/>
    </w:p>
    <w:p w14:paraId="0FAA8BB3" w14:textId="5610038D" w:rsidR="00B9128B" w:rsidRPr="00ED6435"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4FCD729D"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735EC">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024EBF">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024EBF">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3F603918" w:rsidR="00B9128B" w:rsidRPr="00C62699" w:rsidRDefault="00B9128B" w:rsidP="00024EBF">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lastRenderedPageBreak/>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7735EC">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024EBF">
      <w:pPr>
        <w:pStyle w:val="Level5"/>
        <w:numPr>
          <w:ilvl w:val="0"/>
          <w:numId w:val="37"/>
        </w:numPr>
        <w:ind w:left="3119" w:hanging="992"/>
        <w:rPr>
          <w:rFonts w:ascii="Arial" w:hAnsi="Arial" w:cs="Arial"/>
          <w:szCs w:val="22"/>
        </w:rPr>
      </w:pPr>
      <w:bookmarkStart w:id="7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1"/>
    </w:p>
    <w:p w14:paraId="2381D2E4" w14:textId="7016AD02" w:rsidR="00B9128B" w:rsidRPr="00ED6435" w:rsidRDefault="00B9128B" w:rsidP="00024EBF">
      <w:pPr>
        <w:pStyle w:val="Level5"/>
        <w:numPr>
          <w:ilvl w:val="0"/>
          <w:numId w:val="37"/>
        </w:numPr>
        <w:ind w:left="3119" w:hanging="992"/>
        <w:rPr>
          <w:rFonts w:ascii="Arial" w:hAnsi="Arial" w:cs="Arial"/>
          <w:szCs w:val="22"/>
        </w:rPr>
      </w:pPr>
      <w:bookmarkStart w:id="7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72"/>
    </w:p>
    <w:p w14:paraId="46842F0C" w14:textId="5C70B6BA" w:rsidR="00B9128B" w:rsidRPr="00ED6435" w:rsidRDefault="00B9128B" w:rsidP="00024EBF">
      <w:pPr>
        <w:pStyle w:val="Level5"/>
        <w:numPr>
          <w:ilvl w:val="0"/>
          <w:numId w:val="37"/>
        </w:numPr>
        <w:ind w:left="3119" w:hanging="992"/>
        <w:rPr>
          <w:rFonts w:ascii="Arial" w:hAnsi="Arial" w:cs="Arial"/>
          <w:szCs w:val="22"/>
        </w:rPr>
      </w:pPr>
      <w:bookmarkStart w:id="73" w:name="_Ref67496875"/>
      <w:bookmarkStart w:id="74"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w:t>
      </w:r>
      <w:r w:rsidR="00F165A8">
        <w:rPr>
          <w:rFonts w:ascii="Arial" w:hAnsi="Arial" w:cs="Arial"/>
          <w:szCs w:val="22"/>
        </w:rPr>
        <w:t>C</w:t>
      </w:r>
      <w:r w:rsidR="009D187E" w:rsidRPr="00ED6435">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73"/>
    </w:p>
    <w:p w14:paraId="580DBE5E" w14:textId="79776F32" w:rsidR="00B9128B" w:rsidRPr="00ED6435" w:rsidRDefault="00B9128B" w:rsidP="0040187F">
      <w:pPr>
        <w:pStyle w:val="Level3"/>
        <w:tabs>
          <w:tab w:val="clear" w:pos="2041"/>
        </w:tabs>
        <w:ind w:left="1418"/>
        <w:jc w:val="both"/>
        <w:rPr>
          <w:rFonts w:ascii="Arial" w:hAnsi="Arial" w:cs="Arial"/>
        </w:rPr>
      </w:pPr>
      <w:bookmarkStart w:id="75" w:name="_Ref51578489"/>
      <w:bookmarkStart w:id="76" w:name="_Ref52043431"/>
      <w:bookmarkEnd w:id="74"/>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75"/>
      <w:bookmarkEnd w:id="76"/>
    </w:p>
    <w:p w14:paraId="224D0247" w14:textId="3295A28C" w:rsidR="00B9128B" w:rsidRPr="00ED6435"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7735EC">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7" w:name="_Ref51589667"/>
      <w:r w:rsidRPr="00ED6435">
        <w:rPr>
          <w:rFonts w:ascii="Arial" w:hAnsi="Arial" w:cs="Arial"/>
        </w:rPr>
        <w:t>Zapracování Objednatelem připuštěných připomínek vzešlých na základě výzvy Objednatele podle § 9 odst. 21 Zákona;</w:t>
      </w:r>
      <w:bookmarkEnd w:id="77"/>
    </w:p>
    <w:p w14:paraId="6200C2C6" w14:textId="55B83EB3" w:rsidR="00B9128B"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7735EC">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7735EC">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78"/>
    </w:p>
    <w:p w14:paraId="0A550CEC" w14:textId="495AC3DF"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09EA3577" w:rsidR="00B9128B" w:rsidRPr="00ED6435" w:rsidRDefault="00B9128B" w:rsidP="00FD7B9F">
      <w:pPr>
        <w:pStyle w:val="Level3"/>
        <w:tabs>
          <w:tab w:val="clear" w:pos="2041"/>
        </w:tabs>
        <w:ind w:left="1418"/>
        <w:jc w:val="both"/>
        <w:rPr>
          <w:rFonts w:ascii="Arial" w:hAnsi="Arial" w:cs="Arial"/>
        </w:rPr>
      </w:pPr>
      <w:bookmarkStart w:id="79" w:name="_Ref51580149"/>
      <w:bookmarkStart w:id="80" w:name="_Ref52043450"/>
      <w:r w:rsidRPr="5784E4A4">
        <w:rPr>
          <w:rFonts w:ascii="Arial" w:hAnsi="Arial" w:cs="Arial"/>
        </w:rPr>
        <w:t>Dokončení a předložení aktuální dokumentace nového uspořádání pozemků a</w:t>
      </w:r>
      <w:r w:rsidR="00CF2F91">
        <w:rPr>
          <w:rFonts w:ascii="Arial" w:hAnsi="Arial" w:cs="Arial"/>
        </w:rPr>
        <w:t> </w:t>
      </w:r>
      <w:r w:rsidRPr="5784E4A4">
        <w:rPr>
          <w:rFonts w:ascii="Arial" w:hAnsi="Arial" w:cs="Arial"/>
        </w:rPr>
        <w:t>PSZ:</w:t>
      </w:r>
      <w:bookmarkEnd w:id="79"/>
      <w:bookmarkEnd w:id="80"/>
    </w:p>
    <w:p w14:paraId="49B735B1" w14:textId="726B965C" w:rsidR="00B9128B" w:rsidRPr="00ED6435"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7735EC">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6B1EEC63"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w:t>
      </w:r>
      <w:r w:rsidR="00021D59">
        <w:rPr>
          <w:rFonts w:ascii="Arial" w:hAnsi="Arial" w:cs="Arial"/>
        </w:rPr>
        <w:t>9)</w:t>
      </w:r>
      <w:r w:rsidR="00194E36">
        <w:rPr>
          <w:rFonts w:ascii="Arial" w:hAnsi="Arial" w:cs="Arial"/>
        </w:rPr>
        <w:t xml:space="preserve"> </w:t>
      </w:r>
      <w:r w:rsidRPr="00ED6435">
        <w:rPr>
          <w:rFonts w:ascii="Arial" w:hAnsi="Arial" w:cs="Arial"/>
        </w:rPr>
        <w:t xml:space="preserve">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81" w:name="_Ref51580255"/>
      <w:bookmarkStart w:id="82" w:name="_Ref52043476"/>
      <w:r w:rsidRPr="5784E4A4">
        <w:rPr>
          <w:rFonts w:ascii="Arial" w:hAnsi="Arial" w:cs="Arial"/>
        </w:rPr>
        <w:t>Zhotovení podkladů pro změnu katastrální hranice</w:t>
      </w:r>
      <w:bookmarkEnd w:id="81"/>
      <w:r w:rsidR="00494633" w:rsidRPr="5784E4A4">
        <w:rPr>
          <w:rFonts w:ascii="Arial" w:hAnsi="Arial" w:cs="Arial"/>
        </w:rPr>
        <w:t>:</w:t>
      </w:r>
      <w:bookmarkEnd w:id="82"/>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lastRenderedPageBreak/>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83" w:name="_Ref51580259"/>
      <w:bookmarkStart w:id="84" w:name="_Ref52043492"/>
      <w:r w:rsidRPr="5784E4A4">
        <w:rPr>
          <w:rFonts w:ascii="Arial" w:hAnsi="Arial" w:cs="Arial"/>
        </w:rPr>
        <w:t>Aktualizace návrhu po ukončení odvolacího řízení</w:t>
      </w:r>
      <w:bookmarkEnd w:id="83"/>
      <w:r w:rsidR="00494633" w:rsidRPr="5784E4A4">
        <w:rPr>
          <w:rFonts w:ascii="Arial" w:hAnsi="Arial" w:cs="Arial"/>
        </w:rPr>
        <w:t>:</w:t>
      </w:r>
      <w:bookmarkEnd w:id="84"/>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85" w:name="_Ref51579017"/>
      <w:bookmarkStart w:id="86"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85"/>
      <w:bookmarkEnd w:id="86"/>
    </w:p>
    <w:p w14:paraId="4CEF9799" w14:textId="001A9242"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w:t>
      </w:r>
      <w:r w:rsidR="00F72FCD">
        <w:rPr>
          <w:rFonts w:ascii="Arial" w:hAnsi="Arial" w:cs="Arial"/>
        </w:rPr>
        <w:t>d</w:t>
      </w:r>
      <w:r w:rsidR="003E2A6D" w:rsidRPr="5784E4A4">
        <w:rPr>
          <w:rFonts w:ascii="Arial" w:hAnsi="Arial" w:cs="Arial"/>
        </w:rPr>
        <w:t>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45E9BC79"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Pr>
          <w:rFonts w:ascii="Arial" w:hAnsi="Arial" w:cs="Arial"/>
        </w:rPr>
        <w:t> </w:t>
      </w:r>
      <w:r w:rsidRPr="5784E4A4">
        <w:rPr>
          <w:rFonts w:ascii="Arial" w:hAnsi="Arial" w:cs="Arial"/>
        </w:rPr>
        <w:t>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87" w:name="_Ref51578150"/>
      <w:r w:rsidRPr="00C62699">
        <w:rPr>
          <w:rFonts w:ascii="Arial" w:hAnsi="Arial" w:cs="Arial"/>
          <w:szCs w:val="22"/>
        </w:rPr>
        <w:t>Technické požadavky na provedení díla</w:t>
      </w:r>
      <w:bookmarkEnd w:id="87"/>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w:t>
      </w:r>
      <w:r w:rsidRPr="00C62699">
        <w:rPr>
          <w:rFonts w:ascii="Arial" w:hAnsi="Arial" w:cs="Arial"/>
          <w:szCs w:val="22"/>
        </w:rPr>
        <w:lastRenderedPageBreak/>
        <w:t xml:space="preserve">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88" w:name="_Ref51577978"/>
    </w:p>
    <w:p w14:paraId="2C48CE21" w14:textId="7BA0C083" w:rsidR="00B9128B" w:rsidRPr="00C62699" w:rsidRDefault="00B9128B" w:rsidP="00B77235">
      <w:pPr>
        <w:pStyle w:val="Level2"/>
        <w:spacing w:line="240" w:lineRule="auto"/>
        <w:ind w:left="567" w:hanging="567"/>
        <w:jc w:val="both"/>
        <w:rPr>
          <w:rFonts w:ascii="Arial" w:hAnsi="Arial" w:cs="Arial"/>
          <w:szCs w:val="22"/>
        </w:rPr>
      </w:pPr>
      <w:bookmarkStart w:id="89" w:name="_Ref61943163"/>
      <w:bookmarkEnd w:id="8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7735EC">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89"/>
    </w:p>
    <w:p w14:paraId="0018A308" w14:textId="33F5D918"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w:t>
      </w:r>
      <w:r w:rsidR="00084749">
        <w:rPr>
          <w:rFonts w:ascii="Arial" w:hAnsi="Arial" w:cs="Arial"/>
        </w:rPr>
        <w:t>2</w:t>
      </w:r>
      <w:r w:rsidRPr="00C62699">
        <w:rPr>
          <w:rFonts w:ascii="Arial" w:hAnsi="Arial" w:cs="Arial"/>
        </w:rPr>
        <w:t>x digitální</w:t>
      </w:r>
      <w:r w:rsidRPr="00ED6435">
        <w:rPr>
          <w:rFonts w:ascii="Arial" w:hAnsi="Arial" w:cs="Arial"/>
        </w:rPr>
        <w:t xml:space="preserve"> vyhotovení (CD/DVD) určené Objednateli</w:t>
      </w:r>
      <w:r w:rsidR="00084749">
        <w:rPr>
          <w:rFonts w:ascii="Arial" w:hAnsi="Arial" w:cs="Arial"/>
        </w:rPr>
        <w:t xml:space="preserve"> a Katastru nemovitostí</w:t>
      </w:r>
      <w:r w:rsidRPr="00ED6435">
        <w:rPr>
          <w:rFonts w:ascii="Arial" w:hAnsi="Arial" w:cs="Arial"/>
        </w:rPr>
        <w:t>;</w:t>
      </w:r>
    </w:p>
    <w:p w14:paraId="4C33119E" w14:textId="2FD29D5A" w:rsidR="00B9128B" w:rsidRPr="00ED6435" w:rsidRDefault="00B13597"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21CF86DD" w:rsidR="006D7FB1" w:rsidRPr="00527966" w:rsidRDefault="006D7FB1" w:rsidP="00024EBF">
      <w:pPr>
        <w:pStyle w:val="Claneka"/>
        <w:keepLines w:val="0"/>
        <w:widowControl/>
        <w:numPr>
          <w:ilvl w:val="2"/>
          <w:numId w:val="22"/>
        </w:numPr>
        <w:spacing w:line="240" w:lineRule="auto"/>
        <w:jc w:val="both"/>
        <w:rPr>
          <w:rFonts w:ascii="Arial" w:hAnsi="Arial" w:cs="Arial"/>
        </w:rPr>
      </w:pPr>
      <w:r>
        <w:rPr>
          <w:rFonts w:ascii="Arial" w:hAnsi="Arial" w:cs="Arial"/>
        </w:rPr>
        <w:t xml:space="preserve">Vektorizace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p>
    <w:p w14:paraId="4DA4D780" w14:textId="79962A08" w:rsidR="00FB36A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xml:space="preserve">– 1x listinné a </w:t>
      </w:r>
      <w:r w:rsidR="00084749">
        <w:rPr>
          <w:rFonts w:ascii="Arial" w:hAnsi="Arial" w:cs="Arial"/>
        </w:rPr>
        <w:t>2</w:t>
      </w:r>
      <w:r w:rsidR="00B262F3" w:rsidRPr="5784E4A4">
        <w:rPr>
          <w:rFonts w:ascii="Arial" w:hAnsi="Arial" w:cs="Arial"/>
        </w:rPr>
        <w:t>x digitální vyhotovení (CD/DVD) určené Objednateli</w:t>
      </w:r>
      <w:r w:rsidR="00084749">
        <w:rPr>
          <w:rFonts w:ascii="Arial" w:hAnsi="Arial" w:cs="Arial"/>
        </w:rPr>
        <w:t xml:space="preserve"> a Katastru nemovitostí</w:t>
      </w:r>
      <w:r w:rsidR="00B262F3" w:rsidRPr="5784E4A4">
        <w:rPr>
          <w:rFonts w:ascii="Arial" w:hAnsi="Arial" w:cs="Arial"/>
        </w:rPr>
        <w:t>; geometrické plány budou odevzdány jen na CD/DVD</w:t>
      </w:r>
      <w:r w:rsidR="00FB36AB" w:rsidRPr="5784E4A4">
        <w:rPr>
          <w:rFonts w:ascii="Arial" w:hAnsi="Arial" w:cs="Arial"/>
        </w:rPr>
        <w:t>;</w:t>
      </w:r>
    </w:p>
    <w:p w14:paraId="5E37BE94" w14:textId="10D77D94" w:rsidR="00B9128B" w:rsidRDefault="00FB36A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w:t>
      </w:r>
      <w:r w:rsidR="00084749">
        <w:rPr>
          <w:rFonts w:ascii="Arial" w:hAnsi="Arial" w:cs="Arial"/>
        </w:rPr>
        <w:t>2</w:t>
      </w:r>
      <w:r w:rsidR="00B9128B" w:rsidRPr="00ED6435">
        <w:rPr>
          <w:rFonts w:ascii="Arial" w:hAnsi="Arial" w:cs="Arial"/>
        </w:rPr>
        <w:t>x digitální vyhotovení (CD/DVD) určené Objednateli</w:t>
      </w:r>
      <w:r w:rsidR="00084749">
        <w:rPr>
          <w:rFonts w:ascii="Arial" w:hAnsi="Arial" w:cs="Arial"/>
        </w:rPr>
        <w:t xml:space="preserve"> a Katastru nemovitostí</w:t>
      </w:r>
      <w:r w:rsidR="00B9128B" w:rsidRPr="00ED6435">
        <w:rPr>
          <w:rFonts w:ascii="Arial" w:hAnsi="Arial" w:cs="Arial"/>
        </w:rPr>
        <w:t>; geometrické plány budou odevzdány jen na CD/DVD);</w:t>
      </w:r>
    </w:p>
    <w:p w14:paraId="71DC8C79" w14:textId="569A34CD" w:rsidR="00F821DF" w:rsidRPr="00036EDB" w:rsidRDefault="00F821DF" w:rsidP="00024EBF">
      <w:pPr>
        <w:pStyle w:val="Claneka"/>
        <w:keepLines w:val="0"/>
        <w:widowControl/>
        <w:numPr>
          <w:ilvl w:val="2"/>
          <w:numId w:val="22"/>
        </w:numPr>
        <w:spacing w:line="240" w:lineRule="auto"/>
        <w:jc w:val="both"/>
        <w:rPr>
          <w:rFonts w:ascii="Arial" w:hAnsi="Arial" w:cs="Arial"/>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r w:rsidRPr="00036EDB">
        <w:rPr>
          <w:rFonts w:ascii="Arial" w:hAnsi="Arial" w:cs="Arial"/>
        </w:rPr>
        <w:t xml:space="preserve">KoPÚ – 1x listinné a 1x digitální vyhotovení (CD/DVD) určené Objednateli; </w:t>
      </w:r>
    </w:p>
    <w:p w14:paraId="1B9715A0" w14:textId="4DE85450"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lastRenderedPageBreak/>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0"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90"/>
    </w:p>
    <w:p w14:paraId="20BB783B" w14:textId="43D6C58A"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1"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91"/>
    </w:p>
    <w:p w14:paraId="53003411" w14:textId="1B0DDC19"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35F9563B"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w:t>
      </w:r>
      <w:r w:rsidR="00084749">
        <w:rPr>
          <w:rFonts w:ascii="Arial" w:hAnsi="Arial" w:cs="Arial"/>
        </w:rPr>
        <w:t>2</w:t>
      </w:r>
      <w:r w:rsidRPr="5784E4A4">
        <w:rPr>
          <w:rFonts w:ascii="Arial" w:hAnsi="Arial" w:cs="Arial"/>
        </w:rPr>
        <w:t>x digitální vyhotovení (CD/DVD) určené Objednateli</w:t>
      </w:r>
      <w:r w:rsidR="00084749">
        <w:rPr>
          <w:rFonts w:ascii="Arial" w:hAnsi="Arial" w:cs="Arial"/>
        </w:rPr>
        <w:t xml:space="preserve"> a Katastru nemovitostí</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47"/>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41AA61BE" w:rsidR="003E76BF" w:rsidRPr="00ED6435" w:rsidRDefault="00B46279" w:rsidP="00B77235">
      <w:pPr>
        <w:pStyle w:val="Level2"/>
        <w:spacing w:line="240" w:lineRule="auto"/>
        <w:ind w:left="567" w:hanging="567"/>
        <w:jc w:val="both"/>
        <w:rPr>
          <w:rFonts w:ascii="Arial" w:hAnsi="Arial" w:cs="Arial"/>
          <w:szCs w:val="22"/>
        </w:rPr>
      </w:pPr>
      <w:bookmarkStart w:id="92" w:name="_Ref31182897"/>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r w:rsidR="00E26658">
        <w:rPr>
          <w:rFonts w:ascii="Arial" w:hAnsi="Arial" w:cs="Arial"/>
          <w:szCs w:val="22"/>
        </w:rPr>
        <w:br/>
      </w:r>
      <w:r w:rsidRPr="00E26658">
        <w:rPr>
          <w:rFonts w:ascii="Arial" w:hAnsi="Arial" w:cs="Arial"/>
          <w:szCs w:val="22"/>
        </w:rPr>
        <w:t xml:space="preserve">tj. </w:t>
      </w:r>
      <w:r w:rsidR="00E26658" w:rsidRPr="00E26658">
        <w:rPr>
          <w:rFonts w:ascii="Arial" w:hAnsi="Arial" w:cs="Arial"/>
          <w:szCs w:val="22"/>
        </w:rPr>
        <w:t>5.000.000</w:t>
      </w:r>
      <w:r w:rsidRPr="00E26658">
        <w:rPr>
          <w:rFonts w:ascii="Arial" w:hAnsi="Arial" w:cs="Arial"/>
          <w:szCs w:val="22"/>
        </w:rPr>
        <w:t xml:space="preserve"> Kč. Zhotovitel se zavazuje, že po celou dobu trvání této Smlouvy bude pojištěn ve</w:t>
      </w:r>
      <w:r w:rsidRPr="00ED6435">
        <w:rPr>
          <w:rFonts w:ascii="Arial" w:hAnsi="Arial" w:cs="Arial"/>
          <w:szCs w:val="22"/>
        </w:rPr>
        <w:t xml:space="preserve"> smyslu tohoto ustanovení a že nedojde ke snížení pojistného plnění pod částku uvedenou v předchozí větě.</w:t>
      </w:r>
      <w:bookmarkEnd w:id="92"/>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07BC0137"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w:t>
      </w:r>
      <w:r w:rsidRPr="00ED6435">
        <w:rPr>
          <w:rFonts w:ascii="Arial" w:hAnsi="Arial" w:cs="Arial"/>
          <w:szCs w:val="22"/>
        </w:rPr>
        <w:lastRenderedPageBreak/>
        <w:t xml:space="preserve">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7735EC">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93" w:name="_Ref26987952"/>
      <w:r w:rsidRPr="00312425">
        <w:rPr>
          <w:rFonts w:ascii="Arial" w:hAnsi="Arial" w:cs="Arial"/>
          <w:szCs w:val="22"/>
        </w:rPr>
        <w:t>Poddodavatelé</w:t>
      </w:r>
      <w:bookmarkEnd w:id="93"/>
    </w:p>
    <w:p w14:paraId="3A5F466B" w14:textId="62D9AE27" w:rsidR="003E76BF" w:rsidRPr="00ED6435" w:rsidRDefault="003E76BF" w:rsidP="000371C6">
      <w:pPr>
        <w:pStyle w:val="Level2"/>
        <w:spacing w:line="240" w:lineRule="auto"/>
        <w:ind w:left="567" w:hanging="567"/>
        <w:jc w:val="both"/>
        <w:rPr>
          <w:rFonts w:ascii="Arial" w:hAnsi="Arial" w:cs="Arial"/>
          <w:szCs w:val="22"/>
        </w:rPr>
      </w:pPr>
      <w:bookmarkStart w:id="94"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7735EC">
        <w:rPr>
          <w:rFonts w:ascii="Arial" w:hAnsi="Arial" w:cs="Arial"/>
          <w:szCs w:val="22"/>
        </w:rPr>
        <w:t>6.2.7</w:t>
      </w:r>
      <w:r w:rsidR="007639C7" w:rsidRPr="00036EDB">
        <w:rPr>
          <w:rFonts w:ascii="Arial" w:hAnsi="Arial" w:cs="Arial"/>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7735EC">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rPr>
      </w:r>
      <w:r w:rsidR="00E86890" w:rsidRPr="00036EDB">
        <w:rPr>
          <w:rFonts w:ascii="Arial" w:hAnsi="Arial" w:cs="Arial"/>
        </w:rPr>
        <w:fldChar w:fldCharType="separate"/>
      </w:r>
      <w:r w:rsidR="007735EC">
        <w:rPr>
          <w:rFonts w:ascii="Arial" w:hAnsi="Arial" w:cs="Arial"/>
          <w:szCs w:val="22"/>
        </w:rPr>
        <w:t>6.3.1</w:t>
      </w:r>
      <w:r w:rsidR="00E86890" w:rsidRPr="00036EDB">
        <w:rPr>
          <w:rFonts w:ascii="Arial" w:hAnsi="Arial" w:cs="Arial"/>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7735EC">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94"/>
      <w:r w:rsidR="005E68A5" w:rsidRPr="00ED6435">
        <w:rPr>
          <w:rFonts w:ascii="Arial" w:hAnsi="Arial" w:cs="Arial"/>
          <w:szCs w:val="22"/>
        </w:rPr>
        <w:t xml:space="preserve"> </w:t>
      </w:r>
    </w:p>
    <w:p w14:paraId="741D59EC" w14:textId="5FDC35C5"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7735EC">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95"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95"/>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96"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96"/>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97"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97"/>
    </w:p>
    <w:p w14:paraId="746AF462" w14:textId="29111FE2"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7735EC">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08433941"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841F49">
        <w:rPr>
          <w:rFonts w:ascii="Arial" w:hAnsi="Arial" w:cs="Arial"/>
          <w:szCs w:val="22"/>
        </w:rPr>
        <w:t>Kladno</w:t>
      </w:r>
      <w:r w:rsidR="00127C34" w:rsidRPr="00C62699">
        <w:rPr>
          <w:rFonts w:ascii="Arial" w:hAnsi="Arial" w:cs="Arial"/>
          <w:szCs w:val="22"/>
        </w:rPr>
        <w:t xml:space="preserve">, adresa </w:t>
      </w:r>
      <w:r w:rsidR="00841F49">
        <w:rPr>
          <w:rFonts w:ascii="Arial" w:hAnsi="Arial" w:cs="Arial"/>
          <w:szCs w:val="22"/>
        </w:rPr>
        <w:t>Nám. 17. listopadu 2840, 272 01 Kladno</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98"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99"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99"/>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98"/>
    </w:p>
    <w:p w14:paraId="048BFDE6" w14:textId="68947BAD" w:rsidR="00FF7CCA" w:rsidRPr="00C62699" w:rsidRDefault="00C411CC" w:rsidP="00B77235">
      <w:pPr>
        <w:pStyle w:val="Level2"/>
        <w:spacing w:line="240" w:lineRule="auto"/>
        <w:ind w:left="567" w:hanging="567"/>
        <w:jc w:val="both"/>
        <w:rPr>
          <w:rFonts w:ascii="Arial" w:hAnsi="Arial" w:cs="Arial"/>
          <w:szCs w:val="22"/>
        </w:rPr>
      </w:pPr>
      <w:bookmarkStart w:id="100" w:name="_Ref50734694"/>
      <w:bookmarkStart w:id="101"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7735EC">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00"/>
      <w:bookmarkEnd w:id="101"/>
    </w:p>
    <w:p w14:paraId="099823C5" w14:textId="1647D0EF"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735EC">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735EC">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7735EC">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02" w:name="_Ref50734071"/>
      <w:bookmarkStart w:id="103"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02"/>
      <w:r w:rsidR="00001B85" w:rsidRPr="00C62699">
        <w:rPr>
          <w:rFonts w:ascii="Arial" w:hAnsi="Arial" w:cs="Arial"/>
          <w:szCs w:val="22"/>
        </w:rPr>
        <w:t xml:space="preserve"> či její části.</w:t>
      </w:r>
      <w:bookmarkEnd w:id="103"/>
    </w:p>
    <w:p w14:paraId="34C10C32" w14:textId="3592CC3A" w:rsidR="002C1225" w:rsidRPr="00C62699" w:rsidRDefault="007F6F98" w:rsidP="00B77235">
      <w:pPr>
        <w:pStyle w:val="Level2"/>
        <w:spacing w:line="240" w:lineRule="auto"/>
        <w:ind w:left="567" w:hanging="567"/>
        <w:jc w:val="both"/>
        <w:rPr>
          <w:rFonts w:ascii="Arial" w:hAnsi="Arial" w:cs="Arial"/>
          <w:szCs w:val="22"/>
        </w:rPr>
      </w:pPr>
      <w:bookmarkStart w:id="104"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735EC">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04"/>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669DED77"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735EC">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01ED57C8"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735EC">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05" w:name="_Hlk32248346"/>
      <w:r w:rsidR="00265F18" w:rsidRPr="00C62699">
        <w:rPr>
          <w:rFonts w:ascii="Arial" w:hAnsi="Arial" w:cs="Arial"/>
          <w:szCs w:val="22"/>
        </w:rPr>
        <w:t>dílčí části</w:t>
      </w:r>
      <w:bookmarkEnd w:id="105"/>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74C5B3FD" w:rsidR="001C4DD2" w:rsidRPr="00C62699" w:rsidRDefault="001C4DD2"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735EC">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r w:rsidRPr="00C62699">
        <w:rPr>
          <w:rFonts w:ascii="Arial" w:hAnsi="Arial" w:cs="Arial"/>
          <w:b/>
          <w:szCs w:val="22"/>
        </w:rPr>
        <w:t>Vektorizace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5EBA8DCE" w14:textId="3B1CCD52"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735EC">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4FBEEF07"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7735EC">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6612BA77"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7735EC">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35DEEF47" w14:textId="4659A5FB"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735EC">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7F0A0DD1"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735EC">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697EDDA2"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735EC">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5E1C7AF5"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735EC">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4C37F962"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735EC">
        <w:rPr>
          <w:rFonts w:ascii="Arial" w:hAnsi="Arial" w:cs="Arial"/>
        </w:rPr>
        <w:t>6.3.3</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00F87D91"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00F87D91" w:rsidRPr="5784E4A4">
        <w:rPr>
          <w:rFonts w:ascii="Arial" w:hAnsi="Arial" w:cs="Arial"/>
        </w:rPr>
        <w:t>ákona) a po předložení aktuální dokumentace;</w:t>
      </w:r>
    </w:p>
    <w:p w14:paraId="1A0A613C" w14:textId="7F0D8642"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735EC">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0FEE1EB4"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735EC">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0FA21923" w:rsidR="00F87D9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735EC">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06" w:name="_Ref50757872"/>
      <w:r w:rsidRPr="00C62699">
        <w:rPr>
          <w:rFonts w:ascii="Arial" w:hAnsi="Arial" w:cs="Arial"/>
          <w:szCs w:val="22"/>
        </w:rPr>
        <w:t>Práva duševního vlastnictví</w:t>
      </w:r>
      <w:bookmarkEnd w:id="106"/>
    </w:p>
    <w:p w14:paraId="202EC481" w14:textId="36C67760" w:rsidR="00237BE0" w:rsidRPr="00C62699" w:rsidRDefault="00237BE0" w:rsidP="004C4550">
      <w:pPr>
        <w:pStyle w:val="Level2"/>
        <w:keepNext/>
        <w:spacing w:line="240" w:lineRule="auto"/>
        <w:ind w:left="567" w:hanging="567"/>
        <w:jc w:val="both"/>
        <w:rPr>
          <w:rFonts w:ascii="Arial" w:hAnsi="Arial" w:cs="Arial"/>
          <w:szCs w:val="22"/>
        </w:rPr>
      </w:pPr>
      <w:bookmarkStart w:id="107"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7735EC">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07"/>
    </w:p>
    <w:p w14:paraId="3D355E5B" w14:textId="4E98252E" w:rsidR="00237BE0" w:rsidRPr="00C62699" w:rsidRDefault="00237BE0" w:rsidP="00B77235">
      <w:pPr>
        <w:pStyle w:val="Level2"/>
        <w:spacing w:line="240" w:lineRule="auto"/>
        <w:ind w:left="567" w:hanging="567"/>
        <w:jc w:val="both"/>
        <w:rPr>
          <w:rFonts w:ascii="Arial" w:hAnsi="Arial" w:cs="Arial"/>
          <w:szCs w:val="22"/>
        </w:rPr>
      </w:pPr>
      <w:bookmarkStart w:id="108"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7735EC">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 xml:space="preserve">výše, uděluje Zhotovitel Objednateli k Dílu </w:t>
      </w:r>
      <w:r w:rsidRPr="00C62699">
        <w:rPr>
          <w:rFonts w:ascii="Arial" w:hAnsi="Arial" w:cs="Arial"/>
          <w:szCs w:val="22"/>
        </w:rPr>
        <w:lastRenderedPageBreak/>
        <w:t>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08"/>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09"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10" w:name="3dy6vkm" w:colFirst="0" w:colLast="0"/>
      <w:bookmarkEnd w:id="110"/>
      <w:r w:rsidRPr="00ED6435">
        <w:rPr>
          <w:rFonts w:ascii="Arial" w:hAnsi="Arial" w:cs="Arial"/>
          <w:szCs w:val="22"/>
        </w:rPr>
        <w:t>.</w:t>
      </w:r>
      <w:bookmarkEnd w:id="109"/>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11"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w:t>
      </w:r>
      <w:r w:rsidRPr="00ED6435">
        <w:rPr>
          <w:rFonts w:ascii="Arial" w:hAnsi="Arial" w:cs="Arial"/>
          <w:szCs w:val="22"/>
        </w:rPr>
        <w:lastRenderedPageBreak/>
        <w:t>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11"/>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032B4731"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7735EC">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72C861C5"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7735EC">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7735EC">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w:t>
      </w:r>
      <w:r w:rsidRPr="5784E4A4">
        <w:rPr>
          <w:rFonts w:ascii="Arial" w:hAnsi="Arial" w:cs="Arial"/>
        </w:rPr>
        <w:lastRenderedPageBreak/>
        <w:t xml:space="preserve">vyrovnání) takovým způsobem, aby žádná z uvedených osob nebyla oprávněna takové plnění (zejména pak finanční vyrovnání) požadovat po Objednateli. </w:t>
      </w:r>
      <w:bookmarkStart w:id="112" w:name="1fob9te"/>
      <w:bookmarkEnd w:id="112"/>
    </w:p>
    <w:p w14:paraId="23054898" w14:textId="35AB042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735EC">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06D457D5"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735EC">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13A6D13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735EC">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735EC">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2B69A47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735EC">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46F76FC2"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735EC">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688C387C"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7735EC">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13" w:name="_Ref40712548"/>
      <w:bookmarkStart w:id="114" w:name="_Ref50746594"/>
      <w:bookmarkStart w:id="115" w:name="_Ref464484026"/>
      <w:r w:rsidRPr="00ED6435">
        <w:rPr>
          <w:rFonts w:ascii="Arial" w:hAnsi="Arial" w:cs="Arial"/>
          <w:szCs w:val="22"/>
        </w:rPr>
        <w:t>Ochrana osobních údajů</w:t>
      </w:r>
      <w:bookmarkEnd w:id="113"/>
      <w:r w:rsidRPr="00ED6435">
        <w:rPr>
          <w:rFonts w:ascii="Arial" w:hAnsi="Arial" w:cs="Arial"/>
          <w:szCs w:val="22"/>
        </w:rPr>
        <w:t xml:space="preserve"> a Důvěrných informací</w:t>
      </w:r>
      <w:bookmarkEnd w:id="114"/>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16"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16"/>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lastRenderedPageBreak/>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17"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17"/>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18"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18"/>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0526CF94"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7735EC">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15"/>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19" w:name="_Toc289800492"/>
      <w:bookmarkStart w:id="120" w:name="_Ref291179101"/>
      <w:bookmarkStart w:id="121" w:name="_Toc312929180"/>
      <w:bookmarkStart w:id="122" w:name="_Toc378536906"/>
      <w:bookmarkStart w:id="123" w:name="_Ref378613694"/>
      <w:bookmarkStart w:id="124" w:name="_Ref17209282"/>
      <w:bookmarkStart w:id="125" w:name="_Ref17237912"/>
      <w:bookmarkStart w:id="126" w:name="_Ref50745432"/>
      <w:bookmarkStart w:id="127" w:name="_Ref50753842"/>
      <w:bookmarkStart w:id="128" w:name="_Ref50762946"/>
      <w:r w:rsidRPr="00C62699">
        <w:rPr>
          <w:rFonts w:ascii="Arial" w:hAnsi="Arial" w:cs="Arial"/>
          <w:szCs w:val="22"/>
        </w:rPr>
        <w:t>Záruka za jakost, práva z vad</w:t>
      </w:r>
      <w:bookmarkEnd w:id="119"/>
      <w:bookmarkEnd w:id="120"/>
      <w:bookmarkEnd w:id="121"/>
      <w:r w:rsidRPr="00C62699">
        <w:rPr>
          <w:rFonts w:ascii="Arial" w:hAnsi="Arial" w:cs="Arial"/>
          <w:szCs w:val="22"/>
        </w:rPr>
        <w:t>ného plnění</w:t>
      </w:r>
      <w:bookmarkEnd w:id="122"/>
      <w:bookmarkEnd w:id="123"/>
      <w:bookmarkEnd w:id="124"/>
      <w:bookmarkEnd w:id="125"/>
      <w:bookmarkEnd w:id="126"/>
      <w:bookmarkEnd w:id="127"/>
      <w:bookmarkEnd w:id="128"/>
    </w:p>
    <w:p w14:paraId="54AF38D9" w14:textId="458BB64A" w:rsidR="008D4ECD" w:rsidRPr="00C62699" w:rsidRDefault="008D4ECD" w:rsidP="00B77235">
      <w:pPr>
        <w:pStyle w:val="Level2"/>
        <w:spacing w:line="240" w:lineRule="auto"/>
        <w:ind w:left="567" w:hanging="567"/>
        <w:jc w:val="both"/>
        <w:rPr>
          <w:rFonts w:ascii="Arial" w:hAnsi="Arial" w:cs="Arial"/>
          <w:szCs w:val="22"/>
        </w:rPr>
      </w:pPr>
      <w:bookmarkStart w:id="129" w:name="_Ref50763291"/>
      <w:bookmarkStart w:id="130"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w:t>
      </w:r>
      <w:r w:rsidRPr="00E26658">
        <w:rPr>
          <w:rFonts w:ascii="Arial" w:hAnsi="Arial" w:cs="Arial"/>
          <w:szCs w:val="22"/>
        </w:rPr>
        <w:t xml:space="preserve">Smlouvy, a to ode dne provedení </w:t>
      </w:r>
      <w:r w:rsidR="00375D9D" w:rsidRPr="00E26658">
        <w:rPr>
          <w:rFonts w:ascii="Arial" w:hAnsi="Arial" w:cs="Arial"/>
          <w:szCs w:val="22"/>
        </w:rPr>
        <w:t xml:space="preserve">Díla, </w:t>
      </w:r>
      <w:r w:rsidR="00073A55" w:rsidRPr="00E26658">
        <w:rPr>
          <w:rFonts w:ascii="Arial" w:hAnsi="Arial" w:cs="Arial"/>
          <w:szCs w:val="22"/>
        </w:rPr>
        <w:t>resp.</w:t>
      </w:r>
      <w:r w:rsidR="00725CEC" w:rsidRPr="00E26658">
        <w:rPr>
          <w:rFonts w:ascii="Arial" w:hAnsi="Arial" w:cs="Arial"/>
          <w:szCs w:val="22"/>
        </w:rPr>
        <w:t xml:space="preserve"> jeho části</w:t>
      </w:r>
      <w:r w:rsidR="00073A55" w:rsidRPr="00E26658">
        <w:rPr>
          <w:rFonts w:ascii="Arial" w:hAnsi="Arial" w:cs="Arial"/>
          <w:szCs w:val="22"/>
        </w:rPr>
        <w:t xml:space="preserve">, </w:t>
      </w:r>
      <w:r w:rsidR="00B601B8" w:rsidRPr="00E26658">
        <w:rPr>
          <w:rFonts w:ascii="Arial" w:hAnsi="Arial" w:cs="Arial"/>
          <w:szCs w:val="22"/>
        </w:rPr>
        <w:t>vždy však až do</w:t>
      </w:r>
      <w:r w:rsidR="004667C6" w:rsidRPr="00E26658">
        <w:rPr>
          <w:rFonts w:ascii="Arial" w:hAnsi="Arial" w:cs="Arial"/>
          <w:szCs w:val="22"/>
        </w:rPr>
        <w:t xml:space="preserve"> uplynutí 60 + </w:t>
      </w:r>
      <w:r w:rsidR="00E26658" w:rsidRPr="00E26658">
        <w:rPr>
          <w:rFonts w:ascii="Arial" w:hAnsi="Arial" w:cs="Arial"/>
          <w:szCs w:val="22"/>
        </w:rPr>
        <w:t>36</w:t>
      </w:r>
      <w:r w:rsidR="004667C6" w:rsidRPr="00E26658">
        <w:rPr>
          <w:rFonts w:ascii="Arial" w:hAnsi="Arial" w:cs="Arial"/>
          <w:szCs w:val="22"/>
        </w:rPr>
        <w:t xml:space="preserve">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735EC">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29"/>
      <w:r w:rsidRPr="00C62699">
        <w:rPr>
          <w:rFonts w:ascii="Arial" w:hAnsi="Arial" w:cs="Arial"/>
          <w:szCs w:val="22"/>
        </w:rPr>
        <w:t xml:space="preserve"> </w:t>
      </w:r>
      <w:bookmarkEnd w:id="130"/>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31"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32" w:name="_Ref310432732"/>
      <w:bookmarkStart w:id="133"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34"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31"/>
      <w:bookmarkEnd w:id="132"/>
      <w:bookmarkEnd w:id="133"/>
      <w:bookmarkEnd w:id="134"/>
    </w:p>
    <w:p w14:paraId="51573047" w14:textId="396AD1AC"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7735EC">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12CA8950"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7735EC">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35" w:name="_Ref517375268"/>
      <w:bookmarkStart w:id="136" w:name="_Toc532815641"/>
      <w:bookmarkStart w:id="137" w:name="_Toc48912290"/>
      <w:r w:rsidRPr="00ED6435">
        <w:rPr>
          <w:rFonts w:ascii="Arial" w:hAnsi="Arial" w:cs="Arial"/>
          <w:szCs w:val="22"/>
        </w:rPr>
        <w:t>Nárok na náhradu újmy</w:t>
      </w:r>
      <w:bookmarkEnd w:id="135"/>
      <w:bookmarkEnd w:id="136"/>
      <w:bookmarkEnd w:id="137"/>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38" w:name="_Ref50582832"/>
      <w:bookmarkStart w:id="139" w:name="_Hlk30403582"/>
      <w:r w:rsidRPr="00ED6435">
        <w:rPr>
          <w:rFonts w:ascii="Arial" w:hAnsi="Arial" w:cs="Arial"/>
          <w:szCs w:val="22"/>
        </w:rPr>
        <w:t>Okolnosti vylučující povinnost k náhradě újmy</w:t>
      </w:r>
      <w:bookmarkEnd w:id="138"/>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40" w:name="_Ref478006328"/>
      <w:bookmarkStart w:id="141"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40"/>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42"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41"/>
      <w:bookmarkEnd w:id="142"/>
    </w:p>
    <w:p w14:paraId="02872293" w14:textId="1C80BF84"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7735EC">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w:t>
      </w:r>
      <w:r w:rsidRPr="00ED6435">
        <w:rPr>
          <w:rFonts w:ascii="Arial" w:hAnsi="Arial" w:cs="Arial"/>
          <w:szCs w:val="22"/>
        </w:rPr>
        <w:lastRenderedPageBreak/>
        <w:t xml:space="preserve">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43" w:name="_Ref50753852"/>
      <w:r w:rsidRPr="00ED6435">
        <w:rPr>
          <w:rFonts w:ascii="Arial" w:hAnsi="Arial" w:cs="Arial"/>
          <w:szCs w:val="22"/>
        </w:rPr>
        <w:t>Sankční ujednání</w:t>
      </w:r>
      <w:bookmarkEnd w:id="143"/>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44"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44"/>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45"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45"/>
      <w:r w:rsidR="00481BA2" w:rsidRPr="00032278">
        <w:rPr>
          <w:rFonts w:ascii="Arial" w:hAnsi="Arial" w:cs="Arial"/>
        </w:rPr>
        <w:t xml:space="preserve"> </w:t>
      </w:r>
    </w:p>
    <w:p w14:paraId="2AF787BE" w14:textId="36C67953"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7735EC">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02BEBAD5"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735EC">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550628F5"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735EC">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00921E1D"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735EC">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2D5649B8"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7735EC">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46"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3D13AAB6"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735EC">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46"/>
      <w:r w:rsidRPr="00ED6435">
        <w:rPr>
          <w:rFonts w:ascii="Arial" w:hAnsi="Arial" w:cs="Arial"/>
        </w:rPr>
        <w:t>;</w:t>
      </w:r>
    </w:p>
    <w:p w14:paraId="3E384C24" w14:textId="3E0911E4"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735EC">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08EBFC6A"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7735EC">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6EABED60"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7735EC">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280FFB05" w:rsidR="003E39A8" w:rsidRDefault="003E39A8" w:rsidP="003E39A8">
      <w:pPr>
        <w:pStyle w:val="Claneka"/>
        <w:jc w:val="both"/>
        <w:rPr>
          <w:rFonts w:ascii="Arial" w:hAnsi="Arial" w:cs="Arial"/>
        </w:rPr>
      </w:pPr>
      <w:r w:rsidRPr="5784E4A4">
        <w:rPr>
          <w:rFonts w:ascii="Arial" w:hAnsi="Arial" w:cs="Arial"/>
        </w:rPr>
        <w:lastRenderedPageBreak/>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7735EC">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r w:rsidRPr="00D34059">
        <w:rPr>
          <w:rFonts w:ascii="Arial" w:hAnsi="Arial" w:cs="Arial"/>
        </w:rPr>
        <w:t>poruší-li Zhotovitel povinnosti dle čl. 5.21 má Objednatel vůči Zhotoviteli právo na zaplacení smluvní pokuty ve výši 200 000 Kč (slovy: dvě stě tisíc korun českých) za každé jednotlivé porušení;</w:t>
      </w:r>
    </w:p>
    <w:p w14:paraId="7CC06071" w14:textId="746F02D6"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7735EC">
        <w:rPr>
          <w:rFonts w:ascii="Arial" w:hAnsi="Arial" w:cs="Arial"/>
        </w:rPr>
        <w:t>5.22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47" w:name="_Ref50750007"/>
      <w:bookmarkStart w:id="148" w:name="_Ref18364689"/>
      <w:bookmarkEnd w:id="139"/>
      <w:r w:rsidRPr="00ED6435">
        <w:rPr>
          <w:rFonts w:ascii="Arial" w:hAnsi="Arial" w:cs="Arial"/>
          <w:szCs w:val="22"/>
        </w:rPr>
        <w:t>Vyhrazená změna závazku, změna smlouvy a odstoupení</w:t>
      </w:r>
      <w:bookmarkEnd w:id="147"/>
    </w:p>
    <w:p w14:paraId="3DCEF02B" w14:textId="48BA910A"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7735EC">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7735EC">
        <w:rPr>
          <w:rFonts w:ascii="Arial" w:hAnsi="Arial" w:cs="Arial"/>
          <w:szCs w:val="22"/>
        </w:rPr>
        <w:t>3.5</w:t>
      </w:r>
      <w:r w:rsidR="00C61280">
        <w:rPr>
          <w:rFonts w:ascii="Arial" w:hAnsi="Arial" w:cs="Arial"/>
          <w:szCs w:val="22"/>
        </w:rPr>
        <w:fldChar w:fldCharType="end"/>
      </w:r>
      <w:r w:rsidR="00C61280">
        <w:rPr>
          <w:rFonts w:ascii="Arial" w:hAnsi="Arial" w:cs="Arial"/>
          <w:szCs w:val="22"/>
        </w:rPr>
        <w:t>.</w:t>
      </w:r>
    </w:p>
    <w:p w14:paraId="4A701915" w14:textId="19E4F4D1"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7735EC">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7735EC">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7735EC">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7735EC">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7735EC">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7735EC">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7735EC">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7735EC">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7735EC">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w:t>
      </w:r>
      <w:r w:rsidRPr="00ED6435">
        <w:rPr>
          <w:rFonts w:ascii="Arial" w:hAnsi="Arial" w:cs="Arial"/>
          <w:szCs w:val="22"/>
        </w:rPr>
        <w:lastRenderedPageBreak/>
        <w:t xml:space="preserve">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7735EC">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6B49CB64"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7735EC">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2B8E1573" w:rsidR="00F67F47" w:rsidRPr="00C62699" w:rsidRDefault="00F67F47" w:rsidP="00B77235">
      <w:pPr>
        <w:pStyle w:val="Level2"/>
        <w:spacing w:line="240" w:lineRule="auto"/>
        <w:ind w:left="567" w:hanging="567"/>
        <w:jc w:val="both"/>
        <w:rPr>
          <w:rFonts w:ascii="Arial" w:hAnsi="Arial" w:cs="Arial"/>
          <w:szCs w:val="22"/>
        </w:rPr>
      </w:pPr>
      <w:bookmarkStart w:id="149"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49"/>
      <w:r w:rsidR="0039121C">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50"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51" w:name="_Ref52294104"/>
      <w:r w:rsidRPr="00C62699">
        <w:rPr>
          <w:rFonts w:ascii="Arial" w:hAnsi="Arial" w:cs="Arial"/>
          <w:szCs w:val="22"/>
        </w:rPr>
        <w:t>, a to v následujících situacích nezávislých na vůli Smluvních stran:</w:t>
      </w:r>
      <w:bookmarkEnd w:id="150"/>
      <w:bookmarkEnd w:id="151"/>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4CBE3753"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7735EC">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735EC">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735EC">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735EC">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735EC">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735EC">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7735EC">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7735EC">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7735EC">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7735EC">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7735EC">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7735EC">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54D7397D"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w:t>
      </w:r>
      <w:r>
        <w:rPr>
          <w:rFonts w:ascii="Arial" w:hAnsi="Arial" w:cs="Arial"/>
          <w:szCs w:val="22"/>
        </w:rPr>
        <w:t>2</w:t>
      </w:r>
      <w:r w:rsidRPr="00ED6435">
        <w:rPr>
          <w:rFonts w:ascii="Arial" w:hAnsi="Arial" w:cs="Arial"/>
          <w:szCs w:val="22"/>
        </w:rPr>
        <w:t xml:space="preserve"> ZZVZ </w:t>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6E85866C"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7735EC">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w:t>
      </w:r>
      <w:r w:rsidRPr="00C62699">
        <w:rPr>
          <w:rFonts w:ascii="Arial" w:hAnsi="Arial" w:cs="Arial"/>
          <w:szCs w:val="22"/>
        </w:rPr>
        <w:lastRenderedPageBreak/>
        <w:t xml:space="preserve">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48"/>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52" w:name="_Ref93321339"/>
      <w:bookmarkStart w:id="153"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52"/>
      <w:r w:rsidR="0021275B" w:rsidRPr="00C62699">
        <w:rPr>
          <w:rFonts w:ascii="Arial" w:hAnsi="Arial" w:cs="Arial"/>
          <w:szCs w:val="22"/>
          <w:u w:val="single"/>
        </w:rPr>
        <w:t xml:space="preserve"> </w:t>
      </w:r>
    </w:p>
    <w:bookmarkEnd w:id="153"/>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24DB1E63"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7735EC">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54" w:name="_Ref370146871"/>
      <w:r w:rsidRPr="00ED6435">
        <w:rPr>
          <w:rFonts w:ascii="Arial" w:hAnsi="Arial" w:cs="Arial"/>
          <w:szCs w:val="22"/>
        </w:rPr>
        <w:lastRenderedPageBreak/>
        <w:t>Zhotovitel je oprávněn odstoupit od této Smlouvy pouze v případě jejího podstatného porušení, jestliže:</w:t>
      </w:r>
      <w:bookmarkEnd w:id="154"/>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55" w:name="_Ref50536468"/>
      <w:bookmarkStart w:id="156"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55"/>
      <w:r w:rsidRPr="00ED6435">
        <w:rPr>
          <w:rFonts w:ascii="Arial" w:hAnsi="Arial" w:cs="Arial"/>
          <w:szCs w:val="22"/>
        </w:rPr>
        <w:t xml:space="preserve"> Protokol musí obsahovat zejména</w:t>
      </w:r>
      <w:r w:rsidR="00F65669" w:rsidRPr="00ED6435">
        <w:rPr>
          <w:rFonts w:ascii="Arial" w:hAnsi="Arial" w:cs="Arial"/>
          <w:szCs w:val="22"/>
        </w:rPr>
        <w:t>:</w:t>
      </w:r>
      <w:bookmarkEnd w:id="156"/>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22266DE8" w:rsidR="00772740" w:rsidRPr="00ED6435" w:rsidRDefault="00772740" w:rsidP="00B77235">
      <w:pPr>
        <w:pStyle w:val="Level2"/>
        <w:spacing w:line="240" w:lineRule="auto"/>
        <w:ind w:left="567" w:hanging="567"/>
        <w:jc w:val="both"/>
        <w:rPr>
          <w:rFonts w:ascii="Arial" w:hAnsi="Arial" w:cs="Arial"/>
          <w:szCs w:val="22"/>
        </w:rPr>
      </w:pPr>
      <w:bookmarkStart w:id="157"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735EC">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57"/>
      <w:r w:rsidRPr="00ED6435">
        <w:rPr>
          <w:rFonts w:ascii="Arial" w:hAnsi="Arial" w:cs="Arial"/>
          <w:szCs w:val="22"/>
        </w:rPr>
        <w:t xml:space="preserve"> </w:t>
      </w:r>
    </w:p>
    <w:p w14:paraId="27C93AB6" w14:textId="068620EF" w:rsidR="00EC71EF" w:rsidRPr="00ED6435" w:rsidRDefault="00EC71EF" w:rsidP="00B77235">
      <w:pPr>
        <w:pStyle w:val="Level2"/>
        <w:spacing w:line="240" w:lineRule="auto"/>
        <w:ind w:left="567" w:hanging="567"/>
        <w:jc w:val="both"/>
        <w:rPr>
          <w:rFonts w:ascii="Arial" w:hAnsi="Arial" w:cs="Arial"/>
          <w:szCs w:val="22"/>
        </w:rPr>
      </w:pPr>
      <w:bookmarkStart w:id="158" w:name="_Ref50753902"/>
      <w:bookmarkStart w:id="159" w:name="_Ref450559147"/>
      <w:bookmarkStart w:id="160" w:name="_Ref469512616"/>
      <w:bookmarkStart w:id="161" w:name="_Ref64871784"/>
      <w:bookmarkStart w:id="162"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7735EC">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735EC">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735EC">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735EC">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7735EC">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7735EC">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7735EC">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58"/>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7735EC">
        <w:rPr>
          <w:rFonts w:ascii="Arial" w:hAnsi="Arial" w:cs="Arial"/>
          <w:szCs w:val="22"/>
        </w:rPr>
        <w:t>18.8</w:t>
      </w:r>
      <w:r w:rsidR="004E5C47">
        <w:rPr>
          <w:rFonts w:ascii="Arial" w:hAnsi="Arial" w:cs="Arial"/>
          <w:szCs w:val="22"/>
        </w:rPr>
        <w:fldChar w:fldCharType="end"/>
      </w:r>
      <w:bookmarkEnd w:id="159"/>
      <w:bookmarkEnd w:id="160"/>
      <w:r w:rsidR="00A111D3" w:rsidRPr="00ED6435">
        <w:rPr>
          <w:rFonts w:ascii="Arial" w:hAnsi="Arial" w:cs="Arial"/>
          <w:szCs w:val="22"/>
        </w:rPr>
        <w:t>.</w:t>
      </w:r>
      <w:bookmarkEnd w:id="161"/>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62"/>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63" w:name="_Ref50585481"/>
      <w:r w:rsidRPr="00ED6435">
        <w:rPr>
          <w:rFonts w:ascii="Arial" w:hAnsi="Arial" w:cs="Arial"/>
          <w:szCs w:val="22"/>
        </w:rPr>
        <w:t>Závěrečná ustanovení</w:t>
      </w:r>
      <w:bookmarkEnd w:id="163"/>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64" w:name="_Ref50762777"/>
      <w:r w:rsidRPr="00ED6435">
        <w:rPr>
          <w:rFonts w:ascii="Arial" w:hAnsi="Arial" w:cs="Arial"/>
          <w:szCs w:val="22"/>
        </w:rPr>
        <w:t xml:space="preserve">Zhotovitel je oprávněn na základě předchozího písemného schválení Objednatele uvádět Objednatele anebo Dílo ke své vlastní prezentaci jako referenci. Pokud Objednatel bude mít </w:t>
      </w:r>
      <w:r w:rsidRPr="00ED6435">
        <w:rPr>
          <w:rFonts w:ascii="Arial" w:hAnsi="Arial" w:cs="Arial"/>
          <w:szCs w:val="22"/>
        </w:rPr>
        <w:lastRenderedPageBreak/>
        <w:t>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65"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64"/>
      <w:bookmarkEnd w:id="165"/>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66" w:name="_Hlk57980945"/>
      <w:bookmarkStart w:id="167" w:name="_Ref378752179"/>
      <w:bookmarkStart w:id="168" w:name="_Toc289800496"/>
      <w:bookmarkStart w:id="169"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66"/>
      <w:bookmarkEnd w:id="167"/>
      <w:bookmarkEnd w:id="168"/>
      <w:bookmarkEnd w:id="169"/>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70"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70"/>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505958CD"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7735EC">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71"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71"/>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3CE5E68B"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92231A">
        <w:rPr>
          <w:rFonts w:ascii="Arial" w:eastAsia="Times New Roman" w:hAnsi="Arial" w:cs="Arial"/>
          <w:b/>
          <w:lang w:eastAsia="cs-CZ"/>
        </w:rPr>
        <w:t>GEO Hrubý spol. s r. o.</w:t>
      </w:r>
    </w:p>
    <w:p w14:paraId="52DB552F" w14:textId="1F133690"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841F49">
        <w:rPr>
          <w:rFonts w:ascii="Arial" w:eastAsia="Times New Roman" w:hAnsi="Arial" w:cs="Arial"/>
          <w:bCs/>
          <w:lang w:eastAsia="cs-CZ"/>
        </w:rPr>
        <w:t>Praha</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92231A">
        <w:rPr>
          <w:rFonts w:ascii="Arial" w:eastAsia="Times New Roman" w:hAnsi="Arial" w:cs="Arial"/>
          <w:bCs/>
          <w:lang w:eastAsia="cs-CZ"/>
        </w:rPr>
        <w:t>Plzeň</w:t>
      </w:r>
    </w:p>
    <w:p w14:paraId="435FBFFE" w14:textId="1072057E"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B933F0">
        <w:rPr>
          <w:rFonts w:ascii="Arial" w:eastAsia="Times New Roman" w:hAnsi="Arial" w:cs="Arial"/>
          <w:bCs/>
          <w:lang w:eastAsia="cs-CZ"/>
        </w:rPr>
        <w:t>19. 9. 2022</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B933F0">
        <w:rPr>
          <w:rFonts w:ascii="Arial" w:eastAsia="Times New Roman" w:hAnsi="Arial" w:cs="Arial"/>
          <w:bCs/>
          <w:lang w:eastAsia="cs-CZ"/>
        </w:rPr>
        <w:t>13. 9. 2022</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4EAB4FCF"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841F49">
        <w:rPr>
          <w:rFonts w:ascii="Arial" w:eastAsia="Times New Roman" w:hAnsi="Arial" w:cs="Arial"/>
          <w:bCs/>
          <w:lang w:eastAsia="cs-CZ"/>
        </w:rPr>
        <w:t>Ing. Jiří Veselý</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92231A">
        <w:rPr>
          <w:rFonts w:ascii="Arial" w:eastAsia="Times New Roman" w:hAnsi="Arial" w:cs="Arial"/>
          <w:bCs/>
          <w:lang w:eastAsia="cs-CZ"/>
        </w:rPr>
        <w:t>Ing. Zdeněk Hrubý</w:t>
      </w:r>
    </w:p>
    <w:p w14:paraId="490991DE" w14:textId="0F2DD768" w:rsidR="0092231A"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841F49">
        <w:rPr>
          <w:rFonts w:ascii="Arial" w:eastAsia="Times New Roman" w:hAnsi="Arial" w:cs="Arial"/>
          <w:bCs/>
          <w:lang w:eastAsia="cs-CZ"/>
        </w:rPr>
        <w:t>ředitel Krajského pozemkového úřadu</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92231A">
        <w:rPr>
          <w:rFonts w:ascii="Arial" w:eastAsia="Times New Roman" w:hAnsi="Arial" w:cs="Arial"/>
          <w:bCs/>
          <w:lang w:eastAsia="cs-CZ"/>
        </w:rPr>
        <w:t>jednatel GEO Hrubý spol. s r. o.</w:t>
      </w:r>
    </w:p>
    <w:p w14:paraId="10B13EBC" w14:textId="6CAD62FB" w:rsidR="00841F49" w:rsidRDefault="00841F49"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pro Středočeský kraj a hl. m. Praha</w:t>
      </w:r>
    </w:p>
    <w:p w14:paraId="52BB2BD9" w14:textId="718DF6A0" w:rsidR="0092231A" w:rsidRDefault="0092231A" w:rsidP="002B735B">
      <w:pPr>
        <w:tabs>
          <w:tab w:val="left" w:pos="567"/>
          <w:tab w:val="left" w:pos="5670"/>
        </w:tabs>
        <w:spacing w:after="0" w:line="240" w:lineRule="auto"/>
        <w:rPr>
          <w:rFonts w:ascii="Arial" w:eastAsia="Times New Roman" w:hAnsi="Arial" w:cs="Arial"/>
          <w:bCs/>
          <w:lang w:eastAsia="cs-CZ"/>
        </w:rPr>
      </w:pPr>
    </w:p>
    <w:p w14:paraId="6E3B4D4F" w14:textId="7411D332" w:rsidR="0092231A" w:rsidRDefault="0092231A" w:rsidP="002B735B">
      <w:pPr>
        <w:tabs>
          <w:tab w:val="left" w:pos="567"/>
          <w:tab w:val="left" w:pos="5670"/>
        </w:tabs>
        <w:spacing w:after="0" w:line="240" w:lineRule="auto"/>
        <w:rPr>
          <w:rFonts w:ascii="Arial" w:eastAsia="Times New Roman" w:hAnsi="Arial" w:cs="Arial"/>
          <w:bCs/>
          <w:lang w:eastAsia="cs-CZ"/>
        </w:rPr>
      </w:pPr>
    </w:p>
    <w:p w14:paraId="6AE01CF9" w14:textId="4AAF7D2F" w:rsidR="0092231A" w:rsidRPr="00ED6435" w:rsidRDefault="0092231A"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Smlouvu vyhotovila a za její správnost odpovídá Ing. Petra Fuxová</w:t>
      </w:r>
    </w:p>
    <w:p w14:paraId="6B33E690" w14:textId="77777777" w:rsidR="00B933F0" w:rsidRDefault="00B933F0" w:rsidP="00B77235">
      <w:pPr>
        <w:spacing w:before="240" w:line="240" w:lineRule="auto"/>
        <w:jc w:val="both"/>
        <w:rPr>
          <w:rFonts w:ascii="Arial" w:hAnsi="Arial" w:cs="Arial"/>
          <w:b/>
        </w:rPr>
        <w:sectPr w:rsidR="00B933F0" w:rsidSect="007936E4">
          <w:headerReference w:type="default" r:id="rId14"/>
          <w:footerReference w:type="default" r:id="rId15"/>
          <w:headerReference w:type="first" r:id="rId16"/>
          <w:pgSz w:w="11907" w:h="16839" w:code="9"/>
          <w:pgMar w:top="1418" w:right="1077" w:bottom="1418" w:left="1077" w:header="709" w:footer="709" w:gutter="0"/>
          <w:cols w:space="708"/>
          <w:titlePg/>
          <w:docGrid w:linePitch="360"/>
        </w:sectPr>
      </w:pPr>
    </w:p>
    <w:tbl>
      <w:tblPr>
        <w:tblW w:w="11559" w:type="dxa"/>
        <w:tblInd w:w="-851" w:type="dxa"/>
        <w:tblCellMar>
          <w:left w:w="70" w:type="dxa"/>
          <w:right w:w="70" w:type="dxa"/>
        </w:tblCellMar>
        <w:tblLook w:val="04A0" w:firstRow="1" w:lastRow="0" w:firstColumn="1" w:lastColumn="0" w:noHBand="0" w:noVBand="1"/>
      </w:tblPr>
      <w:tblGrid>
        <w:gridCol w:w="851"/>
        <w:gridCol w:w="4395"/>
        <w:gridCol w:w="963"/>
        <w:gridCol w:w="1031"/>
        <w:gridCol w:w="28"/>
        <w:gridCol w:w="1380"/>
        <w:gridCol w:w="1418"/>
        <w:gridCol w:w="14"/>
        <w:gridCol w:w="1460"/>
        <w:gridCol w:w="19"/>
      </w:tblGrid>
      <w:tr w:rsidR="00B933F0" w:rsidRPr="00B933F0" w14:paraId="1ADAA725" w14:textId="77777777" w:rsidTr="00B933F0">
        <w:trPr>
          <w:trHeight w:val="840"/>
        </w:trPr>
        <w:tc>
          <w:tcPr>
            <w:tcW w:w="10080" w:type="dxa"/>
            <w:gridSpan w:val="8"/>
            <w:tcBorders>
              <w:top w:val="nil"/>
              <w:left w:val="nil"/>
              <w:bottom w:val="nil"/>
              <w:right w:val="nil"/>
            </w:tcBorders>
            <w:shd w:val="clear" w:color="auto" w:fill="auto"/>
            <w:noWrap/>
            <w:vAlign w:val="center"/>
            <w:hideMark/>
          </w:tcPr>
          <w:p w14:paraId="5447CE6A"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lastRenderedPageBreak/>
              <w:t>Položkový výkaz činností –  Příloha ke Smlouvě –  Komplexní pozemkové úpravy Pozdeň a Hřešice</w:t>
            </w:r>
          </w:p>
        </w:tc>
        <w:tc>
          <w:tcPr>
            <w:tcW w:w="1479" w:type="dxa"/>
            <w:gridSpan w:val="2"/>
            <w:tcBorders>
              <w:top w:val="nil"/>
              <w:left w:val="nil"/>
              <w:bottom w:val="nil"/>
              <w:right w:val="nil"/>
            </w:tcBorders>
            <w:shd w:val="clear" w:color="auto" w:fill="auto"/>
            <w:noWrap/>
            <w:vAlign w:val="center"/>
            <w:hideMark/>
          </w:tcPr>
          <w:p w14:paraId="61C698A4" w14:textId="77777777" w:rsidR="00B933F0" w:rsidRPr="00B933F0" w:rsidRDefault="00B933F0" w:rsidP="00B933F0">
            <w:pPr>
              <w:spacing w:after="0" w:line="240" w:lineRule="auto"/>
              <w:rPr>
                <w:rFonts w:ascii="Arial" w:eastAsia="Times New Roman" w:hAnsi="Arial" w:cs="Arial"/>
                <w:b/>
                <w:bCs/>
                <w:sz w:val="20"/>
                <w:szCs w:val="20"/>
                <w:lang w:eastAsia="cs-CZ"/>
              </w:rPr>
            </w:pPr>
          </w:p>
        </w:tc>
      </w:tr>
      <w:tr w:rsidR="00B933F0" w:rsidRPr="00B933F0" w14:paraId="74AABA10" w14:textId="77777777" w:rsidTr="00B933F0">
        <w:trPr>
          <w:gridAfter w:val="1"/>
          <w:wAfter w:w="19" w:type="dxa"/>
          <w:trHeight w:val="840"/>
        </w:trPr>
        <w:tc>
          <w:tcPr>
            <w:tcW w:w="851" w:type="dxa"/>
            <w:tcBorders>
              <w:top w:val="single" w:sz="8" w:space="0" w:color="auto"/>
              <w:left w:val="single" w:sz="8" w:space="0" w:color="auto"/>
              <w:bottom w:val="single" w:sz="8" w:space="0" w:color="auto"/>
              <w:right w:val="nil"/>
            </w:tcBorders>
            <w:shd w:val="clear" w:color="auto" w:fill="auto"/>
            <w:noWrap/>
            <w:hideMark/>
          </w:tcPr>
          <w:p w14:paraId="514AE891"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w:t>
            </w:r>
          </w:p>
        </w:tc>
        <w:tc>
          <w:tcPr>
            <w:tcW w:w="4395" w:type="dxa"/>
            <w:tcBorders>
              <w:top w:val="single" w:sz="8" w:space="0" w:color="auto"/>
              <w:left w:val="nil"/>
              <w:bottom w:val="single" w:sz="8" w:space="0" w:color="auto"/>
              <w:right w:val="single" w:sz="4" w:space="0" w:color="C0C0C0"/>
            </w:tcBorders>
            <w:shd w:val="clear" w:color="auto" w:fill="auto"/>
            <w:vAlign w:val="center"/>
            <w:hideMark/>
          </w:tcPr>
          <w:p w14:paraId="41C8F05F"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Hlavní  celek  / Dílčí část Hlavního celku</w:t>
            </w:r>
          </w:p>
        </w:tc>
        <w:tc>
          <w:tcPr>
            <w:tcW w:w="963" w:type="dxa"/>
            <w:tcBorders>
              <w:top w:val="single" w:sz="8" w:space="0" w:color="auto"/>
              <w:left w:val="nil"/>
              <w:bottom w:val="single" w:sz="8" w:space="0" w:color="auto"/>
              <w:right w:val="single" w:sz="4" w:space="0" w:color="C0C0C0"/>
            </w:tcBorders>
            <w:shd w:val="clear" w:color="auto" w:fill="auto"/>
            <w:vAlign w:val="center"/>
            <w:hideMark/>
          </w:tcPr>
          <w:p w14:paraId="54BA435A"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Měrná jednotka</w:t>
            </w:r>
          </w:p>
        </w:tc>
        <w:tc>
          <w:tcPr>
            <w:tcW w:w="1031" w:type="dxa"/>
            <w:tcBorders>
              <w:top w:val="single" w:sz="8" w:space="0" w:color="auto"/>
              <w:left w:val="nil"/>
              <w:bottom w:val="single" w:sz="8" w:space="0" w:color="auto"/>
              <w:right w:val="single" w:sz="4" w:space="0" w:color="C0C0C0"/>
            </w:tcBorders>
            <w:shd w:val="clear" w:color="auto" w:fill="auto"/>
            <w:vAlign w:val="center"/>
            <w:hideMark/>
          </w:tcPr>
          <w:p w14:paraId="08B6C18B"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Počet Měrných jednotek</w:t>
            </w:r>
          </w:p>
        </w:tc>
        <w:tc>
          <w:tcPr>
            <w:tcW w:w="1408" w:type="dxa"/>
            <w:gridSpan w:val="2"/>
            <w:tcBorders>
              <w:top w:val="single" w:sz="8" w:space="0" w:color="auto"/>
              <w:left w:val="nil"/>
              <w:bottom w:val="single" w:sz="8" w:space="0" w:color="auto"/>
              <w:right w:val="single" w:sz="4" w:space="0" w:color="C0C0C0"/>
            </w:tcBorders>
            <w:shd w:val="clear" w:color="auto" w:fill="auto"/>
            <w:vAlign w:val="center"/>
            <w:hideMark/>
          </w:tcPr>
          <w:p w14:paraId="662BAFE9"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xml:space="preserve">Cena za Měrnou jednotku bez </w:t>
            </w:r>
            <w:r w:rsidRPr="00B933F0">
              <w:rPr>
                <w:rFonts w:ascii="Arial" w:eastAsia="Times New Roman" w:hAnsi="Arial" w:cs="Arial"/>
                <w:b/>
                <w:bCs/>
                <w:sz w:val="20"/>
                <w:szCs w:val="20"/>
                <w:lang w:eastAsia="cs-CZ"/>
              </w:rPr>
              <w:br/>
              <w:t>DPH v Kč 10)</w:t>
            </w:r>
          </w:p>
        </w:tc>
        <w:tc>
          <w:tcPr>
            <w:tcW w:w="1418" w:type="dxa"/>
            <w:tcBorders>
              <w:top w:val="single" w:sz="8" w:space="0" w:color="auto"/>
              <w:left w:val="nil"/>
              <w:bottom w:val="single" w:sz="8" w:space="0" w:color="auto"/>
              <w:right w:val="single" w:sz="4" w:space="0" w:color="C0C0C0"/>
            </w:tcBorders>
            <w:shd w:val="clear" w:color="auto" w:fill="auto"/>
            <w:vAlign w:val="center"/>
            <w:hideMark/>
          </w:tcPr>
          <w:p w14:paraId="35086340"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Cena bez DPH</w:t>
            </w:r>
            <w:r w:rsidRPr="00B933F0">
              <w:rPr>
                <w:rFonts w:ascii="Arial" w:eastAsia="Times New Roman" w:hAnsi="Arial" w:cs="Arial"/>
                <w:b/>
                <w:bCs/>
                <w:sz w:val="20"/>
                <w:szCs w:val="20"/>
                <w:lang w:eastAsia="cs-CZ"/>
              </w:rPr>
              <w:br/>
              <w:t>celkem v Kč 10)</w:t>
            </w:r>
          </w:p>
        </w:tc>
        <w:tc>
          <w:tcPr>
            <w:tcW w:w="1474" w:type="dxa"/>
            <w:gridSpan w:val="2"/>
            <w:tcBorders>
              <w:top w:val="single" w:sz="8" w:space="0" w:color="auto"/>
              <w:left w:val="nil"/>
              <w:bottom w:val="single" w:sz="8" w:space="0" w:color="auto"/>
              <w:right w:val="single" w:sz="8" w:space="0" w:color="auto"/>
            </w:tcBorders>
            <w:shd w:val="clear" w:color="auto" w:fill="auto"/>
            <w:vAlign w:val="center"/>
            <w:hideMark/>
          </w:tcPr>
          <w:p w14:paraId="1DD44D6B"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Termín předání k akceptačnímu řízení</w:t>
            </w:r>
          </w:p>
        </w:tc>
      </w:tr>
      <w:tr w:rsidR="00B933F0" w:rsidRPr="00B933F0" w14:paraId="269E46C3" w14:textId="77777777" w:rsidTr="00B933F0">
        <w:trPr>
          <w:gridAfter w:val="1"/>
          <w:wAfter w:w="19" w:type="dxa"/>
          <w:trHeight w:val="401"/>
        </w:trPr>
        <w:tc>
          <w:tcPr>
            <w:tcW w:w="851" w:type="dxa"/>
            <w:tcBorders>
              <w:top w:val="nil"/>
              <w:left w:val="single" w:sz="8" w:space="0" w:color="auto"/>
              <w:bottom w:val="nil"/>
              <w:right w:val="single" w:sz="4" w:space="0" w:color="C0C0C0"/>
            </w:tcBorders>
            <w:shd w:val="clear" w:color="auto" w:fill="auto"/>
            <w:noWrap/>
            <w:vAlign w:val="center"/>
            <w:hideMark/>
          </w:tcPr>
          <w:p w14:paraId="54B100DB"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6.2</w:t>
            </w:r>
          </w:p>
        </w:tc>
        <w:tc>
          <w:tcPr>
            <w:tcW w:w="4395" w:type="dxa"/>
            <w:tcBorders>
              <w:top w:val="nil"/>
              <w:left w:val="nil"/>
              <w:bottom w:val="nil"/>
              <w:right w:val="nil"/>
            </w:tcBorders>
            <w:shd w:val="clear" w:color="auto" w:fill="auto"/>
            <w:vAlign w:val="center"/>
            <w:hideMark/>
          </w:tcPr>
          <w:p w14:paraId="257AB3F1"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Hlavní celek 1 „Přípravné práce“</w:t>
            </w:r>
          </w:p>
        </w:tc>
        <w:tc>
          <w:tcPr>
            <w:tcW w:w="963" w:type="dxa"/>
            <w:tcBorders>
              <w:top w:val="nil"/>
              <w:left w:val="nil"/>
              <w:bottom w:val="nil"/>
              <w:right w:val="nil"/>
            </w:tcBorders>
            <w:shd w:val="clear" w:color="auto" w:fill="auto"/>
            <w:noWrap/>
            <w:vAlign w:val="center"/>
            <w:hideMark/>
          </w:tcPr>
          <w:p w14:paraId="6F55EAFB"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031" w:type="dxa"/>
            <w:tcBorders>
              <w:top w:val="nil"/>
              <w:left w:val="nil"/>
              <w:bottom w:val="nil"/>
              <w:right w:val="nil"/>
            </w:tcBorders>
            <w:shd w:val="clear" w:color="auto" w:fill="auto"/>
            <w:noWrap/>
            <w:vAlign w:val="center"/>
            <w:hideMark/>
          </w:tcPr>
          <w:p w14:paraId="4E24957F"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08" w:type="dxa"/>
            <w:gridSpan w:val="2"/>
            <w:tcBorders>
              <w:top w:val="nil"/>
              <w:left w:val="nil"/>
              <w:bottom w:val="nil"/>
              <w:right w:val="nil"/>
            </w:tcBorders>
            <w:shd w:val="clear" w:color="auto" w:fill="auto"/>
            <w:noWrap/>
            <w:vAlign w:val="center"/>
            <w:hideMark/>
          </w:tcPr>
          <w:p w14:paraId="6C87FBC8"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18" w:type="dxa"/>
            <w:tcBorders>
              <w:top w:val="nil"/>
              <w:left w:val="nil"/>
              <w:bottom w:val="nil"/>
              <w:right w:val="nil"/>
            </w:tcBorders>
            <w:shd w:val="clear" w:color="auto" w:fill="auto"/>
            <w:noWrap/>
            <w:vAlign w:val="center"/>
            <w:hideMark/>
          </w:tcPr>
          <w:p w14:paraId="37D30EE9"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74" w:type="dxa"/>
            <w:gridSpan w:val="2"/>
            <w:tcBorders>
              <w:top w:val="nil"/>
              <w:left w:val="nil"/>
              <w:bottom w:val="nil"/>
              <w:right w:val="single" w:sz="8" w:space="0" w:color="auto"/>
            </w:tcBorders>
            <w:shd w:val="clear" w:color="auto" w:fill="auto"/>
            <w:noWrap/>
            <w:vAlign w:val="center"/>
            <w:hideMark/>
          </w:tcPr>
          <w:p w14:paraId="36EFBFCF"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r>
      <w:tr w:rsidR="00B933F0" w:rsidRPr="00B933F0" w14:paraId="7039EA61" w14:textId="77777777" w:rsidTr="00B933F0">
        <w:trPr>
          <w:gridAfter w:val="1"/>
          <w:wAfter w:w="19" w:type="dxa"/>
          <w:trHeight w:val="408"/>
        </w:trPr>
        <w:tc>
          <w:tcPr>
            <w:tcW w:w="851"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210D6329"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6.2.1</w:t>
            </w:r>
          </w:p>
        </w:tc>
        <w:tc>
          <w:tcPr>
            <w:tcW w:w="4395" w:type="dxa"/>
            <w:tcBorders>
              <w:top w:val="single" w:sz="8" w:space="0" w:color="auto"/>
              <w:left w:val="nil"/>
              <w:bottom w:val="single" w:sz="4" w:space="0" w:color="auto"/>
              <w:right w:val="single" w:sz="4" w:space="0" w:color="auto"/>
            </w:tcBorders>
            <w:shd w:val="clear" w:color="auto" w:fill="auto"/>
            <w:vAlign w:val="center"/>
            <w:hideMark/>
          </w:tcPr>
          <w:p w14:paraId="19A1D7D7"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Revize stávajícího bodového pole</w:t>
            </w:r>
          </w:p>
        </w:tc>
        <w:tc>
          <w:tcPr>
            <w:tcW w:w="963" w:type="dxa"/>
            <w:tcBorders>
              <w:top w:val="single" w:sz="8" w:space="0" w:color="auto"/>
              <w:left w:val="nil"/>
              <w:bottom w:val="single" w:sz="4" w:space="0" w:color="auto"/>
              <w:right w:val="nil"/>
            </w:tcBorders>
            <w:shd w:val="clear" w:color="auto" w:fill="auto"/>
            <w:noWrap/>
            <w:vAlign w:val="center"/>
            <w:hideMark/>
          </w:tcPr>
          <w:p w14:paraId="70E21291"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 bod</w:t>
            </w:r>
          </w:p>
        </w:tc>
        <w:tc>
          <w:tcPr>
            <w:tcW w:w="103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BEF3F1C"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6 </w:t>
            </w:r>
          </w:p>
        </w:tc>
        <w:tc>
          <w:tcPr>
            <w:tcW w:w="1408" w:type="dxa"/>
            <w:gridSpan w:val="2"/>
            <w:tcBorders>
              <w:top w:val="single" w:sz="8" w:space="0" w:color="auto"/>
              <w:left w:val="nil"/>
              <w:bottom w:val="single" w:sz="4" w:space="0" w:color="auto"/>
              <w:right w:val="single" w:sz="4" w:space="0" w:color="auto"/>
            </w:tcBorders>
            <w:shd w:val="clear" w:color="auto" w:fill="auto"/>
            <w:noWrap/>
            <w:vAlign w:val="center"/>
            <w:hideMark/>
          </w:tcPr>
          <w:p w14:paraId="1454E785"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3000,00</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1842A4B2"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18 000,00</w:t>
            </w:r>
          </w:p>
        </w:tc>
        <w:tc>
          <w:tcPr>
            <w:tcW w:w="1474" w:type="dxa"/>
            <w:gridSpan w:val="2"/>
            <w:vMerge w:val="restart"/>
            <w:tcBorders>
              <w:top w:val="single" w:sz="8" w:space="0" w:color="auto"/>
              <w:left w:val="single" w:sz="4" w:space="0" w:color="auto"/>
              <w:bottom w:val="nil"/>
              <w:right w:val="single" w:sz="8" w:space="0" w:color="auto"/>
            </w:tcBorders>
            <w:shd w:val="clear" w:color="auto" w:fill="auto"/>
            <w:noWrap/>
            <w:vAlign w:val="center"/>
            <w:hideMark/>
          </w:tcPr>
          <w:p w14:paraId="4FB5102A"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30.10.2023</w:t>
            </w:r>
          </w:p>
        </w:tc>
      </w:tr>
      <w:tr w:rsidR="00B933F0" w:rsidRPr="00B933F0" w14:paraId="54337E7D" w14:textId="77777777" w:rsidTr="00B933F0">
        <w:trPr>
          <w:gridAfter w:val="1"/>
          <w:wAfter w:w="19" w:type="dxa"/>
          <w:trHeight w:val="413"/>
        </w:trPr>
        <w:tc>
          <w:tcPr>
            <w:tcW w:w="851" w:type="dxa"/>
            <w:vMerge/>
            <w:tcBorders>
              <w:top w:val="single" w:sz="8" w:space="0" w:color="auto"/>
              <w:left w:val="single" w:sz="8" w:space="0" w:color="auto"/>
              <w:bottom w:val="nil"/>
              <w:right w:val="single" w:sz="4" w:space="0" w:color="auto"/>
            </w:tcBorders>
            <w:vAlign w:val="center"/>
            <w:hideMark/>
          </w:tcPr>
          <w:p w14:paraId="78E1843F" w14:textId="77777777" w:rsidR="00B933F0" w:rsidRPr="00B933F0" w:rsidRDefault="00B933F0" w:rsidP="00B933F0">
            <w:pPr>
              <w:spacing w:after="0" w:line="240" w:lineRule="auto"/>
              <w:rPr>
                <w:rFonts w:ascii="Arial" w:eastAsia="Times New Roman" w:hAnsi="Arial" w:cs="Arial"/>
                <w:sz w:val="20"/>
                <w:szCs w:val="20"/>
                <w:lang w:eastAsia="cs-CZ"/>
              </w:rPr>
            </w:pPr>
          </w:p>
        </w:tc>
        <w:tc>
          <w:tcPr>
            <w:tcW w:w="4395" w:type="dxa"/>
            <w:tcBorders>
              <w:top w:val="nil"/>
              <w:left w:val="nil"/>
              <w:bottom w:val="single" w:sz="4" w:space="0" w:color="auto"/>
              <w:right w:val="single" w:sz="4" w:space="0" w:color="auto"/>
            </w:tcBorders>
            <w:shd w:val="clear" w:color="auto" w:fill="auto"/>
            <w:vAlign w:val="center"/>
            <w:hideMark/>
          </w:tcPr>
          <w:p w14:paraId="7E9B4C36"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Doplnění stávajícího bodového pole</w:t>
            </w:r>
          </w:p>
        </w:tc>
        <w:tc>
          <w:tcPr>
            <w:tcW w:w="963" w:type="dxa"/>
            <w:tcBorders>
              <w:top w:val="nil"/>
              <w:left w:val="nil"/>
              <w:bottom w:val="single" w:sz="4" w:space="0" w:color="auto"/>
              <w:right w:val="single" w:sz="4" w:space="0" w:color="auto"/>
            </w:tcBorders>
            <w:shd w:val="clear" w:color="auto" w:fill="auto"/>
            <w:noWrap/>
            <w:vAlign w:val="center"/>
            <w:hideMark/>
          </w:tcPr>
          <w:p w14:paraId="26C7A00A"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bod</w:t>
            </w:r>
          </w:p>
        </w:tc>
        <w:tc>
          <w:tcPr>
            <w:tcW w:w="1031" w:type="dxa"/>
            <w:tcBorders>
              <w:top w:val="nil"/>
              <w:left w:val="nil"/>
              <w:bottom w:val="single" w:sz="4" w:space="0" w:color="auto"/>
              <w:right w:val="single" w:sz="4" w:space="0" w:color="auto"/>
            </w:tcBorders>
            <w:shd w:val="clear" w:color="auto" w:fill="auto"/>
            <w:noWrap/>
            <w:vAlign w:val="center"/>
            <w:hideMark/>
          </w:tcPr>
          <w:p w14:paraId="5353732D"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10 </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4376737E"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4000,00</w:t>
            </w:r>
          </w:p>
        </w:tc>
        <w:tc>
          <w:tcPr>
            <w:tcW w:w="1418" w:type="dxa"/>
            <w:tcBorders>
              <w:top w:val="nil"/>
              <w:left w:val="nil"/>
              <w:bottom w:val="single" w:sz="4" w:space="0" w:color="auto"/>
              <w:right w:val="single" w:sz="4" w:space="0" w:color="auto"/>
            </w:tcBorders>
            <w:shd w:val="clear" w:color="auto" w:fill="auto"/>
            <w:noWrap/>
            <w:vAlign w:val="center"/>
            <w:hideMark/>
          </w:tcPr>
          <w:p w14:paraId="32398310"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40 000,00</w:t>
            </w:r>
          </w:p>
        </w:tc>
        <w:tc>
          <w:tcPr>
            <w:tcW w:w="1474" w:type="dxa"/>
            <w:gridSpan w:val="2"/>
            <w:vMerge/>
            <w:tcBorders>
              <w:top w:val="single" w:sz="8" w:space="0" w:color="auto"/>
              <w:left w:val="single" w:sz="4" w:space="0" w:color="auto"/>
              <w:bottom w:val="nil"/>
              <w:right w:val="single" w:sz="8" w:space="0" w:color="auto"/>
            </w:tcBorders>
            <w:vAlign w:val="center"/>
            <w:hideMark/>
          </w:tcPr>
          <w:p w14:paraId="6365D1EE" w14:textId="77777777" w:rsidR="00B933F0" w:rsidRPr="00B933F0" w:rsidRDefault="00B933F0" w:rsidP="00B933F0">
            <w:pPr>
              <w:spacing w:after="0" w:line="240" w:lineRule="auto"/>
              <w:rPr>
                <w:rFonts w:ascii="Arial" w:eastAsia="Times New Roman" w:hAnsi="Arial" w:cs="Arial"/>
                <w:sz w:val="20"/>
                <w:szCs w:val="20"/>
                <w:lang w:eastAsia="cs-CZ"/>
              </w:rPr>
            </w:pPr>
          </w:p>
        </w:tc>
      </w:tr>
      <w:tr w:rsidR="00B933F0" w:rsidRPr="00B933F0" w14:paraId="43F30A36" w14:textId="77777777" w:rsidTr="00B933F0">
        <w:trPr>
          <w:gridAfter w:val="1"/>
          <w:wAfter w:w="19" w:type="dxa"/>
          <w:trHeight w:val="543"/>
        </w:trPr>
        <w:tc>
          <w:tcPr>
            <w:tcW w:w="851"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568851E2"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6.2.2</w:t>
            </w:r>
          </w:p>
        </w:tc>
        <w:tc>
          <w:tcPr>
            <w:tcW w:w="4395" w:type="dxa"/>
            <w:tcBorders>
              <w:top w:val="nil"/>
              <w:left w:val="nil"/>
              <w:bottom w:val="single" w:sz="4" w:space="0" w:color="auto"/>
              <w:right w:val="single" w:sz="4" w:space="0" w:color="auto"/>
            </w:tcBorders>
            <w:shd w:val="clear" w:color="auto" w:fill="auto"/>
            <w:vAlign w:val="center"/>
            <w:hideMark/>
          </w:tcPr>
          <w:p w14:paraId="46BA2816"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Podrobné měření polohopisu v obvodu KoPÚ mimo trvalé porosty</w:t>
            </w:r>
          </w:p>
        </w:tc>
        <w:tc>
          <w:tcPr>
            <w:tcW w:w="963" w:type="dxa"/>
            <w:tcBorders>
              <w:top w:val="nil"/>
              <w:left w:val="nil"/>
              <w:bottom w:val="single" w:sz="4" w:space="0" w:color="auto"/>
              <w:right w:val="single" w:sz="4" w:space="0" w:color="auto"/>
            </w:tcBorders>
            <w:shd w:val="clear" w:color="auto" w:fill="auto"/>
            <w:noWrap/>
            <w:vAlign w:val="center"/>
            <w:hideMark/>
          </w:tcPr>
          <w:p w14:paraId="6EA0BDCA"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nil"/>
              <w:left w:val="nil"/>
              <w:bottom w:val="single" w:sz="4" w:space="0" w:color="auto"/>
              <w:right w:val="single" w:sz="4" w:space="0" w:color="auto"/>
            </w:tcBorders>
            <w:shd w:val="clear" w:color="auto" w:fill="auto"/>
            <w:noWrap/>
            <w:vAlign w:val="center"/>
            <w:hideMark/>
          </w:tcPr>
          <w:p w14:paraId="279DDA82"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585</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6DD464E5"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500,00</w:t>
            </w:r>
          </w:p>
        </w:tc>
        <w:tc>
          <w:tcPr>
            <w:tcW w:w="1418" w:type="dxa"/>
            <w:tcBorders>
              <w:top w:val="nil"/>
              <w:left w:val="nil"/>
              <w:bottom w:val="single" w:sz="4" w:space="0" w:color="auto"/>
              <w:right w:val="single" w:sz="4" w:space="0" w:color="auto"/>
            </w:tcBorders>
            <w:shd w:val="clear" w:color="auto" w:fill="auto"/>
            <w:noWrap/>
            <w:vAlign w:val="center"/>
            <w:hideMark/>
          </w:tcPr>
          <w:p w14:paraId="082FA3D3"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292 500,00</w:t>
            </w:r>
          </w:p>
        </w:tc>
        <w:tc>
          <w:tcPr>
            <w:tcW w:w="1474" w:type="dxa"/>
            <w:gridSpan w:val="2"/>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26AC883B"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30.10.2023</w:t>
            </w:r>
          </w:p>
        </w:tc>
      </w:tr>
      <w:tr w:rsidR="00B933F0" w:rsidRPr="00B933F0" w14:paraId="69A64C15" w14:textId="77777777" w:rsidTr="00B933F0">
        <w:trPr>
          <w:gridAfter w:val="1"/>
          <w:wAfter w:w="19" w:type="dxa"/>
          <w:trHeight w:val="565"/>
        </w:trPr>
        <w:tc>
          <w:tcPr>
            <w:tcW w:w="851" w:type="dxa"/>
            <w:vMerge/>
            <w:tcBorders>
              <w:top w:val="single" w:sz="4" w:space="0" w:color="auto"/>
              <w:left w:val="single" w:sz="8" w:space="0" w:color="auto"/>
              <w:bottom w:val="nil"/>
              <w:right w:val="single" w:sz="4" w:space="0" w:color="auto"/>
            </w:tcBorders>
            <w:vAlign w:val="center"/>
            <w:hideMark/>
          </w:tcPr>
          <w:p w14:paraId="5DDB9E18" w14:textId="77777777" w:rsidR="00B933F0" w:rsidRPr="00B933F0" w:rsidRDefault="00B933F0" w:rsidP="00B933F0">
            <w:pPr>
              <w:spacing w:after="0" w:line="240" w:lineRule="auto"/>
              <w:rPr>
                <w:rFonts w:ascii="Arial" w:eastAsia="Times New Roman" w:hAnsi="Arial" w:cs="Arial"/>
                <w:sz w:val="20"/>
                <w:szCs w:val="20"/>
                <w:lang w:eastAsia="cs-CZ"/>
              </w:rPr>
            </w:pPr>
          </w:p>
        </w:tc>
        <w:tc>
          <w:tcPr>
            <w:tcW w:w="4395" w:type="dxa"/>
            <w:tcBorders>
              <w:top w:val="nil"/>
              <w:left w:val="nil"/>
              <w:bottom w:val="single" w:sz="4" w:space="0" w:color="auto"/>
              <w:right w:val="single" w:sz="4" w:space="0" w:color="auto"/>
            </w:tcBorders>
            <w:shd w:val="clear" w:color="auto" w:fill="auto"/>
            <w:vAlign w:val="center"/>
            <w:hideMark/>
          </w:tcPr>
          <w:p w14:paraId="4D4CEED0"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Podrobné měření polohopisu v obvodu KoPÚ v trvalých porostech</w:t>
            </w:r>
          </w:p>
        </w:tc>
        <w:tc>
          <w:tcPr>
            <w:tcW w:w="963" w:type="dxa"/>
            <w:tcBorders>
              <w:top w:val="nil"/>
              <w:left w:val="nil"/>
              <w:bottom w:val="single" w:sz="4" w:space="0" w:color="auto"/>
              <w:right w:val="single" w:sz="4" w:space="0" w:color="auto"/>
            </w:tcBorders>
            <w:shd w:val="clear" w:color="auto" w:fill="auto"/>
            <w:noWrap/>
            <w:vAlign w:val="center"/>
            <w:hideMark/>
          </w:tcPr>
          <w:p w14:paraId="1B727137"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nil"/>
              <w:left w:val="nil"/>
              <w:bottom w:val="nil"/>
              <w:right w:val="single" w:sz="4" w:space="0" w:color="auto"/>
            </w:tcBorders>
            <w:shd w:val="clear" w:color="auto" w:fill="auto"/>
            <w:noWrap/>
            <w:vAlign w:val="center"/>
            <w:hideMark/>
          </w:tcPr>
          <w:p w14:paraId="106E01AE"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90</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67433A9D"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1600,00</w:t>
            </w:r>
          </w:p>
        </w:tc>
        <w:tc>
          <w:tcPr>
            <w:tcW w:w="1418" w:type="dxa"/>
            <w:tcBorders>
              <w:top w:val="nil"/>
              <w:left w:val="nil"/>
              <w:bottom w:val="single" w:sz="4" w:space="0" w:color="auto"/>
              <w:right w:val="single" w:sz="4" w:space="0" w:color="auto"/>
            </w:tcBorders>
            <w:shd w:val="clear" w:color="auto" w:fill="auto"/>
            <w:noWrap/>
            <w:vAlign w:val="center"/>
            <w:hideMark/>
          </w:tcPr>
          <w:p w14:paraId="192C810A"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144 000,00</w:t>
            </w:r>
          </w:p>
        </w:tc>
        <w:tc>
          <w:tcPr>
            <w:tcW w:w="1474" w:type="dxa"/>
            <w:gridSpan w:val="2"/>
            <w:vMerge/>
            <w:tcBorders>
              <w:top w:val="single" w:sz="4" w:space="0" w:color="auto"/>
              <w:left w:val="single" w:sz="4" w:space="0" w:color="auto"/>
              <w:bottom w:val="single" w:sz="4" w:space="0" w:color="000000"/>
              <w:right w:val="single" w:sz="8" w:space="0" w:color="auto"/>
            </w:tcBorders>
            <w:vAlign w:val="center"/>
            <w:hideMark/>
          </w:tcPr>
          <w:p w14:paraId="5B5F149A" w14:textId="77777777" w:rsidR="00B933F0" w:rsidRPr="00B933F0" w:rsidRDefault="00B933F0" w:rsidP="00B933F0">
            <w:pPr>
              <w:spacing w:after="0" w:line="240" w:lineRule="auto"/>
              <w:rPr>
                <w:rFonts w:ascii="Arial" w:eastAsia="Times New Roman" w:hAnsi="Arial" w:cs="Arial"/>
                <w:sz w:val="20"/>
                <w:szCs w:val="20"/>
                <w:lang w:eastAsia="cs-CZ"/>
              </w:rPr>
            </w:pPr>
          </w:p>
        </w:tc>
      </w:tr>
      <w:tr w:rsidR="00B933F0" w:rsidRPr="00B933F0" w14:paraId="26D1BEE0" w14:textId="77777777" w:rsidTr="00B933F0">
        <w:trPr>
          <w:gridAfter w:val="1"/>
          <w:wAfter w:w="19" w:type="dxa"/>
          <w:trHeight w:val="700"/>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2BC1B04D"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6.2.4</w:t>
            </w:r>
          </w:p>
        </w:tc>
        <w:tc>
          <w:tcPr>
            <w:tcW w:w="4395" w:type="dxa"/>
            <w:tcBorders>
              <w:top w:val="nil"/>
              <w:left w:val="nil"/>
              <w:bottom w:val="nil"/>
              <w:right w:val="single" w:sz="4" w:space="0" w:color="auto"/>
            </w:tcBorders>
            <w:shd w:val="clear" w:color="auto" w:fill="auto"/>
            <w:vAlign w:val="center"/>
            <w:hideMark/>
          </w:tcPr>
          <w:p w14:paraId="40953850"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Zjišťování hranic obvodu KoPÚ, geometrické plány pro stanovení obvodu KoPÚ, předepsaná stabilizace dle vyhlášky č. 357/2013 Sb.</w:t>
            </w:r>
          </w:p>
        </w:tc>
        <w:tc>
          <w:tcPr>
            <w:tcW w:w="963" w:type="dxa"/>
            <w:tcBorders>
              <w:top w:val="nil"/>
              <w:left w:val="nil"/>
              <w:bottom w:val="nil"/>
              <w:right w:val="single" w:sz="4" w:space="0" w:color="auto"/>
            </w:tcBorders>
            <w:shd w:val="clear" w:color="auto" w:fill="auto"/>
            <w:vAlign w:val="center"/>
            <w:hideMark/>
          </w:tcPr>
          <w:p w14:paraId="379E33B3"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 100 </w:t>
            </w:r>
            <w:proofErr w:type="spellStart"/>
            <w:r w:rsidRPr="00B933F0">
              <w:rPr>
                <w:rFonts w:ascii="Arial" w:eastAsia="Times New Roman" w:hAnsi="Arial" w:cs="Arial"/>
                <w:sz w:val="20"/>
                <w:szCs w:val="20"/>
                <w:lang w:eastAsia="cs-CZ"/>
              </w:rPr>
              <w:t>bm</w:t>
            </w:r>
            <w:proofErr w:type="spellEnd"/>
          </w:p>
        </w:tc>
        <w:tc>
          <w:tcPr>
            <w:tcW w:w="1031" w:type="dxa"/>
            <w:tcBorders>
              <w:top w:val="single" w:sz="4" w:space="0" w:color="auto"/>
              <w:left w:val="nil"/>
              <w:bottom w:val="nil"/>
              <w:right w:val="single" w:sz="4" w:space="0" w:color="auto"/>
            </w:tcBorders>
            <w:shd w:val="clear" w:color="auto" w:fill="auto"/>
            <w:noWrap/>
            <w:vAlign w:val="center"/>
            <w:hideMark/>
          </w:tcPr>
          <w:p w14:paraId="4B321D50"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268</w:t>
            </w:r>
          </w:p>
        </w:tc>
        <w:tc>
          <w:tcPr>
            <w:tcW w:w="1408" w:type="dxa"/>
            <w:gridSpan w:val="2"/>
            <w:tcBorders>
              <w:top w:val="nil"/>
              <w:left w:val="nil"/>
              <w:bottom w:val="nil"/>
              <w:right w:val="single" w:sz="4" w:space="0" w:color="auto"/>
            </w:tcBorders>
            <w:shd w:val="clear" w:color="auto" w:fill="auto"/>
            <w:noWrap/>
            <w:vAlign w:val="center"/>
            <w:hideMark/>
          </w:tcPr>
          <w:p w14:paraId="5C9B643F"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1500,00</w:t>
            </w:r>
          </w:p>
        </w:tc>
        <w:tc>
          <w:tcPr>
            <w:tcW w:w="1418" w:type="dxa"/>
            <w:tcBorders>
              <w:top w:val="nil"/>
              <w:left w:val="nil"/>
              <w:bottom w:val="nil"/>
              <w:right w:val="single" w:sz="4" w:space="0" w:color="auto"/>
            </w:tcBorders>
            <w:shd w:val="clear" w:color="auto" w:fill="auto"/>
            <w:noWrap/>
            <w:vAlign w:val="center"/>
            <w:hideMark/>
          </w:tcPr>
          <w:p w14:paraId="5061AB17"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402 000,00</w:t>
            </w:r>
          </w:p>
        </w:tc>
        <w:tc>
          <w:tcPr>
            <w:tcW w:w="1474" w:type="dxa"/>
            <w:gridSpan w:val="2"/>
            <w:tcBorders>
              <w:top w:val="nil"/>
              <w:left w:val="nil"/>
              <w:bottom w:val="nil"/>
              <w:right w:val="single" w:sz="8" w:space="0" w:color="auto"/>
            </w:tcBorders>
            <w:shd w:val="clear" w:color="auto" w:fill="auto"/>
            <w:noWrap/>
            <w:vAlign w:val="center"/>
            <w:hideMark/>
          </w:tcPr>
          <w:p w14:paraId="4DED61E7"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30.11.2023</w:t>
            </w:r>
          </w:p>
        </w:tc>
      </w:tr>
      <w:tr w:rsidR="00B933F0" w:rsidRPr="00B933F0" w14:paraId="7D812881" w14:textId="77777777" w:rsidTr="00B933F0">
        <w:trPr>
          <w:gridAfter w:val="1"/>
          <w:wAfter w:w="19" w:type="dxa"/>
          <w:trHeight w:val="541"/>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579456B0"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6.2.5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0CE8A6E"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Zjišťování hranic pozemků neřešených dle § 2 Zákona</w:t>
            </w:r>
          </w:p>
        </w:tc>
        <w:tc>
          <w:tcPr>
            <w:tcW w:w="963" w:type="dxa"/>
            <w:tcBorders>
              <w:top w:val="single" w:sz="4" w:space="0" w:color="auto"/>
              <w:left w:val="nil"/>
              <w:bottom w:val="nil"/>
              <w:right w:val="single" w:sz="4" w:space="0" w:color="auto"/>
            </w:tcBorders>
            <w:shd w:val="clear" w:color="auto" w:fill="auto"/>
            <w:vAlign w:val="center"/>
            <w:hideMark/>
          </w:tcPr>
          <w:p w14:paraId="3EA19EC3"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 100 </w:t>
            </w:r>
            <w:proofErr w:type="spellStart"/>
            <w:r w:rsidRPr="00B933F0">
              <w:rPr>
                <w:rFonts w:ascii="Arial" w:eastAsia="Times New Roman" w:hAnsi="Arial" w:cs="Arial"/>
                <w:sz w:val="20"/>
                <w:szCs w:val="20"/>
                <w:lang w:eastAsia="cs-CZ"/>
              </w:rPr>
              <w:t>bm</w:t>
            </w:r>
            <w:proofErr w:type="spellEnd"/>
          </w:p>
        </w:tc>
        <w:tc>
          <w:tcPr>
            <w:tcW w:w="1031" w:type="dxa"/>
            <w:tcBorders>
              <w:top w:val="single" w:sz="4" w:space="0" w:color="auto"/>
              <w:left w:val="nil"/>
              <w:bottom w:val="nil"/>
              <w:right w:val="single" w:sz="4" w:space="0" w:color="auto"/>
            </w:tcBorders>
            <w:shd w:val="clear" w:color="auto" w:fill="auto"/>
            <w:noWrap/>
            <w:vAlign w:val="center"/>
            <w:hideMark/>
          </w:tcPr>
          <w:p w14:paraId="595481F8"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25</w:t>
            </w:r>
          </w:p>
        </w:tc>
        <w:tc>
          <w:tcPr>
            <w:tcW w:w="1408" w:type="dxa"/>
            <w:gridSpan w:val="2"/>
            <w:tcBorders>
              <w:top w:val="single" w:sz="4" w:space="0" w:color="auto"/>
              <w:left w:val="nil"/>
              <w:bottom w:val="nil"/>
              <w:right w:val="single" w:sz="4" w:space="0" w:color="auto"/>
            </w:tcBorders>
            <w:shd w:val="clear" w:color="auto" w:fill="auto"/>
            <w:noWrap/>
            <w:vAlign w:val="center"/>
            <w:hideMark/>
          </w:tcPr>
          <w:p w14:paraId="1A0AECD9"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3000,00</w:t>
            </w:r>
          </w:p>
        </w:tc>
        <w:tc>
          <w:tcPr>
            <w:tcW w:w="1418" w:type="dxa"/>
            <w:tcBorders>
              <w:top w:val="single" w:sz="4" w:space="0" w:color="auto"/>
              <w:left w:val="nil"/>
              <w:bottom w:val="nil"/>
              <w:right w:val="single" w:sz="4" w:space="0" w:color="auto"/>
            </w:tcBorders>
            <w:shd w:val="clear" w:color="auto" w:fill="auto"/>
            <w:noWrap/>
            <w:vAlign w:val="center"/>
            <w:hideMark/>
          </w:tcPr>
          <w:p w14:paraId="302D0DEF"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75 000,00</w:t>
            </w:r>
          </w:p>
        </w:tc>
        <w:tc>
          <w:tcPr>
            <w:tcW w:w="1474" w:type="dxa"/>
            <w:gridSpan w:val="2"/>
            <w:tcBorders>
              <w:top w:val="single" w:sz="4" w:space="0" w:color="auto"/>
              <w:left w:val="nil"/>
              <w:bottom w:val="nil"/>
              <w:right w:val="single" w:sz="8" w:space="0" w:color="auto"/>
            </w:tcBorders>
            <w:shd w:val="clear" w:color="auto" w:fill="auto"/>
            <w:noWrap/>
            <w:vAlign w:val="center"/>
            <w:hideMark/>
          </w:tcPr>
          <w:p w14:paraId="4B7C6024"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30.11.2023</w:t>
            </w:r>
          </w:p>
        </w:tc>
      </w:tr>
      <w:tr w:rsidR="00B933F0" w:rsidRPr="00B933F0" w14:paraId="34E69363" w14:textId="77777777" w:rsidTr="00B933F0">
        <w:trPr>
          <w:gridAfter w:val="1"/>
          <w:wAfter w:w="19" w:type="dxa"/>
          <w:trHeight w:val="718"/>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5EFBDE7D"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6.2.6</w:t>
            </w:r>
          </w:p>
        </w:tc>
        <w:tc>
          <w:tcPr>
            <w:tcW w:w="4395" w:type="dxa"/>
            <w:tcBorders>
              <w:top w:val="nil"/>
              <w:left w:val="nil"/>
              <w:bottom w:val="single" w:sz="4" w:space="0" w:color="auto"/>
              <w:right w:val="single" w:sz="4" w:space="0" w:color="auto"/>
            </w:tcBorders>
            <w:shd w:val="clear" w:color="auto" w:fill="auto"/>
            <w:vAlign w:val="center"/>
            <w:hideMark/>
          </w:tcPr>
          <w:p w14:paraId="7F934489"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Šetření průběhu vlastnických hranic řešených pozemků s porosty pro účely návrhu KoPÚ, včetně označení lomových bodů</w:t>
            </w:r>
          </w:p>
        </w:tc>
        <w:tc>
          <w:tcPr>
            <w:tcW w:w="963" w:type="dxa"/>
            <w:tcBorders>
              <w:top w:val="single" w:sz="4" w:space="0" w:color="auto"/>
              <w:left w:val="nil"/>
              <w:bottom w:val="nil"/>
              <w:right w:val="single" w:sz="4" w:space="0" w:color="auto"/>
            </w:tcBorders>
            <w:shd w:val="clear" w:color="auto" w:fill="auto"/>
            <w:vAlign w:val="center"/>
            <w:hideMark/>
          </w:tcPr>
          <w:p w14:paraId="4FB947E3"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 100 </w:t>
            </w:r>
            <w:proofErr w:type="spellStart"/>
            <w:r w:rsidRPr="00B933F0">
              <w:rPr>
                <w:rFonts w:ascii="Arial" w:eastAsia="Times New Roman" w:hAnsi="Arial" w:cs="Arial"/>
                <w:sz w:val="20"/>
                <w:szCs w:val="20"/>
                <w:lang w:eastAsia="cs-CZ"/>
              </w:rPr>
              <w:t>bm</w:t>
            </w:r>
            <w:proofErr w:type="spellEnd"/>
          </w:p>
        </w:tc>
        <w:tc>
          <w:tcPr>
            <w:tcW w:w="1031" w:type="dxa"/>
            <w:tcBorders>
              <w:top w:val="single" w:sz="4" w:space="0" w:color="auto"/>
              <w:left w:val="nil"/>
              <w:bottom w:val="nil"/>
              <w:right w:val="single" w:sz="4" w:space="0" w:color="auto"/>
            </w:tcBorders>
            <w:shd w:val="clear" w:color="auto" w:fill="auto"/>
            <w:noWrap/>
            <w:vAlign w:val="center"/>
            <w:hideMark/>
          </w:tcPr>
          <w:p w14:paraId="12079CB8"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290</w:t>
            </w:r>
          </w:p>
        </w:tc>
        <w:tc>
          <w:tcPr>
            <w:tcW w:w="1408" w:type="dxa"/>
            <w:gridSpan w:val="2"/>
            <w:tcBorders>
              <w:top w:val="single" w:sz="4" w:space="0" w:color="auto"/>
              <w:left w:val="nil"/>
              <w:bottom w:val="nil"/>
              <w:right w:val="single" w:sz="4" w:space="0" w:color="auto"/>
            </w:tcBorders>
            <w:shd w:val="clear" w:color="auto" w:fill="auto"/>
            <w:noWrap/>
            <w:vAlign w:val="center"/>
            <w:hideMark/>
          </w:tcPr>
          <w:p w14:paraId="4913FCBC"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1500,00</w:t>
            </w:r>
          </w:p>
        </w:tc>
        <w:tc>
          <w:tcPr>
            <w:tcW w:w="1418" w:type="dxa"/>
            <w:tcBorders>
              <w:top w:val="single" w:sz="4" w:space="0" w:color="auto"/>
              <w:left w:val="nil"/>
              <w:bottom w:val="nil"/>
              <w:right w:val="single" w:sz="4" w:space="0" w:color="auto"/>
            </w:tcBorders>
            <w:shd w:val="clear" w:color="auto" w:fill="auto"/>
            <w:noWrap/>
            <w:vAlign w:val="center"/>
            <w:hideMark/>
          </w:tcPr>
          <w:p w14:paraId="1ED3937D"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435 000,00</w:t>
            </w:r>
          </w:p>
        </w:tc>
        <w:tc>
          <w:tcPr>
            <w:tcW w:w="1474" w:type="dxa"/>
            <w:gridSpan w:val="2"/>
            <w:tcBorders>
              <w:top w:val="single" w:sz="4" w:space="0" w:color="auto"/>
              <w:left w:val="nil"/>
              <w:bottom w:val="nil"/>
              <w:right w:val="single" w:sz="8" w:space="0" w:color="auto"/>
            </w:tcBorders>
            <w:shd w:val="clear" w:color="auto" w:fill="auto"/>
            <w:noWrap/>
            <w:vAlign w:val="center"/>
            <w:hideMark/>
          </w:tcPr>
          <w:p w14:paraId="35CDD80F"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30.11.2023</w:t>
            </w:r>
          </w:p>
        </w:tc>
      </w:tr>
      <w:tr w:rsidR="00B933F0" w:rsidRPr="00B933F0" w14:paraId="5999174A" w14:textId="77777777" w:rsidTr="00B933F0">
        <w:trPr>
          <w:gridAfter w:val="1"/>
          <w:wAfter w:w="19" w:type="dxa"/>
          <w:trHeight w:val="404"/>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0CB111F0"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6.2.7</w:t>
            </w:r>
          </w:p>
        </w:tc>
        <w:tc>
          <w:tcPr>
            <w:tcW w:w="4395" w:type="dxa"/>
            <w:tcBorders>
              <w:top w:val="nil"/>
              <w:left w:val="nil"/>
              <w:bottom w:val="nil"/>
              <w:right w:val="single" w:sz="4" w:space="0" w:color="auto"/>
            </w:tcBorders>
            <w:shd w:val="clear" w:color="auto" w:fill="auto"/>
            <w:vAlign w:val="center"/>
            <w:hideMark/>
          </w:tcPr>
          <w:p w14:paraId="0009D6EB"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Rozbor současného stavu                      </w:t>
            </w:r>
          </w:p>
        </w:tc>
        <w:tc>
          <w:tcPr>
            <w:tcW w:w="963" w:type="dxa"/>
            <w:tcBorders>
              <w:top w:val="single" w:sz="4" w:space="0" w:color="auto"/>
              <w:left w:val="nil"/>
              <w:bottom w:val="nil"/>
              <w:right w:val="single" w:sz="4" w:space="0" w:color="auto"/>
            </w:tcBorders>
            <w:shd w:val="clear" w:color="auto" w:fill="auto"/>
            <w:vAlign w:val="center"/>
            <w:hideMark/>
          </w:tcPr>
          <w:p w14:paraId="1486A7BA"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0CDD4073"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675</w:t>
            </w:r>
          </w:p>
        </w:tc>
        <w:tc>
          <w:tcPr>
            <w:tcW w:w="1408" w:type="dxa"/>
            <w:gridSpan w:val="2"/>
            <w:tcBorders>
              <w:top w:val="single" w:sz="4" w:space="0" w:color="auto"/>
              <w:left w:val="nil"/>
              <w:bottom w:val="nil"/>
              <w:right w:val="single" w:sz="4" w:space="0" w:color="auto"/>
            </w:tcBorders>
            <w:shd w:val="clear" w:color="auto" w:fill="auto"/>
            <w:noWrap/>
            <w:vAlign w:val="center"/>
            <w:hideMark/>
          </w:tcPr>
          <w:p w14:paraId="1EFE2D8D"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400,00</w:t>
            </w:r>
          </w:p>
        </w:tc>
        <w:tc>
          <w:tcPr>
            <w:tcW w:w="1418" w:type="dxa"/>
            <w:tcBorders>
              <w:top w:val="single" w:sz="4" w:space="0" w:color="auto"/>
              <w:left w:val="nil"/>
              <w:bottom w:val="nil"/>
              <w:right w:val="single" w:sz="4" w:space="0" w:color="auto"/>
            </w:tcBorders>
            <w:shd w:val="clear" w:color="auto" w:fill="auto"/>
            <w:noWrap/>
            <w:vAlign w:val="center"/>
            <w:hideMark/>
          </w:tcPr>
          <w:p w14:paraId="18263D3B"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270 000,00</w:t>
            </w:r>
          </w:p>
        </w:tc>
        <w:tc>
          <w:tcPr>
            <w:tcW w:w="1474" w:type="dxa"/>
            <w:gridSpan w:val="2"/>
            <w:tcBorders>
              <w:top w:val="single" w:sz="4" w:space="0" w:color="auto"/>
              <w:left w:val="nil"/>
              <w:bottom w:val="nil"/>
              <w:right w:val="single" w:sz="8" w:space="0" w:color="auto"/>
            </w:tcBorders>
            <w:shd w:val="clear" w:color="auto" w:fill="auto"/>
            <w:noWrap/>
            <w:vAlign w:val="center"/>
            <w:hideMark/>
          </w:tcPr>
          <w:p w14:paraId="0E07BAE2"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30.11.2023</w:t>
            </w:r>
          </w:p>
        </w:tc>
      </w:tr>
      <w:tr w:rsidR="00B933F0" w:rsidRPr="00B933F0" w14:paraId="2C4FCDA9" w14:textId="77777777" w:rsidTr="00B933F0">
        <w:trPr>
          <w:gridAfter w:val="1"/>
          <w:wAfter w:w="19" w:type="dxa"/>
          <w:trHeight w:val="550"/>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11F4BA5"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6.2.8</w:t>
            </w:r>
          </w:p>
        </w:tc>
        <w:tc>
          <w:tcPr>
            <w:tcW w:w="4395" w:type="dxa"/>
            <w:tcBorders>
              <w:top w:val="single" w:sz="4" w:space="0" w:color="auto"/>
              <w:left w:val="nil"/>
              <w:bottom w:val="single" w:sz="8" w:space="0" w:color="auto"/>
              <w:right w:val="single" w:sz="4" w:space="0" w:color="auto"/>
            </w:tcBorders>
            <w:shd w:val="clear" w:color="auto" w:fill="auto"/>
            <w:vAlign w:val="center"/>
            <w:hideMark/>
          </w:tcPr>
          <w:p w14:paraId="08A5EA03"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Dokumentace k soupisu nároků vlastníků pozemků</w:t>
            </w:r>
          </w:p>
        </w:tc>
        <w:tc>
          <w:tcPr>
            <w:tcW w:w="963" w:type="dxa"/>
            <w:tcBorders>
              <w:top w:val="single" w:sz="4" w:space="0" w:color="auto"/>
              <w:left w:val="nil"/>
              <w:bottom w:val="single" w:sz="8" w:space="0" w:color="auto"/>
              <w:right w:val="single" w:sz="4" w:space="0" w:color="auto"/>
            </w:tcBorders>
            <w:shd w:val="clear" w:color="auto" w:fill="auto"/>
            <w:noWrap/>
            <w:vAlign w:val="center"/>
            <w:hideMark/>
          </w:tcPr>
          <w:p w14:paraId="600F2C3C"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single" w:sz="4" w:space="0" w:color="auto"/>
              <w:left w:val="nil"/>
              <w:bottom w:val="single" w:sz="8" w:space="0" w:color="auto"/>
              <w:right w:val="single" w:sz="4" w:space="0" w:color="auto"/>
            </w:tcBorders>
            <w:shd w:val="clear" w:color="auto" w:fill="auto"/>
            <w:noWrap/>
            <w:vAlign w:val="center"/>
            <w:hideMark/>
          </w:tcPr>
          <w:p w14:paraId="4120EE03"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675</w:t>
            </w:r>
          </w:p>
        </w:tc>
        <w:tc>
          <w:tcPr>
            <w:tcW w:w="1408" w:type="dxa"/>
            <w:gridSpan w:val="2"/>
            <w:tcBorders>
              <w:top w:val="single" w:sz="4" w:space="0" w:color="auto"/>
              <w:left w:val="nil"/>
              <w:bottom w:val="single" w:sz="8" w:space="0" w:color="auto"/>
              <w:right w:val="single" w:sz="4" w:space="0" w:color="auto"/>
            </w:tcBorders>
            <w:shd w:val="clear" w:color="auto" w:fill="auto"/>
            <w:noWrap/>
            <w:vAlign w:val="center"/>
            <w:hideMark/>
          </w:tcPr>
          <w:p w14:paraId="2757B85E"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500,00</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14:paraId="6B48A85E"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337 500,00</w:t>
            </w:r>
          </w:p>
        </w:tc>
        <w:tc>
          <w:tcPr>
            <w:tcW w:w="1474" w:type="dxa"/>
            <w:gridSpan w:val="2"/>
            <w:tcBorders>
              <w:top w:val="single" w:sz="4" w:space="0" w:color="auto"/>
              <w:left w:val="nil"/>
              <w:bottom w:val="single" w:sz="8" w:space="0" w:color="auto"/>
              <w:right w:val="single" w:sz="8" w:space="0" w:color="auto"/>
            </w:tcBorders>
            <w:shd w:val="clear" w:color="auto" w:fill="auto"/>
            <w:noWrap/>
            <w:vAlign w:val="center"/>
            <w:hideMark/>
          </w:tcPr>
          <w:p w14:paraId="5D6FFD28"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28.2.2024</w:t>
            </w:r>
          </w:p>
        </w:tc>
      </w:tr>
      <w:tr w:rsidR="00B933F0" w:rsidRPr="00B933F0" w14:paraId="03F88C7B" w14:textId="77777777" w:rsidTr="00B933F0">
        <w:trPr>
          <w:gridAfter w:val="1"/>
          <w:wAfter w:w="19" w:type="dxa"/>
          <w:trHeight w:val="407"/>
        </w:trPr>
        <w:tc>
          <w:tcPr>
            <w:tcW w:w="5246" w:type="dxa"/>
            <w:gridSpan w:val="2"/>
            <w:tcBorders>
              <w:top w:val="single" w:sz="8" w:space="0" w:color="auto"/>
              <w:left w:val="single" w:sz="8" w:space="0" w:color="auto"/>
              <w:bottom w:val="single" w:sz="8" w:space="0" w:color="auto"/>
              <w:right w:val="nil"/>
            </w:tcBorders>
            <w:shd w:val="clear" w:color="auto" w:fill="auto"/>
            <w:noWrap/>
            <w:vAlign w:val="center"/>
            <w:hideMark/>
          </w:tcPr>
          <w:p w14:paraId="0C9195FA"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„Přípravné práce“ celkem bez DPH v Kč</w:t>
            </w:r>
          </w:p>
        </w:tc>
        <w:tc>
          <w:tcPr>
            <w:tcW w:w="963" w:type="dxa"/>
            <w:tcBorders>
              <w:top w:val="nil"/>
              <w:left w:val="nil"/>
              <w:bottom w:val="single" w:sz="8" w:space="0" w:color="auto"/>
              <w:right w:val="nil"/>
            </w:tcBorders>
            <w:shd w:val="clear" w:color="auto" w:fill="auto"/>
            <w:vAlign w:val="center"/>
            <w:hideMark/>
          </w:tcPr>
          <w:p w14:paraId="48335988"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031" w:type="dxa"/>
            <w:tcBorders>
              <w:top w:val="nil"/>
              <w:left w:val="nil"/>
              <w:bottom w:val="single" w:sz="8" w:space="0" w:color="auto"/>
              <w:right w:val="nil"/>
            </w:tcBorders>
            <w:shd w:val="clear" w:color="auto" w:fill="auto"/>
            <w:vAlign w:val="center"/>
            <w:hideMark/>
          </w:tcPr>
          <w:p w14:paraId="74FE9BB5"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08" w:type="dxa"/>
            <w:gridSpan w:val="2"/>
            <w:tcBorders>
              <w:top w:val="nil"/>
              <w:left w:val="nil"/>
              <w:bottom w:val="single" w:sz="8" w:space="0" w:color="auto"/>
              <w:right w:val="nil"/>
            </w:tcBorders>
            <w:shd w:val="clear" w:color="auto" w:fill="auto"/>
            <w:vAlign w:val="center"/>
            <w:hideMark/>
          </w:tcPr>
          <w:p w14:paraId="66A85EC5"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18" w:type="dxa"/>
            <w:tcBorders>
              <w:top w:val="nil"/>
              <w:left w:val="nil"/>
              <w:bottom w:val="single" w:sz="8" w:space="0" w:color="auto"/>
              <w:right w:val="nil"/>
            </w:tcBorders>
            <w:shd w:val="clear" w:color="auto" w:fill="auto"/>
            <w:vAlign w:val="center"/>
            <w:hideMark/>
          </w:tcPr>
          <w:p w14:paraId="64489AAF"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2 014 000,00</w:t>
            </w:r>
          </w:p>
        </w:tc>
        <w:tc>
          <w:tcPr>
            <w:tcW w:w="1474" w:type="dxa"/>
            <w:gridSpan w:val="2"/>
            <w:tcBorders>
              <w:top w:val="nil"/>
              <w:left w:val="nil"/>
              <w:bottom w:val="single" w:sz="8" w:space="0" w:color="auto"/>
              <w:right w:val="single" w:sz="8" w:space="0" w:color="auto"/>
            </w:tcBorders>
            <w:shd w:val="clear" w:color="auto" w:fill="auto"/>
            <w:noWrap/>
            <w:vAlign w:val="center"/>
            <w:hideMark/>
          </w:tcPr>
          <w:p w14:paraId="506313B9"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28.2.2024</w:t>
            </w:r>
          </w:p>
        </w:tc>
      </w:tr>
      <w:tr w:rsidR="00B933F0" w:rsidRPr="00B933F0" w14:paraId="2820BB25" w14:textId="77777777" w:rsidTr="00B933F0">
        <w:trPr>
          <w:gridAfter w:val="1"/>
          <w:wAfter w:w="19" w:type="dxa"/>
          <w:trHeight w:val="413"/>
        </w:trPr>
        <w:tc>
          <w:tcPr>
            <w:tcW w:w="851" w:type="dxa"/>
            <w:tcBorders>
              <w:top w:val="nil"/>
              <w:left w:val="single" w:sz="8" w:space="0" w:color="auto"/>
              <w:bottom w:val="single" w:sz="4" w:space="0" w:color="auto"/>
              <w:right w:val="single" w:sz="4" w:space="0" w:color="C0C0C0"/>
            </w:tcBorders>
            <w:shd w:val="clear" w:color="auto" w:fill="auto"/>
            <w:noWrap/>
            <w:vAlign w:val="center"/>
            <w:hideMark/>
          </w:tcPr>
          <w:p w14:paraId="71321037"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6.3</w:t>
            </w:r>
          </w:p>
        </w:tc>
        <w:tc>
          <w:tcPr>
            <w:tcW w:w="4395" w:type="dxa"/>
            <w:tcBorders>
              <w:top w:val="nil"/>
              <w:left w:val="nil"/>
              <w:bottom w:val="single" w:sz="4" w:space="0" w:color="auto"/>
              <w:right w:val="nil"/>
            </w:tcBorders>
            <w:shd w:val="clear" w:color="auto" w:fill="auto"/>
            <w:vAlign w:val="center"/>
            <w:hideMark/>
          </w:tcPr>
          <w:p w14:paraId="28A4FD67"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xml:space="preserve">Hlavní celek 2 „Návrhové práce“ </w:t>
            </w:r>
          </w:p>
        </w:tc>
        <w:tc>
          <w:tcPr>
            <w:tcW w:w="963" w:type="dxa"/>
            <w:tcBorders>
              <w:top w:val="nil"/>
              <w:left w:val="nil"/>
              <w:bottom w:val="single" w:sz="4" w:space="0" w:color="auto"/>
              <w:right w:val="nil"/>
            </w:tcBorders>
            <w:shd w:val="clear" w:color="auto" w:fill="auto"/>
            <w:noWrap/>
            <w:vAlign w:val="center"/>
            <w:hideMark/>
          </w:tcPr>
          <w:p w14:paraId="5C9A0FCA"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031" w:type="dxa"/>
            <w:tcBorders>
              <w:top w:val="nil"/>
              <w:left w:val="nil"/>
              <w:bottom w:val="single" w:sz="4" w:space="0" w:color="auto"/>
              <w:right w:val="nil"/>
            </w:tcBorders>
            <w:shd w:val="clear" w:color="auto" w:fill="auto"/>
            <w:noWrap/>
            <w:vAlign w:val="center"/>
            <w:hideMark/>
          </w:tcPr>
          <w:p w14:paraId="1D5C9B24"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08" w:type="dxa"/>
            <w:gridSpan w:val="2"/>
            <w:tcBorders>
              <w:top w:val="nil"/>
              <w:left w:val="nil"/>
              <w:bottom w:val="single" w:sz="4" w:space="0" w:color="auto"/>
              <w:right w:val="nil"/>
            </w:tcBorders>
            <w:shd w:val="clear" w:color="auto" w:fill="auto"/>
            <w:noWrap/>
            <w:vAlign w:val="center"/>
            <w:hideMark/>
          </w:tcPr>
          <w:p w14:paraId="04B876FE"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18" w:type="dxa"/>
            <w:tcBorders>
              <w:top w:val="nil"/>
              <w:left w:val="nil"/>
              <w:bottom w:val="single" w:sz="4" w:space="0" w:color="auto"/>
              <w:right w:val="nil"/>
            </w:tcBorders>
            <w:shd w:val="clear" w:color="auto" w:fill="auto"/>
            <w:noWrap/>
            <w:vAlign w:val="center"/>
            <w:hideMark/>
          </w:tcPr>
          <w:p w14:paraId="33B9A99E"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74" w:type="dxa"/>
            <w:gridSpan w:val="2"/>
            <w:tcBorders>
              <w:top w:val="nil"/>
              <w:left w:val="nil"/>
              <w:bottom w:val="single" w:sz="4" w:space="0" w:color="auto"/>
              <w:right w:val="single" w:sz="8" w:space="0" w:color="auto"/>
            </w:tcBorders>
            <w:shd w:val="clear" w:color="auto" w:fill="auto"/>
            <w:noWrap/>
            <w:vAlign w:val="center"/>
            <w:hideMark/>
          </w:tcPr>
          <w:p w14:paraId="74ACE6D7"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r>
      <w:tr w:rsidR="00B933F0" w:rsidRPr="00B933F0" w14:paraId="3C7EBE14" w14:textId="77777777" w:rsidTr="00B933F0">
        <w:trPr>
          <w:gridAfter w:val="1"/>
          <w:wAfter w:w="19" w:type="dxa"/>
          <w:trHeight w:val="41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AB849CB"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6.3.1</w:t>
            </w:r>
          </w:p>
        </w:tc>
        <w:tc>
          <w:tcPr>
            <w:tcW w:w="4395" w:type="dxa"/>
            <w:tcBorders>
              <w:top w:val="nil"/>
              <w:left w:val="nil"/>
              <w:bottom w:val="single" w:sz="4" w:space="0" w:color="auto"/>
              <w:right w:val="single" w:sz="4" w:space="0" w:color="auto"/>
            </w:tcBorders>
            <w:shd w:val="clear" w:color="auto" w:fill="auto"/>
            <w:vAlign w:val="center"/>
            <w:hideMark/>
          </w:tcPr>
          <w:p w14:paraId="5AF3B1EF"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Vypracování plánu společných zařízení ("PSZ")</w:t>
            </w:r>
          </w:p>
        </w:tc>
        <w:tc>
          <w:tcPr>
            <w:tcW w:w="963" w:type="dxa"/>
            <w:tcBorders>
              <w:top w:val="nil"/>
              <w:left w:val="nil"/>
              <w:bottom w:val="single" w:sz="4" w:space="0" w:color="auto"/>
              <w:right w:val="single" w:sz="4" w:space="0" w:color="auto"/>
            </w:tcBorders>
            <w:shd w:val="clear" w:color="auto" w:fill="auto"/>
            <w:noWrap/>
            <w:vAlign w:val="center"/>
            <w:hideMark/>
          </w:tcPr>
          <w:p w14:paraId="51FDF8B6"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nil"/>
              <w:left w:val="nil"/>
              <w:bottom w:val="single" w:sz="4" w:space="0" w:color="auto"/>
              <w:right w:val="single" w:sz="4" w:space="0" w:color="auto"/>
            </w:tcBorders>
            <w:shd w:val="clear" w:color="auto" w:fill="auto"/>
            <w:noWrap/>
            <w:vAlign w:val="center"/>
            <w:hideMark/>
          </w:tcPr>
          <w:p w14:paraId="173B449F"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674</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57C44DD2"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800,00</w:t>
            </w:r>
          </w:p>
        </w:tc>
        <w:tc>
          <w:tcPr>
            <w:tcW w:w="1418" w:type="dxa"/>
            <w:tcBorders>
              <w:top w:val="nil"/>
              <w:left w:val="nil"/>
              <w:bottom w:val="single" w:sz="4" w:space="0" w:color="auto"/>
              <w:right w:val="nil"/>
            </w:tcBorders>
            <w:shd w:val="clear" w:color="auto" w:fill="auto"/>
            <w:noWrap/>
            <w:vAlign w:val="center"/>
            <w:hideMark/>
          </w:tcPr>
          <w:p w14:paraId="20EA44C3"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539 200,00</w:t>
            </w:r>
          </w:p>
        </w:tc>
        <w:tc>
          <w:tcPr>
            <w:tcW w:w="1474" w:type="dxa"/>
            <w:gridSpan w:val="2"/>
            <w:vMerge w:val="restart"/>
            <w:tcBorders>
              <w:top w:val="nil"/>
              <w:left w:val="single" w:sz="4" w:space="0" w:color="auto"/>
              <w:bottom w:val="nil"/>
              <w:right w:val="single" w:sz="8" w:space="0" w:color="auto"/>
            </w:tcBorders>
            <w:shd w:val="clear" w:color="auto" w:fill="auto"/>
            <w:noWrap/>
            <w:vAlign w:val="center"/>
            <w:hideMark/>
          </w:tcPr>
          <w:p w14:paraId="565CADA7"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30.11.2024</w:t>
            </w:r>
          </w:p>
        </w:tc>
      </w:tr>
      <w:tr w:rsidR="00B933F0" w:rsidRPr="00B933F0" w14:paraId="7097E0D9" w14:textId="77777777" w:rsidTr="00B933F0">
        <w:trPr>
          <w:gridAfter w:val="1"/>
          <w:wAfter w:w="19" w:type="dxa"/>
          <w:trHeight w:val="691"/>
        </w:trPr>
        <w:tc>
          <w:tcPr>
            <w:tcW w:w="851" w:type="dxa"/>
            <w:tcBorders>
              <w:top w:val="nil"/>
              <w:left w:val="single" w:sz="8" w:space="0" w:color="auto"/>
              <w:bottom w:val="nil"/>
              <w:right w:val="single" w:sz="4" w:space="0" w:color="auto"/>
            </w:tcBorders>
            <w:shd w:val="clear" w:color="auto" w:fill="auto"/>
            <w:vAlign w:val="center"/>
            <w:hideMark/>
          </w:tcPr>
          <w:p w14:paraId="654EDA02"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6.3.1 i) a)</w:t>
            </w:r>
          </w:p>
        </w:tc>
        <w:tc>
          <w:tcPr>
            <w:tcW w:w="4395" w:type="dxa"/>
            <w:tcBorders>
              <w:top w:val="nil"/>
              <w:left w:val="nil"/>
              <w:bottom w:val="nil"/>
              <w:right w:val="single" w:sz="4" w:space="0" w:color="auto"/>
            </w:tcBorders>
            <w:shd w:val="clear" w:color="auto" w:fill="auto"/>
            <w:vAlign w:val="center"/>
            <w:hideMark/>
          </w:tcPr>
          <w:p w14:paraId="1D0E6947"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Výškopisné zaměření zájmového území dle čl. 6.3.1 i) a) Smlouvy 2) </w:t>
            </w:r>
          </w:p>
        </w:tc>
        <w:tc>
          <w:tcPr>
            <w:tcW w:w="963" w:type="dxa"/>
            <w:tcBorders>
              <w:top w:val="nil"/>
              <w:left w:val="nil"/>
              <w:bottom w:val="single" w:sz="4" w:space="0" w:color="auto"/>
              <w:right w:val="single" w:sz="4" w:space="0" w:color="auto"/>
            </w:tcBorders>
            <w:shd w:val="clear" w:color="auto" w:fill="auto"/>
            <w:noWrap/>
            <w:vAlign w:val="center"/>
            <w:hideMark/>
          </w:tcPr>
          <w:p w14:paraId="4CE98782"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nil"/>
              <w:left w:val="nil"/>
              <w:bottom w:val="single" w:sz="4" w:space="0" w:color="auto"/>
              <w:right w:val="single" w:sz="4" w:space="0" w:color="auto"/>
            </w:tcBorders>
            <w:shd w:val="clear" w:color="auto" w:fill="auto"/>
            <w:noWrap/>
            <w:vAlign w:val="center"/>
            <w:hideMark/>
          </w:tcPr>
          <w:p w14:paraId="36006157"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20</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47A31BA6"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5000,00</w:t>
            </w:r>
          </w:p>
        </w:tc>
        <w:tc>
          <w:tcPr>
            <w:tcW w:w="1418" w:type="dxa"/>
            <w:tcBorders>
              <w:top w:val="nil"/>
              <w:left w:val="nil"/>
              <w:bottom w:val="single" w:sz="4" w:space="0" w:color="auto"/>
              <w:right w:val="nil"/>
            </w:tcBorders>
            <w:shd w:val="clear" w:color="auto" w:fill="auto"/>
            <w:noWrap/>
            <w:vAlign w:val="center"/>
            <w:hideMark/>
          </w:tcPr>
          <w:p w14:paraId="57688F5D"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100 000,00</w:t>
            </w:r>
          </w:p>
        </w:tc>
        <w:tc>
          <w:tcPr>
            <w:tcW w:w="1474" w:type="dxa"/>
            <w:gridSpan w:val="2"/>
            <w:vMerge/>
            <w:tcBorders>
              <w:top w:val="nil"/>
              <w:left w:val="single" w:sz="4" w:space="0" w:color="auto"/>
              <w:bottom w:val="nil"/>
              <w:right w:val="single" w:sz="8" w:space="0" w:color="auto"/>
            </w:tcBorders>
            <w:vAlign w:val="center"/>
            <w:hideMark/>
          </w:tcPr>
          <w:p w14:paraId="6150B761" w14:textId="77777777" w:rsidR="00B933F0" w:rsidRPr="00B933F0" w:rsidRDefault="00B933F0" w:rsidP="00B933F0">
            <w:pPr>
              <w:spacing w:after="0" w:line="240" w:lineRule="auto"/>
              <w:rPr>
                <w:rFonts w:ascii="Arial" w:eastAsia="Times New Roman" w:hAnsi="Arial" w:cs="Arial"/>
                <w:sz w:val="20"/>
                <w:szCs w:val="20"/>
                <w:lang w:eastAsia="cs-CZ"/>
              </w:rPr>
            </w:pPr>
          </w:p>
        </w:tc>
      </w:tr>
      <w:tr w:rsidR="00B933F0" w:rsidRPr="00B933F0" w14:paraId="026445AE" w14:textId="77777777" w:rsidTr="00B933F0">
        <w:trPr>
          <w:gridAfter w:val="1"/>
          <w:wAfter w:w="19" w:type="dxa"/>
          <w:trHeight w:val="715"/>
        </w:trPr>
        <w:tc>
          <w:tcPr>
            <w:tcW w:w="85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0D99D228"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6.3.1 i) b)</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11FFC9B"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DTR liniových dopravních staveb PSZ pro stanovení plochy záboru půdy stavbami dle čl. 6.3.1 i) b) Smlouvy 2)</w:t>
            </w:r>
          </w:p>
        </w:tc>
        <w:tc>
          <w:tcPr>
            <w:tcW w:w="963" w:type="dxa"/>
            <w:tcBorders>
              <w:top w:val="nil"/>
              <w:left w:val="nil"/>
              <w:bottom w:val="single" w:sz="4" w:space="0" w:color="auto"/>
              <w:right w:val="single" w:sz="4" w:space="0" w:color="auto"/>
            </w:tcBorders>
            <w:shd w:val="clear" w:color="auto" w:fill="auto"/>
            <w:noWrap/>
            <w:vAlign w:val="center"/>
            <w:hideMark/>
          </w:tcPr>
          <w:p w14:paraId="232AA95E"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100 </w:t>
            </w:r>
            <w:proofErr w:type="spellStart"/>
            <w:r w:rsidRPr="00B933F0">
              <w:rPr>
                <w:rFonts w:ascii="Arial" w:eastAsia="Times New Roman" w:hAnsi="Arial" w:cs="Arial"/>
                <w:sz w:val="20"/>
                <w:szCs w:val="20"/>
                <w:lang w:eastAsia="cs-CZ"/>
              </w:rPr>
              <w:t>bm</w:t>
            </w:r>
            <w:proofErr w:type="spellEnd"/>
          </w:p>
        </w:tc>
        <w:tc>
          <w:tcPr>
            <w:tcW w:w="1031" w:type="dxa"/>
            <w:tcBorders>
              <w:top w:val="nil"/>
              <w:left w:val="nil"/>
              <w:bottom w:val="single" w:sz="4" w:space="0" w:color="auto"/>
              <w:right w:val="single" w:sz="4" w:space="0" w:color="auto"/>
            </w:tcBorders>
            <w:shd w:val="clear" w:color="auto" w:fill="auto"/>
            <w:noWrap/>
            <w:vAlign w:val="center"/>
            <w:hideMark/>
          </w:tcPr>
          <w:p w14:paraId="36B03392"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122</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20B73943"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1500,00</w:t>
            </w:r>
          </w:p>
        </w:tc>
        <w:tc>
          <w:tcPr>
            <w:tcW w:w="1418" w:type="dxa"/>
            <w:tcBorders>
              <w:top w:val="nil"/>
              <w:left w:val="nil"/>
              <w:bottom w:val="single" w:sz="4" w:space="0" w:color="auto"/>
              <w:right w:val="nil"/>
            </w:tcBorders>
            <w:shd w:val="clear" w:color="auto" w:fill="auto"/>
            <w:noWrap/>
            <w:vAlign w:val="center"/>
            <w:hideMark/>
          </w:tcPr>
          <w:p w14:paraId="301C9549"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183 000,00</w:t>
            </w:r>
          </w:p>
        </w:tc>
        <w:tc>
          <w:tcPr>
            <w:tcW w:w="1474" w:type="dxa"/>
            <w:gridSpan w:val="2"/>
            <w:vMerge/>
            <w:tcBorders>
              <w:top w:val="nil"/>
              <w:left w:val="single" w:sz="4" w:space="0" w:color="auto"/>
              <w:bottom w:val="nil"/>
              <w:right w:val="single" w:sz="8" w:space="0" w:color="auto"/>
            </w:tcBorders>
            <w:vAlign w:val="center"/>
            <w:hideMark/>
          </w:tcPr>
          <w:p w14:paraId="5397D21B" w14:textId="77777777" w:rsidR="00B933F0" w:rsidRPr="00B933F0" w:rsidRDefault="00B933F0" w:rsidP="00B933F0">
            <w:pPr>
              <w:spacing w:after="0" w:line="240" w:lineRule="auto"/>
              <w:rPr>
                <w:rFonts w:ascii="Arial" w:eastAsia="Times New Roman" w:hAnsi="Arial" w:cs="Arial"/>
                <w:sz w:val="20"/>
                <w:szCs w:val="20"/>
                <w:lang w:eastAsia="cs-CZ"/>
              </w:rPr>
            </w:pPr>
          </w:p>
        </w:tc>
      </w:tr>
      <w:tr w:rsidR="00B933F0" w:rsidRPr="00B933F0" w14:paraId="6F48F0A9" w14:textId="77777777" w:rsidTr="00B933F0">
        <w:trPr>
          <w:gridAfter w:val="1"/>
          <w:wAfter w:w="19" w:type="dxa"/>
          <w:trHeight w:val="695"/>
        </w:trPr>
        <w:tc>
          <w:tcPr>
            <w:tcW w:w="851" w:type="dxa"/>
            <w:vMerge/>
            <w:tcBorders>
              <w:top w:val="single" w:sz="4" w:space="0" w:color="auto"/>
              <w:left w:val="single" w:sz="8" w:space="0" w:color="auto"/>
              <w:bottom w:val="single" w:sz="4" w:space="0" w:color="000000"/>
              <w:right w:val="single" w:sz="4" w:space="0" w:color="auto"/>
            </w:tcBorders>
            <w:vAlign w:val="center"/>
            <w:hideMark/>
          </w:tcPr>
          <w:p w14:paraId="5BD1DEF4" w14:textId="77777777" w:rsidR="00B933F0" w:rsidRPr="00B933F0" w:rsidRDefault="00B933F0" w:rsidP="00B933F0">
            <w:pPr>
              <w:spacing w:after="0" w:line="240" w:lineRule="auto"/>
              <w:rPr>
                <w:rFonts w:ascii="Arial" w:eastAsia="Times New Roman" w:hAnsi="Arial" w:cs="Arial"/>
                <w:sz w:val="20"/>
                <w:szCs w:val="20"/>
                <w:lang w:eastAsia="cs-CZ"/>
              </w:rPr>
            </w:pPr>
          </w:p>
        </w:tc>
        <w:tc>
          <w:tcPr>
            <w:tcW w:w="4395" w:type="dxa"/>
            <w:tcBorders>
              <w:top w:val="nil"/>
              <w:left w:val="nil"/>
              <w:bottom w:val="single" w:sz="4" w:space="0" w:color="auto"/>
              <w:right w:val="single" w:sz="4" w:space="0" w:color="auto"/>
            </w:tcBorders>
            <w:shd w:val="clear" w:color="auto" w:fill="auto"/>
            <w:vAlign w:val="center"/>
            <w:hideMark/>
          </w:tcPr>
          <w:p w14:paraId="1D632012"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DTR liniových vodohospodářských a protierozních staveb PSZ pro stanovení plochy záboru půdy stavbami dle čl. 6.3.1 i) b) Smlouvy 2)</w:t>
            </w:r>
          </w:p>
        </w:tc>
        <w:tc>
          <w:tcPr>
            <w:tcW w:w="963" w:type="dxa"/>
            <w:tcBorders>
              <w:top w:val="nil"/>
              <w:left w:val="nil"/>
              <w:bottom w:val="single" w:sz="4" w:space="0" w:color="auto"/>
              <w:right w:val="single" w:sz="4" w:space="0" w:color="auto"/>
            </w:tcBorders>
            <w:shd w:val="clear" w:color="auto" w:fill="auto"/>
            <w:noWrap/>
            <w:vAlign w:val="center"/>
            <w:hideMark/>
          </w:tcPr>
          <w:p w14:paraId="7ED20C75"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100 </w:t>
            </w:r>
            <w:proofErr w:type="spellStart"/>
            <w:r w:rsidRPr="00B933F0">
              <w:rPr>
                <w:rFonts w:ascii="Arial" w:eastAsia="Times New Roman" w:hAnsi="Arial" w:cs="Arial"/>
                <w:sz w:val="20"/>
                <w:szCs w:val="20"/>
                <w:lang w:eastAsia="cs-CZ"/>
              </w:rPr>
              <w:t>bm</w:t>
            </w:r>
            <w:proofErr w:type="spellEnd"/>
          </w:p>
        </w:tc>
        <w:tc>
          <w:tcPr>
            <w:tcW w:w="1031" w:type="dxa"/>
            <w:tcBorders>
              <w:top w:val="nil"/>
              <w:left w:val="nil"/>
              <w:bottom w:val="single" w:sz="4" w:space="0" w:color="auto"/>
              <w:right w:val="single" w:sz="4" w:space="0" w:color="auto"/>
            </w:tcBorders>
            <w:shd w:val="clear" w:color="auto" w:fill="auto"/>
            <w:noWrap/>
            <w:vAlign w:val="center"/>
            <w:hideMark/>
          </w:tcPr>
          <w:p w14:paraId="5B34CE00"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52</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13CFCC9D"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2000,00</w:t>
            </w:r>
          </w:p>
        </w:tc>
        <w:tc>
          <w:tcPr>
            <w:tcW w:w="1418" w:type="dxa"/>
            <w:tcBorders>
              <w:top w:val="nil"/>
              <w:left w:val="nil"/>
              <w:bottom w:val="single" w:sz="4" w:space="0" w:color="auto"/>
              <w:right w:val="nil"/>
            </w:tcBorders>
            <w:shd w:val="clear" w:color="auto" w:fill="auto"/>
            <w:noWrap/>
            <w:vAlign w:val="center"/>
            <w:hideMark/>
          </w:tcPr>
          <w:p w14:paraId="25E96B1E"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104 000,00</w:t>
            </w:r>
          </w:p>
        </w:tc>
        <w:tc>
          <w:tcPr>
            <w:tcW w:w="1474" w:type="dxa"/>
            <w:gridSpan w:val="2"/>
            <w:vMerge/>
            <w:tcBorders>
              <w:top w:val="nil"/>
              <w:left w:val="single" w:sz="4" w:space="0" w:color="auto"/>
              <w:bottom w:val="nil"/>
              <w:right w:val="single" w:sz="8" w:space="0" w:color="auto"/>
            </w:tcBorders>
            <w:vAlign w:val="center"/>
            <w:hideMark/>
          </w:tcPr>
          <w:p w14:paraId="06BF2DB3" w14:textId="77777777" w:rsidR="00B933F0" w:rsidRPr="00B933F0" w:rsidRDefault="00B933F0" w:rsidP="00B933F0">
            <w:pPr>
              <w:spacing w:after="0" w:line="240" w:lineRule="auto"/>
              <w:rPr>
                <w:rFonts w:ascii="Arial" w:eastAsia="Times New Roman" w:hAnsi="Arial" w:cs="Arial"/>
                <w:sz w:val="20"/>
                <w:szCs w:val="20"/>
                <w:lang w:eastAsia="cs-CZ"/>
              </w:rPr>
            </w:pPr>
          </w:p>
        </w:tc>
      </w:tr>
      <w:tr w:rsidR="00B933F0" w:rsidRPr="00B933F0" w14:paraId="6A49FEED" w14:textId="77777777" w:rsidTr="00B933F0">
        <w:trPr>
          <w:gridAfter w:val="1"/>
          <w:wAfter w:w="19" w:type="dxa"/>
          <w:trHeight w:val="611"/>
        </w:trPr>
        <w:tc>
          <w:tcPr>
            <w:tcW w:w="851" w:type="dxa"/>
            <w:tcBorders>
              <w:top w:val="nil"/>
              <w:left w:val="single" w:sz="8" w:space="0" w:color="auto"/>
              <w:bottom w:val="single" w:sz="4" w:space="0" w:color="auto"/>
              <w:right w:val="nil"/>
            </w:tcBorders>
            <w:shd w:val="clear" w:color="auto" w:fill="auto"/>
            <w:noWrap/>
            <w:vAlign w:val="center"/>
            <w:hideMark/>
          </w:tcPr>
          <w:p w14:paraId="5C456BEB"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6.3.1 i) c)</w:t>
            </w: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6E49FF31"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DTR vodohospodářských staveb PSZ dle čl. 6.3.1 i) c) Smlouvy 2)</w:t>
            </w:r>
          </w:p>
        </w:tc>
        <w:tc>
          <w:tcPr>
            <w:tcW w:w="963" w:type="dxa"/>
            <w:tcBorders>
              <w:top w:val="nil"/>
              <w:left w:val="nil"/>
              <w:bottom w:val="single" w:sz="4" w:space="0" w:color="auto"/>
              <w:right w:val="single" w:sz="4" w:space="0" w:color="auto"/>
            </w:tcBorders>
            <w:shd w:val="clear" w:color="auto" w:fill="auto"/>
            <w:noWrap/>
            <w:vAlign w:val="center"/>
            <w:hideMark/>
          </w:tcPr>
          <w:p w14:paraId="27CFFF6D"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ks</w:t>
            </w:r>
          </w:p>
        </w:tc>
        <w:tc>
          <w:tcPr>
            <w:tcW w:w="1031" w:type="dxa"/>
            <w:tcBorders>
              <w:top w:val="nil"/>
              <w:left w:val="nil"/>
              <w:bottom w:val="single" w:sz="4" w:space="0" w:color="auto"/>
              <w:right w:val="single" w:sz="4" w:space="0" w:color="auto"/>
            </w:tcBorders>
            <w:shd w:val="clear" w:color="auto" w:fill="auto"/>
            <w:noWrap/>
            <w:vAlign w:val="center"/>
            <w:hideMark/>
          </w:tcPr>
          <w:p w14:paraId="7186BF8D"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3</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596F84F3"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50000,00</w:t>
            </w:r>
          </w:p>
        </w:tc>
        <w:tc>
          <w:tcPr>
            <w:tcW w:w="1418" w:type="dxa"/>
            <w:tcBorders>
              <w:top w:val="nil"/>
              <w:left w:val="nil"/>
              <w:bottom w:val="single" w:sz="4" w:space="0" w:color="auto"/>
              <w:right w:val="nil"/>
            </w:tcBorders>
            <w:shd w:val="clear" w:color="auto" w:fill="auto"/>
            <w:noWrap/>
            <w:vAlign w:val="center"/>
            <w:hideMark/>
          </w:tcPr>
          <w:p w14:paraId="264C3A84"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150 000,00</w:t>
            </w:r>
          </w:p>
        </w:tc>
        <w:tc>
          <w:tcPr>
            <w:tcW w:w="1474" w:type="dxa"/>
            <w:gridSpan w:val="2"/>
            <w:vMerge/>
            <w:tcBorders>
              <w:top w:val="nil"/>
              <w:left w:val="single" w:sz="4" w:space="0" w:color="auto"/>
              <w:bottom w:val="nil"/>
              <w:right w:val="single" w:sz="8" w:space="0" w:color="auto"/>
            </w:tcBorders>
            <w:vAlign w:val="center"/>
            <w:hideMark/>
          </w:tcPr>
          <w:p w14:paraId="556DA46E" w14:textId="77777777" w:rsidR="00B933F0" w:rsidRPr="00B933F0" w:rsidRDefault="00B933F0" w:rsidP="00B933F0">
            <w:pPr>
              <w:spacing w:after="0" w:line="240" w:lineRule="auto"/>
              <w:rPr>
                <w:rFonts w:ascii="Arial" w:eastAsia="Times New Roman" w:hAnsi="Arial" w:cs="Arial"/>
                <w:sz w:val="20"/>
                <w:szCs w:val="20"/>
                <w:lang w:eastAsia="cs-CZ"/>
              </w:rPr>
            </w:pPr>
          </w:p>
        </w:tc>
      </w:tr>
      <w:tr w:rsidR="00B933F0" w:rsidRPr="00B933F0" w14:paraId="1565E957" w14:textId="77777777" w:rsidTr="00B933F0">
        <w:trPr>
          <w:gridAfter w:val="1"/>
          <w:wAfter w:w="19" w:type="dxa"/>
          <w:trHeight w:val="54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3C5CAAD"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6.3.2 h)</w:t>
            </w:r>
          </w:p>
        </w:tc>
        <w:tc>
          <w:tcPr>
            <w:tcW w:w="4395" w:type="dxa"/>
            <w:tcBorders>
              <w:top w:val="nil"/>
              <w:left w:val="nil"/>
              <w:bottom w:val="nil"/>
              <w:right w:val="single" w:sz="4" w:space="0" w:color="auto"/>
            </w:tcBorders>
            <w:shd w:val="clear" w:color="auto" w:fill="auto"/>
            <w:vAlign w:val="center"/>
            <w:hideMark/>
          </w:tcPr>
          <w:p w14:paraId="45FD1CFF"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Aktualizace PSZ 11)</w:t>
            </w:r>
          </w:p>
        </w:tc>
        <w:tc>
          <w:tcPr>
            <w:tcW w:w="963" w:type="dxa"/>
            <w:tcBorders>
              <w:top w:val="nil"/>
              <w:left w:val="nil"/>
              <w:bottom w:val="nil"/>
              <w:right w:val="single" w:sz="4" w:space="0" w:color="auto"/>
            </w:tcBorders>
            <w:shd w:val="clear" w:color="auto" w:fill="auto"/>
            <w:noWrap/>
            <w:vAlign w:val="center"/>
            <w:hideMark/>
          </w:tcPr>
          <w:p w14:paraId="1A4E4DC9"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nil"/>
              <w:left w:val="nil"/>
              <w:bottom w:val="nil"/>
              <w:right w:val="single" w:sz="4" w:space="0" w:color="auto"/>
            </w:tcBorders>
            <w:shd w:val="clear" w:color="000000" w:fill="BFBFBF"/>
            <w:noWrap/>
            <w:vAlign w:val="center"/>
            <w:hideMark/>
          </w:tcPr>
          <w:p w14:paraId="490AE81E"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trike/>
                <w:sz w:val="20"/>
                <w:szCs w:val="20"/>
                <w:lang w:eastAsia="cs-CZ"/>
              </w:rPr>
              <w:t> </w:t>
            </w:r>
          </w:p>
        </w:tc>
        <w:tc>
          <w:tcPr>
            <w:tcW w:w="1408" w:type="dxa"/>
            <w:gridSpan w:val="2"/>
            <w:tcBorders>
              <w:top w:val="nil"/>
              <w:left w:val="nil"/>
              <w:bottom w:val="nil"/>
              <w:right w:val="single" w:sz="4" w:space="0" w:color="auto"/>
            </w:tcBorders>
            <w:shd w:val="clear" w:color="000000" w:fill="BFBFBF"/>
            <w:noWrap/>
            <w:vAlign w:val="center"/>
            <w:hideMark/>
          </w:tcPr>
          <w:p w14:paraId="4277A768"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trike/>
                <w:sz w:val="20"/>
                <w:szCs w:val="20"/>
                <w:lang w:eastAsia="cs-CZ"/>
              </w:rPr>
              <w:t> </w:t>
            </w:r>
          </w:p>
        </w:tc>
        <w:tc>
          <w:tcPr>
            <w:tcW w:w="1418" w:type="dxa"/>
            <w:tcBorders>
              <w:top w:val="nil"/>
              <w:left w:val="nil"/>
              <w:bottom w:val="nil"/>
              <w:right w:val="single" w:sz="4" w:space="0" w:color="auto"/>
            </w:tcBorders>
            <w:shd w:val="clear" w:color="000000" w:fill="BFBFBF"/>
            <w:noWrap/>
            <w:vAlign w:val="center"/>
            <w:hideMark/>
          </w:tcPr>
          <w:p w14:paraId="035E18D3"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trike/>
                <w:sz w:val="20"/>
                <w:szCs w:val="20"/>
                <w:lang w:eastAsia="cs-CZ"/>
              </w:rPr>
              <w:t> </w:t>
            </w:r>
          </w:p>
        </w:tc>
        <w:tc>
          <w:tcPr>
            <w:tcW w:w="1474" w:type="dxa"/>
            <w:gridSpan w:val="2"/>
            <w:tcBorders>
              <w:top w:val="single" w:sz="4" w:space="0" w:color="auto"/>
              <w:left w:val="nil"/>
              <w:bottom w:val="nil"/>
              <w:right w:val="single" w:sz="8" w:space="0" w:color="auto"/>
            </w:tcBorders>
            <w:shd w:val="clear" w:color="000000" w:fill="BFBFBF"/>
            <w:vAlign w:val="center"/>
            <w:hideMark/>
          </w:tcPr>
          <w:p w14:paraId="4BEB1A89"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trike/>
                <w:sz w:val="20"/>
                <w:szCs w:val="20"/>
                <w:lang w:eastAsia="cs-CZ"/>
              </w:rPr>
              <w:t> </w:t>
            </w:r>
          </w:p>
        </w:tc>
      </w:tr>
      <w:tr w:rsidR="00B933F0" w:rsidRPr="00B933F0" w14:paraId="3D445AF3" w14:textId="77777777" w:rsidTr="00B933F0">
        <w:trPr>
          <w:gridAfter w:val="1"/>
          <w:wAfter w:w="19" w:type="dxa"/>
          <w:trHeight w:val="768"/>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1B573D8"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6.3.2 h) i)</w:t>
            </w:r>
          </w:p>
        </w:tc>
        <w:tc>
          <w:tcPr>
            <w:tcW w:w="4395" w:type="dxa"/>
            <w:tcBorders>
              <w:top w:val="single" w:sz="4" w:space="0" w:color="auto"/>
              <w:left w:val="nil"/>
              <w:bottom w:val="nil"/>
              <w:right w:val="single" w:sz="4" w:space="0" w:color="auto"/>
            </w:tcBorders>
            <w:shd w:val="clear" w:color="auto" w:fill="auto"/>
            <w:vAlign w:val="center"/>
            <w:hideMark/>
          </w:tcPr>
          <w:p w14:paraId="2929D2A7"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Aktualizace PSZ do 10 ha 11)</w:t>
            </w:r>
          </w:p>
        </w:tc>
        <w:tc>
          <w:tcPr>
            <w:tcW w:w="963" w:type="dxa"/>
            <w:tcBorders>
              <w:top w:val="single" w:sz="4" w:space="0" w:color="auto"/>
              <w:left w:val="nil"/>
              <w:bottom w:val="nil"/>
              <w:right w:val="single" w:sz="4" w:space="0" w:color="auto"/>
            </w:tcBorders>
            <w:shd w:val="clear" w:color="auto" w:fill="auto"/>
            <w:noWrap/>
            <w:vAlign w:val="center"/>
            <w:hideMark/>
          </w:tcPr>
          <w:p w14:paraId="44831874"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744DE511"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w:t>
            </w:r>
          </w:p>
        </w:tc>
        <w:tc>
          <w:tcPr>
            <w:tcW w:w="1408" w:type="dxa"/>
            <w:gridSpan w:val="2"/>
            <w:tcBorders>
              <w:top w:val="single" w:sz="4" w:space="0" w:color="auto"/>
              <w:left w:val="nil"/>
              <w:bottom w:val="nil"/>
              <w:right w:val="single" w:sz="4" w:space="0" w:color="auto"/>
            </w:tcBorders>
            <w:shd w:val="clear" w:color="auto" w:fill="auto"/>
            <w:noWrap/>
            <w:vAlign w:val="center"/>
            <w:hideMark/>
          </w:tcPr>
          <w:p w14:paraId="6B59AF97"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4800,00</w:t>
            </w:r>
          </w:p>
        </w:tc>
        <w:tc>
          <w:tcPr>
            <w:tcW w:w="1418" w:type="dxa"/>
            <w:tcBorders>
              <w:top w:val="single" w:sz="4" w:space="0" w:color="auto"/>
              <w:left w:val="nil"/>
              <w:bottom w:val="nil"/>
              <w:right w:val="single" w:sz="4" w:space="0" w:color="auto"/>
            </w:tcBorders>
            <w:shd w:val="clear" w:color="auto" w:fill="auto"/>
            <w:noWrap/>
            <w:vAlign w:val="center"/>
            <w:hideMark/>
          </w:tcPr>
          <w:p w14:paraId="6AB21BC7"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4 800,00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4DE09F19" w14:textId="77777777" w:rsidR="00B933F0" w:rsidRPr="00B933F0" w:rsidRDefault="00B933F0" w:rsidP="00B933F0">
            <w:pPr>
              <w:spacing w:after="0" w:line="240" w:lineRule="auto"/>
              <w:jc w:val="center"/>
              <w:rPr>
                <w:rFonts w:ascii="Arial" w:eastAsia="Times New Roman" w:hAnsi="Arial" w:cs="Arial"/>
                <w:sz w:val="18"/>
                <w:szCs w:val="18"/>
                <w:lang w:eastAsia="cs-CZ"/>
              </w:rPr>
            </w:pPr>
            <w:r w:rsidRPr="00B933F0">
              <w:rPr>
                <w:rFonts w:ascii="Arial" w:eastAsia="Times New Roman" w:hAnsi="Arial" w:cs="Arial"/>
                <w:sz w:val="18"/>
                <w:szCs w:val="18"/>
                <w:lang w:eastAsia="cs-CZ"/>
              </w:rPr>
              <w:t>na výzvu Objednatele v dohodnuté lhůtě</w:t>
            </w:r>
          </w:p>
        </w:tc>
      </w:tr>
      <w:tr w:rsidR="00B933F0" w:rsidRPr="00B933F0" w14:paraId="62CE4EC2" w14:textId="77777777" w:rsidTr="00B933F0">
        <w:trPr>
          <w:gridAfter w:val="1"/>
          <w:wAfter w:w="19" w:type="dxa"/>
          <w:trHeight w:val="69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261E017"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6.3.2 h) </w:t>
            </w:r>
            <w:proofErr w:type="spellStart"/>
            <w:r w:rsidRPr="00B933F0">
              <w:rPr>
                <w:rFonts w:ascii="Arial" w:eastAsia="Times New Roman" w:hAnsi="Arial" w:cs="Arial"/>
                <w:sz w:val="20"/>
                <w:szCs w:val="20"/>
                <w:lang w:eastAsia="cs-CZ"/>
              </w:rPr>
              <w:t>ii</w:t>
            </w:r>
            <w:proofErr w:type="spellEnd"/>
            <w:r w:rsidRPr="00B933F0">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7FDE9497"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Aktualizace PSZ do 50 ha 11)</w:t>
            </w:r>
          </w:p>
        </w:tc>
        <w:tc>
          <w:tcPr>
            <w:tcW w:w="963" w:type="dxa"/>
            <w:tcBorders>
              <w:top w:val="single" w:sz="4" w:space="0" w:color="auto"/>
              <w:left w:val="nil"/>
              <w:bottom w:val="nil"/>
              <w:right w:val="single" w:sz="4" w:space="0" w:color="auto"/>
            </w:tcBorders>
            <w:shd w:val="clear" w:color="auto" w:fill="auto"/>
            <w:noWrap/>
            <w:vAlign w:val="center"/>
            <w:hideMark/>
          </w:tcPr>
          <w:p w14:paraId="18F75494"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63747593"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w:t>
            </w:r>
          </w:p>
        </w:tc>
        <w:tc>
          <w:tcPr>
            <w:tcW w:w="1408" w:type="dxa"/>
            <w:gridSpan w:val="2"/>
            <w:tcBorders>
              <w:top w:val="single" w:sz="4" w:space="0" w:color="auto"/>
              <w:left w:val="nil"/>
              <w:bottom w:val="nil"/>
              <w:right w:val="single" w:sz="4" w:space="0" w:color="auto"/>
            </w:tcBorders>
            <w:shd w:val="clear" w:color="auto" w:fill="auto"/>
            <w:noWrap/>
            <w:vAlign w:val="center"/>
            <w:hideMark/>
          </w:tcPr>
          <w:p w14:paraId="05CF7102"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2700,00</w:t>
            </w:r>
          </w:p>
        </w:tc>
        <w:tc>
          <w:tcPr>
            <w:tcW w:w="1418" w:type="dxa"/>
            <w:tcBorders>
              <w:top w:val="single" w:sz="4" w:space="0" w:color="auto"/>
              <w:left w:val="nil"/>
              <w:bottom w:val="nil"/>
              <w:right w:val="single" w:sz="4" w:space="0" w:color="auto"/>
            </w:tcBorders>
            <w:shd w:val="clear" w:color="auto" w:fill="auto"/>
            <w:noWrap/>
            <w:vAlign w:val="center"/>
            <w:hideMark/>
          </w:tcPr>
          <w:p w14:paraId="022EFCB9"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2 700,00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5FA1F203" w14:textId="77777777" w:rsidR="00B933F0" w:rsidRPr="00B933F0" w:rsidRDefault="00B933F0" w:rsidP="00B933F0">
            <w:pPr>
              <w:spacing w:after="0" w:line="240" w:lineRule="auto"/>
              <w:jc w:val="center"/>
              <w:rPr>
                <w:rFonts w:ascii="Arial" w:eastAsia="Times New Roman" w:hAnsi="Arial" w:cs="Arial"/>
                <w:sz w:val="18"/>
                <w:szCs w:val="18"/>
                <w:lang w:eastAsia="cs-CZ"/>
              </w:rPr>
            </w:pPr>
            <w:r w:rsidRPr="00B933F0">
              <w:rPr>
                <w:rFonts w:ascii="Arial" w:eastAsia="Times New Roman" w:hAnsi="Arial" w:cs="Arial"/>
                <w:sz w:val="18"/>
                <w:szCs w:val="18"/>
                <w:lang w:eastAsia="cs-CZ"/>
              </w:rPr>
              <w:t>na výzvu Objednatele v dohodnuté lhůtě</w:t>
            </w:r>
          </w:p>
        </w:tc>
      </w:tr>
      <w:tr w:rsidR="00B933F0" w:rsidRPr="00B933F0" w14:paraId="4209B2F3" w14:textId="77777777" w:rsidTr="00B933F0">
        <w:trPr>
          <w:gridAfter w:val="1"/>
          <w:wAfter w:w="19" w:type="dxa"/>
          <w:trHeight w:val="691"/>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FB04803"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lastRenderedPageBreak/>
              <w:t xml:space="preserve">6.3.2 h) </w:t>
            </w:r>
            <w:proofErr w:type="spellStart"/>
            <w:r w:rsidRPr="00B933F0">
              <w:rPr>
                <w:rFonts w:ascii="Arial" w:eastAsia="Times New Roman" w:hAnsi="Arial" w:cs="Arial"/>
                <w:sz w:val="20"/>
                <w:szCs w:val="20"/>
                <w:lang w:eastAsia="cs-CZ"/>
              </w:rPr>
              <w:t>iii</w:t>
            </w:r>
            <w:proofErr w:type="spellEnd"/>
            <w:r w:rsidRPr="00B933F0">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48C76545"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Aktualizace PSZ nad 50 ha 11)</w:t>
            </w:r>
          </w:p>
        </w:tc>
        <w:tc>
          <w:tcPr>
            <w:tcW w:w="963" w:type="dxa"/>
            <w:tcBorders>
              <w:top w:val="single" w:sz="4" w:space="0" w:color="auto"/>
              <w:left w:val="nil"/>
              <w:bottom w:val="nil"/>
              <w:right w:val="single" w:sz="4" w:space="0" w:color="auto"/>
            </w:tcBorders>
            <w:shd w:val="clear" w:color="auto" w:fill="auto"/>
            <w:noWrap/>
            <w:vAlign w:val="center"/>
            <w:hideMark/>
          </w:tcPr>
          <w:p w14:paraId="2484DB2A"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17D89E98"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w:t>
            </w:r>
          </w:p>
        </w:tc>
        <w:tc>
          <w:tcPr>
            <w:tcW w:w="1408" w:type="dxa"/>
            <w:gridSpan w:val="2"/>
            <w:tcBorders>
              <w:top w:val="single" w:sz="4" w:space="0" w:color="auto"/>
              <w:left w:val="nil"/>
              <w:bottom w:val="nil"/>
              <w:right w:val="single" w:sz="4" w:space="0" w:color="auto"/>
            </w:tcBorders>
            <w:shd w:val="clear" w:color="auto" w:fill="auto"/>
            <w:noWrap/>
            <w:vAlign w:val="center"/>
            <w:hideMark/>
          </w:tcPr>
          <w:p w14:paraId="6C48F9DE"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1000,00</w:t>
            </w:r>
          </w:p>
        </w:tc>
        <w:tc>
          <w:tcPr>
            <w:tcW w:w="1418" w:type="dxa"/>
            <w:tcBorders>
              <w:top w:val="single" w:sz="4" w:space="0" w:color="auto"/>
              <w:left w:val="nil"/>
              <w:bottom w:val="nil"/>
              <w:right w:val="single" w:sz="4" w:space="0" w:color="auto"/>
            </w:tcBorders>
            <w:shd w:val="clear" w:color="auto" w:fill="auto"/>
            <w:noWrap/>
            <w:vAlign w:val="center"/>
            <w:hideMark/>
          </w:tcPr>
          <w:p w14:paraId="46A6B2E2"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1 000,00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04295E0C" w14:textId="77777777" w:rsidR="00B933F0" w:rsidRPr="00B933F0" w:rsidRDefault="00B933F0" w:rsidP="00B933F0">
            <w:pPr>
              <w:spacing w:after="0" w:line="240" w:lineRule="auto"/>
              <w:jc w:val="center"/>
              <w:rPr>
                <w:rFonts w:ascii="Arial" w:eastAsia="Times New Roman" w:hAnsi="Arial" w:cs="Arial"/>
                <w:sz w:val="18"/>
                <w:szCs w:val="18"/>
                <w:lang w:eastAsia="cs-CZ"/>
              </w:rPr>
            </w:pPr>
            <w:r w:rsidRPr="00B933F0">
              <w:rPr>
                <w:rFonts w:ascii="Arial" w:eastAsia="Times New Roman" w:hAnsi="Arial" w:cs="Arial"/>
                <w:sz w:val="18"/>
                <w:szCs w:val="18"/>
                <w:lang w:eastAsia="cs-CZ"/>
              </w:rPr>
              <w:t>na výzvu Objednatele v dohodnuté lhůtě</w:t>
            </w:r>
          </w:p>
        </w:tc>
      </w:tr>
      <w:tr w:rsidR="00B933F0" w:rsidRPr="00B933F0" w14:paraId="52EFB6A1" w14:textId="77777777" w:rsidTr="00B933F0">
        <w:trPr>
          <w:gridAfter w:val="1"/>
          <w:wAfter w:w="19" w:type="dxa"/>
          <w:trHeight w:val="732"/>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922DDC9"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6.3.2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19A322C4"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Vypracování návrhu nového uspořádání pozemků k jeho vystavení dle § 11 odst. 1 Zákona</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22797C44"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29A105FC"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674</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6F60C0"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8DF752C"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404 400,00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3F9F0781"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30. 6. 2025</w:t>
            </w:r>
          </w:p>
        </w:tc>
      </w:tr>
      <w:tr w:rsidR="00B933F0" w:rsidRPr="00B933F0" w14:paraId="5031A0EA" w14:textId="77777777" w:rsidTr="00B933F0">
        <w:trPr>
          <w:gridAfter w:val="1"/>
          <w:wAfter w:w="19" w:type="dxa"/>
          <w:trHeight w:val="623"/>
        </w:trPr>
        <w:tc>
          <w:tcPr>
            <w:tcW w:w="851" w:type="dxa"/>
            <w:tcBorders>
              <w:top w:val="nil"/>
              <w:left w:val="single" w:sz="8" w:space="0" w:color="auto"/>
              <w:bottom w:val="nil"/>
              <w:right w:val="single" w:sz="4" w:space="0" w:color="auto"/>
            </w:tcBorders>
            <w:shd w:val="clear" w:color="auto" w:fill="auto"/>
            <w:noWrap/>
            <w:vAlign w:val="center"/>
            <w:hideMark/>
          </w:tcPr>
          <w:p w14:paraId="513E255D"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6.3.3</w:t>
            </w:r>
          </w:p>
        </w:tc>
        <w:tc>
          <w:tcPr>
            <w:tcW w:w="4395" w:type="dxa"/>
            <w:tcBorders>
              <w:top w:val="nil"/>
              <w:left w:val="nil"/>
              <w:bottom w:val="nil"/>
              <w:right w:val="single" w:sz="4" w:space="0" w:color="auto"/>
            </w:tcBorders>
            <w:shd w:val="clear" w:color="auto" w:fill="auto"/>
            <w:vAlign w:val="center"/>
            <w:hideMark/>
          </w:tcPr>
          <w:p w14:paraId="582C49AF"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Předložení aktuální dokumentace návrhu KoPÚ</w:t>
            </w:r>
          </w:p>
        </w:tc>
        <w:tc>
          <w:tcPr>
            <w:tcW w:w="963" w:type="dxa"/>
            <w:tcBorders>
              <w:top w:val="nil"/>
              <w:left w:val="nil"/>
              <w:bottom w:val="single" w:sz="4" w:space="0" w:color="auto"/>
              <w:right w:val="single" w:sz="4" w:space="0" w:color="auto"/>
            </w:tcBorders>
            <w:shd w:val="clear" w:color="auto" w:fill="auto"/>
            <w:noWrap/>
            <w:vAlign w:val="center"/>
            <w:hideMark/>
          </w:tcPr>
          <w:p w14:paraId="3613A3CE"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ks</w:t>
            </w:r>
          </w:p>
        </w:tc>
        <w:tc>
          <w:tcPr>
            <w:tcW w:w="1031" w:type="dxa"/>
            <w:tcBorders>
              <w:top w:val="nil"/>
              <w:left w:val="nil"/>
              <w:bottom w:val="single" w:sz="4" w:space="0" w:color="auto"/>
              <w:right w:val="single" w:sz="4" w:space="0" w:color="auto"/>
            </w:tcBorders>
            <w:shd w:val="clear" w:color="auto" w:fill="auto"/>
            <w:noWrap/>
            <w:vAlign w:val="center"/>
            <w:hideMark/>
          </w:tcPr>
          <w:p w14:paraId="2A7FD886"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2</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05A2597C"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20000,00</w:t>
            </w:r>
          </w:p>
        </w:tc>
        <w:tc>
          <w:tcPr>
            <w:tcW w:w="1418" w:type="dxa"/>
            <w:tcBorders>
              <w:top w:val="nil"/>
              <w:left w:val="nil"/>
              <w:bottom w:val="single" w:sz="4" w:space="0" w:color="auto"/>
              <w:right w:val="single" w:sz="4" w:space="0" w:color="auto"/>
            </w:tcBorders>
            <w:shd w:val="clear" w:color="auto" w:fill="auto"/>
            <w:noWrap/>
            <w:vAlign w:val="center"/>
            <w:hideMark/>
          </w:tcPr>
          <w:p w14:paraId="404FA47E"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40 000,00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4A664353" w14:textId="77777777" w:rsidR="00B933F0" w:rsidRPr="00B933F0" w:rsidRDefault="00B933F0" w:rsidP="00B933F0">
            <w:pPr>
              <w:spacing w:after="0" w:line="240" w:lineRule="auto"/>
              <w:jc w:val="center"/>
              <w:rPr>
                <w:rFonts w:ascii="Arial" w:eastAsia="Times New Roman" w:hAnsi="Arial" w:cs="Arial"/>
                <w:sz w:val="18"/>
                <w:szCs w:val="18"/>
                <w:lang w:eastAsia="cs-CZ"/>
              </w:rPr>
            </w:pPr>
            <w:r w:rsidRPr="00B933F0">
              <w:rPr>
                <w:rFonts w:ascii="Arial" w:eastAsia="Times New Roman" w:hAnsi="Arial" w:cs="Arial"/>
                <w:sz w:val="18"/>
                <w:szCs w:val="18"/>
                <w:lang w:eastAsia="cs-CZ"/>
              </w:rPr>
              <w:t>do 1 měsíce od výzvy Objednatele</w:t>
            </w:r>
          </w:p>
        </w:tc>
      </w:tr>
      <w:tr w:rsidR="00B933F0" w:rsidRPr="00B933F0" w14:paraId="4D4ED842" w14:textId="77777777" w:rsidTr="00B933F0">
        <w:trPr>
          <w:gridAfter w:val="1"/>
          <w:wAfter w:w="19" w:type="dxa"/>
          <w:trHeight w:val="606"/>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1AF72214"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6.3.4</w:t>
            </w:r>
          </w:p>
        </w:tc>
        <w:tc>
          <w:tcPr>
            <w:tcW w:w="4395" w:type="dxa"/>
            <w:tcBorders>
              <w:top w:val="single" w:sz="4" w:space="0" w:color="auto"/>
              <w:left w:val="nil"/>
              <w:bottom w:val="nil"/>
              <w:right w:val="single" w:sz="4" w:space="0" w:color="auto"/>
            </w:tcBorders>
            <w:shd w:val="clear" w:color="auto" w:fill="auto"/>
            <w:vAlign w:val="center"/>
            <w:hideMark/>
          </w:tcPr>
          <w:p w14:paraId="15E3106A"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Zhotovení podkladů pro změnu katastrální hranice 3)</w:t>
            </w:r>
          </w:p>
        </w:tc>
        <w:tc>
          <w:tcPr>
            <w:tcW w:w="963" w:type="dxa"/>
            <w:tcBorders>
              <w:top w:val="nil"/>
              <w:left w:val="nil"/>
              <w:bottom w:val="single" w:sz="4" w:space="0" w:color="auto"/>
              <w:right w:val="single" w:sz="4" w:space="0" w:color="auto"/>
            </w:tcBorders>
            <w:shd w:val="clear" w:color="auto" w:fill="auto"/>
            <w:noWrap/>
            <w:vAlign w:val="center"/>
            <w:hideMark/>
          </w:tcPr>
          <w:p w14:paraId="42F9805C"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100 </w:t>
            </w:r>
            <w:proofErr w:type="spellStart"/>
            <w:r w:rsidRPr="00B933F0">
              <w:rPr>
                <w:rFonts w:ascii="Arial" w:eastAsia="Times New Roman" w:hAnsi="Arial" w:cs="Arial"/>
                <w:sz w:val="20"/>
                <w:szCs w:val="20"/>
                <w:lang w:eastAsia="cs-CZ"/>
              </w:rPr>
              <w:t>bm</w:t>
            </w:r>
            <w:proofErr w:type="spellEnd"/>
          </w:p>
        </w:tc>
        <w:tc>
          <w:tcPr>
            <w:tcW w:w="1031" w:type="dxa"/>
            <w:tcBorders>
              <w:top w:val="nil"/>
              <w:left w:val="nil"/>
              <w:bottom w:val="single" w:sz="4" w:space="0" w:color="auto"/>
              <w:right w:val="single" w:sz="4" w:space="0" w:color="auto"/>
            </w:tcBorders>
            <w:shd w:val="clear" w:color="auto" w:fill="auto"/>
            <w:vAlign w:val="center"/>
            <w:hideMark/>
          </w:tcPr>
          <w:p w14:paraId="78BE18B1"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w:t>
            </w:r>
          </w:p>
        </w:tc>
        <w:tc>
          <w:tcPr>
            <w:tcW w:w="1408" w:type="dxa"/>
            <w:gridSpan w:val="2"/>
            <w:tcBorders>
              <w:top w:val="nil"/>
              <w:left w:val="nil"/>
              <w:bottom w:val="single" w:sz="4" w:space="0" w:color="auto"/>
              <w:right w:val="single" w:sz="4" w:space="0" w:color="auto"/>
            </w:tcBorders>
            <w:shd w:val="clear" w:color="auto" w:fill="auto"/>
            <w:vAlign w:val="center"/>
            <w:hideMark/>
          </w:tcPr>
          <w:p w14:paraId="2FC6453F"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4400,00</w:t>
            </w:r>
          </w:p>
        </w:tc>
        <w:tc>
          <w:tcPr>
            <w:tcW w:w="1418" w:type="dxa"/>
            <w:tcBorders>
              <w:top w:val="nil"/>
              <w:left w:val="nil"/>
              <w:bottom w:val="nil"/>
              <w:right w:val="nil"/>
            </w:tcBorders>
            <w:shd w:val="clear" w:color="auto" w:fill="auto"/>
            <w:noWrap/>
            <w:vAlign w:val="center"/>
            <w:hideMark/>
          </w:tcPr>
          <w:p w14:paraId="645B60F8"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4 400,00</w:t>
            </w:r>
          </w:p>
        </w:tc>
        <w:tc>
          <w:tcPr>
            <w:tcW w:w="1474" w:type="dxa"/>
            <w:gridSpan w:val="2"/>
            <w:tcBorders>
              <w:top w:val="single" w:sz="4" w:space="0" w:color="auto"/>
              <w:left w:val="single" w:sz="4" w:space="0" w:color="auto"/>
              <w:bottom w:val="nil"/>
              <w:right w:val="single" w:sz="8" w:space="0" w:color="auto"/>
            </w:tcBorders>
            <w:shd w:val="clear" w:color="auto" w:fill="auto"/>
            <w:vAlign w:val="center"/>
            <w:hideMark/>
          </w:tcPr>
          <w:p w14:paraId="20A3F731" w14:textId="77777777" w:rsidR="00B933F0" w:rsidRPr="00B933F0" w:rsidRDefault="00B933F0" w:rsidP="00B933F0">
            <w:pPr>
              <w:spacing w:after="0" w:line="240" w:lineRule="auto"/>
              <w:jc w:val="center"/>
              <w:rPr>
                <w:rFonts w:ascii="Arial" w:eastAsia="Times New Roman" w:hAnsi="Arial" w:cs="Arial"/>
                <w:sz w:val="18"/>
                <w:szCs w:val="18"/>
                <w:lang w:eastAsia="cs-CZ"/>
              </w:rPr>
            </w:pPr>
            <w:r w:rsidRPr="00B933F0">
              <w:rPr>
                <w:rFonts w:ascii="Arial" w:eastAsia="Times New Roman" w:hAnsi="Arial" w:cs="Arial"/>
                <w:sz w:val="18"/>
                <w:szCs w:val="18"/>
                <w:lang w:eastAsia="cs-CZ"/>
              </w:rPr>
              <w:t>do 3 měsíců od výzvy Objednatele</w:t>
            </w:r>
          </w:p>
        </w:tc>
      </w:tr>
      <w:tr w:rsidR="00B933F0" w:rsidRPr="00B933F0" w14:paraId="62AAAE6D" w14:textId="77777777" w:rsidTr="00B933F0">
        <w:trPr>
          <w:gridAfter w:val="1"/>
          <w:wAfter w:w="19" w:type="dxa"/>
          <w:trHeight w:val="545"/>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64CB446D"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6.3.5</w:t>
            </w:r>
          </w:p>
        </w:tc>
        <w:tc>
          <w:tcPr>
            <w:tcW w:w="4395" w:type="dxa"/>
            <w:tcBorders>
              <w:top w:val="single" w:sz="4" w:space="0" w:color="auto"/>
              <w:left w:val="nil"/>
              <w:bottom w:val="nil"/>
              <w:right w:val="single" w:sz="4" w:space="0" w:color="auto"/>
            </w:tcBorders>
            <w:shd w:val="clear" w:color="auto" w:fill="auto"/>
            <w:vAlign w:val="center"/>
            <w:hideMark/>
          </w:tcPr>
          <w:p w14:paraId="650CEB61"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Aktualizace návrhu po ukončení odvolacího řízení 12)</w:t>
            </w:r>
          </w:p>
        </w:tc>
        <w:tc>
          <w:tcPr>
            <w:tcW w:w="963" w:type="dxa"/>
            <w:tcBorders>
              <w:top w:val="nil"/>
              <w:left w:val="nil"/>
              <w:bottom w:val="nil"/>
              <w:right w:val="single" w:sz="4" w:space="0" w:color="auto"/>
            </w:tcBorders>
            <w:shd w:val="clear" w:color="auto" w:fill="auto"/>
            <w:noWrap/>
            <w:vAlign w:val="center"/>
            <w:hideMark/>
          </w:tcPr>
          <w:p w14:paraId="3BAEC3A7"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nil"/>
              <w:left w:val="nil"/>
              <w:bottom w:val="nil"/>
              <w:right w:val="single" w:sz="4" w:space="0" w:color="auto"/>
            </w:tcBorders>
            <w:shd w:val="clear" w:color="000000" w:fill="BFBFBF"/>
            <w:noWrap/>
            <w:vAlign w:val="center"/>
            <w:hideMark/>
          </w:tcPr>
          <w:p w14:paraId="3A94A839"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trike/>
                <w:sz w:val="20"/>
                <w:szCs w:val="20"/>
                <w:lang w:eastAsia="cs-CZ"/>
              </w:rPr>
              <w:t> </w:t>
            </w:r>
          </w:p>
        </w:tc>
        <w:tc>
          <w:tcPr>
            <w:tcW w:w="1408" w:type="dxa"/>
            <w:gridSpan w:val="2"/>
            <w:tcBorders>
              <w:top w:val="nil"/>
              <w:left w:val="nil"/>
              <w:bottom w:val="nil"/>
              <w:right w:val="single" w:sz="4" w:space="0" w:color="auto"/>
            </w:tcBorders>
            <w:shd w:val="clear" w:color="000000" w:fill="BFBFBF"/>
            <w:noWrap/>
            <w:vAlign w:val="center"/>
            <w:hideMark/>
          </w:tcPr>
          <w:p w14:paraId="74066247"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trike/>
                <w:sz w:val="20"/>
                <w:szCs w:val="20"/>
                <w:lang w:eastAsia="cs-CZ"/>
              </w:rPr>
              <w:t> </w:t>
            </w:r>
          </w:p>
        </w:tc>
        <w:tc>
          <w:tcPr>
            <w:tcW w:w="1418" w:type="dxa"/>
            <w:tcBorders>
              <w:top w:val="single" w:sz="4" w:space="0" w:color="auto"/>
              <w:left w:val="nil"/>
              <w:bottom w:val="nil"/>
              <w:right w:val="single" w:sz="4" w:space="0" w:color="auto"/>
            </w:tcBorders>
            <w:shd w:val="clear" w:color="000000" w:fill="BFBFBF"/>
            <w:noWrap/>
            <w:vAlign w:val="center"/>
            <w:hideMark/>
          </w:tcPr>
          <w:p w14:paraId="33F53A40"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trike/>
                <w:sz w:val="20"/>
                <w:szCs w:val="20"/>
                <w:lang w:eastAsia="cs-CZ"/>
              </w:rPr>
              <w:t> </w:t>
            </w:r>
          </w:p>
        </w:tc>
        <w:tc>
          <w:tcPr>
            <w:tcW w:w="1474" w:type="dxa"/>
            <w:gridSpan w:val="2"/>
            <w:tcBorders>
              <w:top w:val="single" w:sz="4" w:space="0" w:color="auto"/>
              <w:left w:val="nil"/>
              <w:bottom w:val="nil"/>
              <w:right w:val="single" w:sz="8" w:space="0" w:color="auto"/>
            </w:tcBorders>
            <w:shd w:val="clear" w:color="000000" w:fill="BFBFBF"/>
            <w:vAlign w:val="center"/>
            <w:hideMark/>
          </w:tcPr>
          <w:p w14:paraId="61C877D9" w14:textId="77777777" w:rsidR="00B933F0" w:rsidRPr="00B933F0" w:rsidRDefault="00B933F0" w:rsidP="00B933F0">
            <w:pPr>
              <w:spacing w:after="0" w:line="240" w:lineRule="auto"/>
              <w:jc w:val="center"/>
              <w:rPr>
                <w:rFonts w:ascii="Arial" w:eastAsia="Times New Roman" w:hAnsi="Arial" w:cs="Arial"/>
                <w:sz w:val="18"/>
                <w:szCs w:val="18"/>
                <w:lang w:eastAsia="cs-CZ"/>
              </w:rPr>
            </w:pPr>
            <w:r w:rsidRPr="00B933F0">
              <w:rPr>
                <w:rFonts w:ascii="Arial" w:eastAsia="Times New Roman" w:hAnsi="Arial" w:cs="Arial"/>
                <w:strike/>
                <w:sz w:val="18"/>
                <w:szCs w:val="18"/>
                <w:lang w:eastAsia="cs-CZ"/>
              </w:rPr>
              <w:t> </w:t>
            </w:r>
          </w:p>
        </w:tc>
      </w:tr>
      <w:tr w:rsidR="00B933F0" w:rsidRPr="00B933F0" w14:paraId="0A54EF6A" w14:textId="77777777" w:rsidTr="00B933F0">
        <w:trPr>
          <w:gridAfter w:val="1"/>
          <w:wAfter w:w="19" w:type="dxa"/>
          <w:trHeight w:val="694"/>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48F26955"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6.3.5 i)</w:t>
            </w:r>
          </w:p>
        </w:tc>
        <w:tc>
          <w:tcPr>
            <w:tcW w:w="4395" w:type="dxa"/>
            <w:tcBorders>
              <w:top w:val="single" w:sz="4" w:space="0" w:color="auto"/>
              <w:left w:val="nil"/>
              <w:bottom w:val="nil"/>
              <w:right w:val="single" w:sz="4" w:space="0" w:color="auto"/>
            </w:tcBorders>
            <w:shd w:val="clear" w:color="auto" w:fill="auto"/>
            <w:vAlign w:val="center"/>
            <w:hideMark/>
          </w:tcPr>
          <w:p w14:paraId="16BFC4A3"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Aktualizace návrhu po ukončení odvolacího řízení do 10 ha 12)</w:t>
            </w:r>
          </w:p>
        </w:tc>
        <w:tc>
          <w:tcPr>
            <w:tcW w:w="963" w:type="dxa"/>
            <w:tcBorders>
              <w:top w:val="single" w:sz="4" w:space="0" w:color="auto"/>
              <w:left w:val="nil"/>
              <w:bottom w:val="nil"/>
              <w:right w:val="single" w:sz="4" w:space="0" w:color="auto"/>
            </w:tcBorders>
            <w:shd w:val="clear" w:color="auto" w:fill="auto"/>
            <w:noWrap/>
            <w:vAlign w:val="center"/>
            <w:hideMark/>
          </w:tcPr>
          <w:p w14:paraId="55E76420"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28F90155"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w:t>
            </w:r>
          </w:p>
        </w:tc>
        <w:tc>
          <w:tcPr>
            <w:tcW w:w="1408" w:type="dxa"/>
            <w:gridSpan w:val="2"/>
            <w:tcBorders>
              <w:top w:val="single" w:sz="4" w:space="0" w:color="auto"/>
              <w:left w:val="nil"/>
              <w:bottom w:val="nil"/>
              <w:right w:val="single" w:sz="4" w:space="0" w:color="auto"/>
            </w:tcBorders>
            <w:shd w:val="clear" w:color="auto" w:fill="auto"/>
            <w:noWrap/>
            <w:vAlign w:val="center"/>
            <w:hideMark/>
          </w:tcPr>
          <w:p w14:paraId="73B4EE52"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4100,00</w:t>
            </w:r>
          </w:p>
        </w:tc>
        <w:tc>
          <w:tcPr>
            <w:tcW w:w="1418" w:type="dxa"/>
            <w:tcBorders>
              <w:top w:val="single" w:sz="4" w:space="0" w:color="auto"/>
              <w:left w:val="nil"/>
              <w:bottom w:val="nil"/>
              <w:right w:val="single" w:sz="4" w:space="0" w:color="auto"/>
            </w:tcBorders>
            <w:shd w:val="clear" w:color="auto" w:fill="auto"/>
            <w:noWrap/>
            <w:vAlign w:val="center"/>
            <w:hideMark/>
          </w:tcPr>
          <w:p w14:paraId="7F27B4D3"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4 100,00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3150F85E" w14:textId="77777777" w:rsidR="00B933F0" w:rsidRPr="00B933F0" w:rsidRDefault="00B933F0" w:rsidP="00B933F0">
            <w:pPr>
              <w:spacing w:after="0" w:line="240" w:lineRule="auto"/>
              <w:jc w:val="center"/>
              <w:rPr>
                <w:rFonts w:ascii="Arial" w:eastAsia="Times New Roman" w:hAnsi="Arial" w:cs="Arial"/>
                <w:sz w:val="18"/>
                <w:szCs w:val="18"/>
                <w:lang w:eastAsia="cs-CZ"/>
              </w:rPr>
            </w:pPr>
            <w:r w:rsidRPr="00B933F0">
              <w:rPr>
                <w:rFonts w:ascii="Arial" w:eastAsia="Times New Roman" w:hAnsi="Arial" w:cs="Arial"/>
                <w:sz w:val="18"/>
                <w:szCs w:val="18"/>
                <w:lang w:eastAsia="cs-CZ"/>
              </w:rPr>
              <w:t>do 3 měsíců od výzvy Objednatele</w:t>
            </w:r>
          </w:p>
        </w:tc>
      </w:tr>
      <w:tr w:rsidR="00B933F0" w:rsidRPr="00B933F0" w14:paraId="15DD81A6" w14:textId="77777777" w:rsidTr="00B933F0">
        <w:trPr>
          <w:gridAfter w:val="1"/>
          <w:wAfter w:w="19" w:type="dxa"/>
          <w:trHeight w:val="563"/>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777170FF"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6.3.5 </w:t>
            </w:r>
            <w:proofErr w:type="spellStart"/>
            <w:r w:rsidRPr="00B933F0">
              <w:rPr>
                <w:rFonts w:ascii="Arial" w:eastAsia="Times New Roman" w:hAnsi="Arial" w:cs="Arial"/>
                <w:sz w:val="20"/>
                <w:szCs w:val="20"/>
                <w:lang w:eastAsia="cs-CZ"/>
              </w:rPr>
              <w:t>ii</w:t>
            </w:r>
            <w:proofErr w:type="spellEnd"/>
            <w:r w:rsidRPr="00B933F0">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5608EF61"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Aktualizace návrhu po ukončení odvolacího řízení do 50 ha 12)</w:t>
            </w:r>
          </w:p>
        </w:tc>
        <w:tc>
          <w:tcPr>
            <w:tcW w:w="963" w:type="dxa"/>
            <w:tcBorders>
              <w:top w:val="single" w:sz="4" w:space="0" w:color="auto"/>
              <w:left w:val="nil"/>
              <w:bottom w:val="nil"/>
              <w:right w:val="single" w:sz="4" w:space="0" w:color="auto"/>
            </w:tcBorders>
            <w:shd w:val="clear" w:color="auto" w:fill="auto"/>
            <w:noWrap/>
            <w:vAlign w:val="center"/>
            <w:hideMark/>
          </w:tcPr>
          <w:p w14:paraId="2FD4491C"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7E058E16"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w:t>
            </w:r>
          </w:p>
        </w:tc>
        <w:tc>
          <w:tcPr>
            <w:tcW w:w="1408" w:type="dxa"/>
            <w:gridSpan w:val="2"/>
            <w:tcBorders>
              <w:top w:val="single" w:sz="4" w:space="0" w:color="auto"/>
              <w:left w:val="nil"/>
              <w:bottom w:val="nil"/>
              <w:right w:val="single" w:sz="4" w:space="0" w:color="auto"/>
            </w:tcBorders>
            <w:shd w:val="clear" w:color="auto" w:fill="auto"/>
            <w:noWrap/>
            <w:vAlign w:val="center"/>
            <w:hideMark/>
          </w:tcPr>
          <w:p w14:paraId="3628D6CE"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2300,00</w:t>
            </w:r>
          </w:p>
        </w:tc>
        <w:tc>
          <w:tcPr>
            <w:tcW w:w="1418" w:type="dxa"/>
            <w:tcBorders>
              <w:top w:val="single" w:sz="4" w:space="0" w:color="auto"/>
              <w:left w:val="nil"/>
              <w:bottom w:val="nil"/>
              <w:right w:val="single" w:sz="4" w:space="0" w:color="auto"/>
            </w:tcBorders>
            <w:shd w:val="clear" w:color="auto" w:fill="auto"/>
            <w:noWrap/>
            <w:vAlign w:val="center"/>
            <w:hideMark/>
          </w:tcPr>
          <w:p w14:paraId="57C57D91"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2 300,00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4E6F109F" w14:textId="77777777" w:rsidR="00B933F0" w:rsidRPr="00B933F0" w:rsidRDefault="00B933F0" w:rsidP="00B933F0">
            <w:pPr>
              <w:spacing w:after="0" w:line="240" w:lineRule="auto"/>
              <w:jc w:val="center"/>
              <w:rPr>
                <w:rFonts w:ascii="Arial" w:eastAsia="Times New Roman" w:hAnsi="Arial" w:cs="Arial"/>
                <w:sz w:val="18"/>
                <w:szCs w:val="18"/>
                <w:lang w:eastAsia="cs-CZ"/>
              </w:rPr>
            </w:pPr>
            <w:r w:rsidRPr="00B933F0">
              <w:rPr>
                <w:rFonts w:ascii="Arial" w:eastAsia="Times New Roman" w:hAnsi="Arial" w:cs="Arial"/>
                <w:sz w:val="18"/>
                <w:szCs w:val="18"/>
                <w:lang w:eastAsia="cs-CZ"/>
              </w:rPr>
              <w:t>do 3 měsíců od výzvy Objednatele</w:t>
            </w:r>
          </w:p>
        </w:tc>
      </w:tr>
      <w:tr w:rsidR="00B933F0" w:rsidRPr="00B933F0" w14:paraId="220510F1" w14:textId="77777777" w:rsidTr="00B933F0">
        <w:trPr>
          <w:gridAfter w:val="1"/>
          <w:wAfter w:w="19" w:type="dxa"/>
          <w:trHeight w:val="643"/>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DC387A2"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6.3.5 </w:t>
            </w:r>
            <w:proofErr w:type="spellStart"/>
            <w:r w:rsidRPr="00B933F0">
              <w:rPr>
                <w:rFonts w:ascii="Arial" w:eastAsia="Times New Roman" w:hAnsi="Arial" w:cs="Arial"/>
                <w:sz w:val="20"/>
                <w:szCs w:val="20"/>
                <w:lang w:eastAsia="cs-CZ"/>
              </w:rPr>
              <w:t>iii</w:t>
            </w:r>
            <w:proofErr w:type="spellEnd"/>
            <w:r w:rsidRPr="00B933F0">
              <w:rPr>
                <w:rFonts w:ascii="Arial" w:eastAsia="Times New Roman" w:hAnsi="Arial" w:cs="Arial"/>
                <w:sz w:val="20"/>
                <w:szCs w:val="20"/>
                <w:lang w:eastAsia="cs-CZ"/>
              </w:rPr>
              <w:t>)</w:t>
            </w:r>
          </w:p>
        </w:tc>
        <w:tc>
          <w:tcPr>
            <w:tcW w:w="4395" w:type="dxa"/>
            <w:tcBorders>
              <w:top w:val="single" w:sz="4" w:space="0" w:color="auto"/>
              <w:left w:val="nil"/>
              <w:bottom w:val="single" w:sz="8" w:space="0" w:color="auto"/>
              <w:right w:val="single" w:sz="4" w:space="0" w:color="auto"/>
            </w:tcBorders>
            <w:shd w:val="clear" w:color="auto" w:fill="auto"/>
            <w:vAlign w:val="center"/>
            <w:hideMark/>
          </w:tcPr>
          <w:p w14:paraId="013732E3"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Aktualizace návrhu po ukončení odvolacího řízení nad 50 ha 12)</w:t>
            </w:r>
          </w:p>
        </w:tc>
        <w:tc>
          <w:tcPr>
            <w:tcW w:w="963" w:type="dxa"/>
            <w:tcBorders>
              <w:top w:val="single" w:sz="4" w:space="0" w:color="auto"/>
              <w:left w:val="nil"/>
              <w:bottom w:val="single" w:sz="8" w:space="0" w:color="auto"/>
              <w:right w:val="single" w:sz="4" w:space="0" w:color="auto"/>
            </w:tcBorders>
            <w:shd w:val="clear" w:color="auto" w:fill="auto"/>
            <w:noWrap/>
            <w:vAlign w:val="center"/>
            <w:hideMark/>
          </w:tcPr>
          <w:p w14:paraId="3DA7EAA2"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6DE11D38"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w:t>
            </w:r>
          </w:p>
        </w:tc>
        <w:tc>
          <w:tcPr>
            <w:tcW w:w="1408" w:type="dxa"/>
            <w:gridSpan w:val="2"/>
            <w:tcBorders>
              <w:top w:val="single" w:sz="4" w:space="0" w:color="auto"/>
              <w:left w:val="nil"/>
              <w:bottom w:val="nil"/>
              <w:right w:val="single" w:sz="4" w:space="0" w:color="auto"/>
            </w:tcBorders>
            <w:shd w:val="clear" w:color="auto" w:fill="auto"/>
            <w:noWrap/>
            <w:vAlign w:val="center"/>
            <w:hideMark/>
          </w:tcPr>
          <w:p w14:paraId="702AE6E0"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890,00</w:t>
            </w:r>
          </w:p>
        </w:tc>
        <w:tc>
          <w:tcPr>
            <w:tcW w:w="1418" w:type="dxa"/>
            <w:tcBorders>
              <w:top w:val="single" w:sz="4" w:space="0" w:color="auto"/>
              <w:left w:val="nil"/>
              <w:bottom w:val="nil"/>
              <w:right w:val="single" w:sz="4" w:space="0" w:color="auto"/>
            </w:tcBorders>
            <w:shd w:val="clear" w:color="auto" w:fill="auto"/>
            <w:noWrap/>
            <w:vAlign w:val="center"/>
            <w:hideMark/>
          </w:tcPr>
          <w:p w14:paraId="38E81131"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890,00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39E85B58" w14:textId="77777777" w:rsidR="00B933F0" w:rsidRPr="00B933F0" w:rsidRDefault="00B933F0" w:rsidP="00B933F0">
            <w:pPr>
              <w:spacing w:after="0" w:line="240" w:lineRule="auto"/>
              <w:jc w:val="center"/>
              <w:rPr>
                <w:rFonts w:ascii="Arial" w:eastAsia="Times New Roman" w:hAnsi="Arial" w:cs="Arial"/>
                <w:sz w:val="18"/>
                <w:szCs w:val="18"/>
                <w:lang w:eastAsia="cs-CZ"/>
              </w:rPr>
            </w:pPr>
            <w:r w:rsidRPr="00B933F0">
              <w:rPr>
                <w:rFonts w:ascii="Arial" w:eastAsia="Times New Roman" w:hAnsi="Arial" w:cs="Arial"/>
                <w:sz w:val="18"/>
                <w:szCs w:val="18"/>
                <w:lang w:eastAsia="cs-CZ"/>
              </w:rPr>
              <w:t>do 3 měsíců od výzvy Objednatele</w:t>
            </w:r>
          </w:p>
        </w:tc>
      </w:tr>
      <w:tr w:rsidR="00B933F0" w:rsidRPr="00B933F0" w14:paraId="7C152A75" w14:textId="77777777" w:rsidTr="00B933F0">
        <w:trPr>
          <w:gridAfter w:val="1"/>
          <w:wAfter w:w="19" w:type="dxa"/>
          <w:trHeight w:val="543"/>
        </w:trPr>
        <w:tc>
          <w:tcPr>
            <w:tcW w:w="5246" w:type="dxa"/>
            <w:gridSpan w:val="2"/>
            <w:tcBorders>
              <w:top w:val="single" w:sz="8" w:space="0" w:color="auto"/>
              <w:left w:val="single" w:sz="8" w:space="0" w:color="auto"/>
              <w:bottom w:val="single" w:sz="8" w:space="0" w:color="auto"/>
              <w:right w:val="nil"/>
            </w:tcBorders>
            <w:shd w:val="clear" w:color="auto" w:fill="auto"/>
            <w:vAlign w:val="center"/>
            <w:hideMark/>
          </w:tcPr>
          <w:p w14:paraId="3767BC73"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„Návrhové práce“ celkem bez DPH v Kč</w:t>
            </w:r>
          </w:p>
        </w:tc>
        <w:tc>
          <w:tcPr>
            <w:tcW w:w="963" w:type="dxa"/>
            <w:tcBorders>
              <w:top w:val="nil"/>
              <w:left w:val="nil"/>
              <w:bottom w:val="single" w:sz="8" w:space="0" w:color="auto"/>
              <w:right w:val="nil"/>
            </w:tcBorders>
            <w:shd w:val="clear" w:color="auto" w:fill="auto"/>
            <w:vAlign w:val="center"/>
            <w:hideMark/>
          </w:tcPr>
          <w:p w14:paraId="21B56BE2"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031" w:type="dxa"/>
            <w:tcBorders>
              <w:top w:val="single" w:sz="8" w:space="0" w:color="auto"/>
              <w:left w:val="nil"/>
              <w:bottom w:val="single" w:sz="8" w:space="0" w:color="auto"/>
              <w:right w:val="nil"/>
            </w:tcBorders>
            <w:shd w:val="clear" w:color="auto" w:fill="auto"/>
            <w:vAlign w:val="center"/>
            <w:hideMark/>
          </w:tcPr>
          <w:p w14:paraId="47F88A5A"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08" w:type="dxa"/>
            <w:gridSpan w:val="2"/>
            <w:tcBorders>
              <w:top w:val="single" w:sz="8" w:space="0" w:color="auto"/>
              <w:left w:val="nil"/>
              <w:bottom w:val="single" w:sz="8" w:space="0" w:color="auto"/>
              <w:right w:val="single" w:sz="4" w:space="0" w:color="auto"/>
            </w:tcBorders>
            <w:shd w:val="clear" w:color="auto" w:fill="auto"/>
            <w:vAlign w:val="center"/>
            <w:hideMark/>
          </w:tcPr>
          <w:p w14:paraId="24E082F4"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40C7F77"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1 540 790,00</w:t>
            </w:r>
          </w:p>
        </w:tc>
        <w:tc>
          <w:tcPr>
            <w:tcW w:w="1474" w:type="dxa"/>
            <w:gridSpan w:val="2"/>
            <w:tcBorders>
              <w:top w:val="single" w:sz="8" w:space="0" w:color="auto"/>
              <w:left w:val="nil"/>
              <w:bottom w:val="single" w:sz="8" w:space="0" w:color="auto"/>
              <w:right w:val="single" w:sz="8" w:space="0" w:color="auto"/>
            </w:tcBorders>
            <w:shd w:val="clear" w:color="auto" w:fill="auto"/>
            <w:noWrap/>
            <w:vAlign w:val="center"/>
            <w:hideMark/>
          </w:tcPr>
          <w:p w14:paraId="7E82D43D"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proofErr w:type="spellStart"/>
            <w:r w:rsidRPr="00B933F0">
              <w:rPr>
                <w:rFonts w:ascii="Arial" w:eastAsia="Times New Roman" w:hAnsi="Arial" w:cs="Arial"/>
                <w:b/>
                <w:bCs/>
                <w:sz w:val="20"/>
                <w:szCs w:val="20"/>
                <w:lang w:eastAsia="cs-CZ"/>
              </w:rPr>
              <w:t>xxxxx</w:t>
            </w:r>
            <w:proofErr w:type="spellEnd"/>
          </w:p>
        </w:tc>
      </w:tr>
      <w:tr w:rsidR="00B933F0" w:rsidRPr="00B933F0" w14:paraId="0D0A2E55" w14:textId="77777777" w:rsidTr="00B933F0">
        <w:trPr>
          <w:gridAfter w:val="1"/>
          <w:wAfter w:w="19" w:type="dxa"/>
          <w:trHeight w:val="623"/>
        </w:trPr>
        <w:tc>
          <w:tcPr>
            <w:tcW w:w="851" w:type="dxa"/>
            <w:tcBorders>
              <w:top w:val="nil"/>
              <w:left w:val="single" w:sz="8" w:space="0" w:color="auto"/>
              <w:bottom w:val="single" w:sz="8" w:space="0" w:color="auto"/>
              <w:right w:val="nil"/>
            </w:tcBorders>
            <w:shd w:val="clear" w:color="auto" w:fill="auto"/>
            <w:noWrap/>
            <w:vAlign w:val="center"/>
            <w:hideMark/>
          </w:tcPr>
          <w:p w14:paraId="530AC5E9"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6.4</w:t>
            </w:r>
          </w:p>
        </w:tc>
        <w:tc>
          <w:tcPr>
            <w:tcW w:w="4395" w:type="dxa"/>
            <w:tcBorders>
              <w:top w:val="nil"/>
              <w:left w:val="single" w:sz="4" w:space="0" w:color="auto"/>
              <w:bottom w:val="single" w:sz="8" w:space="0" w:color="auto"/>
              <w:right w:val="single" w:sz="4" w:space="0" w:color="auto"/>
            </w:tcBorders>
            <w:shd w:val="clear" w:color="auto" w:fill="auto"/>
            <w:vAlign w:val="center"/>
            <w:hideMark/>
          </w:tcPr>
          <w:p w14:paraId="5F575BC7"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xml:space="preserve">Hlavní celek 3 „Mapové dílo“ </w:t>
            </w:r>
          </w:p>
        </w:tc>
        <w:tc>
          <w:tcPr>
            <w:tcW w:w="963" w:type="dxa"/>
            <w:tcBorders>
              <w:top w:val="nil"/>
              <w:left w:val="nil"/>
              <w:bottom w:val="single" w:sz="8" w:space="0" w:color="auto"/>
              <w:right w:val="single" w:sz="4" w:space="0" w:color="auto"/>
            </w:tcBorders>
            <w:shd w:val="clear" w:color="auto" w:fill="auto"/>
            <w:noWrap/>
            <w:vAlign w:val="center"/>
            <w:hideMark/>
          </w:tcPr>
          <w:p w14:paraId="3568BCDB"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ha</w:t>
            </w:r>
          </w:p>
        </w:tc>
        <w:tc>
          <w:tcPr>
            <w:tcW w:w="1031" w:type="dxa"/>
            <w:tcBorders>
              <w:top w:val="nil"/>
              <w:left w:val="nil"/>
              <w:bottom w:val="single" w:sz="8" w:space="0" w:color="auto"/>
              <w:right w:val="single" w:sz="4" w:space="0" w:color="auto"/>
            </w:tcBorders>
            <w:shd w:val="clear" w:color="auto" w:fill="auto"/>
            <w:noWrap/>
            <w:vAlign w:val="center"/>
            <w:hideMark/>
          </w:tcPr>
          <w:p w14:paraId="0E21F60D"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675</w:t>
            </w:r>
          </w:p>
        </w:tc>
        <w:tc>
          <w:tcPr>
            <w:tcW w:w="1408" w:type="dxa"/>
            <w:gridSpan w:val="2"/>
            <w:tcBorders>
              <w:top w:val="nil"/>
              <w:left w:val="nil"/>
              <w:bottom w:val="single" w:sz="8" w:space="0" w:color="auto"/>
              <w:right w:val="single" w:sz="4" w:space="0" w:color="auto"/>
            </w:tcBorders>
            <w:shd w:val="clear" w:color="auto" w:fill="auto"/>
            <w:noWrap/>
            <w:vAlign w:val="center"/>
            <w:hideMark/>
          </w:tcPr>
          <w:p w14:paraId="47E9180E"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400,00</w:t>
            </w:r>
          </w:p>
        </w:tc>
        <w:tc>
          <w:tcPr>
            <w:tcW w:w="1418" w:type="dxa"/>
            <w:tcBorders>
              <w:top w:val="nil"/>
              <w:left w:val="nil"/>
              <w:bottom w:val="single" w:sz="8" w:space="0" w:color="auto"/>
              <w:right w:val="single" w:sz="4" w:space="0" w:color="auto"/>
            </w:tcBorders>
            <w:shd w:val="clear" w:color="auto" w:fill="auto"/>
            <w:vAlign w:val="center"/>
            <w:hideMark/>
          </w:tcPr>
          <w:p w14:paraId="544CA7ED"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270 000,00</w:t>
            </w:r>
          </w:p>
        </w:tc>
        <w:tc>
          <w:tcPr>
            <w:tcW w:w="1474" w:type="dxa"/>
            <w:gridSpan w:val="2"/>
            <w:tcBorders>
              <w:top w:val="nil"/>
              <w:left w:val="nil"/>
              <w:bottom w:val="single" w:sz="4" w:space="0" w:color="auto"/>
              <w:right w:val="single" w:sz="8" w:space="0" w:color="auto"/>
            </w:tcBorders>
            <w:shd w:val="clear" w:color="auto" w:fill="auto"/>
            <w:vAlign w:val="center"/>
            <w:hideMark/>
          </w:tcPr>
          <w:p w14:paraId="1BD31CF2" w14:textId="77777777" w:rsidR="00B933F0" w:rsidRPr="00B933F0" w:rsidRDefault="00B933F0" w:rsidP="00B933F0">
            <w:pPr>
              <w:spacing w:after="0" w:line="240" w:lineRule="auto"/>
              <w:jc w:val="center"/>
              <w:rPr>
                <w:rFonts w:ascii="Arial" w:eastAsia="Times New Roman" w:hAnsi="Arial" w:cs="Arial"/>
                <w:b/>
                <w:bCs/>
                <w:sz w:val="18"/>
                <w:szCs w:val="18"/>
                <w:lang w:eastAsia="cs-CZ"/>
              </w:rPr>
            </w:pPr>
            <w:r w:rsidRPr="00B933F0">
              <w:rPr>
                <w:rFonts w:ascii="Arial" w:eastAsia="Times New Roman" w:hAnsi="Arial" w:cs="Arial"/>
                <w:b/>
                <w:bCs/>
                <w:sz w:val="18"/>
                <w:szCs w:val="18"/>
                <w:lang w:eastAsia="cs-CZ"/>
              </w:rPr>
              <w:t>do 3 měsíců od výzvy Objednatele</w:t>
            </w:r>
          </w:p>
        </w:tc>
      </w:tr>
      <w:tr w:rsidR="00B933F0" w:rsidRPr="00B933F0" w14:paraId="11A18F63" w14:textId="77777777" w:rsidTr="00B933F0">
        <w:trPr>
          <w:gridAfter w:val="1"/>
          <w:wAfter w:w="19" w:type="dxa"/>
          <w:trHeight w:val="475"/>
        </w:trPr>
        <w:tc>
          <w:tcPr>
            <w:tcW w:w="5246" w:type="dxa"/>
            <w:gridSpan w:val="2"/>
            <w:tcBorders>
              <w:top w:val="nil"/>
              <w:left w:val="single" w:sz="8" w:space="0" w:color="auto"/>
              <w:bottom w:val="single" w:sz="8" w:space="0" w:color="auto"/>
              <w:right w:val="nil"/>
            </w:tcBorders>
            <w:shd w:val="clear" w:color="auto" w:fill="auto"/>
            <w:vAlign w:val="center"/>
            <w:hideMark/>
          </w:tcPr>
          <w:p w14:paraId="5AA0321E"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„Mapové dílo“ celkem bez DPH v Kč</w:t>
            </w:r>
          </w:p>
        </w:tc>
        <w:tc>
          <w:tcPr>
            <w:tcW w:w="963" w:type="dxa"/>
            <w:tcBorders>
              <w:top w:val="nil"/>
              <w:left w:val="nil"/>
              <w:bottom w:val="single" w:sz="8" w:space="0" w:color="auto"/>
              <w:right w:val="nil"/>
            </w:tcBorders>
            <w:shd w:val="clear" w:color="auto" w:fill="auto"/>
            <w:vAlign w:val="center"/>
            <w:hideMark/>
          </w:tcPr>
          <w:p w14:paraId="4EAF8E6D"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031" w:type="dxa"/>
            <w:tcBorders>
              <w:top w:val="nil"/>
              <w:left w:val="nil"/>
              <w:bottom w:val="single" w:sz="8" w:space="0" w:color="auto"/>
              <w:right w:val="nil"/>
            </w:tcBorders>
            <w:shd w:val="clear" w:color="auto" w:fill="auto"/>
            <w:vAlign w:val="center"/>
            <w:hideMark/>
          </w:tcPr>
          <w:p w14:paraId="3FF7CA28"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08" w:type="dxa"/>
            <w:gridSpan w:val="2"/>
            <w:tcBorders>
              <w:top w:val="nil"/>
              <w:left w:val="nil"/>
              <w:bottom w:val="single" w:sz="8" w:space="0" w:color="auto"/>
              <w:right w:val="single" w:sz="4" w:space="0" w:color="auto"/>
            </w:tcBorders>
            <w:shd w:val="clear" w:color="auto" w:fill="auto"/>
            <w:vAlign w:val="center"/>
            <w:hideMark/>
          </w:tcPr>
          <w:p w14:paraId="20134337"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18" w:type="dxa"/>
            <w:tcBorders>
              <w:top w:val="nil"/>
              <w:left w:val="nil"/>
              <w:bottom w:val="single" w:sz="8" w:space="0" w:color="auto"/>
              <w:right w:val="nil"/>
            </w:tcBorders>
            <w:shd w:val="clear" w:color="auto" w:fill="auto"/>
            <w:noWrap/>
            <w:vAlign w:val="center"/>
            <w:hideMark/>
          </w:tcPr>
          <w:p w14:paraId="1E0650ED"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270 000,00</w:t>
            </w:r>
          </w:p>
        </w:tc>
        <w:tc>
          <w:tcPr>
            <w:tcW w:w="1474"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35B538F"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proofErr w:type="spellStart"/>
            <w:r w:rsidRPr="00B933F0">
              <w:rPr>
                <w:rFonts w:ascii="Arial" w:eastAsia="Times New Roman" w:hAnsi="Arial" w:cs="Arial"/>
                <w:b/>
                <w:bCs/>
                <w:sz w:val="20"/>
                <w:szCs w:val="20"/>
                <w:lang w:eastAsia="cs-CZ"/>
              </w:rPr>
              <w:t>xxxxx</w:t>
            </w:r>
            <w:proofErr w:type="spellEnd"/>
          </w:p>
        </w:tc>
      </w:tr>
      <w:tr w:rsidR="00B933F0" w:rsidRPr="00B933F0" w14:paraId="6B6F7E71" w14:textId="77777777" w:rsidTr="00B933F0">
        <w:trPr>
          <w:gridAfter w:val="1"/>
          <w:wAfter w:w="19" w:type="dxa"/>
          <w:trHeight w:val="623"/>
        </w:trPr>
        <w:tc>
          <w:tcPr>
            <w:tcW w:w="5246" w:type="dxa"/>
            <w:gridSpan w:val="2"/>
            <w:tcBorders>
              <w:top w:val="single" w:sz="8" w:space="0" w:color="auto"/>
              <w:left w:val="single" w:sz="8" w:space="0" w:color="auto"/>
              <w:bottom w:val="nil"/>
              <w:right w:val="nil"/>
            </w:tcBorders>
            <w:shd w:val="clear" w:color="auto" w:fill="auto"/>
            <w:vAlign w:val="center"/>
            <w:hideMark/>
          </w:tcPr>
          <w:p w14:paraId="7E0674F2"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Rekapitulace kalkulace ceny</w:t>
            </w:r>
          </w:p>
        </w:tc>
        <w:tc>
          <w:tcPr>
            <w:tcW w:w="963" w:type="dxa"/>
            <w:tcBorders>
              <w:top w:val="nil"/>
              <w:left w:val="nil"/>
              <w:bottom w:val="nil"/>
              <w:right w:val="nil"/>
            </w:tcBorders>
            <w:shd w:val="clear" w:color="auto" w:fill="auto"/>
            <w:noWrap/>
            <w:vAlign w:val="center"/>
            <w:hideMark/>
          </w:tcPr>
          <w:p w14:paraId="58C159A7"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031" w:type="dxa"/>
            <w:tcBorders>
              <w:top w:val="nil"/>
              <w:left w:val="nil"/>
              <w:bottom w:val="nil"/>
              <w:right w:val="nil"/>
            </w:tcBorders>
            <w:shd w:val="clear" w:color="auto" w:fill="auto"/>
            <w:noWrap/>
            <w:vAlign w:val="center"/>
            <w:hideMark/>
          </w:tcPr>
          <w:p w14:paraId="0C9951AF"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08" w:type="dxa"/>
            <w:gridSpan w:val="2"/>
            <w:tcBorders>
              <w:top w:val="nil"/>
              <w:left w:val="nil"/>
              <w:bottom w:val="nil"/>
              <w:right w:val="nil"/>
            </w:tcBorders>
            <w:shd w:val="clear" w:color="auto" w:fill="auto"/>
            <w:noWrap/>
            <w:vAlign w:val="center"/>
            <w:hideMark/>
          </w:tcPr>
          <w:p w14:paraId="70DF5D45"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18" w:type="dxa"/>
            <w:tcBorders>
              <w:top w:val="nil"/>
              <w:left w:val="nil"/>
              <w:bottom w:val="nil"/>
              <w:right w:val="nil"/>
            </w:tcBorders>
            <w:shd w:val="clear" w:color="auto" w:fill="auto"/>
            <w:noWrap/>
            <w:vAlign w:val="center"/>
            <w:hideMark/>
          </w:tcPr>
          <w:p w14:paraId="440A10D5"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74" w:type="dxa"/>
            <w:gridSpan w:val="2"/>
            <w:tcBorders>
              <w:top w:val="nil"/>
              <w:left w:val="nil"/>
              <w:bottom w:val="nil"/>
              <w:right w:val="single" w:sz="8" w:space="0" w:color="auto"/>
            </w:tcBorders>
            <w:shd w:val="clear" w:color="auto" w:fill="auto"/>
            <w:noWrap/>
            <w:vAlign w:val="center"/>
            <w:hideMark/>
          </w:tcPr>
          <w:p w14:paraId="5134A374"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r>
      <w:tr w:rsidR="00B933F0" w:rsidRPr="00B933F0" w14:paraId="674A054D" w14:textId="77777777" w:rsidTr="00B933F0">
        <w:trPr>
          <w:gridAfter w:val="1"/>
          <w:wAfter w:w="19" w:type="dxa"/>
          <w:trHeight w:val="331"/>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F52A512"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1. Hlavní celek 1 celkem bez DPH v Kč</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10936C4C"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 </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02AE6167"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 </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DB4BF6"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5FE0844"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2 014 000,00</w:t>
            </w:r>
          </w:p>
        </w:tc>
        <w:tc>
          <w:tcPr>
            <w:tcW w:w="1474" w:type="dxa"/>
            <w:gridSpan w:val="2"/>
            <w:tcBorders>
              <w:top w:val="single" w:sz="4" w:space="0" w:color="auto"/>
              <w:left w:val="nil"/>
              <w:bottom w:val="single" w:sz="4" w:space="0" w:color="auto"/>
              <w:right w:val="single" w:sz="8" w:space="0" w:color="auto"/>
            </w:tcBorders>
            <w:shd w:val="clear" w:color="000000" w:fill="BFBFBF"/>
            <w:noWrap/>
            <w:vAlign w:val="center"/>
            <w:hideMark/>
          </w:tcPr>
          <w:p w14:paraId="0D8FF8D7"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trike/>
                <w:sz w:val="20"/>
                <w:szCs w:val="20"/>
                <w:lang w:eastAsia="cs-CZ"/>
              </w:rPr>
              <w:t> </w:t>
            </w:r>
          </w:p>
        </w:tc>
      </w:tr>
      <w:tr w:rsidR="00B933F0" w:rsidRPr="00B933F0" w14:paraId="1005FCDD" w14:textId="77777777" w:rsidTr="00B933F0">
        <w:trPr>
          <w:gridAfter w:val="1"/>
          <w:wAfter w:w="19" w:type="dxa"/>
          <w:trHeight w:val="421"/>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DBA59D4"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2. Hlavní celek 2 celkem bez DPH v Kč</w:t>
            </w:r>
          </w:p>
        </w:tc>
        <w:tc>
          <w:tcPr>
            <w:tcW w:w="963" w:type="dxa"/>
            <w:tcBorders>
              <w:top w:val="nil"/>
              <w:left w:val="nil"/>
              <w:bottom w:val="single" w:sz="4" w:space="0" w:color="auto"/>
              <w:right w:val="single" w:sz="4" w:space="0" w:color="auto"/>
            </w:tcBorders>
            <w:shd w:val="clear" w:color="auto" w:fill="auto"/>
            <w:noWrap/>
            <w:vAlign w:val="center"/>
            <w:hideMark/>
          </w:tcPr>
          <w:p w14:paraId="1114E15A"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 </w:t>
            </w:r>
          </w:p>
        </w:tc>
        <w:tc>
          <w:tcPr>
            <w:tcW w:w="1031" w:type="dxa"/>
            <w:tcBorders>
              <w:top w:val="nil"/>
              <w:left w:val="nil"/>
              <w:bottom w:val="single" w:sz="4" w:space="0" w:color="auto"/>
              <w:right w:val="single" w:sz="4" w:space="0" w:color="auto"/>
            </w:tcBorders>
            <w:shd w:val="clear" w:color="auto" w:fill="auto"/>
            <w:noWrap/>
            <w:vAlign w:val="center"/>
            <w:hideMark/>
          </w:tcPr>
          <w:p w14:paraId="6915EA2C"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 </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08C587D5"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1CF8B4CC"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1 540 790,00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0C3CB55A"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trike/>
                <w:sz w:val="20"/>
                <w:szCs w:val="20"/>
                <w:lang w:eastAsia="cs-CZ"/>
              </w:rPr>
              <w:t> </w:t>
            </w:r>
          </w:p>
        </w:tc>
      </w:tr>
      <w:tr w:rsidR="00B933F0" w:rsidRPr="00B933F0" w14:paraId="5F6CA9C2" w14:textId="77777777" w:rsidTr="00B933F0">
        <w:trPr>
          <w:gridAfter w:val="1"/>
          <w:wAfter w:w="19" w:type="dxa"/>
          <w:trHeight w:val="426"/>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0C2627B"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3. Hlavní celek 3 celkem bez DPH v Kč</w:t>
            </w:r>
          </w:p>
        </w:tc>
        <w:tc>
          <w:tcPr>
            <w:tcW w:w="963" w:type="dxa"/>
            <w:tcBorders>
              <w:top w:val="nil"/>
              <w:left w:val="nil"/>
              <w:bottom w:val="single" w:sz="4" w:space="0" w:color="auto"/>
              <w:right w:val="single" w:sz="4" w:space="0" w:color="auto"/>
            </w:tcBorders>
            <w:shd w:val="clear" w:color="auto" w:fill="auto"/>
            <w:noWrap/>
            <w:vAlign w:val="center"/>
            <w:hideMark/>
          </w:tcPr>
          <w:p w14:paraId="4C48EB5D"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 </w:t>
            </w:r>
          </w:p>
        </w:tc>
        <w:tc>
          <w:tcPr>
            <w:tcW w:w="1031" w:type="dxa"/>
            <w:tcBorders>
              <w:top w:val="nil"/>
              <w:left w:val="nil"/>
              <w:bottom w:val="single" w:sz="4" w:space="0" w:color="auto"/>
              <w:right w:val="single" w:sz="4" w:space="0" w:color="auto"/>
            </w:tcBorders>
            <w:shd w:val="clear" w:color="auto" w:fill="auto"/>
            <w:noWrap/>
            <w:vAlign w:val="center"/>
            <w:hideMark/>
          </w:tcPr>
          <w:p w14:paraId="247A3118"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 </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7EBA252E"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46315025"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270 000,00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6CDC6DC9"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trike/>
                <w:sz w:val="20"/>
                <w:szCs w:val="20"/>
                <w:lang w:eastAsia="cs-CZ"/>
              </w:rPr>
              <w:t> </w:t>
            </w:r>
          </w:p>
        </w:tc>
      </w:tr>
      <w:tr w:rsidR="00B933F0" w:rsidRPr="00B933F0" w14:paraId="5AD9536F" w14:textId="77777777" w:rsidTr="00B933F0">
        <w:trPr>
          <w:gridAfter w:val="1"/>
          <w:wAfter w:w="19" w:type="dxa"/>
          <w:trHeight w:val="405"/>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6B96D7D"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Celková cena bez DPH v Kč</w:t>
            </w:r>
          </w:p>
        </w:tc>
        <w:tc>
          <w:tcPr>
            <w:tcW w:w="963" w:type="dxa"/>
            <w:tcBorders>
              <w:top w:val="nil"/>
              <w:left w:val="nil"/>
              <w:bottom w:val="single" w:sz="4" w:space="0" w:color="auto"/>
              <w:right w:val="single" w:sz="4" w:space="0" w:color="auto"/>
            </w:tcBorders>
            <w:shd w:val="clear" w:color="auto" w:fill="auto"/>
            <w:noWrap/>
            <w:vAlign w:val="center"/>
            <w:hideMark/>
          </w:tcPr>
          <w:p w14:paraId="72AA3178"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031" w:type="dxa"/>
            <w:tcBorders>
              <w:top w:val="nil"/>
              <w:left w:val="nil"/>
              <w:bottom w:val="single" w:sz="4" w:space="0" w:color="auto"/>
              <w:right w:val="single" w:sz="4" w:space="0" w:color="auto"/>
            </w:tcBorders>
            <w:shd w:val="clear" w:color="auto" w:fill="auto"/>
            <w:noWrap/>
            <w:vAlign w:val="center"/>
            <w:hideMark/>
          </w:tcPr>
          <w:p w14:paraId="0638B95D"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492BE67F"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34367B71"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3 824 790,00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292A67B5"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trike/>
                <w:sz w:val="20"/>
                <w:szCs w:val="20"/>
                <w:lang w:eastAsia="cs-CZ"/>
              </w:rPr>
              <w:t> </w:t>
            </w:r>
          </w:p>
        </w:tc>
      </w:tr>
      <w:tr w:rsidR="00B933F0" w:rsidRPr="00B933F0" w14:paraId="62CD865A" w14:textId="77777777" w:rsidTr="00B933F0">
        <w:trPr>
          <w:gridAfter w:val="1"/>
          <w:wAfter w:w="19" w:type="dxa"/>
          <w:trHeight w:val="415"/>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E62AA81"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DPH  21% v Kč</w:t>
            </w:r>
          </w:p>
        </w:tc>
        <w:tc>
          <w:tcPr>
            <w:tcW w:w="963" w:type="dxa"/>
            <w:tcBorders>
              <w:top w:val="nil"/>
              <w:left w:val="nil"/>
              <w:bottom w:val="single" w:sz="4" w:space="0" w:color="auto"/>
              <w:right w:val="single" w:sz="4" w:space="0" w:color="auto"/>
            </w:tcBorders>
            <w:shd w:val="clear" w:color="auto" w:fill="auto"/>
            <w:noWrap/>
            <w:vAlign w:val="center"/>
            <w:hideMark/>
          </w:tcPr>
          <w:p w14:paraId="0A340742"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 </w:t>
            </w:r>
          </w:p>
        </w:tc>
        <w:tc>
          <w:tcPr>
            <w:tcW w:w="1031" w:type="dxa"/>
            <w:tcBorders>
              <w:top w:val="nil"/>
              <w:left w:val="nil"/>
              <w:bottom w:val="single" w:sz="4" w:space="0" w:color="auto"/>
              <w:right w:val="single" w:sz="4" w:space="0" w:color="auto"/>
            </w:tcBorders>
            <w:shd w:val="clear" w:color="auto" w:fill="auto"/>
            <w:noWrap/>
            <w:vAlign w:val="center"/>
            <w:hideMark/>
          </w:tcPr>
          <w:p w14:paraId="09073424"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 </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7467EF4A"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5253DC26"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z w:val="20"/>
                <w:szCs w:val="20"/>
                <w:lang w:eastAsia="cs-CZ"/>
              </w:rPr>
              <w:t>803 205,90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763177CA"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trike/>
                <w:sz w:val="20"/>
                <w:szCs w:val="20"/>
                <w:lang w:eastAsia="cs-CZ"/>
              </w:rPr>
              <w:t> </w:t>
            </w:r>
          </w:p>
        </w:tc>
      </w:tr>
      <w:tr w:rsidR="00B933F0" w:rsidRPr="00B933F0" w14:paraId="474FE8F8" w14:textId="77777777" w:rsidTr="00B933F0">
        <w:trPr>
          <w:gridAfter w:val="1"/>
          <w:wAfter w:w="19" w:type="dxa"/>
          <w:trHeight w:val="407"/>
        </w:trPr>
        <w:tc>
          <w:tcPr>
            <w:tcW w:w="5246"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01A82236"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Celková cena Díla včetně DPH v Kč</w:t>
            </w:r>
          </w:p>
        </w:tc>
        <w:tc>
          <w:tcPr>
            <w:tcW w:w="963" w:type="dxa"/>
            <w:tcBorders>
              <w:top w:val="nil"/>
              <w:left w:val="nil"/>
              <w:bottom w:val="single" w:sz="8" w:space="0" w:color="auto"/>
              <w:right w:val="single" w:sz="4" w:space="0" w:color="auto"/>
            </w:tcBorders>
            <w:shd w:val="clear" w:color="auto" w:fill="auto"/>
            <w:noWrap/>
            <w:vAlign w:val="center"/>
            <w:hideMark/>
          </w:tcPr>
          <w:p w14:paraId="2A351A3B"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031" w:type="dxa"/>
            <w:tcBorders>
              <w:top w:val="nil"/>
              <w:left w:val="nil"/>
              <w:bottom w:val="single" w:sz="8" w:space="0" w:color="auto"/>
              <w:right w:val="single" w:sz="4" w:space="0" w:color="auto"/>
            </w:tcBorders>
            <w:shd w:val="clear" w:color="auto" w:fill="auto"/>
            <w:noWrap/>
            <w:vAlign w:val="center"/>
            <w:hideMark/>
          </w:tcPr>
          <w:p w14:paraId="523C0E25"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08" w:type="dxa"/>
            <w:gridSpan w:val="2"/>
            <w:tcBorders>
              <w:top w:val="nil"/>
              <w:left w:val="nil"/>
              <w:bottom w:val="single" w:sz="8" w:space="0" w:color="auto"/>
              <w:right w:val="single" w:sz="4" w:space="0" w:color="auto"/>
            </w:tcBorders>
            <w:shd w:val="clear" w:color="auto" w:fill="auto"/>
            <w:noWrap/>
            <w:vAlign w:val="center"/>
            <w:hideMark/>
          </w:tcPr>
          <w:p w14:paraId="64F77612"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w:t>
            </w:r>
          </w:p>
        </w:tc>
        <w:tc>
          <w:tcPr>
            <w:tcW w:w="1418" w:type="dxa"/>
            <w:tcBorders>
              <w:top w:val="nil"/>
              <w:left w:val="nil"/>
              <w:bottom w:val="single" w:sz="8" w:space="0" w:color="auto"/>
              <w:right w:val="single" w:sz="4" w:space="0" w:color="auto"/>
            </w:tcBorders>
            <w:shd w:val="clear" w:color="auto" w:fill="auto"/>
            <w:noWrap/>
            <w:vAlign w:val="center"/>
            <w:hideMark/>
          </w:tcPr>
          <w:p w14:paraId="047983C8" w14:textId="77777777" w:rsidR="00B933F0" w:rsidRPr="00B933F0" w:rsidRDefault="00B933F0" w:rsidP="00B933F0">
            <w:pPr>
              <w:spacing w:after="0" w:line="240" w:lineRule="auto"/>
              <w:jc w:val="center"/>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4 627 995,90</w:t>
            </w:r>
          </w:p>
        </w:tc>
        <w:tc>
          <w:tcPr>
            <w:tcW w:w="1474" w:type="dxa"/>
            <w:gridSpan w:val="2"/>
            <w:tcBorders>
              <w:top w:val="nil"/>
              <w:left w:val="nil"/>
              <w:bottom w:val="single" w:sz="8" w:space="0" w:color="auto"/>
              <w:right w:val="single" w:sz="8" w:space="0" w:color="auto"/>
            </w:tcBorders>
            <w:shd w:val="clear" w:color="000000" w:fill="BFBFBF"/>
            <w:noWrap/>
            <w:vAlign w:val="center"/>
            <w:hideMark/>
          </w:tcPr>
          <w:p w14:paraId="44C15112" w14:textId="77777777" w:rsidR="00B933F0" w:rsidRPr="00B933F0" w:rsidRDefault="00B933F0" w:rsidP="00B933F0">
            <w:pPr>
              <w:spacing w:after="0" w:line="240" w:lineRule="auto"/>
              <w:jc w:val="center"/>
              <w:rPr>
                <w:rFonts w:ascii="Arial" w:eastAsia="Times New Roman" w:hAnsi="Arial" w:cs="Arial"/>
                <w:sz w:val="20"/>
                <w:szCs w:val="20"/>
                <w:lang w:eastAsia="cs-CZ"/>
              </w:rPr>
            </w:pPr>
            <w:r w:rsidRPr="00B933F0">
              <w:rPr>
                <w:rFonts w:ascii="Arial" w:eastAsia="Times New Roman" w:hAnsi="Arial" w:cs="Arial"/>
                <w:strike/>
                <w:sz w:val="20"/>
                <w:szCs w:val="20"/>
                <w:lang w:eastAsia="cs-CZ"/>
              </w:rPr>
              <w:t> </w:t>
            </w:r>
          </w:p>
        </w:tc>
      </w:tr>
      <w:tr w:rsidR="00B933F0" w:rsidRPr="00B933F0" w14:paraId="7CDE60FA" w14:textId="77777777" w:rsidTr="00B933F0">
        <w:trPr>
          <w:trHeight w:val="420"/>
        </w:trPr>
        <w:tc>
          <w:tcPr>
            <w:tcW w:w="11559" w:type="dxa"/>
            <w:gridSpan w:val="10"/>
            <w:tcBorders>
              <w:top w:val="single" w:sz="8" w:space="0" w:color="auto"/>
              <w:left w:val="nil"/>
              <w:bottom w:val="nil"/>
              <w:right w:val="nil"/>
            </w:tcBorders>
            <w:shd w:val="clear" w:color="auto" w:fill="auto"/>
            <w:vAlign w:val="center"/>
            <w:hideMark/>
          </w:tcPr>
          <w:p w14:paraId="5FA94C3B"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 </w:t>
            </w:r>
          </w:p>
        </w:tc>
      </w:tr>
      <w:tr w:rsidR="00B933F0" w:rsidRPr="00B933F0" w14:paraId="4EFEB33D" w14:textId="77777777" w:rsidTr="00B933F0">
        <w:trPr>
          <w:trHeight w:val="420"/>
        </w:trPr>
        <w:tc>
          <w:tcPr>
            <w:tcW w:w="7268" w:type="dxa"/>
            <w:gridSpan w:val="5"/>
            <w:tcBorders>
              <w:top w:val="nil"/>
              <w:left w:val="nil"/>
              <w:bottom w:val="nil"/>
              <w:right w:val="nil"/>
            </w:tcBorders>
            <w:shd w:val="clear" w:color="auto" w:fill="auto"/>
            <w:noWrap/>
            <w:vAlign w:val="center"/>
            <w:hideMark/>
          </w:tcPr>
          <w:p w14:paraId="7A3B4616"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xml:space="preserve">Česká republika – Státní pozemkový úřad </w:t>
            </w:r>
          </w:p>
        </w:tc>
        <w:tc>
          <w:tcPr>
            <w:tcW w:w="4291" w:type="dxa"/>
            <w:gridSpan w:val="5"/>
            <w:tcBorders>
              <w:top w:val="nil"/>
              <w:left w:val="nil"/>
              <w:bottom w:val="nil"/>
              <w:right w:val="nil"/>
            </w:tcBorders>
            <w:shd w:val="clear" w:color="auto" w:fill="auto"/>
            <w:noWrap/>
            <w:vAlign w:val="center"/>
            <w:hideMark/>
          </w:tcPr>
          <w:p w14:paraId="4EFCB027"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GEO Hrubý spol. s r. o.</w:t>
            </w:r>
          </w:p>
        </w:tc>
      </w:tr>
      <w:tr w:rsidR="00B933F0" w:rsidRPr="00B933F0" w14:paraId="65EE0446" w14:textId="77777777" w:rsidTr="00B933F0">
        <w:trPr>
          <w:trHeight w:val="420"/>
        </w:trPr>
        <w:tc>
          <w:tcPr>
            <w:tcW w:w="7268" w:type="dxa"/>
            <w:gridSpan w:val="5"/>
            <w:tcBorders>
              <w:top w:val="nil"/>
              <w:left w:val="nil"/>
              <w:bottom w:val="nil"/>
              <w:right w:val="nil"/>
            </w:tcBorders>
            <w:shd w:val="clear" w:color="auto" w:fill="auto"/>
            <w:noWrap/>
            <w:vAlign w:val="center"/>
            <w:hideMark/>
          </w:tcPr>
          <w:p w14:paraId="1C2F1AA8"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Místo: Praha</w:t>
            </w:r>
          </w:p>
        </w:tc>
        <w:tc>
          <w:tcPr>
            <w:tcW w:w="4291" w:type="dxa"/>
            <w:gridSpan w:val="5"/>
            <w:tcBorders>
              <w:top w:val="nil"/>
              <w:left w:val="nil"/>
              <w:bottom w:val="nil"/>
              <w:right w:val="nil"/>
            </w:tcBorders>
            <w:shd w:val="clear" w:color="auto" w:fill="auto"/>
            <w:noWrap/>
            <w:vAlign w:val="center"/>
            <w:hideMark/>
          </w:tcPr>
          <w:p w14:paraId="561E5D4C"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Místo: Plzeň</w:t>
            </w:r>
          </w:p>
        </w:tc>
      </w:tr>
      <w:tr w:rsidR="00B933F0" w:rsidRPr="00B933F0" w14:paraId="1E011DF8" w14:textId="77777777" w:rsidTr="00B933F0">
        <w:trPr>
          <w:trHeight w:val="420"/>
        </w:trPr>
        <w:tc>
          <w:tcPr>
            <w:tcW w:w="7268" w:type="dxa"/>
            <w:gridSpan w:val="5"/>
            <w:tcBorders>
              <w:top w:val="nil"/>
              <w:left w:val="nil"/>
              <w:bottom w:val="nil"/>
              <w:right w:val="nil"/>
            </w:tcBorders>
            <w:shd w:val="clear" w:color="auto" w:fill="auto"/>
            <w:noWrap/>
            <w:vAlign w:val="center"/>
            <w:hideMark/>
          </w:tcPr>
          <w:p w14:paraId="7726DF32"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Datum: 19. 9. 2022</w:t>
            </w:r>
          </w:p>
        </w:tc>
        <w:tc>
          <w:tcPr>
            <w:tcW w:w="4291" w:type="dxa"/>
            <w:gridSpan w:val="5"/>
            <w:tcBorders>
              <w:top w:val="nil"/>
              <w:left w:val="nil"/>
              <w:bottom w:val="nil"/>
              <w:right w:val="nil"/>
            </w:tcBorders>
            <w:shd w:val="clear" w:color="auto" w:fill="auto"/>
            <w:noWrap/>
            <w:vAlign w:val="center"/>
            <w:hideMark/>
          </w:tcPr>
          <w:p w14:paraId="294D8557"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Datum: 13. 9. 2022</w:t>
            </w:r>
          </w:p>
        </w:tc>
      </w:tr>
      <w:tr w:rsidR="00B933F0" w:rsidRPr="00B933F0" w14:paraId="7EAB01B7" w14:textId="77777777" w:rsidTr="00B933F0">
        <w:trPr>
          <w:trHeight w:val="420"/>
        </w:trPr>
        <w:tc>
          <w:tcPr>
            <w:tcW w:w="7268" w:type="dxa"/>
            <w:gridSpan w:val="5"/>
            <w:tcBorders>
              <w:top w:val="nil"/>
              <w:left w:val="nil"/>
              <w:bottom w:val="nil"/>
              <w:right w:val="nil"/>
            </w:tcBorders>
            <w:shd w:val="clear" w:color="auto" w:fill="auto"/>
            <w:vAlign w:val="center"/>
            <w:hideMark/>
          </w:tcPr>
          <w:p w14:paraId="33DA03D4"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4291" w:type="dxa"/>
            <w:gridSpan w:val="5"/>
            <w:tcBorders>
              <w:top w:val="nil"/>
              <w:left w:val="nil"/>
              <w:bottom w:val="nil"/>
              <w:right w:val="nil"/>
            </w:tcBorders>
            <w:shd w:val="clear" w:color="auto" w:fill="auto"/>
            <w:noWrap/>
            <w:vAlign w:val="bottom"/>
            <w:hideMark/>
          </w:tcPr>
          <w:p w14:paraId="4DD1A4C5"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r>
      <w:tr w:rsidR="00B933F0" w:rsidRPr="00B933F0" w14:paraId="5257F33B" w14:textId="77777777" w:rsidTr="00B933F0">
        <w:trPr>
          <w:trHeight w:val="420"/>
        </w:trPr>
        <w:tc>
          <w:tcPr>
            <w:tcW w:w="7268" w:type="dxa"/>
            <w:gridSpan w:val="5"/>
            <w:tcBorders>
              <w:top w:val="nil"/>
              <w:left w:val="nil"/>
              <w:bottom w:val="nil"/>
              <w:right w:val="nil"/>
            </w:tcBorders>
            <w:shd w:val="clear" w:color="auto" w:fill="auto"/>
            <w:vAlign w:val="center"/>
            <w:hideMark/>
          </w:tcPr>
          <w:p w14:paraId="016DB5C2"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4291" w:type="dxa"/>
            <w:gridSpan w:val="5"/>
            <w:tcBorders>
              <w:top w:val="nil"/>
              <w:left w:val="nil"/>
              <w:bottom w:val="nil"/>
              <w:right w:val="nil"/>
            </w:tcBorders>
            <w:shd w:val="clear" w:color="auto" w:fill="auto"/>
            <w:noWrap/>
            <w:vAlign w:val="bottom"/>
            <w:hideMark/>
          </w:tcPr>
          <w:p w14:paraId="68E272B8"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r>
      <w:tr w:rsidR="00B933F0" w:rsidRPr="00B933F0" w14:paraId="0882CB8C" w14:textId="77777777" w:rsidTr="00B933F0">
        <w:trPr>
          <w:trHeight w:val="420"/>
        </w:trPr>
        <w:tc>
          <w:tcPr>
            <w:tcW w:w="7268" w:type="dxa"/>
            <w:gridSpan w:val="5"/>
            <w:tcBorders>
              <w:top w:val="nil"/>
              <w:left w:val="nil"/>
              <w:bottom w:val="nil"/>
              <w:right w:val="nil"/>
            </w:tcBorders>
            <w:shd w:val="clear" w:color="auto" w:fill="auto"/>
            <w:noWrap/>
            <w:vAlign w:val="center"/>
            <w:hideMark/>
          </w:tcPr>
          <w:p w14:paraId="131B0371"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xml:space="preserve">________________________________ </w:t>
            </w:r>
          </w:p>
        </w:tc>
        <w:tc>
          <w:tcPr>
            <w:tcW w:w="4291" w:type="dxa"/>
            <w:gridSpan w:val="5"/>
            <w:tcBorders>
              <w:top w:val="nil"/>
              <w:left w:val="nil"/>
              <w:bottom w:val="nil"/>
              <w:right w:val="nil"/>
            </w:tcBorders>
            <w:shd w:val="clear" w:color="auto" w:fill="auto"/>
            <w:noWrap/>
            <w:vAlign w:val="center"/>
            <w:hideMark/>
          </w:tcPr>
          <w:p w14:paraId="0E5FB3D6"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 xml:space="preserve">________________________________ </w:t>
            </w:r>
          </w:p>
        </w:tc>
      </w:tr>
      <w:tr w:rsidR="00B933F0" w:rsidRPr="00B933F0" w14:paraId="04C026DF" w14:textId="77777777" w:rsidTr="00B933F0">
        <w:trPr>
          <w:trHeight w:val="420"/>
        </w:trPr>
        <w:tc>
          <w:tcPr>
            <w:tcW w:w="7268" w:type="dxa"/>
            <w:gridSpan w:val="5"/>
            <w:tcBorders>
              <w:top w:val="nil"/>
              <w:left w:val="nil"/>
              <w:bottom w:val="nil"/>
              <w:right w:val="nil"/>
            </w:tcBorders>
            <w:shd w:val="clear" w:color="auto" w:fill="auto"/>
            <w:noWrap/>
            <w:vAlign w:val="center"/>
            <w:hideMark/>
          </w:tcPr>
          <w:p w14:paraId="1CC7732F"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Jméno: Ing. Jiří Veselý</w:t>
            </w:r>
          </w:p>
        </w:tc>
        <w:tc>
          <w:tcPr>
            <w:tcW w:w="4291" w:type="dxa"/>
            <w:gridSpan w:val="5"/>
            <w:tcBorders>
              <w:top w:val="nil"/>
              <w:left w:val="nil"/>
              <w:bottom w:val="nil"/>
              <w:right w:val="nil"/>
            </w:tcBorders>
            <w:shd w:val="clear" w:color="auto" w:fill="auto"/>
            <w:noWrap/>
            <w:vAlign w:val="center"/>
            <w:hideMark/>
          </w:tcPr>
          <w:p w14:paraId="2A9A83D4"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Jméno: Ing. Zdeněk Hrubý</w:t>
            </w:r>
          </w:p>
        </w:tc>
      </w:tr>
      <w:tr w:rsidR="00B933F0" w:rsidRPr="00B933F0" w14:paraId="2BE3B853" w14:textId="77777777" w:rsidTr="00B933F0">
        <w:trPr>
          <w:trHeight w:val="420"/>
        </w:trPr>
        <w:tc>
          <w:tcPr>
            <w:tcW w:w="7268" w:type="dxa"/>
            <w:gridSpan w:val="5"/>
            <w:tcBorders>
              <w:top w:val="nil"/>
              <w:left w:val="nil"/>
              <w:bottom w:val="nil"/>
              <w:right w:val="nil"/>
            </w:tcBorders>
            <w:shd w:val="clear" w:color="auto" w:fill="auto"/>
            <w:noWrap/>
            <w:vAlign w:val="center"/>
            <w:hideMark/>
          </w:tcPr>
          <w:p w14:paraId="5A9FFE18"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Funkce: ředitel Krajského pozemkového úřadu pro Středočeský kraj a hl. m. Praha</w:t>
            </w:r>
          </w:p>
        </w:tc>
        <w:tc>
          <w:tcPr>
            <w:tcW w:w="4291" w:type="dxa"/>
            <w:gridSpan w:val="5"/>
            <w:tcBorders>
              <w:top w:val="nil"/>
              <w:left w:val="nil"/>
              <w:bottom w:val="nil"/>
              <w:right w:val="nil"/>
            </w:tcBorders>
            <w:shd w:val="clear" w:color="auto" w:fill="auto"/>
            <w:noWrap/>
            <w:vAlign w:val="center"/>
            <w:hideMark/>
          </w:tcPr>
          <w:p w14:paraId="46E3CAB1"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Funkce: jednatel</w:t>
            </w:r>
          </w:p>
        </w:tc>
      </w:tr>
      <w:tr w:rsidR="00B933F0" w:rsidRPr="00B933F0" w14:paraId="1710A58D" w14:textId="77777777" w:rsidTr="00B933F0">
        <w:trPr>
          <w:gridAfter w:val="1"/>
          <w:wAfter w:w="19" w:type="dxa"/>
          <w:trHeight w:val="420"/>
        </w:trPr>
        <w:tc>
          <w:tcPr>
            <w:tcW w:w="851" w:type="dxa"/>
            <w:tcBorders>
              <w:top w:val="nil"/>
              <w:left w:val="nil"/>
              <w:bottom w:val="nil"/>
              <w:right w:val="nil"/>
            </w:tcBorders>
            <w:shd w:val="clear" w:color="auto" w:fill="auto"/>
            <w:vAlign w:val="center"/>
            <w:hideMark/>
          </w:tcPr>
          <w:p w14:paraId="5A2321B1" w14:textId="77777777" w:rsidR="00B933F0" w:rsidRPr="00B933F0" w:rsidRDefault="00B933F0" w:rsidP="00B933F0">
            <w:pPr>
              <w:spacing w:after="0" w:line="240" w:lineRule="auto"/>
              <w:rPr>
                <w:rFonts w:ascii="Arial" w:eastAsia="Times New Roman" w:hAnsi="Arial" w:cs="Arial"/>
                <w:sz w:val="20"/>
                <w:szCs w:val="20"/>
                <w:lang w:eastAsia="cs-CZ"/>
              </w:rPr>
            </w:pPr>
          </w:p>
        </w:tc>
        <w:tc>
          <w:tcPr>
            <w:tcW w:w="4395" w:type="dxa"/>
            <w:tcBorders>
              <w:top w:val="nil"/>
              <w:left w:val="nil"/>
              <w:bottom w:val="nil"/>
              <w:right w:val="nil"/>
            </w:tcBorders>
            <w:shd w:val="clear" w:color="auto" w:fill="auto"/>
            <w:vAlign w:val="center"/>
            <w:hideMark/>
          </w:tcPr>
          <w:p w14:paraId="10D05F77"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963" w:type="dxa"/>
            <w:tcBorders>
              <w:top w:val="nil"/>
              <w:left w:val="nil"/>
              <w:bottom w:val="nil"/>
              <w:right w:val="nil"/>
            </w:tcBorders>
            <w:shd w:val="clear" w:color="auto" w:fill="auto"/>
            <w:vAlign w:val="center"/>
            <w:hideMark/>
          </w:tcPr>
          <w:p w14:paraId="24EB1BBE"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031" w:type="dxa"/>
            <w:tcBorders>
              <w:top w:val="nil"/>
              <w:left w:val="nil"/>
              <w:bottom w:val="nil"/>
              <w:right w:val="nil"/>
            </w:tcBorders>
            <w:shd w:val="clear" w:color="auto" w:fill="auto"/>
            <w:vAlign w:val="center"/>
            <w:hideMark/>
          </w:tcPr>
          <w:p w14:paraId="6A9414BF"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08" w:type="dxa"/>
            <w:gridSpan w:val="2"/>
            <w:tcBorders>
              <w:top w:val="nil"/>
              <w:left w:val="nil"/>
              <w:bottom w:val="nil"/>
              <w:right w:val="nil"/>
            </w:tcBorders>
            <w:shd w:val="clear" w:color="auto" w:fill="auto"/>
            <w:vAlign w:val="center"/>
            <w:hideMark/>
          </w:tcPr>
          <w:p w14:paraId="4DECE397"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vAlign w:val="center"/>
            <w:hideMark/>
          </w:tcPr>
          <w:p w14:paraId="13E3E988"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vAlign w:val="center"/>
            <w:hideMark/>
          </w:tcPr>
          <w:p w14:paraId="2982B96F"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r>
      <w:tr w:rsidR="00B933F0" w:rsidRPr="00B933F0" w14:paraId="006F8BCD" w14:textId="77777777" w:rsidTr="00B933F0">
        <w:trPr>
          <w:trHeight w:val="623"/>
        </w:trPr>
        <w:tc>
          <w:tcPr>
            <w:tcW w:w="11559" w:type="dxa"/>
            <w:gridSpan w:val="10"/>
            <w:tcBorders>
              <w:top w:val="nil"/>
              <w:left w:val="nil"/>
              <w:bottom w:val="nil"/>
              <w:right w:val="nil"/>
            </w:tcBorders>
            <w:shd w:val="clear" w:color="auto" w:fill="auto"/>
            <w:vAlign w:val="center"/>
            <w:hideMark/>
          </w:tcPr>
          <w:p w14:paraId="74ABDDF9"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2) Jedná se o položky, u kterých nelze předem objektivně stanovit přesný počet Měrných jednotek, zadavatel proto stanoví v Zadávací dokumentaci počet Měrných jednotek kvalifikovaným odhadem.</w:t>
            </w:r>
          </w:p>
        </w:tc>
      </w:tr>
      <w:tr w:rsidR="00B933F0" w:rsidRPr="00B933F0" w14:paraId="53203189" w14:textId="77777777" w:rsidTr="00B933F0">
        <w:trPr>
          <w:trHeight w:val="660"/>
        </w:trPr>
        <w:tc>
          <w:tcPr>
            <w:tcW w:w="11559" w:type="dxa"/>
            <w:gridSpan w:val="10"/>
            <w:tcBorders>
              <w:top w:val="nil"/>
              <w:left w:val="nil"/>
              <w:bottom w:val="nil"/>
              <w:right w:val="nil"/>
            </w:tcBorders>
            <w:shd w:val="clear" w:color="auto" w:fill="auto"/>
            <w:vAlign w:val="center"/>
            <w:hideMark/>
          </w:tcPr>
          <w:p w14:paraId="5252F224"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3) V případě, že se v době zadávání Veřejné zakázky nepředpokládá změna katastrální hranice, bude vždy uvedena 1 Měrná jednotka, jejíž výše je v Zadávací dokumentaci limitovaná. </w:t>
            </w:r>
          </w:p>
        </w:tc>
      </w:tr>
      <w:tr w:rsidR="00B933F0" w:rsidRPr="00B933F0" w14:paraId="01F88A07" w14:textId="77777777" w:rsidTr="00B933F0">
        <w:trPr>
          <w:trHeight w:val="923"/>
        </w:trPr>
        <w:tc>
          <w:tcPr>
            <w:tcW w:w="11559" w:type="dxa"/>
            <w:gridSpan w:val="10"/>
            <w:tcBorders>
              <w:top w:val="nil"/>
              <w:left w:val="nil"/>
              <w:bottom w:val="nil"/>
              <w:right w:val="nil"/>
            </w:tcBorders>
            <w:shd w:val="clear" w:color="auto" w:fill="auto"/>
            <w:vAlign w:val="center"/>
            <w:hideMark/>
          </w:tcPr>
          <w:p w14:paraId="15192DA3"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B933F0" w:rsidRPr="00B933F0" w14:paraId="7BC8F203" w14:textId="77777777" w:rsidTr="00B933F0">
        <w:trPr>
          <w:trHeight w:val="612"/>
        </w:trPr>
        <w:tc>
          <w:tcPr>
            <w:tcW w:w="11559" w:type="dxa"/>
            <w:gridSpan w:val="10"/>
            <w:tcBorders>
              <w:top w:val="nil"/>
              <w:left w:val="nil"/>
              <w:bottom w:val="nil"/>
              <w:right w:val="nil"/>
            </w:tcBorders>
            <w:shd w:val="clear" w:color="auto" w:fill="auto"/>
            <w:vAlign w:val="center"/>
            <w:hideMark/>
          </w:tcPr>
          <w:p w14:paraId="36D3F0C8"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10) Ceny jsou uváděny s přesností na dvě desetinná místa.</w:t>
            </w:r>
          </w:p>
        </w:tc>
      </w:tr>
      <w:tr w:rsidR="00B933F0" w:rsidRPr="00B933F0" w14:paraId="042FBE05" w14:textId="77777777" w:rsidTr="00B933F0">
        <w:trPr>
          <w:trHeight w:val="1189"/>
        </w:trPr>
        <w:tc>
          <w:tcPr>
            <w:tcW w:w="11559" w:type="dxa"/>
            <w:gridSpan w:val="10"/>
            <w:tcBorders>
              <w:top w:val="nil"/>
              <w:left w:val="nil"/>
              <w:bottom w:val="nil"/>
              <w:right w:val="nil"/>
            </w:tcBorders>
            <w:shd w:val="clear" w:color="auto" w:fill="auto"/>
            <w:vAlign w:val="center"/>
            <w:hideMark/>
          </w:tcPr>
          <w:p w14:paraId="66F94743"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B933F0" w:rsidRPr="00B933F0" w14:paraId="3761F458" w14:textId="77777777" w:rsidTr="00B933F0">
        <w:trPr>
          <w:trHeight w:val="1212"/>
        </w:trPr>
        <w:tc>
          <w:tcPr>
            <w:tcW w:w="11559" w:type="dxa"/>
            <w:gridSpan w:val="10"/>
            <w:tcBorders>
              <w:top w:val="nil"/>
              <w:left w:val="nil"/>
              <w:bottom w:val="nil"/>
              <w:right w:val="nil"/>
            </w:tcBorders>
            <w:shd w:val="clear" w:color="auto" w:fill="auto"/>
            <w:vAlign w:val="center"/>
            <w:hideMark/>
          </w:tcPr>
          <w:p w14:paraId="36996FC7"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r w:rsidR="00B933F0" w:rsidRPr="00B933F0" w14:paraId="2DBE73F2" w14:textId="77777777" w:rsidTr="00B933F0">
        <w:trPr>
          <w:gridAfter w:val="1"/>
          <w:wAfter w:w="19" w:type="dxa"/>
          <w:trHeight w:val="420"/>
        </w:trPr>
        <w:tc>
          <w:tcPr>
            <w:tcW w:w="851" w:type="dxa"/>
            <w:tcBorders>
              <w:top w:val="nil"/>
              <w:left w:val="nil"/>
              <w:bottom w:val="nil"/>
              <w:right w:val="nil"/>
            </w:tcBorders>
            <w:shd w:val="clear" w:color="auto" w:fill="auto"/>
            <w:noWrap/>
            <w:vAlign w:val="bottom"/>
            <w:hideMark/>
          </w:tcPr>
          <w:p w14:paraId="43E79FA5" w14:textId="77777777" w:rsidR="00B933F0" w:rsidRPr="00B933F0" w:rsidRDefault="00B933F0" w:rsidP="00B933F0">
            <w:pPr>
              <w:spacing w:after="0" w:line="240" w:lineRule="auto"/>
              <w:rPr>
                <w:rFonts w:ascii="Arial" w:eastAsia="Times New Roman" w:hAnsi="Arial" w:cs="Arial"/>
                <w:sz w:val="20"/>
                <w:szCs w:val="20"/>
                <w:lang w:eastAsia="cs-CZ"/>
              </w:rPr>
            </w:pPr>
          </w:p>
        </w:tc>
        <w:tc>
          <w:tcPr>
            <w:tcW w:w="4395" w:type="dxa"/>
            <w:tcBorders>
              <w:top w:val="nil"/>
              <w:left w:val="nil"/>
              <w:bottom w:val="nil"/>
              <w:right w:val="nil"/>
            </w:tcBorders>
            <w:shd w:val="clear" w:color="auto" w:fill="auto"/>
            <w:noWrap/>
            <w:vAlign w:val="bottom"/>
            <w:hideMark/>
          </w:tcPr>
          <w:p w14:paraId="27E46851"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963" w:type="dxa"/>
            <w:tcBorders>
              <w:top w:val="nil"/>
              <w:left w:val="nil"/>
              <w:bottom w:val="nil"/>
              <w:right w:val="nil"/>
            </w:tcBorders>
            <w:shd w:val="clear" w:color="auto" w:fill="auto"/>
            <w:noWrap/>
            <w:vAlign w:val="bottom"/>
            <w:hideMark/>
          </w:tcPr>
          <w:p w14:paraId="0082AA12"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031" w:type="dxa"/>
            <w:tcBorders>
              <w:top w:val="nil"/>
              <w:left w:val="nil"/>
              <w:bottom w:val="nil"/>
              <w:right w:val="nil"/>
            </w:tcBorders>
            <w:shd w:val="clear" w:color="auto" w:fill="auto"/>
            <w:noWrap/>
            <w:vAlign w:val="bottom"/>
            <w:hideMark/>
          </w:tcPr>
          <w:p w14:paraId="2FC32252"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08" w:type="dxa"/>
            <w:gridSpan w:val="2"/>
            <w:tcBorders>
              <w:top w:val="nil"/>
              <w:left w:val="nil"/>
              <w:bottom w:val="nil"/>
              <w:right w:val="nil"/>
            </w:tcBorders>
            <w:shd w:val="clear" w:color="auto" w:fill="auto"/>
            <w:noWrap/>
            <w:vAlign w:val="center"/>
            <w:hideMark/>
          </w:tcPr>
          <w:p w14:paraId="6C087CF4"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1CAE87D4"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6E9D9087"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r>
      <w:tr w:rsidR="00B933F0" w:rsidRPr="00B933F0" w14:paraId="7B40A639" w14:textId="77777777" w:rsidTr="00B933F0">
        <w:trPr>
          <w:gridAfter w:val="1"/>
          <w:wAfter w:w="19" w:type="dxa"/>
          <w:trHeight w:val="420"/>
        </w:trPr>
        <w:tc>
          <w:tcPr>
            <w:tcW w:w="5246" w:type="dxa"/>
            <w:gridSpan w:val="2"/>
            <w:tcBorders>
              <w:top w:val="nil"/>
              <w:left w:val="nil"/>
              <w:bottom w:val="nil"/>
              <w:right w:val="nil"/>
            </w:tcBorders>
            <w:shd w:val="clear" w:color="auto" w:fill="auto"/>
            <w:vAlign w:val="center"/>
            <w:hideMark/>
          </w:tcPr>
          <w:p w14:paraId="7E72C9C7" w14:textId="77777777" w:rsidR="00B933F0" w:rsidRPr="00B933F0" w:rsidRDefault="00B933F0" w:rsidP="00B933F0">
            <w:pPr>
              <w:spacing w:after="0" w:line="240" w:lineRule="auto"/>
              <w:rPr>
                <w:rFonts w:ascii="Arial" w:eastAsia="Times New Roman" w:hAnsi="Arial" w:cs="Arial"/>
                <w:b/>
                <w:bCs/>
                <w:sz w:val="20"/>
                <w:szCs w:val="20"/>
                <w:lang w:eastAsia="cs-CZ"/>
              </w:rPr>
            </w:pPr>
            <w:r w:rsidRPr="00B933F0">
              <w:rPr>
                <w:rFonts w:ascii="Arial" w:eastAsia="Times New Roman" w:hAnsi="Arial" w:cs="Arial"/>
                <w:b/>
                <w:bCs/>
                <w:sz w:val="20"/>
                <w:szCs w:val="20"/>
                <w:lang w:eastAsia="cs-CZ"/>
              </w:rPr>
              <w:t>Poznámka:</w:t>
            </w:r>
          </w:p>
        </w:tc>
        <w:tc>
          <w:tcPr>
            <w:tcW w:w="963" w:type="dxa"/>
            <w:tcBorders>
              <w:top w:val="nil"/>
              <w:left w:val="nil"/>
              <w:bottom w:val="nil"/>
              <w:right w:val="nil"/>
            </w:tcBorders>
            <w:shd w:val="clear" w:color="auto" w:fill="auto"/>
            <w:noWrap/>
            <w:vAlign w:val="bottom"/>
            <w:hideMark/>
          </w:tcPr>
          <w:p w14:paraId="14B3C058" w14:textId="77777777" w:rsidR="00B933F0" w:rsidRPr="00B933F0" w:rsidRDefault="00B933F0" w:rsidP="00B933F0">
            <w:pPr>
              <w:spacing w:after="0" w:line="240" w:lineRule="auto"/>
              <w:rPr>
                <w:rFonts w:ascii="Arial" w:eastAsia="Times New Roman" w:hAnsi="Arial" w:cs="Arial"/>
                <w:b/>
                <w:bCs/>
                <w:sz w:val="20"/>
                <w:szCs w:val="20"/>
                <w:lang w:eastAsia="cs-CZ"/>
              </w:rPr>
            </w:pPr>
          </w:p>
        </w:tc>
        <w:tc>
          <w:tcPr>
            <w:tcW w:w="1031" w:type="dxa"/>
            <w:tcBorders>
              <w:top w:val="nil"/>
              <w:left w:val="nil"/>
              <w:bottom w:val="nil"/>
              <w:right w:val="nil"/>
            </w:tcBorders>
            <w:shd w:val="clear" w:color="auto" w:fill="auto"/>
            <w:noWrap/>
            <w:vAlign w:val="bottom"/>
            <w:hideMark/>
          </w:tcPr>
          <w:p w14:paraId="4EE6BCEB"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08" w:type="dxa"/>
            <w:gridSpan w:val="2"/>
            <w:tcBorders>
              <w:top w:val="nil"/>
              <w:left w:val="nil"/>
              <w:bottom w:val="nil"/>
              <w:right w:val="nil"/>
            </w:tcBorders>
            <w:shd w:val="clear" w:color="auto" w:fill="auto"/>
            <w:noWrap/>
            <w:vAlign w:val="center"/>
            <w:hideMark/>
          </w:tcPr>
          <w:p w14:paraId="04EA721E"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3128AE35"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00B001C5"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r>
      <w:tr w:rsidR="00B933F0" w:rsidRPr="00B933F0" w14:paraId="3386D384" w14:textId="77777777" w:rsidTr="00B933F0">
        <w:trPr>
          <w:gridAfter w:val="1"/>
          <w:wAfter w:w="19" w:type="dxa"/>
          <w:trHeight w:val="420"/>
        </w:trPr>
        <w:tc>
          <w:tcPr>
            <w:tcW w:w="851" w:type="dxa"/>
            <w:tcBorders>
              <w:top w:val="nil"/>
              <w:left w:val="nil"/>
              <w:bottom w:val="nil"/>
              <w:right w:val="nil"/>
            </w:tcBorders>
            <w:shd w:val="clear" w:color="auto" w:fill="auto"/>
            <w:noWrap/>
            <w:vAlign w:val="bottom"/>
            <w:hideMark/>
          </w:tcPr>
          <w:p w14:paraId="7A35D9BB"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7EEEDE6E"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hodnota A – pozemky řešené dle § 2 Zákona</w:t>
            </w:r>
          </w:p>
        </w:tc>
        <w:tc>
          <w:tcPr>
            <w:tcW w:w="963" w:type="dxa"/>
            <w:tcBorders>
              <w:top w:val="nil"/>
              <w:left w:val="nil"/>
              <w:bottom w:val="nil"/>
              <w:right w:val="nil"/>
            </w:tcBorders>
            <w:shd w:val="clear" w:color="auto" w:fill="auto"/>
            <w:noWrap/>
            <w:vAlign w:val="bottom"/>
            <w:hideMark/>
          </w:tcPr>
          <w:p w14:paraId="2CD819C6" w14:textId="77777777" w:rsidR="00B933F0" w:rsidRPr="00B933F0" w:rsidRDefault="00B933F0" w:rsidP="00B933F0">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7961857C"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08" w:type="dxa"/>
            <w:gridSpan w:val="2"/>
            <w:tcBorders>
              <w:top w:val="nil"/>
              <w:left w:val="nil"/>
              <w:bottom w:val="nil"/>
              <w:right w:val="nil"/>
            </w:tcBorders>
            <w:shd w:val="clear" w:color="auto" w:fill="auto"/>
            <w:noWrap/>
            <w:vAlign w:val="center"/>
            <w:hideMark/>
          </w:tcPr>
          <w:p w14:paraId="2D4AEDF8"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2E9809C1"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19BAEF9B"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r>
      <w:tr w:rsidR="00B933F0" w:rsidRPr="00B933F0" w14:paraId="300D044B" w14:textId="77777777" w:rsidTr="00B933F0">
        <w:trPr>
          <w:gridAfter w:val="1"/>
          <w:wAfter w:w="19" w:type="dxa"/>
          <w:trHeight w:val="420"/>
        </w:trPr>
        <w:tc>
          <w:tcPr>
            <w:tcW w:w="851" w:type="dxa"/>
            <w:tcBorders>
              <w:top w:val="nil"/>
              <w:left w:val="nil"/>
              <w:bottom w:val="nil"/>
              <w:right w:val="nil"/>
            </w:tcBorders>
            <w:shd w:val="clear" w:color="auto" w:fill="auto"/>
            <w:noWrap/>
            <w:vAlign w:val="bottom"/>
            <w:hideMark/>
          </w:tcPr>
          <w:p w14:paraId="566D505C"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3AB0B85B"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hodnota B – pozemky neřešené dle § 2 Zákona</w:t>
            </w:r>
          </w:p>
        </w:tc>
        <w:tc>
          <w:tcPr>
            <w:tcW w:w="963" w:type="dxa"/>
            <w:tcBorders>
              <w:top w:val="nil"/>
              <w:left w:val="nil"/>
              <w:bottom w:val="nil"/>
              <w:right w:val="nil"/>
            </w:tcBorders>
            <w:shd w:val="clear" w:color="auto" w:fill="auto"/>
            <w:noWrap/>
            <w:vAlign w:val="bottom"/>
            <w:hideMark/>
          </w:tcPr>
          <w:p w14:paraId="289D5A38" w14:textId="77777777" w:rsidR="00B933F0" w:rsidRPr="00B933F0" w:rsidRDefault="00B933F0" w:rsidP="00B933F0">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379AE40C"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08" w:type="dxa"/>
            <w:gridSpan w:val="2"/>
            <w:tcBorders>
              <w:top w:val="nil"/>
              <w:left w:val="nil"/>
              <w:bottom w:val="nil"/>
              <w:right w:val="nil"/>
            </w:tcBorders>
            <w:shd w:val="clear" w:color="auto" w:fill="auto"/>
            <w:noWrap/>
            <w:vAlign w:val="center"/>
            <w:hideMark/>
          </w:tcPr>
          <w:p w14:paraId="4C2B61B2"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374FD27D"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0C4AE3AC"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r>
      <w:tr w:rsidR="00B933F0" w:rsidRPr="00B933F0" w14:paraId="7709B9E1" w14:textId="77777777" w:rsidTr="00B933F0">
        <w:trPr>
          <w:gridAfter w:val="1"/>
          <w:wAfter w:w="19" w:type="dxa"/>
          <w:trHeight w:val="420"/>
        </w:trPr>
        <w:tc>
          <w:tcPr>
            <w:tcW w:w="851" w:type="dxa"/>
            <w:tcBorders>
              <w:top w:val="nil"/>
              <w:left w:val="nil"/>
              <w:bottom w:val="nil"/>
              <w:right w:val="nil"/>
            </w:tcBorders>
            <w:shd w:val="clear" w:color="auto" w:fill="auto"/>
            <w:noWrap/>
            <w:vAlign w:val="bottom"/>
            <w:hideMark/>
          </w:tcPr>
          <w:p w14:paraId="7E6A7DAB"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566413D0"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hodnota C1 až C13 – určí Objednatel</w:t>
            </w:r>
          </w:p>
        </w:tc>
        <w:tc>
          <w:tcPr>
            <w:tcW w:w="963" w:type="dxa"/>
            <w:tcBorders>
              <w:top w:val="nil"/>
              <w:left w:val="nil"/>
              <w:bottom w:val="nil"/>
              <w:right w:val="nil"/>
            </w:tcBorders>
            <w:shd w:val="clear" w:color="auto" w:fill="auto"/>
            <w:noWrap/>
            <w:vAlign w:val="bottom"/>
            <w:hideMark/>
          </w:tcPr>
          <w:p w14:paraId="5858F4CB" w14:textId="77777777" w:rsidR="00B933F0" w:rsidRPr="00B933F0" w:rsidRDefault="00B933F0" w:rsidP="00B933F0">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67B3EE9A"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08" w:type="dxa"/>
            <w:gridSpan w:val="2"/>
            <w:tcBorders>
              <w:top w:val="nil"/>
              <w:left w:val="nil"/>
              <w:bottom w:val="nil"/>
              <w:right w:val="nil"/>
            </w:tcBorders>
            <w:shd w:val="clear" w:color="auto" w:fill="auto"/>
            <w:noWrap/>
            <w:vAlign w:val="center"/>
            <w:hideMark/>
          </w:tcPr>
          <w:p w14:paraId="7CD5887F"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26E26853"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56C8F91D"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r>
      <w:tr w:rsidR="00B933F0" w:rsidRPr="00B933F0" w14:paraId="3D6C8005" w14:textId="77777777" w:rsidTr="00B933F0">
        <w:trPr>
          <w:gridAfter w:val="1"/>
          <w:wAfter w:w="19" w:type="dxa"/>
          <w:trHeight w:val="420"/>
        </w:trPr>
        <w:tc>
          <w:tcPr>
            <w:tcW w:w="851" w:type="dxa"/>
            <w:tcBorders>
              <w:top w:val="nil"/>
              <w:left w:val="nil"/>
              <w:bottom w:val="nil"/>
              <w:right w:val="nil"/>
            </w:tcBorders>
            <w:shd w:val="clear" w:color="auto" w:fill="auto"/>
            <w:noWrap/>
            <w:vAlign w:val="bottom"/>
            <w:hideMark/>
          </w:tcPr>
          <w:p w14:paraId="4B2CDF9A"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138B0252"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C3 + C4 = A + B</w:t>
            </w:r>
          </w:p>
        </w:tc>
        <w:tc>
          <w:tcPr>
            <w:tcW w:w="963" w:type="dxa"/>
            <w:tcBorders>
              <w:top w:val="nil"/>
              <w:left w:val="nil"/>
              <w:bottom w:val="nil"/>
              <w:right w:val="nil"/>
            </w:tcBorders>
            <w:shd w:val="clear" w:color="auto" w:fill="auto"/>
            <w:noWrap/>
            <w:vAlign w:val="bottom"/>
            <w:hideMark/>
          </w:tcPr>
          <w:p w14:paraId="56E4C26E" w14:textId="77777777" w:rsidR="00B933F0" w:rsidRPr="00B933F0" w:rsidRDefault="00B933F0" w:rsidP="00B933F0">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2103CA1C"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08" w:type="dxa"/>
            <w:gridSpan w:val="2"/>
            <w:tcBorders>
              <w:top w:val="nil"/>
              <w:left w:val="nil"/>
              <w:bottom w:val="nil"/>
              <w:right w:val="nil"/>
            </w:tcBorders>
            <w:shd w:val="clear" w:color="auto" w:fill="auto"/>
            <w:noWrap/>
            <w:vAlign w:val="center"/>
            <w:hideMark/>
          </w:tcPr>
          <w:p w14:paraId="296D46FA"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60489E24"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5CE7A331"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r>
      <w:tr w:rsidR="00B933F0" w:rsidRPr="00B933F0" w14:paraId="75BF047C" w14:textId="77777777" w:rsidTr="00B933F0">
        <w:trPr>
          <w:gridAfter w:val="1"/>
          <w:wAfter w:w="19" w:type="dxa"/>
          <w:trHeight w:val="420"/>
        </w:trPr>
        <w:tc>
          <w:tcPr>
            <w:tcW w:w="851" w:type="dxa"/>
            <w:tcBorders>
              <w:top w:val="nil"/>
              <w:left w:val="nil"/>
              <w:bottom w:val="nil"/>
              <w:right w:val="nil"/>
            </w:tcBorders>
            <w:shd w:val="clear" w:color="auto" w:fill="auto"/>
            <w:noWrap/>
            <w:vAlign w:val="bottom"/>
            <w:hideMark/>
          </w:tcPr>
          <w:p w14:paraId="067804E7"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noWrap/>
            <w:vAlign w:val="center"/>
            <w:hideMark/>
          </w:tcPr>
          <w:p w14:paraId="4560D787"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hodnota D – určí Objednatel</w:t>
            </w:r>
          </w:p>
        </w:tc>
        <w:tc>
          <w:tcPr>
            <w:tcW w:w="963" w:type="dxa"/>
            <w:tcBorders>
              <w:top w:val="nil"/>
              <w:left w:val="nil"/>
              <w:bottom w:val="nil"/>
              <w:right w:val="nil"/>
            </w:tcBorders>
            <w:shd w:val="clear" w:color="auto" w:fill="auto"/>
            <w:noWrap/>
            <w:vAlign w:val="bottom"/>
            <w:hideMark/>
          </w:tcPr>
          <w:p w14:paraId="2F392611" w14:textId="77777777" w:rsidR="00B933F0" w:rsidRPr="00B933F0" w:rsidRDefault="00B933F0" w:rsidP="00B933F0">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3E7633B7"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08" w:type="dxa"/>
            <w:gridSpan w:val="2"/>
            <w:tcBorders>
              <w:top w:val="nil"/>
              <w:left w:val="nil"/>
              <w:bottom w:val="nil"/>
              <w:right w:val="nil"/>
            </w:tcBorders>
            <w:shd w:val="clear" w:color="auto" w:fill="auto"/>
            <w:noWrap/>
            <w:vAlign w:val="center"/>
            <w:hideMark/>
          </w:tcPr>
          <w:p w14:paraId="57AACFA4"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4EECB074"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693A1EDD"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r>
      <w:tr w:rsidR="00B933F0" w:rsidRPr="00B933F0" w14:paraId="412A2950" w14:textId="77777777" w:rsidTr="00B933F0">
        <w:trPr>
          <w:gridAfter w:val="1"/>
          <w:wAfter w:w="19" w:type="dxa"/>
          <w:trHeight w:val="420"/>
        </w:trPr>
        <w:tc>
          <w:tcPr>
            <w:tcW w:w="851" w:type="dxa"/>
            <w:tcBorders>
              <w:top w:val="nil"/>
              <w:left w:val="nil"/>
              <w:bottom w:val="nil"/>
              <w:right w:val="nil"/>
            </w:tcBorders>
            <w:shd w:val="clear" w:color="000000" w:fill="BFBFBF"/>
            <w:noWrap/>
            <w:vAlign w:val="center"/>
            <w:hideMark/>
          </w:tcPr>
          <w:p w14:paraId="3C1C0115"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 </w:t>
            </w:r>
          </w:p>
        </w:tc>
        <w:tc>
          <w:tcPr>
            <w:tcW w:w="4395" w:type="dxa"/>
            <w:tcBorders>
              <w:top w:val="nil"/>
              <w:left w:val="nil"/>
              <w:bottom w:val="nil"/>
              <w:right w:val="nil"/>
            </w:tcBorders>
            <w:shd w:val="clear" w:color="auto" w:fill="auto"/>
            <w:noWrap/>
            <w:vAlign w:val="center"/>
            <w:hideMark/>
          </w:tcPr>
          <w:p w14:paraId="19625C2C"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nevyplňovat</w:t>
            </w:r>
          </w:p>
        </w:tc>
        <w:tc>
          <w:tcPr>
            <w:tcW w:w="963" w:type="dxa"/>
            <w:tcBorders>
              <w:top w:val="nil"/>
              <w:left w:val="nil"/>
              <w:bottom w:val="nil"/>
              <w:right w:val="nil"/>
            </w:tcBorders>
            <w:shd w:val="clear" w:color="auto" w:fill="auto"/>
            <w:noWrap/>
            <w:vAlign w:val="center"/>
            <w:hideMark/>
          </w:tcPr>
          <w:p w14:paraId="6D76B9C8" w14:textId="77777777" w:rsidR="00B933F0" w:rsidRPr="00B933F0" w:rsidRDefault="00B933F0" w:rsidP="00B933F0">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center"/>
            <w:hideMark/>
          </w:tcPr>
          <w:p w14:paraId="7EC21787"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08" w:type="dxa"/>
            <w:gridSpan w:val="2"/>
            <w:tcBorders>
              <w:top w:val="nil"/>
              <w:left w:val="nil"/>
              <w:bottom w:val="nil"/>
              <w:right w:val="nil"/>
            </w:tcBorders>
            <w:shd w:val="clear" w:color="auto" w:fill="auto"/>
            <w:noWrap/>
            <w:vAlign w:val="center"/>
            <w:hideMark/>
          </w:tcPr>
          <w:p w14:paraId="770D8934"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5D559722"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center"/>
            <w:hideMark/>
          </w:tcPr>
          <w:p w14:paraId="3793EE4F"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r>
      <w:tr w:rsidR="00B933F0" w:rsidRPr="00B933F0" w14:paraId="141496C2" w14:textId="77777777" w:rsidTr="00B933F0">
        <w:trPr>
          <w:gridAfter w:val="1"/>
          <w:wAfter w:w="19" w:type="dxa"/>
          <w:trHeight w:val="420"/>
        </w:trPr>
        <w:tc>
          <w:tcPr>
            <w:tcW w:w="851" w:type="dxa"/>
            <w:tcBorders>
              <w:top w:val="nil"/>
              <w:left w:val="nil"/>
              <w:bottom w:val="nil"/>
              <w:right w:val="nil"/>
            </w:tcBorders>
            <w:shd w:val="clear" w:color="auto" w:fill="auto"/>
            <w:noWrap/>
            <w:vAlign w:val="bottom"/>
            <w:hideMark/>
          </w:tcPr>
          <w:p w14:paraId="097FA906"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noWrap/>
            <w:vAlign w:val="center"/>
            <w:hideMark/>
          </w:tcPr>
          <w:p w14:paraId="0183FF2F" w14:textId="77777777" w:rsidR="00B933F0" w:rsidRPr="00B933F0" w:rsidRDefault="00B933F0" w:rsidP="00B933F0">
            <w:pPr>
              <w:spacing w:after="0" w:line="240" w:lineRule="auto"/>
              <w:rPr>
                <w:rFonts w:ascii="Arial" w:eastAsia="Times New Roman" w:hAnsi="Arial" w:cs="Arial"/>
                <w:sz w:val="20"/>
                <w:szCs w:val="20"/>
                <w:lang w:eastAsia="cs-CZ"/>
              </w:rPr>
            </w:pPr>
            <w:r w:rsidRPr="00B933F0">
              <w:rPr>
                <w:rFonts w:ascii="Arial" w:eastAsia="Times New Roman" w:hAnsi="Arial" w:cs="Arial"/>
                <w:sz w:val="20"/>
                <w:szCs w:val="20"/>
                <w:lang w:eastAsia="cs-CZ"/>
              </w:rPr>
              <w:t>DTR – dokumentace technického řešení PSZ</w:t>
            </w:r>
          </w:p>
        </w:tc>
        <w:tc>
          <w:tcPr>
            <w:tcW w:w="963" w:type="dxa"/>
            <w:tcBorders>
              <w:top w:val="nil"/>
              <w:left w:val="nil"/>
              <w:bottom w:val="nil"/>
              <w:right w:val="nil"/>
            </w:tcBorders>
            <w:shd w:val="clear" w:color="auto" w:fill="auto"/>
            <w:noWrap/>
            <w:vAlign w:val="bottom"/>
            <w:hideMark/>
          </w:tcPr>
          <w:p w14:paraId="3FE163CC" w14:textId="77777777" w:rsidR="00B933F0" w:rsidRPr="00B933F0" w:rsidRDefault="00B933F0" w:rsidP="00B933F0">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44BE6C04"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08" w:type="dxa"/>
            <w:gridSpan w:val="2"/>
            <w:tcBorders>
              <w:top w:val="nil"/>
              <w:left w:val="nil"/>
              <w:bottom w:val="nil"/>
              <w:right w:val="nil"/>
            </w:tcBorders>
            <w:shd w:val="clear" w:color="auto" w:fill="auto"/>
            <w:noWrap/>
            <w:vAlign w:val="center"/>
            <w:hideMark/>
          </w:tcPr>
          <w:p w14:paraId="5842B1C3" w14:textId="77777777" w:rsidR="00B933F0" w:rsidRPr="00B933F0" w:rsidRDefault="00B933F0" w:rsidP="00B933F0">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11AA7DA7"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54A33427" w14:textId="77777777" w:rsidR="00B933F0" w:rsidRPr="00B933F0" w:rsidRDefault="00B933F0" w:rsidP="00B933F0">
            <w:pPr>
              <w:spacing w:after="0" w:line="240" w:lineRule="auto"/>
              <w:jc w:val="center"/>
              <w:rPr>
                <w:rFonts w:ascii="Times New Roman" w:eastAsia="Times New Roman" w:hAnsi="Times New Roman" w:cs="Times New Roman"/>
                <w:sz w:val="20"/>
                <w:szCs w:val="20"/>
                <w:lang w:eastAsia="cs-CZ"/>
              </w:rPr>
            </w:pPr>
          </w:p>
        </w:tc>
      </w:tr>
    </w:tbl>
    <w:p w14:paraId="611AB54C" w14:textId="7890EF29" w:rsidR="002B735B" w:rsidRPr="00ED6435" w:rsidRDefault="002B735B" w:rsidP="00B77235">
      <w:pPr>
        <w:spacing w:before="240" w:line="240" w:lineRule="auto"/>
        <w:jc w:val="both"/>
        <w:rPr>
          <w:rFonts w:ascii="Arial" w:hAnsi="Arial" w:cs="Arial"/>
          <w:b/>
        </w:rPr>
      </w:pPr>
    </w:p>
    <w:p w14:paraId="3D3AE081" w14:textId="5D95A1AF" w:rsidR="00B3745E" w:rsidRPr="00ED6435" w:rsidRDefault="00B3745E" w:rsidP="0092231A">
      <w:pPr>
        <w:spacing w:line="240" w:lineRule="auto"/>
        <w:rPr>
          <w:rFonts w:ascii="Arial" w:hAnsi="Arial" w:cs="Arial"/>
        </w:rPr>
      </w:pPr>
    </w:p>
    <w:sectPr w:rsidR="00B3745E" w:rsidRPr="00ED6435" w:rsidSect="00B933F0">
      <w:pgSz w:w="11907" w:h="16839" w:code="9"/>
      <w:pgMar w:top="1276"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6229" w14:textId="77777777" w:rsidR="009A62AE" w:rsidRDefault="009A62AE" w:rsidP="007936E4">
      <w:pPr>
        <w:spacing w:after="0"/>
      </w:pPr>
      <w:r>
        <w:separator/>
      </w:r>
    </w:p>
  </w:endnote>
  <w:endnote w:type="continuationSeparator" w:id="0">
    <w:p w14:paraId="5C8D182C" w14:textId="77777777" w:rsidR="009A62AE" w:rsidRDefault="009A62AE" w:rsidP="007936E4">
      <w:pPr>
        <w:spacing w:after="0"/>
      </w:pPr>
      <w:r>
        <w:continuationSeparator/>
      </w:r>
    </w:p>
  </w:endnote>
  <w:endnote w:type="continuationNotice" w:id="1">
    <w:p w14:paraId="10ECDC0D" w14:textId="77777777" w:rsidR="009A62AE" w:rsidRDefault="009A62A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6109" w14:textId="77777777" w:rsidR="009A62AE" w:rsidRDefault="009A62AE" w:rsidP="007936E4">
      <w:pPr>
        <w:spacing w:after="0"/>
      </w:pPr>
      <w:r>
        <w:separator/>
      </w:r>
    </w:p>
  </w:footnote>
  <w:footnote w:type="continuationSeparator" w:id="0">
    <w:p w14:paraId="4BDC5CE1" w14:textId="77777777" w:rsidR="009A62AE" w:rsidRDefault="009A62AE" w:rsidP="007936E4">
      <w:pPr>
        <w:spacing w:after="0"/>
      </w:pPr>
      <w:r>
        <w:continuationSeparator/>
      </w:r>
    </w:p>
  </w:footnote>
  <w:footnote w:type="continuationNotice" w:id="1">
    <w:p w14:paraId="4A6F7253" w14:textId="77777777" w:rsidR="009A62AE" w:rsidRDefault="009A62A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0AB54A92"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B51041">
      <w:rPr>
        <w:szCs w:val="16"/>
      </w:rPr>
      <w:t>v k. ú. Pozdeň a Hřešice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D6F8" w14:textId="77777777" w:rsidR="0005587C"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05587C">
      <w:rPr>
        <w:rFonts w:cs="Arial"/>
        <w:szCs w:val="16"/>
        <w:lang w:val="fr-FR" w:eastAsia="cs-CZ"/>
      </w:rPr>
      <w:t>846-2022-537204</w:t>
    </w:r>
  </w:p>
  <w:p w14:paraId="5EB20BA7" w14:textId="71617E4A" w:rsidR="00043079" w:rsidRPr="001D4BED" w:rsidRDefault="0005587C"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t>(Pomocná evidence KPÚ: 6/2022-537100)</w:t>
    </w:r>
    <w:r w:rsidR="00043079" w:rsidRPr="001D4BED">
      <w:rPr>
        <w:rFonts w:cs="Arial"/>
        <w:szCs w:val="16"/>
        <w:lang w:val="fr-FR" w:eastAsia="cs-CZ"/>
      </w:rPr>
      <w:tab/>
    </w:r>
    <w:r w:rsidR="00043079">
      <w:rPr>
        <w:rFonts w:cs="Arial"/>
        <w:szCs w:val="16"/>
        <w:lang w:val="fr-FR" w:eastAsia="cs-CZ"/>
      </w:rPr>
      <w:tab/>
    </w:r>
    <w:r w:rsidR="00043079">
      <w:rPr>
        <w:rFonts w:cs="Arial"/>
        <w:szCs w:val="16"/>
        <w:lang w:val="fr-FR" w:eastAsia="cs-CZ"/>
      </w:rPr>
      <w:tab/>
    </w:r>
    <w:r w:rsidR="00043079" w:rsidRPr="001D4BED">
      <w:rPr>
        <w:rFonts w:cs="Arial"/>
        <w:szCs w:val="16"/>
        <w:lang w:val="fr-FR" w:eastAsia="cs-CZ"/>
      </w:rPr>
      <w:tab/>
      <w:t>Číslo Smlouvy Zhotovitele:</w:t>
    </w:r>
    <w:r w:rsidR="00043079" w:rsidRPr="001D4BED">
      <w:rPr>
        <w:rFonts w:cs="Arial"/>
        <w:szCs w:val="16"/>
        <w:lang w:val="fr-FR" w:eastAsia="cs-CZ"/>
      </w:rPr>
      <w:tab/>
    </w:r>
  </w:p>
  <w:p w14:paraId="6F75F815" w14:textId="67FA6A60"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B51041">
      <w:rPr>
        <w:rFonts w:cs="Arial"/>
        <w:szCs w:val="16"/>
        <w:lang w:val="fr-FR" w:eastAsia="cs-CZ"/>
      </w:rPr>
      <w:t>v k. ú. Pozdeň a Hřešice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3"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17"/>
  </w:num>
  <w:num w:numId="4">
    <w:abstractNumId w:val="21"/>
  </w:num>
  <w:num w:numId="5">
    <w:abstractNumId w:val="32"/>
  </w:num>
  <w:num w:numId="6">
    <w:abstractNumId w:val="9"/>
  </w:num>
  <w:num w:numId="7">
    <w:abstractNumId w:val="24"/>
  </w:num>
  <w:num w:numId="8">
    <w:abstractNumId w:val="4"/>
  </w:num>
  <w:num w:numId="9">
    <w:abstractNumId w:val="0"/>
  </w:num>
  <w:num w:numId="10">
    <w:abstractNumId w:val="5"/>
  </w:num>
  <w:num w:numId="11">
    <w:abstractNumId w:val="37"/>
  </w:num>
  <w:num w:numId="12">
    <w:abstractNumId w:val="18"/>
  </w:num>
  <w:num w:numId="13">
    <w:abstractNumId w:val="36"/>
  </w:num>
  <w:num w:numId="14">
    <w:abstractNumId w:val="29"/>
  </w:num>
  <w:num w:numId="15">
    <w:abstractNumId w:val="12"/>
  </w:num>
  <w:num w:numId="16">
    <w:abstractNumId w:val="25"/>
  </w:num>
  <w:num w:numId="17">
    <w:abstractNumId w:val="12"/>
    <w:lvlOverride w:ilvl="0">
      <w:startOverride w:val="1"/>
    </w:lvlOverride>
  </w:num>
  <w:num w:numId="18">
    <w:abstractNumId w:val="20"/>
  </w:num>
  <w:num w:numId="19">
    <w:abstractNumId w:val="34"/>
  </w:num>
  <w:num w:numId="20">
    <w:abstractNumId w:val="27"/>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19"/>
  </w:num>
  <w:num w:numId="39">
    <w:abstractNumId w:val="15"/>
  </w:num>
  <w:num w:numId="40">
    <w:abstractNumId w:val="22"/>
  </w:num>
  <w:num w:numId="41">
    <w:abstractNumId w:val="2"/>
  </w:num>
  <w:num w:numId="42">
    <w:abstractNumId w:val="14"/>
  </w:num>
  <w:num w:numId="43">
    <w:abstractNumId w:val="13"/>
  </w:num>
  <w:num w:numId="44">
    <w:abstractNumId w:val="1"/>
  </w:num>
  <w:num w:numId="45">
    <w:abstractNumId w:val="28"/>
  </w:num>
  <w:num w:numId="46">
    <w:abstractNumId w:val="26"/>
  </w:num>
  <w:num w:numId="47">
    <w:abstractNumId w:val="3"/>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3"/>
  </w:num>
  <w:num w:numId="52">
    <w:abstractNumId w:val="31"/>
  </w:num>
  <w:num w:numId="53">
    <w:abstractNumId w:val="8"/>
  </w:num>
  <w:num w:numId="54">
    <w:abstractNumId w:val="10"/>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oNotTrackFormatting/>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587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74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6CF4"/>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4C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28FE"/>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5864"/>
    <w:rsid w:val="006767ED"/>
    <w:rsid w:val="006776A2"/>
    <w:rsid w:val="006806AC"/>
    <w:rsid w:val="006810E8"/>
    <w:rsid w:val="00682382"/>
    <w:rsid w:val="006846A3"/>
    <w:rsid w:val="00687085"/>
    <w:rsid w:val="00687958"/>
    <w:rsid w:val="00687B53"/>
    <w:rsid w:val="006917EB"/>
    <w:rsid w:val="0069188B"/>
    <w:rsid w:val="0069280F"/>
    <w:rsid w:val="006928D5"/>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A7899"/>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5E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1F49"/>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9FE"/>
    <w:rsid w:val="00914C54"/>
    <w:rsid w:val="00915FFC"/>
    <w:rsid w:val="009178CD"/>
    <w:rsid w:val="00920359"/>
    <w:rsid w:val="00921C8C"/>
    <w:rsid w:val="00921D5E"/>
    <w:rsid w:val="009222DF"/>
    <w:rsid w:val="0092231A"/>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041"/>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3F0"/>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5AF3"/>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6658"/>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2D2"/>
    <w:rsid w:val="00ED08DF"/>
    <w:rsid w:val="00ED09BD"/>
    <w:rsid w:val="00ED191C"/>
    <w:rsid w:val="00ED266B"/>
    <w:rsid w:val="00ED2A14"/>
    <w:rsid w:val="00ED32BD"/>
    <w:rsid w:val="00ED4E56"/>
    <w:rsid w:val="00ED6435"/>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28FE"/>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5D28F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D28FE"/>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644548544">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/sites/Portal/rd/RidiciDokumentace/Forms/DispForm.aspx</Display>
  <Edit>/sites/Portal/rd/RidiciDokumentace/Forms/EditForm.aspx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2.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3.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5.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6.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7.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17332</Words>
  <Characters>102262</Characters>
  <Application>Microsoft Office Word</Application>
  <DocSecurity>0</DocSecurity>
  <Lines>852</Lines>
  <Paragraphs>238</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Fuxová Petra Ing.</cp:lastModifiedBy>
  <cp:revision>3</cp:revision>
  <cp:lastPrinted>2022-09-08T10:47:00Z</cp:lastPrinted>
  <dcterms:created xsi:type="dcterms:W3CDTF">2022-09-19T13:59:00Z</dcterms:created>
  <dcterms:modified xsi:type="dcterms:W3CDTF">2022-09-19T14:02:00Z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