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2022-SZM-342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04939948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072987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958687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Promedeus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CZ04939948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932" w:right="85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408431</wp:posOffset>
            </wp:positionH>
            <wp:positionV relativeFrom="line">
              <wp:posOffset>19050</wp:posOffset>
            </wp:positionV>
            <wp:extent cx="456130" cy="208749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31" y="19050"/>
                      <a:ext cx="3418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3"/>
                            <w:sz w:val="16"/>
                            <w:szCs w:val="16"/>
                          </w:rPr>
                          <w:t>E-mail: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1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2" w:after="0" w:line="247" w:lineRule="exact"/>
        <w:ind w:left="2326" w:right="-40" w:firstLine="0"/>
      </w:pPr>
      <w:r>
        <w:drawing>
          <wp:anchor simplePos="0" relativeHeight="25165831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36309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101687</wp:posOffset>
            </wp:positionV>
            <wp:extent cx="453082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168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1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5" w:after="0" w:line="188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íkova 1899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8" w:lineRule="exact"/>
        <w:ind w:left="1865" w:right="924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18657</wp:posOffset>
            </wp:positionV>
            <wp:extent cx="465002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8657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62100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Brno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kovice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31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25.08.2022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25.08.2022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32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783"/>
        </w:tabs>
        <w:spacing w:before="0" w:after="0" w:line="148" w:lineRule="exact"/>
        <w:ind w:left="2408" w:right="37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40595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916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1"/>
                            <w:tab w:val="left" w:pos="2296"/>
                          </w:tabs>
                          <w:spacing w:before="120" w:after="0" w:line="166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816-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pacing w:val="-14"/>
                            <w:sz w:val="18"/>
                            <w:szCs w:val="18"/>
                          </w:rPr>
                          <w:t>1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bal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Neutrál.elektroda na jedno použití (100ks/bal)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50954</wp:posOffset>
            </wp:positionV>
            <wp:extent cx="43688" cy="226568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50954</wp:posOffset>
            </wp:positionV>
            <wp:extent cx="43688" cy="23571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07626" cy="220027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100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322-045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ErgoPEN rukoje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ť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na elektrod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4"/>
                            <w:sz w:val="16"/>
                            <w:szCs w:val="16"/>
                          </w:rPr>
                          <w:t>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,2tla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.,4,5m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48" w:lineRule="exact"/>
        <w:ind w:left="149" w:right="0" w:firstLine="0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2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-4203</wp:posOffset>
            </wp:positionV>
            <wp:extent cx="45720" cy="313948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3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-4203</wp:posOffset>
            </wp:positionV>
            <wp:extent cx="51307" cy="313948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3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56.160,-K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247904</wp:posOffset>
            </wp:positionH>
            <wp:positionV relativeFrom="paragraph">
              <wp:posOffset>160905</wp:posOffset>
            </wp:positionV>
            <wp:extent cx="6977887" cy="31496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165985</wp:posOffset>
            </wp:positionV>
            <wp:extent cx="6943343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0" w:after="0" w:line="167" w:lineRule="exact"/>
        <w:ind w:left="114" w:right="393" w:firstLine="0"/>
        <w:jc w:val="right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-85951</wp:posOffset>
            </wp:positionV>
            <wp:extent cx="43688" cy="188467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-85951</wp:posOffset>
            </wp:positionV>
            <wp:extent cx="43688" cy="188467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6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7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7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92" w:right="0" w:firstLine="0"/>
      </w:pPr>
      <w:r>
        <w:drawing>
          <wp:anchor simplePos="0" relativeHeight="25165848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6338</wp:posOffset>
            </wp:positionV>
            <wp:extent cx="6954011" cy="18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48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4" Type="http://schemas.openxmlformats.org/officeDocument/2006/relationships/hyperlink" TargetMode="External" Target="mailto:fakturace@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2" Type="http://schemas.openxmlformats.org/officeDocument/2006/relationships/image" Target="media/image132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43" Type="http://schemas.openxmlformats.org/officeDocument/2006/relationships/image" Target="media/image143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7" Type="http://schemas.openxmlformats.org/officeDocument/2006/relationships/image" Target="media/image167.png"/><Relationship Id="rId168" Type="http://schemas.openxmlformats.org/officeDocument/2006/relationships/hyperlink" TargetMode="External" Target="http://www.saul-is.cz"/><Relationship Id="rId169" Type="http://schemas.openxmlformats.org/officeDocument/2006/relationships/image" Target="media/image16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2022-08-31T08:00:05Z</dcterms:created>
  <dcterms:modified xsi:type="dcterms:W3CDTF">2022-08-31T08:00:05Z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