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5F" w:rsidRDefault="00B538A4">
      <w:pPr>
        <w:pStyle w:val="Style4"/>
        <w:shd w:val="clear" w:color="auto" w:fill="auto"/>
        <w:jc w:val="both"/>
      </w:pPr>
      <w:r>
        <w:rPr>
          <w:color w:val="D34945"/>
          <w:lang w:val="cs-CZ" w:eastAsia="cs-CZ" w:bidi="cs-CZ"/>
        </w:rPr>
        <w:t xml:space="preserve">&lt;&amp; </w:t>
      </w:r>
      <w:r>
        <w:t>UniCredit Bank</w:t>
      </w:r>
    </w:p>
    <w:p w:rsidR="00A57A5F" w:rsidRDefault="00B538A4">
      <w:pPr>
        <w:pStyle w:val="Style7"/>
        <w:shd w:val="clear" w:color="auto" w:fill="auto"/>
      </w:pPr>
      <w:r>
        <w:rPr>
          <w:lang w:val="en-US" w:eastAsia="en-US" w:bidi="en-US"/>
        </w:rPr>
        <w:t xml:space="preserve">MW04 </w:t>
      </w:r>
      <w:r>
        <w:rPr>
          <w:lang w:val="sk-SK" w:eastAsia="sk-SK" w:bidi="sk-SK"/>
        </w:rPr>
        <w:t xml:space="preserve">POVODÍ </w:t>
      </w:r>
      <w:r>
        <w:t xml:space="preserve">OHŘE, STÁTNÍ PODNIK </w:t>
      </w:r>
      <w:r>
        <w:rPr>
          <w:lang w:val="sk-SK" w:eastAsia="sk-SK" w:bidi="sk-SK"/>
        </w:rPr>
        <w:t xml:space="preserve">BEZRUČOVA </w:t>
      </w:r>
      <w:r>
        <w:t>4219</w:t>
      </w:r>
    </w:p>
    <w:p w:rsidR="00A57A5F" w:rsidRDefault="00B538A4">
      <w:pPr>
        <w:pStyle w:val="Style7"/>
        <w:shd w:val="clear" w:color="auto" w:fill="auto"/>
        <w:spacing w:after="2520"/>
        <w:ind w:firstLine="0"/>
      </w:pPr>
      <w:r>
        <w:t>430 03 CHOMUTOV</w:t>
      </w:r>
    </w:p>
    <w:p w:rsidR="00A57A5F" w:rsidRDefault="00B538A4">
      <w:pPr>
        <w:pStyle w:val="Style2"/>
        <w:shd w:val="clear" w:color="auto" w:fill="auto"/>
        <w:spacing w:after="440"/>
        <w:ind w:firstLine="540"/>
        <w:rPr>
          <w:sz w:val="20"/>
          <w:szCs w:val="20"/>
        </w:rPr>
      </w:pPr>
      <w:r>
        <w:t xml:space="preserve">VĚC: </w:t>
      </w:r>
      <w:r>
        <w:rPr>
          <w:b/>
          <w:bCs/>
          <w:sz w:val="20"/>
          <w:szCs w:val="20"/>
        </w:rPr>
        <w:t>POTVRZENÍ O PROVEDENÍ TERMÍNOVANÉHO VKLADU - KONFIRMACE</w:t>
      </w:r>
    </w:p>
    <w:p w:rsidR="00A57A5F" w:rsidRDefault="00B538A4">
      <w:pPr>
        <w:pStyle w:val="Style2"/>
        <w:shd w:val="clear" w:color="auto" w:fill="auto"/>
        <w:spacing w:after="180"/>
        <w:ind w:firstLine="540"/>
        <w:jc w:val="both"/>
      </w:pPr>
      <w:r>
        <w:t>Vážený kliente,</w:t>
      </w:r>
    </w:p>
    <w:p w:rsidR="00A57A5F" w:rsidRDefault="00B538A4">
      <w:pPr>
        <w:pStyle w:val="Style2"/>
        <w:shd w:val="clear" w:color="auto" w:fill="auto"/>
        <w:spacing w:after="180"/>
        <w:ind w:firstLine="540"/>
        <w:jc w:val="both"/>
      </w:pPr>
      <w:r>
        <w:t xml:space="preserve">na základě Vašeho </w:t>
      </w:r>
      <w:proofErr w:type="gramStart"/>
      <w:r>
        <w:t>přikazujeme provedli</w:t>
      </w:r>
      <w:proofErr w:type="gramEnd"/>
      <w:r>
        <w:t xml:space="preserve"> následující transakci:</w:t>
      </w:r>
    </w:p>
    <w:p w:rsidR="00A57A5F" w:rsidRDefault="00B538A4">
      <w:pPr>
        <w:pStyle w:val="Style2"/>
        <w:shd w:val="clear" w:color="auto" w:fill="auto"/>
        <w:ind w:firstLine="540"/>
        <w:jc w:val="both"/>
      </w:pPr>
      <w:r>
        <w:t>TERMÍNOVANÝ VKLAD</w:t>
      </w:r>
    </w:p>
    <w:p w:rsidR="00A57A5F" w:rsidRDefault="00B538A4">
      <w:pPr>
        <w:spacing w:line="1" w:lineRule="exact"/>
        <w:sectPr w:rsidR="00A57A5F">
          <w:pgSz w:w="11909" w:h="16834"/>
          <w:pgMar w:top="1059" w:right="1421" w:bottom="276" w:left="641" w:header="631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4300" distB="501015" distL="0" distR="0" simplePos="0" relativeHeight="125829378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114300</wp:posOffset>
                </wp:positionV>
                <wp:extent cx="605790" cy="3517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spacing w:line="300" w:lineRule="auto"/>
                            </w:pPr>
                            <w:r>
                              <w:t xml:space="preserve">Období od </w:t>
                            </w:r>
                            <w:proofErr w:type="gramStart"/>
                            <w:r>
                              <w:t>do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700000000000003pt;margin-top:9.pt;width:47.700000000000003pt;height:27.699999999999999pt;z-index:-125829375;mso-wrap-distance-left:0;mso-wrap-distance-top:9.pt;mso-wrap-distance-right:0;mso-wrap-distance-bottom:39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Období od 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523875" distL="0" distR="0" simplePos="0" relativeHeight="125829380" behindDoc="0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114300</wp:posOffset>
                </wp:positionV>
                <wp:extent cx="631190" cy="3289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t>15.09.2022</w:t>
                            </w:r>
                            <w:proofErr w:type="gramEnd"/>
                          </w:p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proofErr w:type="gramStart"/>
                            <w:r>
                              <w:t>15.09.2023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30.69999999999999pt;margin-top:9.pt;width:49.700000000000003pt;height:25.900000000000002pt;z-index:-125829373;mso-wrap-distance-left:0;mso-wrap-distance-top:9.pt;mso-wrap-distance-right:0;mso-wrap-distance-bottom:41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15.09.2022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15.09.2023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745" distB="695325" distL="0" distR="0" simplePos="0" relativeHeight="125829382" behindDoc="0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118745</wp:posOffset>
                </wp:positionV>
                <wp:extent cx="1346200" cy="1530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tabs>
                                <w:tab w:val="left" w:pos="1681"/>
                              </w:tabs>
                            </w:pPr>
                            <w:r>
                              <w:t>Měna</w:t>
                            </w:r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8.55000000000001pt;margin-top:9.3499999999999996pt;width:106.pt;height:12.050000000000001pt;z-index:-125829371;mso-wrap-distance-left:0;mso-wrap-distance-top:9.3499999999999996pt;mso-wrap-distance-right:0;mso-wrap-distance-bottom:54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8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4320" distB="521335" distL="0" distR="0" simplePos="0" relativeHeight="125829384" behindDoc="0" locked="0" layoutInCell="1" allowOverlap="1">
                <wp:simplePos x="0" y="0"/>
                <wp:positionH relativeFrom="page">
                  <wp:posOffset>3662680</wp:posOffset>
                </wp:positionH>
                <wp:positionV relativeFrom="paragraph">
                  <wp:posOffset>274320</wp:posOffset>
                </wp:positionV>
                <wp:extent cx="793115" cy="171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Částka vkladu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88.40000000000003pt;margin-top:21.600000000000001pt;width:62.450000000000003pt;height:13.5pt;z-index:-125829369;mso-wrap-distance-left:0;mso-wrap-distance-top:21.600000000000001pt;mso-wrap-distance-right:0;mso-wrap-distance-bottom:41.0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vkladu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735" distB="521335" distL="0" distR="0" simplePos="0" relativeHeight="125829386" behindDoc="0" locked="0" layoutInCell="1" allowOverlap="1">
                <wp:simplePos x="0" y="0"/>
                <wp:positionH relativeFrom="page">
                  <wp:posOffset>4730115</wp:posOffset>
                </wp:positionH>
                <wp:positionV relativeFrom="paragraph">
                  <wp:posOffset>292735</wp:posOffset>
                </wp:positionV>
                <wp:extent cx="875665" cy="1530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261 000 000,00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2.44999999999999pt;margin-top:23.050000000000001pt;width:68.950000000000003pt;height:12.050000000000001pt;z-index:-125829367;mso-wrap-distance-left:0;mso-wrap-distance-top:23.050000000000001pt;mso-wrap-distance-right:0;mso-wrap-distance-bottom:41.0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261 000 000,00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7220" distB="175895" distL="0" distR="0" simplePos="0" relativeHeight="125829388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617220</wp:posOffset>
                </wp:positionV>
                <wp:extent cx="154305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Úrok sazba </w:t>
                            </w:r>
                            <w:r w:rsidR="00630D43">
                              <w:t xml:space="preserve">    </w:t>
                            </w:r>
                            <w:r>
                              <w:t xml:space="preserve">% </w:t>
                            </w:r>
                            <w:proofErr w:type="gramStart"/>
                            <w:r>
                              <w:t>p.a.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1" type="#_x0000_t202" style="position:absolute;margin-left:59.05pt;margin-top:48.6pt;width:121.5pt;height:13.7pt;z-index:125829388;visibility:visible;mso-wrap-style:none;mso-wrap-distance-left:0;mso-wrap-distance-top:48.6pt;mso-wrap-distance-right:0;mso-wrap-distance-bottom:1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1GjAEAABEDAAAOAAAAZHJzL2Uyb0RvYy54bWysUsFOwzAMvSPxD1HurN3GgFXrJqFpCAkB&#10;0uAD0jRZIzVxlIS1+3ucsG4IbohL4tjO8/OzF6tet2QvnFdgSjoe5ZQIw6FWZlfS97fN1R0lPjBT&#10;sxaMKOlBeLpaXl4sOluICTTQ1sIRBDG+6GxJmxBskWWeN0IzPwIrDAYlOM0CPt0uqx3rEF232STP&#10;b7IOXG0dcOE9etdfQbpM+FIKHl6k9CKQtqTILaTTpbOKZ7ZcsGLnmG0UP9Jgf2ChmTJY9AS1ZoGR&#10;D6d+QWnFHXiQYcRBZyCl4iL1gN2M8x/dbBtmReoFxfH2JJP/P1j+vH91RNU4uzElhmmcUSpL8I3i&#10;dNYXmLO1mBX6e+gxcfB7dMaee+l0vLEbgnGU+XCSVvSB8Phpdj3NZxjiGBvfTufzpH12/m2dDw8C&#10;NIlGSR2OLinK9k8+IBNMHVJiMQMb1bbRHyl+UYlW6Ks+9TMbaFZQH5B9h0MuqcEtpKR9NKhh3IfB&#10;cINRHY0BGXVPtY87Egf7/Z3qnzd5+QkAAP//AwBQSwMEFAAGAAgAAAAhAC0LVtDdAAAACgEAAA8A&#10;AABkcnMvZG93bnJldi54bWxMj8FOwzAQRO9I/IO1SNyo7YBCCHEqhOBIpRYu3Jx4m6SN7ch22vD3&#10;LCd6nJ2n2ZlqvdiRnTDEwTsFciWAoWu9GVyn4Ovz/a4AFpN2Ro/eoYIfjLCur68qXRp/dls87VLH&#10;KMTFUivoU5pKzmPbo9Vx5Sd05O19sDqRDB03QZ8p3I48EyLnVg+OPvR6wtce2+Nutgr2H5vj4W3e&#10;ikMnCvyWAZdGbpS6vVlenoElXNI/DH/1qTrU1KnxszORjaRlIQlV8PSYASPgPpd0aMjJHnLgdcUv&#10;J9S/AAAA//8DAFBLAQItABQABgAIAAAAIQC2gziS/gAAAOEBAAATAAAAAAAAAAAAAAAAAAAAAABb&#10;Q29udGVudF9UeXBlc10ueG1sUEsBAi0AFAAGAAgAAAAhADj9If/WAAAAlAEAAAsAAAAAAAAAAAAA&#10;AAAALwEAAF9yZWxzLy5yZWxzUEsBAi0AFAAGAAgAAAAhAKUbXUaMAQAAEQMAAA4AAAAAAAAAAAAA&#10;AAAALgIAAGRycy9lMm9Eb2MueG1sUEsBAi0AFAAGAAgAAAAhAC0LVtDdAAAACgEAAA8AAAAAAAAA&#10;AAAAAAAA5gMAAGRycy9kb3ducmV2LnhtbFBLBQYAAAAABAAEAPMAAADwBAAAAAA=&#10;" filled="f" stroked="f">
                <v:textbox inset="0,0,0,0">
                  <w:txbxContent>
                    <w:p w:rsidR="00A57A5F" w:rsidRDefault="00B538A4">
                      <w:pPr>
                        <w:pStyle w:val="Style2"/>
                        <w:shd w:val="clear" w:color="auto" w:fill="auto"/>
                      </w:pPr>
                      <w:r>
                        <w:t xml:space="preserve">Úrok sazba </w:t>
                      </w:r>
                      <w:r w:rsidR="00630D43">
                        <w:t xml:space="preserve">    </w:t>
                      </w:r>
                      <w:r>
                        <w:t xml:space="preserve">% </w:t>
                      </w:r>
                      <w:proofErr w:type="gramStart"/>
                      <w:r>
                        <w:t>p.a.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8630" distB="340995" distL="0" distR="0" simplePos="0" relativeHeight="125829390" behindDoc="0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468630</wp:posOffset>
                </wp:positionV>
                <wp:extent cx="626110" cy="1574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Hrubý úrok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88.55000000000001pt;margin-top:36.899999999999999pt;width:49.300000000000004pt;height:12.4pt;z-index:-125829363;mso-wrap-distance-left:0;mso-wrap-distance-top:36.899999999999999pt;mso-wrap-distance-right:0;mso-wrap-distance-bottom:26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Hrubý úrok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8630" distB="352425" distL="0" distR="0" simplePos="0" relativeHeight="125829392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468630</wp:posOffset>
                </wp:positionV>
                <wp:extent cx="797560" cy="1460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630D43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73.15pt;margin-top:36.9pt;width:62.8pt;height:11.5pt;z-index:125829392;visibility:visible;mso-wrap-style:none;mso-wrap-distance-left:0;mso-wrap-distance-top:36.9pt;mso-wrap-distance-right:0;mso-wrap-distance-bottom:2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11iwEAABADAAAOAAAAZHJzL2Uyb0RvYy54bWysUl1LwzAUfRf8DyHvrt1wm5Z1AxkTQVSY&#10;/oA0TdZAkxuSuHb/3pts3UTfxJf0fvXcc8+9i1WvW7IXziswJR2PckqE4VArsyvpx/vm5o4SH5ip&#10;WQtGlPQgPF0tr68WnS3EBBpoa+EIghhfdLakTQi2yDLPG6GZH4EVBpMSnGYBXbfLasc6RNdtNsnz&#10;WdaBq60DLrzH6PqYpMuEL6Xg4VVKLwJpS4rcQnpdeqv4ZssFK3aO2UbxEw32BxaaKYNNz1BrFhj5&#10;dOoXlFbcgQcZRhx0BlIqLtIMOM04/zHNtmFWpFlQHG/PMvn/g+Uv+zdHVI27m1JimMYdpbYEfRSn&#10;s77Amq3FqtA/QI+FQ9xjMM7cS6fjF6chmEeZD2dpRR8Ix+D8fj6dYYZjanw7y6dJ+uzys3U+PArQ&#10;JBoldbi5JCjbP/uARLB0KIm9DGxU28Z4ZHhkEq3QV30aZz6wrKA+IPkOd1xSg0dISftkUMJ4DoPh&#10;BqM6GQMyyp56n04k7vW7n/pfDnn5BQAA//8DAFBLAwQUAAYACAAAACEAIvVbhd4AAAAJAQAADwAA&#10;AGRycy9kb3ducmV2LnhtbEyPwU7DMAyG70i8Q2QkbiwpQ11Xmk4IwZFJG1y4pY3Xdmucqkm38vaY&#10;E7vZ8qff319sZteLM46h86QhWSgQSLW3HTUavj7fHzIQIRqypveEGn4wwKa8vSlMbv2Fdnjex0Zw&#10;CIXcaGhjHHIpQ92iM2HhByS+HfzoTOR1bKQdzYXDXS8flUqlMx3xh9YM+NpifdpPTsPhY3s6vk07&#10;dWxUht/JiHOVbLW+v5tfnkFEnOM/DH/6rA4lO1V+IhtEr2H1lC4Z5WHJFRjIVskaRKVhnWYgy0Je&#10;Nyh/AQAA//8DAFBLAQItABQABgAIAAAAIQC2gziS/gAAAOEBAAATAAAAAAAAAAAAAAAAAAAAAABb&#10;Q29udGVudF9UeXBlc10ueG1sUEsBAi0AFAAGAAgAAAAhADj9If/WAAAAlAEAAAsAAAAAAAAAAAAA&#10;AAAALwEAAF9yZWxzLy5yZWxzUEsBAi0AFAAGAAgAAAAhAC5MnXWLAQAAEAMAAA4AAAAAAAAAAAAA&#10;AAAALgIAAGRycy9lMm9Eb2MueG1sUEsBAi0AFAAGAAgAAAAhACL1W4XeAAAACQEAAA8AAAAAAAAA&#10;AAAAAAAA5QMAAGRycy9kb3ducmV2LnhtbFBLBQYAAAAABAAEAPMAAADwBAAAAAA=&#10;" filled="f" stroked="f">
                <v:textbox inset="0,0,0,0">
                  <w:txbxContent>
                    <w:p w:rsidR="00A57A5F" w:rsidRDefault="00630D43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7540" distB="176530" distL="0" distR="0" simplePos="0" relativeHeight="125829394" behindDoc="0" locked="0" layoutInCell="1" allowOverlap="1">
                <wp:simplePos x="0" y="0"/>
                <wp:positionH relativeFrom="page">
                  <wp:posOffset>3662680</wp:posOffset>
                </wp:positionH>
                <wp:positionV relativeFrom="paragraph">
                  <wp:posOffset>637540</wp:posOffset>
                </wp:positionV>
                <wp:extent cx="1334770" cy="1530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tabs>
                                <w:tab w:val="left" w:pos="1678"/>
                              </w:tabs>
                            </w:pPr>
                            <w:r>
                              <w:t>Daň</w:t>
                            </w:r>
                            <w:r>
                              <w:tab/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88.40000000000003pt;margin-top:50.200000000000003pt;width:105.10000000000001pt;height:12.050000000000001pt;z-index:-125829359;mso-wrap-distance-left:0;mso-wrap-distance-top:50.200000000000003pt;mso-wrap-distance-right:0;mso-wrap-distance-bottom:13.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Daň</w:t>
                        <w:tab/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8990" distB="5080" distL="0" distR="0" simplePos="0" relativeHeight="125829396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808990</wp:posOffset>
                </wp:positionV>
                <wp:extent cx="1881505" cy="1530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Referenční č. 20220915500488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8.899999999999999pt;margin-top:63.700000000000003pt;width:148.15000000000001pt;height:12.050000000000001pt;z-index:-125829357;mso-wrap-distance-left:0;mso-wrap-distance-top:63.700000000000003pt;mso-wrap-distance-right:0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Referenční č. 20220915500488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4070" distB="0" distL="0" distR="0" simplePos="0" relativeHeight="125829398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814070</wp:posOffset>
                </wp:positionV>
                <wp:extent cx="854710" cy="1530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Celková částka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88.pt;margin-top:64.099999999999994pt;width:67.299999999999997pt;height:12.050000000000001pt;z-index:-125829355;mso-wrap-distance-left:0;mso-wrap-distance-top:64.0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částka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4070" distB="0" distL="0" distR="0" simplePos="0" relativeHeight="125829400" behindDoc="0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814070</wp:posOffset>
                </wp:positionV>
                <wp:extent cx="875665" cy="1530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630D43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372.25pt;margin-top:64.1pt;width:68.95pt;height:12.05pt;z-index:125829400;visibility:visible;mso-wrap-style:none;mso-wrap-distance-left:0;mso-wrap-distance-top:64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cpjQEAABEDAAAOAAAAZHJzL2Uyb0RvYy54bWysUlFrwjAQfh/sP4S8z1ZFJ8UqDHEMxjZw&#10;+wFpmthAkwtJZuu/3yVaHdvb2Et6ubt++b7vbrnudUsOwnkFpqTjUU6JMBxqZfYl/Xjf3i0o8YGZ&#10;mrVgREmPwtP16vZm2dlCTKCBthaOIIjxRWdL2oRgiyzzvBGa+RFYYbAowWkW8Or2We1Yh+i6zSZ5&#10;Ps86cLV1wIX3mN2cinSV8KUUPLxK6UUgbUmRW0inS2cVz2y1ZMXeMdsofqbB/sBCM2Xw0QvUhgVG&#10;Pp36BaUVd+BBhhEHnYGUioukAdWM8x9qdg2zImlBc7y92OT/D5a/HN4cUXVJJ1NKDNM4o/QswTua&#10;01lfYM/OYlfoH6DHIQ95j8mouZdOxy+qIVhHm48Xa0UfCMfk4n42n88o4Vgaz6b5dBZRsuvP1vnw&#10;KECTGJTU4eSSoezw7MOpdWiJbxnYqraN+cjwxCRGoa/6JGd8oVlBfUT2HQ65pAa3kJL2yaCHcR+G&#10;wA1BdQ4GaPQ98TzvSBzs93sicN3k1RcAAAD//wMAUEsDBBQABgAIAAAAIQA9CB523gAAAAsBAAAP&#10;AAAAZHJzL2Rvd25yZXYueG1sTI/BTsMwDIbvSLxDZCRuLGnpICpNJ4TgyKQNLtzSxmu7NUmVpFt5&#10;e8wJjvb/6ffnarPYkZ0xxME7BdlKAEPXejO4TsHnx9udBBaTdkaP3qGCb4ywqa+vKl0af3E7PO9T&#10;x6jExVIr6FOaSs5j26PVceUndJQdfLA60Rg6boK+ULkdeS7EA7d6cHSh1xO+9Nie9rNVcHjfno6v&#10;804cOyHxKwu4NNlWqdub5fkJWMIl/cHwq0/qUJNT42dnIhsVPBbFmlAKcpkDI0LKvADW0Gad3wOv&#10;K/7/h/oHAAD//wMAUEsBAi0AFAAGAAgAAAAhALaDOJL+AAAA4QEAABMAAAAAAAAAAAAAAAAAAAAA&#10;AFtDb250ZW50X1R5cGVzXS54bWxQSwECLQAUAAYACAAAACEAOP0h/9YAAACUAQAACwAAAAAAAAAA&#10;AAAAAAAvAQAAX3JlbHMvLnJlbHNQSwECLQAUAAYACAAAACEAL8qHKY0BAAARAwAADgAAAAAAAAAA&#10;AAAAAAAuAgAAZHJzL2Uyb0RvYy54bWxQSwECLQAUAAYACAAAACEAPQgedt4AAAALAQAADwAAAAAA&#10;AAAAAAAAAADnAwAAZHJzL2Rvd25yZXYueG1sUEsFBgAAAAAEAAQA8wAAAPIEAAAAAA==&#10;" filled="f" stroked="f">
                <v:textbox inset="0,0,0,0">
                  <w:txbxContent>
                    <w:p w:rsidR="00A57A5F" w:rsidRDefault="00630D43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A5F" w:rsidRDefault="00A57A5F">
      <w:pPr>
        <w:spacing w:line="121" w:lineRule="exact"/>
        <w:rPr>
          <w:sz w:val="10"/>
          <w:szCs w:val="10"/>
        </w:rPr>
      </w:pPr>
    </w:p>
    <w:p w:rsidR="00A57A5F" w:rsidRDefault="00A57A5F">
      <w:pPr>
        <w:spacing w:line="1" w:lineRule="exact"/>
        <w:sectPr w:rsidR="00A57A5F">
          <w:type w:val="continuous"/>
          <w:pgSz w:w="11909" w:h="16834"/>
          <w:pgMar w:top="1059" w:right="0" w:bottom="276" w:left="0" w:header="0" w:footer="3" w:gutter="0"/>
          <w:cols w:space="720"/>
          <w:noEndnote/>
          <w:docGrid w:linePitch="360"/>
        </w:sectPr>
      </w:pPr>
    </w:p>
    <w:p w:rsidR="00A57A5F" w:rsidRDefault="00B538A4">
      <w:pPr>
        <w:pStyle w:val="Style2"/>
        <w:shd w:val="clear" w:color="auto" w:fill="auto"/>
        <w:ind w:left="26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512445" distL="123190" distR="114300" simplePos="0" relativeHeight="125829402" behindDoc="0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12700</wp:posOffset>
                </wp:positionV>
                <wp:extent cx="1097280" cy="29464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NA VRUB ÚČTU:</w:t>
                            </w:r>
                          </w:p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spacing w:line="221" w:lineRule="auto"/>
                            </w:pPr>
                            <w:r>
                              <w:t>MW04/</w:t>
                            </w:r>
                            <w:r w:rsidR="00630D43"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38" type="#_x0000_t202" style="position:absolute;left:0;text-align:left;margin-left:58.65pt;margin-top:1pt;width:86.4pt;height:23.2pt;z-index:125829402;visibility:visible;mso-wrap-style:square;mso-wrap-distance-left:9.7pt;mso-wrap-distance-top:0;mso-wrap-distance-right:9pt;mso-wrap-distance-bottom:4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WQhgEAAAYDAAAOAAAAZHJzL2Uyb0RvYy54bWysUlFLwzAQfhf8DyHvrl2ZcyvrBjImgqig&#10;/oAsTdZAkwtJXLt/7yVbN9E38SW93F2/+77vslj1uiV74bwCU9HxKKdEGA61MruKfrxvbmaU+MBM&#10;zVowoqIH4elqeX216GwpCmigrYUjCGJ82dmKNiHYMss8b4RmfgRWGCxKcJoFvLpdVjvWIbpusyLP&#10;p1kHrrYOuPAes+tjkS4TvpSChxcpvQikrShyC+l06dzGM1suWLlzzDaKn2iwP7DQTBkceoZas8DI&#10;p1O/oLTiDjzIMOKgM5BScZE0oJpx/kPNW8OsSFrQHG/PNvn/g+XP+1dHVF3R4pYSwzTuKI0leEdz&#10;OutL7Hmz2BX6e+hxyUPeYzJq7qXT8YtqCNbR5sPZWtEHwuNP+fyumGGJY62YT6aT5H12+ds6Hx4E&#10;aBKDijpcXXKU7Z98QCbYOrTEYQY2qm1jPlI8UolR6Ld90jMuBp5bqA9Iv300aFx8BEPghmB7CgY4&#10;NDsNPD2MuM3v9zT08nyXXwAAAP//AwBQSwMEFAAGAAgAAAAhAG4OkIXdAAAACAEAAA8AAABkcnMv&#10;ZG93bnJldi54bWxMj8FOwzAQRO9I/IO1SNyonVCVNsSpKgQnJEQaDhydeJtEjdchdtvw9ywnOI5m&#10;NPMm385uEGecQu9JQ7JQIJAab3tqNXxUL3drECEasmbwhBq+McC2uL7KTWb9hUo872MruIRCZjR0&#10;MY6ZlKHp0Jmw8CMSewc/ORNZTq20k7lwuRtkqtRKOtMTL3RmxKcOm+P+5DTsPql87r/e6vfyUPZV&#10;tVH0ujpqfXsz7x5BRJzjXxh+8RkdCmaq/YlsEAPr5OGeoxpSvsR+ulEJiFrDcr0EWeTy/4HiBwAA&#10;//8DAFBLAQItABQABgAIAAAAIQC2gziS/gAAAOEBAAATAAAAAAAAAAAAAAAAAAAAAABbQ29udGVu&#10;dF9UeXBlc10ueG1sUEsBAi0AFAAGAAgAAAAhADj9If/WAAAAlAEAAAsAAAAAAAAAAAAAAAAALwEA&#10;AF9yZWxzLy5yZWxzUEsBAi0AFAAGAAgAAAAhAJI+JZCGAQAABgMAAA4AAAAAAAAAAAAAAAAALgIA&#10;AGRycy9lMm9Eb2MueG1sUEsBAi0AFAAGAAgAAAAhAG4OkIXdAAAACAEAAA8AAAAAAAAAAAAAAAAA&#10;4AMAAGRycy9kb3ducmV2LnhtbFBLBQYAAAAABAAEAPMAAADqBAAAAAA=&#10;" filled="f" stroked="f">
                <v:textbox inset="0,0,0,0">
                  <w:txbxContent>
                    <w:p w:rsidR="00A57A5F" w:rsidRDefault="00B538A4">
                      <w:pPr>
                        <w:pStyle w:val="Style2"/>
                        <w:shd w:val="clear" w:color="auto" w:fill="auto"/>
                      </w:pPr>
                      <w:r>
                        <w:t>NA VRUB ÚČTU:</w:t>
                      </w:r>
                    </w:p>
                    <w:p w:rsidR="00A57A5F" w:rsidRDefault="00B538A4">
                      <w:pPr>
                        <w:pStyle w:val="Style2"/>
                        <w:shd w:val="clear" w:color="auto" w:fill="auto"/>
                        <w:spacing w:line="221" w:lineRule="auto"/>
                      </w:pPr>
                      <w:r>
                        <w:t>MW04/</w:t>
                      </w:r>
                      <w:r w:rsidR="00630D43">
                        <w:t xml:space="preserve">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350" distB="0" distL="114300" distR="132080" simplePos="0" relativeHeight="125829404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527050</wp:posOffset>
                </wp:positionV>
                <wp:extent cx="1088390" cy="292735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VKLADOVÝ ÚČET:</w:t>
                            </w:r>
                          </w:p>
                          <w:p w:rsidR="00A57A5F" w:rsidRDefault="00B538A4">
                            <w:pPr>
                              <w:pStyle w:val="Style2"/>
                              <w:shd w:val="clear" w:color="auto" w:fill="auto"/>
                              <w:spacing w:line="221" w:lineRule="auto"/>
                            </w:pPr>
                            <w:r>
                              <w:t>MW04/927150000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7.950000000000003pt;margin-top:41.5pt;width:85.700000000000003pt;height:23.050000000000001pt;z-index:-125829349;mso-wrap-distance-left:9.pt;mso-wrap-distance-top:40.5pt;mso-wrap-distance-right:10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VKLADOVÝ ÚČET: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MW04/927150000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 PROSPĚCH ÚČTU:</w:t>
      </w:r>
    </w:p>
    <w:p w:rsidR="00A57A5F" w:rsidRDefault="00B538A4">
      <w:pPr>
        <w:pStyle w:val="Style2"/>
        <w:shd w:val="clear" w:color="auto" w:fill="auto"/>
        <w:spacing w:after="360" w:line="228" w:lineRule="auto"/>
        <w:ind w:left="2680"/>
      </w:pPr>
      <w:r>
        <w:t>MW04/</w:t>
      </w:r>
      <w:r w:rsidR="00630D43">
        <w:t xml:space="preserve"> </w:t>
      </w:r>
      <w:bookmarkStart w:id="0" w:name="_GoBack"/>
      <w:bookmarkEnd w:id="0"/>
    </w:p>
    <w:p w:rsidR="00A57A5F" w:rsidRDefault="00B538A4">
      <w:pPr>
        <w:pStyle w:val="Style2"/>
        <w:shd w:val="clear" w:color="auto" w:fill="auto"/>
        <w:ind w:left="2680"/>
      </w:pPr>
      <w:r>
        <w:t>ÚROK VE PROSPĚCH ÚČTU.</w:t>
      </w:r>
    </w:p>
    <w:p w:rsidR="00A57A5F" w:rsidRDefault="00B538A4">
      <w:pPr>
        <w:pStyle w:val="Style2"/>
        <w:shd w:val="clear" w:color="auto" w:fill="auto"/>
        <w:spacing w:after="500" w:line="221" w:lineRule="auto"/>
        <w:ind w:left="2680"/>
      </w:pPr>
      <w:r>
        <w:t>MW04/</w:t>
      </w:r>
    </w:p>
    <w:p w:rsidR="00A57A5F" w:rsidRDefault="00B538A4">
      <w:pPr>
        <w:pStyle w:val="Style2"/>
        <w:shd w:val="clear" w:color="auto" w:fill="auto"/>
        <w:spacing w:after="180" w:line="214" w:lineRule="auto"/>
        <w:ind w:left="500" w:firstLine="20"/>
      </w:pPr>
      <w:r>
        <w:t>Neprojeví-li klient do sedmi dnů ode dne doručení tohoto potvrzení výslovný nesouhlas s podmínkami a obsahem tohoto potvrzení, stávají se podmínky a obsah tohoto potvrzení pro banku a klienta závazné.</w:t>
      </w:r>
    </w:p>
    <w:p w:rsidR="00A57A5F" w:rsidRDefault="00B538A4">
      <w:pPr>
        <w:pStyle w:val="Style2"/>
        <w:shd w:val="clear" w:color="auto" w:fill="auto"/>
        <w:spacing w:after="360" w:line="214" w:lineRule="auto"/>
        <w:ind w:firstLine="500"/>
      </w:pPr>
      <w:r>
        <w:t>Toto potvrzení není bankou podepisováno.</w:t>
      </w:r>
    </w:p>
    <w:p w:rsidR="00A57A5F" w:rsidRDefault="00B538A4">
      <w:pPr>
        <w:pStyle w:val="Style2"/>
        <w:shd w:val="clear" w:color="auto" w:fill="auto"/>
        <w:ind w:firstLine="500"/>
      </w:pPr>
      <w:r>
        <w:t>S pozdravem</w:t>
      </w:r>
    </w:p>
    <w:p w:rsidR="00A57A5F" w:rsidRDefault="00B538A4">
      <w:pPr>
        <w:pStyle w:val="Style2"/>
        <w:shd w:val="clear" w:color="auto" w:fill="auto"/>
        <w:spacing w:after="2660" w:line="216" w:lineRule="auto"/>
        <w:ind w:firstLine="500"/>
      </w:pPr>
      <w:proofErr w:type="gramStart"/>
      <w:r>
        <w:rPr>
          <w:lang w:val="en-US" w:eastAsia="en-US" w:bidi="en-US"/>
        </w:rPr>
        <w:t xml:space="preserve">UniCredit Bank Czech Republic and Slovakia, </w:t>
      </w:r>
      <w:r>
        <w:rPr>
          <w:lang w:val="sk-SK" w:eastAsia="sk-SK" w:bidi="sk-SK"/>
        </w:rPr>
        <w:t>a.s.</w:t>
      </w:r>
      <w:proofErr w:type="gramEnd"/>
    </w:p>
    <w:p w:rsidR="00A57A5F" w:rsidRDefault="00B538A4">
      <w:pPr>
        <w:pStyle w:val="Style10"/>
        <w:shd w:val="clear" w:color="auto" w:fill="auto"/>
        <w:spacing w:after="0"/>
        <w:ind w:left="0" w:firstLine="500"/>
      </w:pPr>
      <w:r>
        <w:t>UniCredit Bank Czech Republic and Slovakia, a.s</w:t>
      </w:r>
      <w:proofErr w:type="gramStart"/>
      <w:r>
        <w:t>..</w:t>
      </w:r>
      <w:proofErr w:type="gramEnd"/>
      <w:r>
        <w:t xml:space="preserve"> </w:t>
      </w:r>
      <w:r>
        <w:rPr>
          <w:lang w:val="sk-SK" w:eastAsia="sk-SK" w:bidi="sk-SK"/>
        </w:rPr>
        <w:t xml:space="preserve">Sídlo společnosti/Registered </w:t>
      </w:r>
      <w:r>
        <w:t xml:space="preserve">office/Firmensitz: </w:t>
      </w:r>
      <w:r>
        <w:rPr>
          <w:lang w:val="sk-SK" w:eastAsia="sk-SK" w:bidi="sk-SK"/>
        </w:rPr>
        <w:t xml:space="preserve">Želetavská </w:t>
      </w:r>
      <w:r>
        <w:t>1525/1, 140 92 Praha 4 - Michie</w:t>
      </w:r>
    </w:p>
    <w:p w:rsidR="00A57A5F" w:rsidRDefault="00B538A4">
      <w:pPr>
        <w:pStyle w:val="Style10"/>
        <w:shd w:val="clear" w:color="auto" w:fill="auto"/>
        <w:spacing w:after="360"/>
        <w:ind w:left="500"/>
      </w:pPr>
      <w:r>
        <w:rPr>
          <w:lang w:val="sk-SK" w:eastAsia="sk-SK" w:bidi="sk-SK"/>
        </w:rPr>
        <w:t xml:space="preserve">Obchodní </w:t>
      </w:r>
      <w:r>
        <w:rPr>
          <w:lang w:val="cs-CZ" w:eastAsia="cs-CZ" w:bidi="cs-CZ"/>
        </w:rPr>
        <w:t xml:space="preserve">rejstfík/Commercial </w:t>
      </w:r>
      <w:r>
        <w:t xml:space="preserve">Register/Handelsregister: </w:t>
      </w:r>
      <w:r>
        <w:rPr>
          <w:lang w:val="cs-CZ" w:eastAsia="cs-CZ" w:bidi="cs-CZ"/>
        </w:rPr>
        <w:t xml:space="preserve">Městský soud v Praze, oddíl B. vložka 3608/Municipal </w:t>
      </w:r>
      <w:r>
        <w:t xml:space="preserve">Court in Prague. Section B, Folio 3608/Stadtgericht in </w:t>
      </w:r>
      <w:r>
        <w:rPr>
          <w:lang w:val="de-DE" w:eastAsia="de-DE" w:bidi="de-DE"/>
        </w:rPr>
        <w:t xml:space="preserve">Prag, Abteilung </w:t>
      </w:r>
      <w:r>
        <w:t xml:space="preserve">B, </w:t>
      </w:r>
      <w:r>
        <w:rPr>
          <w:lang w:val="de-DE" w:eastAsia="de-DE" w:bidi="de-DE"/>
        </w:rPr>
        <w:t xml:space="preserve">Einlageblatt 3608 </w:t>
      </w:r>
      <w:r>
        <w:rPr>
          <w:lang w:val="cs-CZ" w:eastAsia="cs-CZ" w:bidi="cs-CZ"/>
        </w:rPr>
        <w:t xml:space="preserve">IČO/ldentification </w:t>
      </w:r>
      <w:r>
        <w:t xml:space="preserve">number/ldentifikationsnr.: 64948242. </w:t>
      </w:r>
      <w:r>
        <w:rPr>
          <w:lang w:val="cs-CZ" w:eastAsia="cs-CZ" w:bidi="cs-CZ"/>
        </w:rPr>
        <w:t xml:space="preserve">Směrový kód banky/BLZ/Bank </w:t>
      </w:r>
      <w:r>
        <w:t xml:space="preserve">code: 2700. Swift: BACXCZPP, </w:t>
      </w:r>
      <w:hyperlink r:id="rId7" w:history="1">
        <w:r>
          <w:t>www.unicreditbank.cz</w:t>
        </w:r>
      </w:hyperlink>
    </w:p>
    <w:p w:rsidR="00A57A5F" w:rsidRDefault="00B538A4">
      <w:pPr>
        <w:pStyle w:val="Style10"/>
        <w:shd w:val="clear" w:color="auto" w:fill="auto"/>
        <w:spacing w:after="0" w:line="240" w:lineRule="auto"/>
        <w:ind w:left="0" w:firstLine="0"/>
      </w:pPr>
      <w:r>
        <w:t xml:space="preserve">M_TERMDEPO_20220916040032. </w:t>
      </w:r>
      <w:proofErr w:type="gramStart"/>
      <w:r>
        <w:t>xml</w:t>
      </w:r>
      <w:proofErr w:type="gramEnd"/>
    </w:p>
    <w:sectPr w:rsidR="00A57A5F">
      <w:type w:val="continuous"/>
      <w:pgSz w:w="11909" w:h="16834"/>
      <w:pgMar w:top="1059" w:right="1421" w:bottom="276" w:left="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28" w:rsidRDefault="00BA2F28">
      <w:r>
        <w:separator/>
      </w:r>
    </w:p>
  </w:endnote>
  <w:endnote w:type="continuationSeparator" w:id="0">
    <w:p w:rsidR="00BA2F28" w:rsidRDefault="00B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28" w:rsidRDefault="00BA2F28"/>
  </w:footnote>
  <w:footnote w:type="continuationSeparator" w:id="0">
    <w:p w:rsidR="00BA2F28" w:rsidRDefault="00BA2F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7A5F"/>
    <w:rsid w:val="001C01BF"/>
    <w:rsid w:val="00630D43"/>
    <w:rsid w:val="00A57A5F"/>
    <w:rsid w:val="00B538A4"/>
    <w:rsid w:val="00B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000"/>
      <w:ind w:firstLine="160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69" w:lineRule="auto"/>
      <w:ind w:left="5740" w:firstLine="2460"/>
    </w:pPr>
    <w:rPr>
      <w:rFonts w:ascii="Arial" w:eastAsia="Arial" w:hAnsi="Arial" w:cs="Arial"/>
      <w:sz w:val="17"/>
      <w:szCs w:val="17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80" w:line="218" w:lineRule="auto"/>
      <w:ind w:left="250" w:firstLine="20"/>
    </w:pPr>
    <w:rPr>
      <w:rFonts w:ascii="Arial" w:eastAsia="Arial" w:hAnsi="Arial" w:cs="Arial"/>
      <w:sz w:val="9"/>
      <w:szCs w:val="9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000"/>
      <w:ind w:firstLine="160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69" w:lineRule="auto"/>
      <w:ind w:left="5740" w:firstLine="2460"/>
    </w:pPr>
    <w:rPr>
      <w:rFonts w:ascii="Arial" w:eastAsia="Arial" w:hAnsi="Arial" w:cs="Arial"/>
      <w:sz w:val="17"/>
      <w:szCs w:val="17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80" w:line="218" w:lineRule="auto"/>
      <w:ind w:left="250" w:firstLine="20"/>
    </w:pPr>
    <w:rPr>
      <w:rFonts w:ascii="Arial" w:eastAsia="Arial" w:hAnsi="Arial" w:cs="Arial"/>
      <w:sz w:val="9"/>
      <w:szCs w:val="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creditban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Sineo25822091608580</vt:lpstr>
    </vt:vector>
  </TitlesOfParts>
  <Company>Povodí Ohře, státní podnik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Sineo25822091608580</dc:title>
  <dc:creator>Lachmanova Irena</dc:creator>
  <cp:lastModifiedBy>Lachmanova Irena</cp:lastModifiedBy>
  <cp:revision>3</cp:revision>
  <dcterms:created xsi:type="dcterms:W3CDTF">2022-09-16T09:09:00Z</dcterms:created>
  <dcterms:modified xsi:type="dcterms:W3CDTF">2022-09-16T09:10:00Z</dcterms:modified>
</cp:coreProperties>
</file>