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117" w14:textId="77777777" w:rsidR="00EE2974" w:rsidRDefault="0029471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FCAF74" wp14:editId="10E3FBB7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883B7D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215F03BA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551EBDD3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17653DE4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22041F6F" w14:textId="77777777" w:rsidR="00EE2974" w:rsidRDefault="00EE297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36A35E" w14:textId="58607859" w:rsidR="00EE2974" w:rsidRDefault="0029471E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 </w:t>
      </w:r>
      <w:proofErr w:type="spellStart"/>
      <w:r w:rsidR="003655FD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xxxxxxxxxxxxxxxxxxxxxxxxxxxxxxxxxxxxxxxxxxxxxx</w:t>
      </w:r>
      <w:proofErr w:type="spellEnd"/>
    </w:p>
    <w:p w14:paraId="32260FE9" w14:textId="77777777" w:rsidR="00EE2974" w:rsidRDefault="00EE2974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2618282B" w14:textId="77777777">
        <w:trPr>
          <w:trHeight w:val="202"/>
        </w:trPr>
        <w:tc>
          <w:tcPr>
            <w:tcW w:w="1582" w:type="dxa"/>
            <w:vAlign w:val="center"/>
          </w:tcPr>
          <w:p w14:paraId="793D3169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B9D8C32" w14:textId="441CF623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C56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220464</w:t>
            </w:r>
          </w:p>
        </w:tc>
      </w:tr>
    </w:tbl>
    <w:p w14:paraId="07C9B079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EE2974" w14:paraId="785E3E36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F83C3EF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008795" w14:textId="12941C1E" w:rsidR="00EE2974" w:rsidRDefault="00365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xxxxxxxxxxxxxxxxxxxxxxxxxxxxxxxxxx</w:t>
            </w:r>
            <w:proofErr w:type="spellEnd"/>
          </w:p>
        </w:tc>
      </w:tr>
      <w:tr w:rsidR="00EE2974" w14:paraId="79277CFE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52858AB6" w14:textId="77777777" w:rsidR="00EE2974" w:rsidRDefault="00EE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2753F0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4819" w:type="dxa"/>
            <w:vAlign w:val="center"/>
          </w:tcPr>
          <w:p w14:paraId="47CC06A3" w14:textId="0D930F7D" w:rsidR="00EE2974" w:rsidRDefault="002947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3655FD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</w:t>
            </w:r>
            <w:proofErr w:type="spellEnd"/>
          </w:p>
        </w:tc>
      </w:tr>
    </w:tbl>
    <w:p w14:paraId="7AF31E0C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EE2974" w14:paraId="576A8AC5" w14:textId="77777777">
        <w:trPr>
          <w:trHeight w:val="1241"/>
        </w:trPr>
        <w:tc>
          <w:tcPr>
            <w:tcW w:w="4827" w:type="dxa"/>
          </w:tcPr>
          <w:p w14:paraId="5BD4A346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dodavatele:</w:t>
            </w:r>
          </w:p>
          <w:p w14:paraId="563C9F0D" w14:textId="6EAFE259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NOSTA-HERTZ spol.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0BD6BA50" w14:textId="078D9AEC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Perucká 61/13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 00 </w:t>
            </w: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Praha 2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Vinohrady</w:t>
            </w:r>
          </w:p>
          <w:p w14:paraId="01F2B731" w14:textId="1B4F8DAA" w:rsidR="00EE2974" w:rsidRDefault="00760C38" w:rsidP="00760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: 15270041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DIČ: CZ15270041</w:t>
            </w:r>
          </w:p>
        </w:tc>
      </w:tr>
    </w:tbl>
    <w:p w14:paraId="2D5A9BB6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3AD5F63D" w14:textId="77777777">
        <w:trPr>
          <w:trHeight w:val="242"/>
        </w:trPr>
        <w:tc>
          <w:tcPr>
            <w:tcW w:w="1582" w:type="dxa"/>
            <w:vAlign w:val="center"/>
          </w:tcPr>
          <w:p w14:paraId="08144E1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0E039774" w14:textId="53F94A72" w:rsidR="00EE2974" w:rsidRDefault="00365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12.9.2022</w:t>
            </w:r>
          </w:p>
        </w:tc>
      </w:tr>
    </w:tbl>
    <w:p w14:paraId="3D54455F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EE2974" w14:paraId="12E8EB83" w14:textId="77777777">
        <w:trPr>
          <w:trHeight w:val="5484"/>
        </w:trPr>
        <w:tc>
          <w:tcPr>
            <w:tcW w:w="9676" w:type="dxa"/>
          </w:tcPr>
          <w:p w14:paraId="64F624BA" w14:textId="2414A3F4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</w:t>
            </w:r>
            <w:r w:rsidRPr="00760C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zboží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E2817C" w14:textId="77777777" w:rsidR="003C38BB" w:rsidRDefault="003C3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55C50" w14:textId="63FF143F" w:rsidR="004A088E" w:rsidRDefault="003C38BB" w:rsidP="00CE5BCF">
            <w:pPr>
              <w:spacing w:after="0"/>
            </w:pPr>
            <w:r>
              <w:t xml:space="preserve">Koordinátor BOZP (v rozsahu stanoveném z. č. 309/2006 Sb., o zajištění dalších podmínek BOZP, a </w:t>
            </w:r>
            <w:proofErr w:type="spellStart"/>
            <w:r>
              <w:t>nař</w:t>
            </w:r>
            <w:proofErr w:type="spellEnd"/>
            <w:r>
              <w:t>. vlády č. 591/2006 Sb., o bližších minimálních požadavcích na BOZP při práci na staveništi) pro fázi realizace stavby v rámci stavební akce MODERNIZACE A ROZŠÍŘENÍ PROSTOROVÉHO ZÁZEMÍ VÝUKY V AREÁLU JINONICE</w:t>
            </w:r>
            <w:r w:rsidR="00430FCC">
              <w:t>.</w:t>
            </w:r>
          </w:p>
          <w:p w14:paraId="2821BB51" w14:textId="77777777" w:rsidR="00430FCC" w:rsidRDefault="003C38BB" w:rsidP="00CE5BCF">
            <w:pPr>
              <w:spacing w:after="0"/>
            </w:pPr>
            <w:r>
              <w:t>Přesnější popis činnosti koordinátora BOZP je uveden v příloze č. 1 této objednávky.</w:t>
            </w:r>
          </w:p>
          <w:p w14:paraId="0F9DF053" w14:textId="213FD02B" w:rsidR="00A22668" w:rsidRDefault="003C38BB" w:rsidP="00CE5B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Podrobnější popis staveniště (a základních parametrů) Stavby je uveden v příloze č.2 této objednávky.</w:t>
            </w:r>
          </w:p>
          <w:p w14:paraId="7FD394DB" w14:textId="77777777" w:rsidR="00CE5BCF" w:rsidRDefault="00CE5BCF" w:rsidP="00A226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95943" w14:textId="742F1F56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Předpokládaná cena bez DPH: </w:t>
            </w:r>
            <w:r w:rsidR="003C38BB" w:rsidRPr="003C38B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80 200 Kč</w:t>
            </w:r>
            <w:r w:rsidR="00A22668" w:rsidRPr="003C3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A22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7623343" w14:textId="2B0F3BCD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3C38BB" w:rsidRPr="003C3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="003C3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C38BB" w:rsidRPr="003C3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042</w:t>
            </w:r>
            <w:r w:rsidR="003C3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CA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4D555599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C1BAA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adresa: </w:t>
            </w:r>
          </w:p>
          <w:p w14:paraId="6C21897A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5DA4091A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8FE06FB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5EB189" w14:textId="2449360F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430FCC">
              <w:t>od 20.9. 2022 do 3</w:t>
            </w:r>
            <w:r w:rsidR="008C0617">
              <w:t>0</w:t>
            </w:r>
            <w:r w:rsidR="00430FCC">
              <w:t>.</w:t>
            </w:r>
            <w:r w:rsidR="008C0617">
              <w:t xml:space="preserve"> </w:t>
            </w:r>
            <w:r w:rsidR="00430FCC">
              <w:t>1</w:t>
            </w:r>
            <w:r w:rsidR="008C0617">
              <w:t>1</w:t>
            </w:r>
            <w:r w:rsidR="00430FCC">
              <w:t>. 2022.</w:t>
            </w:r>
          </w:p>
          <w:p w14:paraId="7FCDB367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8601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C3A4A8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1349515E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EC34B9A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84596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</w:p>
          <w:p w14:paraId="7AD26208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14:paraId="7407C53D" w14:textId="77777777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926AA92" w14:textId="288151EE" w:rsidR="00EE2974" w:rsidRDefault="00294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3655FD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  <w:p w14:paraId="0B6A9529" w14:textId="509A61EA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="003655FD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</w:tr>
    </w:tbl>
    <w:p w14:paraId="378BBCD7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06D858DA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14:paraId="34D56762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79EBD950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FCD389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694C2A2D" w14:textId="77777777" w:rsidR="00EE2974" w:rsidRDefault="00EE29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AE068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187FCA61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7983A17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49D6FF5E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580F939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689DC48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078A0DA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563A442A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1455D534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Jiný doklad………………..  </w:t>
      </w:r>
    </w:p>
    <w:p w14:paraId="3BE0EC7B" w14:textId="77777777" w:rsidR="00EE2974" w:rsidRDefault="00EE297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CF430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>: Objednatel neposkytuje zálohy; daňový doklad - faktura bude splňovat požadavky z. č. 235/2004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14:paraId="3D90B68C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73B7DBEB" w14:textId="77777777" w:rsidR="00EE2974" w:rsidRDefault="002947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6F7CB603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1E5F83CF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51505345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1976B51" w14:textId="77777777" w:rsidR="00EE2974" w:rsidRDefault="0029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obdrží, popř. již v průvodním formuláři vyplní příslušnou kolonku s ID datové schránky dodavatele. </w:t>
      </w:r>
    </w:p>
    <w:sectPr w:rsidR="00EE2974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B796" w14:textId="77777777" w:rsidR="00B351B1" w:rsidRDefault="00B351B1">
      <w:pPr>
        <w:spacing w:after="0" w:line="240" w:lineRule="auto"/>
      </w:pPr>
      <w:r>
        <w:separator/>
      </w:r>
    </w:p>
  </w:endnote>
  <w:endnote w:type="continuationSeparator" w:id="0">
    <w:p w14:paraId="304C508E" w14:textId="77777777" w:rsidR="00B351B1" w:rsidRDefault="00B3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4B6E" w14:textId="77777777" w:rsidR="00B351B1" w:rsidRDefault="00B351B1">
      <w:pPr>
        <w:spacing w:after="0" w:line="240" w:lineRule="auto"/>
      </w:pPr>
      <w:r>
        <w:separator/>
      </w:r>
    </w:p>
  </w:footnote>
  <w:footnote w:type="continuationSeparator" w:id="0">
    <w:p w14:paraId="4AEE8509" w14:textId="77777777" w:rsidR="00B351B1" w:rsidRDefault="00B351B1">
      <w:pPr>
        <w:spacing w:after="0" w:line="240" w:lineRule="auto"/>
      </w:pPr>
      <w:r>
        <w:continuationSeparator/>
      </w:r>
    </w:p>
  </w:footnote>
  <w:footnote w:id="1">
    <w:p w14:paraId="277FAC9B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4FC"/>
    <w:multiLevelType w:val="multilevel"/>
    <w:tmpl w:val="937C668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1077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74"/>
    <w:rsid w:val="001063DE"/>
    <w:rsid w:val="001646F0"/>
    <w:rsid w:val="0029471E"/>
    <w:rsid w:val="003045B4"/>
    <w:rsid w:val="00361034"/>
    <w:rsid w:val="003655FD"/>
    <w:rsid w:val="003C38BB"/>
    <w:rsid w:val="00401EA9"/>
    <w:rsid w:val="00430FCC"/>
    <w:rsid w:val="004A088E"/>
    <w:rsid w:val="006003FA"/>
    <w:rsid w:val="00707B49"/>
    <w:rsid w:val="00760C38"/>
    <w:rsid w:val="0077572F"/>
    <w:rsid w:val="007C3E9A"/>
    <w:rsid w:val="00897022"/>
    <w:rsid w:val="008C0617"/>
    <w:rsid w:val="00967492"/>
    <w:rsid w:val="00967FC7"/>
    <w:rsid w:val="00974272"/>
    <w:rsid w:val="00A22668"/>
    <w:rsid w:val="00B351B1"/>
    <w:rsid w:val="00C56F2B"/>
    <w:rsid w:val="00CA41BE"/>
    <w:rsid w:val="00CE5BCF"/>
    <w:rsid w:val="00E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347"/>
  <w15:docId w15:val="{DF35EA59-47E7-45EE-B273-8A61B55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EpAGsiHmQVrt9EFUxuStPLL0A==">AMUW2mU34Ar4UQvLyETwgjLUxVkRdf9mWyKVpJIxu3OGtgqNDBH1N6ABk35IML+S6TMgstb2vJ0leoETRznFEeOJCsoENBwrJ7/AokNUygpYSqwZYlyfLuX1Bw1zfaOKd3JZAP/tmFdQ</go:docsCustomData>
</go:gDocsCustomXmlDataStorage>
</file>

<file path=customXml/itemProps1.xml><?xml version="1.0" encoding="utf-8"?>
<ds:datastoreItem xmlns:ds="http://schemas.openxmlformats.org/officeDocument/2006/customXml" ds:itemID="{173DC72E-4C4D-481E-9EB4-5BE9124D6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11</cp:revision>
  <cp:lastPrinted>2022-09-07T10:46:00Z</cp:lastPrinted>
  <dcterms:created xsi:type="dcterms:W3CDTF">2022-09-07T10:38:00Z</dcterms:created>
  <dcterms:modified xsi:type="dcterms:W3CDTF">2022-09-19T09:03:00Z</dcterms:modified>
</cp:coreProperties>
</file>