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SPD-22/101</w:t>
      </w:r>
    </w:p>
    <w:p w:rsidR="007B6B27" w:rsidRPr="00445CE7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</w:t>
      </w:r>
      <w:r w:rsidR="0025206B">
        <w:t>em</w:t>
      </w:r>
      <w:r w:rsidRPr="007B6B27">
        <w:t xml:space="preserve"> Med</w:t>
      </w:r>
      <w:r w:rsidR="0025206B">
        <w:t>kem</w:t>
      </w:r>
      <w:r w:rsidRPr="007B6B27">
        <w:t>, obchodní</w:t>
      </w:r>
      <w:r w:rsidR="0025206B">
        <w:t>m</w:t>
      </w:r>
      <w:r w:rsidRPr="007B6B27">
        <w:t xml:space="preserve"> náměst</w:t>
      </w:r>
      <w:r w:rsidR="0025206B">
        <w:t>kem</w:t>
      </w:r>
    </w:p>
    <w:p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445CE7" w:rsidRDefault="007B6B27" w:rsidP="007B6B27">
      <w:pPr>
        <w:jc w:val="center"/>
        <w:rPr>
          <w:sz w:val="10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Mgr.Silvie Tycová</w:t>
      </w:r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  <w:r w:rsidRPr="007B6B27">
        <w:t xml:space="preserve"> Banka: </w:t>
      </w:r>
      <w:r w:rsidR="00FF4087">
        <w:t>107-2550920257/0100</w:t>
      </w:r>
    </w:p>
    <w:p w:rsidR="007B6B27" w:rsidRDefault="0025206B" w:rsidP="007B6B27">
      <w:pPr>
        <w:jc w:val="center"/>
      </w:pPr>
      <w:r w:rsidRPr="007B6B27">
        <w:t xml:space="preserve"> </w:t>
      </w:r>
      <w:proofErr w:type="gramStart"/>
      <w:r w:rsidR="007B6B27" w:rsidRPr="007B6B27">
        <w:t>( dále</w:t>
      </w:r>
      <w:proofErr w:type="gramEnd"/>
      <w:r w:rsidR="007B6B27" w:rsidRPr="007B6B27">
        <w:t xml:space="preserve"> jen 'nájemce')</w:t>
      </w:r>
    </w:p>
    <w:p w:rsidR="007B6B27" w:rsidRDefault="007B6B27" w:rsidP="007B6B27"/>
    <w:p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5B6287" w:rsidRPr="00445CE7">
        <w:rPr>
          <w:rFonts w:ascii="Arial Narrow" w:hAnsi="Arial Narrow"/>
        </w:rPr>
        <w:t>sedm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7B6B27" w:rsidRDefault="007B6B27" w:rsidP="007B6B27">
      <w:r w:rsidRPr="007B6B27">
        <w:t xml:space="preserve"> </w:t>
      </w:r>
    </w:p>
    <w:p w:rsidR="00E75800" w:rsidRPr="007B6B27" w:rsidRDefault="00E75800" w:rsidP="007B6B27"/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F30D9D" w:rsidRPr="007B6B27" w:rsidRDefault="00F30D9D" w:rsidP="007B6B27">
      <w:bookmarkStart w:id="0" w:name="_GoBack"/>
      <w:bookmarkEnd w:id="0"/>
    </w:p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SPD-22/101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na pokladně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 rámu v pokladnách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rámu v pokladně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na pokladně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 rámu v pokladnách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do rámu v pokladně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3 -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 před budovou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Kubelíkův salonek - Koncert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Sukova síň - Koncert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koncert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98 000,00 Kč</w:t>
            </w:r>
          </w:p>
        </w:tc>
      </w:tr>
    </w:tbl>
    <w:p w:rsidR="00A24C52" w:rsidRDefault="00A24C52" w:rsidP="007B6B27"/>
    <w:p w:rsidR="00A24C52" w:rsidRDefault="00A24C52" w:rsidP="007B6B27"/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lastRenderedPageBreak/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5206B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0D9D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8975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2022-09-19T08:13:00Z</dcterms:created>
  <dcterms:modified xsi:type="dcterms:W3CDTF">2022-09-19T08:14:00Z</dcterms:modified>
</cp:coreProperties>
</file>