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2BD3C" w14:textId="7982BC53" w:rsidR="009B46E9" w:rsidRPr="007F0372" w:rsidRDefault="00FB5586" w:rsidP="003B4067">
      <w:pPr>
        <w:spacing w:after="0"/>
        <w:jc w:val="center"/>
        <w:outlineLvl w:val="0"/>
        <w:rPr>
          <w:rFonts w:ascii="Times New Roman" w:hAnsi="Times New Roman"/>
          <w:b/>
          <w:sz w:val="36"/>
          <w:szCs w:val="36"/>
        </w:rPr>
      </w:pPr>
      <w:r>
        <w:rPr>
          <w:rFonts w:ascii="Times New Roman" w:hAnsi="Times New Roman"/>
          <w:b/>
          <w:sz w:val="28"/>
          <w:szCs w:val="28"/>
        </w:rPr>
        <w:t xml:space="preserve">    </w:t>
      </w:r>
      <w:r w:rsidR="009B46E9" w:rsidRPr="007F0372">
        <w:rPr>
          <w:rFonts w:ascii="Times New Roman" w:hAnsi="Times New Roman"/>
          <w:b/>
          <w:sz w:val="36"/>
          <w:szCs w:val="36"/>
        </w:rPr>
        <w:t>SMLOUVA O DÍLO</w:t>
      </w:r>
    </w:p>
    <w:p w14:paraId="62727A44" w14:textId="77777777" w:rsidR="007F0372" w:rsidRPr="007F0372" w:rsidRDefault="007F0372" w:rsidP="007F0372">
      <w:pPr>
        <w:pStyle w:val="Zkladntext"/>
        <w:spacing w:beforeLines="20" w:before="48"/>
        <w:jc w:val="center"/>
        <w:rPr>
          <w:b/>
        </w:rPr>
      </w:pPr>
      <w:r w:rsidRPr="007F0372">
        <w:rPr>
          <w:b/>
        </w:rPr>
        <w:t>uzavřená podle § 2586 a násl. zák. č.</w:t>
      </w:r>
      <w:r w:rsidR="00CE0DC5">
        <w:rPr>
          <w:b/>
        </w:rPr>
        <w:t xml:space="preserve"> </w:t>
      </w:r>
      <w:r w:rsidRPr="007F0372">
        <w:rPr>
          <w:b/>
        </w:rPr>
        <w:t>89/2012 Sb., občanský zákoník mezi smluvními stranami</w:t>
      </w:r>
    </w:p>
    <w:p w14:paraId="5CC969E1" w14:textId="77777777" w:rsidR="001A0464" w:rsidRDefault="001A0464" w:rsidP="009B46E9">
      <w:pPr>
        <w:tabs>
          <w:tab w:val="left" w:pos="1701"/>
          <w:tab w:val="left" w:pos="2977"/>
        </w:tabs>
        <w:spacing w:after="0"/>
        <w:jc w:val="both"/>
        <w:rPr>
          <w:rFonts w:ascii="Times New Roman" w:hAnsi="Times New Roman"/>
          <w:b/>
          <w:sz w:val="16"/>
          <w:szCs w:val="16"/>
        </w:rPr>
      </w:pPr>
    </w:p>
    <w:p w14:paraId="35EFBB26" w14:textId="77777777" w:rsidR="007F0372" w:rsidRPr="001A0464" w:rsidRDefault="007F0372" w:rsidP="009B46E9">
      <w:pPr>
        <w:tabs>
          <w:tab w:val="left" w:pos="1701"/>
          <w:tab w:val="left" w:pos="2977"/>
        </w:tabs>
        <w:spacing w:after="0"/>
        <w:jc w:val="both"/>
        <w:rPr>
          <w:rFonts w:ascii="Times New Roman" w:hAnsi="Times New Roman"/>
          <w:b/>
          <w:sz w:val="16"/>
          <w:szCs w:val="16"/>
        </w:rPr>
      </w:pPr>
    </w:p>
    <w:p w14:paraId="48EB758C" w14:textId="77777777" w:rsidR="009B46E9" w:rsidRPr="007F0372" w:rsidRDefault="007F0372" w:rsidP="007F0372">
      <w:pPr>
        <w:tabs>
          <w:tab w:val="left" w:pos="1701"/>
        </w:tabs>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008A1AB6">
        <w:rPr>
          <w:rFonts w:ascii="Times New Roman" w:hAnsi="Times New Roman"/>
          <w:b/>
          <w:sz w:val="24"/>
          <w:szCs w:val="24"/>
        </w:rPr>
        <w:t xml:space="preserve"> </w:t>
      </w:r>
      <w:r w:rsidR="00CE0DC5">
        <w:rPr>
          <w:rFonts w:ascii="Times New Roman" w:hAnsi="Times New Roman"/>
          <w:b/>
          <w:sz w:val="24"/>
          <w:szCs w:val="24"/>
        </w:rPr>
        <w:tab/>
      </w:r>
      <w:r w:rsidR="00F017AA" w:rsidRPr="007F0372">
        <w:rPr>
          <w:rFonts w:ascii="Times New Roman" w:hAnsi="Times New Roman"/>
          <w:b/>
          <w:sz w:val="24"/>
          <w:szCs w:val="24"/>
        </w:rPr>
        <w:t>Armádní Servisní, příspěvková organizace</w:t>
      </w:r>
      <w:r w:rsidR="009B46E9" w:rsidRPr="007F0372">
        <w:rPr>
          <w:rFonts w:ascii="Times New Roman" w:hAnsi="Times New Roman"/>
          <w:sz w:val="24"/>
          <w:szCs w:val="24"/>
        </w:rPr>
        <w:tab/>
      </w:r>
      <w:r w:rsidR="009B46E9" w:rsidRPr="007F0372">
        <w:rPr>
          <w:rFonts w:ascii="Times New Roman" w:hAnsi="Times New Roman"/>
          <w:sz w:val="24"/>
          <w:szCs w:val="24"/>
        </w:rPr>
        <w:tab/>
      </w:r>
    </w:p>
    <w:p w14:paraId="0C096669" w14:textId="77777777" w:rsidR="009B46E9" w:rsidRPr="00CE0DC5" w:rsidRDefault="00F017AA" w:rsidP="00CE0DC5">
      <w:pPr>
        <w:spacing w:after="0" w:line="100" w:lineRule="atLeast"/>
        <w:ind w:right="-1"/>
        <w:rPr>
          <w:rFonts w:ascii="Times New Roman" w:eastAsiaTheme="minorHAnsi" w:hAnsi="Times New Roman"/>
          <w:sz w:val="24"/>
          <w:szCs w:val="24"/>
        </w:rPr>
      </w:pPr>
      <w:r w:rsidRPr="007F0372">
        <w:rPr>
          <w:rFonts w:ascii="Times New Roman" w:hAnsi="Times New Roman"/>
          <w:sz w:val="24"/>
          <w:szCs w:val="24"/>
        </w:rPr>
        <w:t>S</w:t>
      </w:r>
      <w:r w:rsidR="009B46E9" w:rsidRPr="007F0372">
        <w:rPr>
          <w:rFonts w:ascii="Times New Roman" w:hAnsi="Times New Roman"/>
          <w:sz w:val="24"/>
          <w:szCs w:val="24"/>
        </w:rPr>
        <w:t>í</w:t>
      </w:r>
      <w:r w:rsidR="009B46E9" w:rsidRPr="00CE0DC5">
        <w:rPr>
          <w:rFonts w:ascii="Times New Roman" w:eastAsiaTheme="minorHAnsi" w:hAnsi="Times New Roman"/>
          <w:sz w:val="24"/>
          <w:szCs w:val="24"/>
        </w:rPr>
        <w:t>dl</w:t>
      </w:r>
      <w:r w:rsidR="007F0372" w:rsidRPr="00CE0DC5">
        <w:rPr>
          <w:rFonts w:ascii="Times New Roman" w:eastAsiaTheme="minorHAnsi" w:hAnsi="Times New Roman"/>
          <w:sz w:val="24"/>
          <w:szCs w:val="24"/>
        </w:rPr>
        <w:t>o</w:t>
      </w:r>
      <w:r w:rsidR="009B46E9" w:rsidRPr="00CE0DC5">
        <w:rPr>
          <w:rFonts w:ascii="Times New Roman" w:eastAsiaTheme="minorHAnsi" w:hAnsi="Times New Roman"/>
          <w:sz w:val="24"/>
          <w:szCs w:val="24"/>
        </w:rPr>
        <w:t>:</w:t>
      </w:r>
      <w:r w:rsidRPr="00CE0DC5">
        <w:rPr>
          <w:rFonts w:ascii="Times New Roman" w:eastAsiaTheme="minorHAnsi" w:hAnsi="Times New Roman"/>
          <w:sz w:val="24"/>
          <w:szCs w:val="24"/>
        </w:rPr>
        <w:t xml:space="preserve">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Pr="00CE0DC5">
        <w:rPr>
          <w:rFonts w:ascii="Times New Roman" w:eastAsiaTheme="minorHAnsi" w:hAnsi="Times New Roman"/>
          <w:sz w:val="24"/>
          <w:szCs w:val="24"/>
        </w:rPr>
        <w:t>Podbabská 1589/1, 160 00 Praha 6</w:t>
      </w:r>
      <w:r w:rsidR="008A1AB6" w:rsidRPr="00CE0DC5">
        <w:rPr>
          <w:rFonts w:ascii="Times New Roman" w:eastAsiaTheme="minorHAnsi" w:hAnsi="Times New Roman"/>
          <w:sz w:val="24"/>
          <w:szCs w:val="24"/>
        </w:rPr>
        <w:t xml:space="preserve"> - Dejvice</w:t>
      </w:r>
      <w:r w:rsidRPr="00CE0DC5">
        <w:rPr>
          <w:rFonts w:ascii="Times New Roman" w:eastAsiaTheme="minorHAnsi" w:hAnsi="Times New Roman"/>
          <w:sz w:val="24"/>
          <w:szCs w:val="24"/>
        </w:rPr>
        <w:t xml:space="preserve"> </w:t>
      </w:r>
      <w:r w:rsidR="009B46E9" w:rsidRPr="00CE0DC5">
        <w:rPr>
          <w:rFonts w:ascii="Times New Roman" w:eastAsiaTheme="minorHAnsi" w:hAnsi="Times New Roman"/>
          <w:sz w:val="24"/>
          <w:szCs w:val="24"/>
        </w:rPr>
        <w:tab/>
      </w:r>
      <w:r w:rsidR="009B46E9" w:rsidRPr="00CE0DC5">
        <w:rPr>
          <w:rFonts w:ascii="Times New Roman" w:eastAsiaTheme="minorHAnsi" w:hAnsi="Times New Roman"/>
          <w:sz w:val="24"/>
          <w:szCs w:val="24"/>
        </w:rPr>
        <w:tab/>
      </w:r>
    </w:p>
    <w:p w14:paraId="5FAA88DC" w14:textId="77777777" w:rsidR="00F017AA" w:rsidRPr="00CE0DC5" w:rsidRDefault="008A1AB6" w:rsidP="00CE0DC5">
      <w:pPr>
        <w:tabs>
          <w:tab w:val="left" w:pos="2835"/>
        </w:tabs>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Zapsaná:                      </w:t>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v</w:t>
      </w:r>
      <w:r w:rsidR="00AC583E" w:rsidRPr="00CE0DC5">
        <w:rPr>
          <w:rFonts w:ascii="Times New Roman" w:eastAsiaTheme="minorHAnsi" w:hAnsi="Times New Roman"/>
          <w:sz w:val="24"/>
          <w:szCs w:val="24"/>
        </w:rPr>
        <w:t> obchodním rejstříku u Městského soudu v Praze</w:t>
      </w:r>
      <w:r w:rsidR="00F017AA" w:rsidRPr="00CE0DC5">
        <w:rPr>
          <w:rFonts w:ascii="Times New Roman" w:eastAsiaTheme="minorHAnsi" w:hAnsi="Times New Roman"/>
          <w:sz w:val="24"/>
          <w:szCs w:val="24"/>
        </w:rPr>
        <w:t xml:space="preserve">, oddíl </w:t>
      </w:r>
      <w:proofErr w:type="spellStart"/>
      <w:r w:rsidR="00F017AA" w:rsidRPr="00CE0DC5">
        <w:rPr>
          <w:rFonts w:ascii="Times New Roman" w:eastAsiaTheme="minorHAnsi" w:hAnsi="Times New Roman"/>
          <w:sz w:val="24"/>
          <w:szCs w:val="24"/>
        </w:rPr>
        <w:t>Pr</w:t>
      </w:r>
      <w:proofErr w:type="spellEnd"/>
      <w:r w:rsidR="00F017AA" w:rsidRPr="00CE0DC5">
        <w:rPr>
          <w:rFonts w:ascii="Times New Roman" w:eastAsiaTheme="minorHAnsi" w:hAnsi="Times New Roman"/>
          <w:sz w:val="24"/>
          <w:szCs w:val="24"/>
        </w:rPr>
        <w:t xml:space="preserve"> č. 1342 </w:t>
      </w:r>
    </w:p>
    <w:p w14:paraId="2C513B09" w14:textId="77777777" w:rsidR="009B46E9" w:rsidRPr="00CE0DC5" w:rsidRDefault="00F017AA"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Zastoupená</w:t>
      </w:r>
      <w:r w:rsidR="006C2881" w:rsidRPr="00CE0DC5">
        <w:rPr>
          <w:rFonts w:ascii="Times New Roman" w:eastAsiaTheme="minorHAnsi" w:hAnsi="Times New Roman"/>
          <w:sz w:val="24"/>
          <w:szCs w:val="24"/>
        </w:rPr>
        <w:t>:</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Pr="00CE0DC5">
        <w:rPr>
          <w:rFonts w:ascii="Times New Roman" w:eastAsiaTheme="minorHAnsi" w:hAnsi="Times New Roman"/>
          <w:sz w:val="24"/>
          <w:szCs w:val="24"/>
        </w:rPr>
        <w:t xml:space="preserve">Ing. </w:t>
      </w:r>
      <w:r w:rsidR="006C2881" w:rsidRPr="00CE0DC5">
        <w:rPr>
          <w:rFonts w:ascii="Times New Roman" w:eastAsiaTheme="minorHAnsi" w:hAnsi="Times New Roman"/>
          <w:sz w:val="24"/>
          <w:szCs w:val="24"/>
        </w:rPr>
        <w:t>Martinem Lehkým, ředitelem</w:t>
      </w:r>
    </w:p>
    <w:p w14:paraId="43529D50" w14:textId="77777777" w:rsidR="009B46E9" w:rsidRPr="00CE0DC5" w:rsidRDefault="009B46E9"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IČ</w:t>
      </w:r>
      <w:r w:rsidR="00122977" w:rsidRPr="00CE0DC5">
        <w:rPr>
          <w:rFonts w:ascii="Times New Roman" w:eastAsiaTheme="minorHAnsi" w:hAnsi="Times New Roman"/>
          <w:sz w:val="24"/>
          <w:szCs w:val="24"/>
        </w:rPr>
        <w:t>O</w:t>
      </w:r>
      <w:r w:rsidRPr="00CE0DC5">
        <w:rPr>
          <w:rFonts w:ascii="Times New Roman" w:eastAsiaTheme="minorHAnsi" w:hAnsi="Times New Roman"/>
          <w:sz w:val="24"/>
          <w:szCs w:val="24"/>
        </w:rPr>
        <w:t>:</w:t>
      </w:r>
      <w:r w:rsidR="00F017AA" w:rsidRPr="00CE0DC5">
        <w:rPr>
          <w:rFonts w:ascii="Times New Roman" w:eastAsiaTheme="minorHAnsi" w:hAnsi="Times New Roman"/>
          <w:sz w:val="24"/>
          <w:szCs w:val="24"/>
        </w:rPr>
        <w:t xml:space="preserve">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60460580</w:t>
      </w:r>
      <w:r w:rsidRPr="00CE0DC5">
        <w:rPr>
          <w:rFonts w:ascii="Times New Roman" w:eastAsiaTheme="minorHAnsi" w:hAnsi="Times New Roman"/>
          <w:sz w:val="24"/>
          <w:szCs w:val="24"/>
        </w:rPr>
        <w:tab/>
      </w:r>
      <w:r w:rsidRPr="00CE0DC5">
        <w:rPr>
          <w:rFonts w:ascii="Times New Roman" w:eastAsiaTheme="minorHAnsi" w:hAnsi="Times New Roman"/>
          <w:sz w:val="24"/>
          <w:szCs w:val="24"/>
        </w:rPr>
        <w:tab/>
      </w:r>
    </w:p>
    <w:p w14:paraId="5369E61F" w14:textId="77777777" w:rsidR="00F017AA" w:rsidRPr="00CE0DC5" w:rsidRDefault="009B46E9"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DIČ: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CZ60460580</w:t>
      </w:r>
    </w:p>
    <w:p w14:paraId="20AE07DC" w14:textId="77777777" w:rsidR="009B46E9" w:rsidRPr="00CE0DC5" w:rsidRDefault="00F017AA"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ID datové schránky: </w:t>
      </w:r>
      <w:r w:rsidR="006C2881" w:rsidRPr="00CE0DC5">
        <w:rPr>
          <w:rFonts w:ascii="Times New Roman" w:eastAsiaTheme="minorHAnsi" w:hAnsi="Times New Roman"/>
          <w:sz w:val="24"/>
          <w:szCs w:val="24"/>
        </w:rPr>
        <w:t xml:space="preserve">    </w:t>
      </w:r>
      <w:r w:rsidR="008A1AB6" w:rsidRPr="00CE0DC5">
        <w:rPr>
          <w:rFonts w:ascii="Times New Roman" w:eastAsiaTheme="minorHAnsi" w:hAnsi="Times New Roman"/>
          <w:sz w:val="24"/>
          <w:szCs w:val="24"/>
        </w:rPr>
        <w:t xml:space="preserve"> </w:t>
      </w:r>
      <w:r w:rsidR="00CE0DC5">
        <w:rPr>
          <w:rFonts w:ascii="Times New Roman" w:eastAsiaTheme="minorHAnsi" w:hAnsi="Times New Roman"/>
          <w:sz w:val="24"/>
          <w:szCs w:val="24"/>
        </w:rPr>
        <w:tab/>
      </w:r>
      <w:r w:rsidRPr="00CE0DC5">
        <w:rPr>
          <w:rFonts w:ascii="Times New Roman" w:eastAsiaTheme="minorHAnsi" w:hAnsi="Times New Roman"/>
          <w:sz w:val="24"/>
          <w:szCs w:val="24"/>
        </w:rPr>
        <w:t>dugmkm6</w:t>
      </w:r>
      <w:r w:rsidR="009B46E9" w:rsidRPr="00CE0DC5">
        <w:rPr>
          <w:rFonts w:ascii="Times New Roman" w:eastAsiaTheme="minorHAnsi" w:hAnsi="Times New Roman"/>
          <w:sz w:val="24"/>
          <w:szCs w:val="24"/>
        </w:rPr>
        <w:tab/>
      </w:r>
      <w:r w:rsidR="009B46E9" w:rsidRPr="00CE0DC5">
        <w:rPr>
          <w:rFonts w:ascii="Times New Roman" w:eastAsiaTheme="minorHAnsi" w:hAnsi="Times New Roman"/>
          <w:sz w:val="24"/>
          <w:szCs w:val="24"/>
        </w:rPr>
        <w:tab/>
      </w:r>
    </w:p>
    <w:p w14:paraId="0DCCA447" w14:textId="0ADDADBD" w:rsidR="006569DA" w:rsidRPr="00CD1623" w:rsidRDefault="006569DA" w:rsidP="006569DA">
      <w:pPr>
        <w:spacing w:after="0" w:line="240" w:lineRule="auto"/>
        <w:jc w:val="both"/>
        <w:rPr>
          <w:rFonts w:ascii="Times New Roman" w:hAnsi="Times New Roman"/>
          <w:sz w:val="24"/>
          <w:szCs w:val="24"/>
        </w:rPr>
      </w:pPr>
      <w:r w:rsidRPr="00CD1623">
        <w:rPr>
          <w:rFonts w:ascii="Times New Roman" w:hAnsi="Times New Roman"/>
          <w:sz w:val="24"/>
          <w:szCs w:val="24"/>
        </w:rPr>
        <w:t xml:space="preserve">Bankovní spojení: </w:t>
      </w:r>
      <w:r w:rsidRPr="00CD1623">
        <w:rPr>
          <w:rFonts w:ascii="Times New Roman" w:hAnsi="Times New Roman"/>
          <w:sz w:val="24"/>
          <w:szCs w:val="24"/>
        </w:rPr>
        <w:tab/>
      </w:r>
      <w:r w:rsidRPr="00CD1623">
        <w:rPr>
          <w:rFonts w:ascii="Times New Roman" w:hAnsi="Times New Roman"/>
          <w:sz w:val="24"/>
          <w:szCs w:val="24"/>
        </w:rPr>
        <w:tab/>
      </w:r>
      <w:r w:rsidR="00A80426">
        <w:rPr>
          <w:rFonts w:ascii="Times New Roman" w:hAnsi="Times New Roman"/>
          <w:sz w:val="24"/>
          <w:szCs w:val="24"/>
        </w:rPr>
        <w:t>XXX</w:t>
      </w:r>
      <w:r w:rsidRPr="00CD1623">
        <w:rPr>
          <w:rFonts w:ascii="Times New Roman" w:hAnsi="Times New Roman"/>
          <w:sz w:val="24"/>
          <w:szCs w:val="24"/>
        </w:rPr>
        <w:t xml:space="preserve"> </w:t>
      </w:r>
    </w:p>
    <w:p w14:paraId="7EC6F289" w14:textId="33960624" w:rsidR="006569DA" w:rsidRPr="00CD1623" w:rsidRDefault="006569DA" w:rsidP="006569DA">
      <w:pPr>
        <w:spacing w:after="0" w:line="240" w:lineRule="auto"/>
        <w:ind w:right="-283"/>
        <w:jc w:val="both"/>
        <w:rPr>
          <w:rFonts w:ascii="Times New Roman" w:hAnsi="Times New Roman"/>
          <w:color w:val="FF0000"/>
          <w:sz w:val="24"/>
          <w:szCs w:val="24"/>
        </w:rPr>
      </w:pPr>
      <w:r w:rsidRPr="00CD1623">
        <w:rPr>
          <w:rFonts w:ascii="Times New Roman" w:hAnsi="Times New Roman"/>
          <w:sz w:val="24"/>
          <w:szCs w:val="24"/>
        </w:rPr>
        <w:t>Číslo účtu:</w:t>
      </w:r>
      <w:r w:rsidRPr="00CD1623">
        <w:rPr>
          <w:rFonts w:ascii="Times New Roman" w:hAnsi="Times New Roman"/>
          <w:sz w:val="24"/>
          <w:szCs w:val="24"/>
        </w:rPr>
        <w:tab/>
      </w:r>
      <w:r w:rsidRPr="00CD1623">
        <w:rPr>
          <w:rFonts w:ascii="Times New Roman" w:hAnsi="Times New Roman"/>
          <w:sz w:val="24"/>
          <w:szCs w:val="24"/>
        </w:rPr>
        <w:tab/>
      </w:r>
      <w:r w:rsidRPr="00CD1623">
        <w:rPr>
          <w:rFonts w:ascii="Times New Roman" w:hAnsi="Times New Roman"/>
          <w:sz w:val="24"/>
          <w:szCs w:val="24"/>
        </w:rPr>
        <w:tab/>
      </w:r>
      <w:r w:rsidR="00A80426">
        <w:rPr>
          <w:rFonts w:ascii="Times New Roman" w:hAnsi="Times New Roman"/>
          <w:sz w:val="24"/>
          <w:szCs w:val="24"/>
        </w:rPr>
        <w:t>XXX</w:t>
      </w:r>
      <w:r w:rsidRPr="00CD1623">
        <w:rPr>
          <w:rFonts w:ascii="Times New Roman" w:hAnsi="Times New Roman"/>
          <w:sz w:val="24"/>
          <w:szCs w:val="24"/>
        </w:rPr>
        <w:t xml:space="preserve"> </w:t>
      </w:r>
    </w:p>
    <w:p w14:paraId="31535B32" w14:textId="77777777" w:rsidR="006569DA" w:rsidRPr="00CD1623" w:rsidRDefault="006569DA" w:rsidP="006569DA">
      <w:pPr>
        <w:spacing w:after="0" w:line="240" w:lineRule="auto"/>
        <w:jc w:val="both"/>
        <w:rPr>
          <w:rFonts w:ascii="Times New Roman" w:hAnsi="Times New Roman"/>
          <w:sz w:val="24"/>
          <w:szCs w:val="24"/>
        </w:rPr>
      </w:pPr>
      <w:r w:rsidRPr="00CD1623">
        <w:rPr>
          <w:rFonts w:ascii="Times New Roman" w:hAnsi="Times New Roman"/>
          <w:sz w:val="24"/>
          <w:szCs w:val="24"/>
        </w:rPr>
        <w:t>Oprávněn jednat:</w:t>
      </w:r>
      <w:r w:rsidRPr="00CD1623">
        <w:rPr>
          <w:rFonts w:ascii="Times New Roman" w:hAnsi="Times New Roman"/>
          <w:sz w:val="24"/>
          <w:szCs w:val="24"/>
        </w:rPr>
        <w:tab/>
      </w:r>
    </w:p>
    <w:p w14:paraId="65DE5684" w14:textId="69DB4A2C" w:rsidR="006569DA" w:rsidRPr="00ED7666" w:rsidRDefault="00ED7666" w:rsidP="00ED7666">
      <w:pPr>
        <w:spacing w:after="0" w:line="100" w:lineRule="atLeast"/>
        <w:contextualSpacing/>
        <w:jc w:val="both"/>
        <w:rPr>
          <w:rFonts w:ascii="Times New Roman" w:hAnsi="Times New Roman"/>
        </w:rPr>
      </w:pPr>
      <w:r>
        <w:rPr>
          <w:rFonts w:ascii="Times New Roman" w:hAnsi="Times New Roman"/>
        </w:rPr>
        <w:t xml:space="preserve">- </w:t>
      </w:r>
      <w:r w:rsidR="006569DA" w:rsidRPr="00ED7666">
        <w:rPr>
          <w:rFonts w:ascii="Times New Roman" w:hAnsi="Times New Roman"/>
        </w:rPr>
        <w:t>ve věcech smluvních:</w:t>
      </w:r>
      <w:r w:rsidR="006569DA" w:rsidRPr="00ED7666">
        <w:rPr>
          <w:rFonts w:ascii="Times New Roman" w:hAnsi="Times New Roman"/>
        </w:rPr>
        <w:tab/>
      </w:r>
      <w:r>
        <w:rPr>
          <w:rFonts w:ascii="Times New Roman" w:hAnsi="Times New Roman"/>
        </w:rPr>
        <w:tab/>
      </w:r>
      <w:r w:rsidR="006569DA" w:rsidRPr="00ED7666">
        <w:rPr>
          <w:rFonts w:ascii="Times New Roman" w:hAnsi="Times New Roman"/>
        </w:rPr>
        <w:t>Ing. Martin Lehký, tel. 973 204 090, e-mail: podatelna@as-po.cz</w:t>
      </w:r>
    </w:p>
    <w:p w14:paraId="6D73BB93" w14:textId="7BAE391E" w:rsidR="00732942" w:rsidRPr="007F0372" w:rsidRDefault="008A1AB6" w:rsidP="00732942">
      <w:pPr>
        <w:tabs>
          <w:tab w:val="left" w:pos="2340"/>
        </w:tabs>
        <w:spacing w:after="0" w:line="240" w:lineRule="auto"/>
        <w:ind w:left="567" w:hanging="567"/>
        <w:jc w:val="both"/>
        <w:rPr>
          <w:rFonts w:ascii="Times New Roman" w:hAnsi="Times New Roman"/>
          <w:sz w:val="24"/>
          <w:szCs w:val="24"/>
        </w:rPr>
      </w:pPr>
      <w:r w:rsidRPr="00CE0DC5">
        <w:rPr>
          <w:rFonts w:ascii="Times New Roman" w:eastAsiaTheme="minorHAnsi" w:hAnsi="Times New Roman"/>
          <w:sz w:val="24"/>
          <w:szCs w:val="24"/>
        </w:rPr>
        <w:t xml:space="preserve">- </w:t>
      </w:r>
      <w:r w:rsidR="00164C18" w:rsidRPr="00CE0DC5">
        <w:rPr>
          <w:rFonts w:ascii="Times New Roman" w:eastAsiaTheme="minorHAnsi" w:hAnsi="Times New Roman"/>
          <w:sz w:val="24"/>
          <w:szCs w:val="24"/>
        </w:rPr>
        <w:t>ve věcech technických:</w:t>
      </w:r>
      <w:r w:rsidRPr="00CE0DC5">
        <w:rPr>
          <w:rFonts w:ascii="Times New Roman" w:eastAsiaTheme="minorHAnsi" w:hAnsi="Times New Roman"/>
          <w:sz w:val="24"/>
          <w:szCs w:val="24"/>
        </w:rPr>
        <w:t xml:space="preserve">      </w:t>
      </w:r>
      <w:r w:rsidR="00AC583E" w:rsidRPr="00CE0DC5">
        <w:rPr>
          <w:rFonts w:ascii="Times New Roman" w:eastAsiaTheme="minorHAnsi" w:hAnsi="Times New Roman"/>
          <w:sz w:val="24"/>
          <w:szCs w:val="24"/>
        </w:rPr>
        <w:t xml:space="preserve"> </w:t>
      </w:r>
      <w:r w:rsidR="00CE0DC5">
        <w:rPr>
          <w:rFonts w:ascii="Times New Roman" w:eastAsiaTheme="minorHAnsi" w:hAnsi="Times New Roman"/>
          <w:sz w:val="24"/>
          <w:szCs w:val="24"/>
        </w:rPr>
        <w:t xml:space="preserve"> </w:t>
      </w:r>
      <w:r w:rsidR="00A80426">
        <w:rPr>
          <w:rFonts w:ascii="Times New Roman" w:hAnsi="Times New Roman"/>
          <w:sz w:val="24"/>
          <w:szCs w:val="24"/>
        </w:rPr>
        <w:t>XXX</w:t>
      </w:r>
      <w:r w:rsidR="00732942" w:rsidRPr="007F0372">
        <w:rPr>
          <w:rFonts w:ascii="Times New Roman" w:hAnsi="Times New Roman"/>
          <w:sz w:val="24"/>
          <w:szCs w:val="24"/>
        </w:rPr>
        <w:t>, provozní náměstek ředitele – oblast Čechy</w:t>
      </w:r>
    </w:p>
    <w:p w14:paraId="0BEFD976" w14:textId="59ACF2A4" w:rsidR="00732942" w:rsidRPr="00AC583E" w:rsidRDefault="00732942" w:rsidP="00732942">
      <w:pPr>
        <w:tabs>
          <w:tab w:val="left" w:pos="2340"/>
        </w:tabs>
        <w:spacing w:after="0"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F0372">
        <w:rPr>
          <w:rFonts w:ascii="Times New Roman" w:hAnsi="Times New Roman"/>
          <w:sz w:val="24"/>
          <w:szCs w:val="24"/>
        </w:rPr>
        <w:t xml:space="preserve">tel: </w:t>
      </w:r>
      <w:r w:rsidR="00A80426">
        <w:rPr>
          <w:rFonts w:ascii="Times New Roman" w:hAnsi="Times New Roman"/>
          <w:sz w:val="24"/>
          <w:szCs w:val="24"/>
        </w:rPr>
        <w:t>XXX</w:t>
      </w:r>
      <w:r w:rsidRPr="007F0372">
        <w:rPr>
          <w:rFonts w:ascii="Times New Roman" w:hAnsi="Times New Roman"/>
          <w:sz w:val="24"/>
          <w:szCs w:val="24"/>
        </w:rPr>
        <w:t xml:space="preserve">, e-mail: </w:t>
      </w:r>
      <w:hyperlink r:id="rId8" w:history="1">
        <w:r w:rsidR="00A80426">
          <w:rPr>
            <w:rStyle w:val="Hypertextovodkaz"/>
            <w:rFonts w:ascii="Times New Roman" w:hAnsi="Times New Roman"/>
            <w:color w:val="auto"/>
            <w:sz w:val="24"/>
            <w:szCs w:val="24"/>
            <w:u w:val="none"/>
          </w:rPr>
          <w:t>XXX</w:t>
        </w:r>
      </w:hyperlink>
    </w:p>
    <w:p w14:paraId="0B763C71" w14:textId="3BB1CE4F" w:rsidR="00732942" w:rsidRPr="00AC583E" w:rsidRDefault="00732942" w:rsidP="00732942">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r w:rsidR="00A80426">
        <w:rPr>
          <w:rFonts w:ascii="Times New Roman" w:hAnsi="Times New Roman"/>
          <w:sz w:val="24"/>
          <w:szCs w:val="24"/>
        </w:rPr>
        <w:t>XXX</w:t>
      </w:r>
      <w:r w:rsidRPr="00AC583E">
        <w:rPr>
          <w:rFonts w:ascii="Times New Roman" w:hAnsi="Times New Roman"/>
          <w:sz w:val="24"/>
          <w:szCs w:val="24"/>
        </w:rPr>
        <w:t>, vedoucí oddělení – oblast Čechy</w:t>
      </w:r>
    </w:p>
    <w:p w14:paraId="51F973D8" w14:textId="24CAC53D" w:rsidR="00732942" w:rsidRPr="00AC583E" w:rsidRDefault="00732942" w:rsidP="00732942">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r w:rsidRPr="00AC583E">
        <w:rPr>
          <w:rFonts w:ascii="Times New Roman" w:hAnsi="Times New Roman"/>
          <w:sz w:val="24"/>
          <w:szCs w:val="24"/>
        </w:rPr>
        <w:t xml:space="preserve">tel: </w:t>
      </w:r>
      <w:r w:rsidR="00A80426">
        <w:rPr>
          <w:rFonts w:ascii="Times New Roman" w:hAnsi="Times New Roman"/>
          <w:sz w:val="24"/>
          <w:szCs w:val="24"/>
        </w:rPr>
        <w:t>XXX</w:t>
      </w:r>
      <w:r w:rsidRPr="00AC583E">
        <w:rPr>
          <w:rFonts w:ascii="Times New Roman" w:hAnsi="Times New Roman"/>
          <w:sz w:val="24"/>
          <w:szCs w:val="24"/>
        </w:rPr>
        <w:t xml:space="preserve">, e-mail: </w:t>
      </w:r>
      <w:hyperlink r:id="rId9" w:history="1">
        <w:r w:rsidR="00A80426">
          <w:rPr>
            <w:rStyle w:val="Hypertextovodkaz"/>
            <w:rFonts w:ascii="Times New Roman" w:hAnsi="Times New Roman"/>
            <w:color w:val="auto"/>
            <w:sz w:val="24"/>
            <w:szCs w:val="24"/>
            <w:u w:val="none"/>
          </w:rPr>
          <w:t>XXX</w:t>
        </w:r>
      </w:hyperlink>
    </w:p>
    <w:p w14:paraId="69DE1988" w14:textId="4E329899" w:rsidR="00732942" w:rsidRPr="00AC583E" w:rsidRDefault="00732942" w:rsidP="00732942">
      <w:pPr>
        <w:tabs>
          <w:tab w:val="left" w:pos="2340"/>
        </w:tabs>
        <w:spacing w:after="0" w:line="240" w:lineRule="auto"/>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r w:rsidRPr="00AC583E">
        <w:rPr>
          <w:rFonts w:ascii="Times New Roman" w:hAnsi="Times New Roman"/>
          <w:sz w:val="24"/>
          <w:szCs w:val="24"/>
        </w:rPr>
        <w:t xml:space="preserve">Ing. </w:t>
      </w:r>
      <w:r w:rsidR="00A80426">
        <w:rPr>
          <w:rFonts w:ascii="Times New Roman" w:hAnsi="Times New Roman"/>
          <w:sz w:val="24"/>
          <w:szCs w:val="24"/>
        </w:rPr>
        <w:t>XXX</w:t>
      </w:r>
      <w:r w:rsidRPr="00AC583E">
        <w:rPr>
          <w:rFonts w:ascii="Times New Roman" w:hAnsi="Times New Roman"/>
          <w:sz w:val="24"/>
          <w:szCs w:val="24"/>
        </w:rPr>
        <w:t>, vedoucí provozu TZ oblast Čechy</w:t>
      </w:r>
    </w:p>
    <w:p w14:paraId="08865E1C" w14:textId="167AC000" w:rsidR="00732942" w:rsidRPr="00AC583E" w:rsidRDefault="00732942" w:rsidP="00732942">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r w:rsidRPr="00AC583E">
        <w:rPr>
          <w:rFonts w:ascii="Times New Roman" w:hAnsi="Times New Roman"/>
          <w:sz w:val="24"/>
          <w:szCs w:val="24"/>
        </w:rPr>
        <w:t xml:space="preserve">tel: </w:t>
      </w:r>
      <w:r w:rsidR="00A80426">
        <w:rPr>
          <w:rFonts w:ascii="Times New Roman" w:hAnsi="Times New Roman"/>
          <w:sz w:val="24"/>
          <w:szCs w:val="24"/>
        </w:rPr>
        <w:t>XXX</w:t>
      </w:r>
      <w:r w:rsidRPr="00AC583E">
        <w:rPr>
          <w:rFonts w:ascii="Times New Roman" w:hAnsi="Times New Roman"/>
          <w:sz w:val="24"/>
          <w:szCs w:val="24"/>
        </w:rPr>
        <w:t xml:space="preserve">, e-mail: </w:t>
      </w:r>
      <w:hyperlink r:id="rId10" w:history="1">
        <w:r w:rsidR="00A80426">
          <w:rPr>
            <w:rStyle w:val="Hypertextovodkaz"/>
            <w:rFonts w:ascii="Times New Roman" w:hAnsi="Times New Roman"/>
            <w:color w:val="auto"/>
            <w:sz w:val="24"/>
            <w:szCs w:val="24"/>
            <w:u w:val="none"/>
          </w:rPr>
          <w:t>XXX</w:t>
        </w:r>
      </w:hyperlink>
    </w:p>
    <w:p w14:paraId="25D51AA3" w14:textId="5FA0169F" w:rsidR="00732942" w:rsidRPr="00AC583E" w:rsidRDefault="00732942" w:rsidP="00732942">
      <w:pPr>
        <w:tabs>
          <w:tab w:val="left" w:pos="2340"/>
        </w:tabs>
        <w:spacing w:after="0" w:line="240" w:lineRule="auto"/>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r w:rsidR="00A80426">
        <w:rPr>
          <w:rFonts w:ascii="Times New Roman" w:hAnsi="Times New Roman"/>
          <w:sz w:val="24"/>
          <w:szCs w:val="24"/>
        </w:rPr>
        <w:t>XXX</w:t>
      </w:r>
      <w:r w:rsidRPr="00AC583E">
        <w:rPr>
          <w:rFonts w:ascii="Times New Roman" w:hAnsi="Times New Roman"/>
          <w:sz w:val="24"/>
          <w:szCs w:val="24"/>
        </w:rPr>
        <w:t>, vedoucí odboru provozu vojenských vleček</w:t>
      </w:r>
    </w:p>
    <w:p w14:paraId="7B6B971C" w14:textId="3605353A" w:rsidR="00732942" w:rsidRPr="00AC583E" w:rsidRDefault="00732942" w:rsidP="00732942">
      <w:pPr>
        <w:tabs>
          <w:tab w:val="left" w:pos="2340"/>
        </w:tabs>
        <w:spacing w:after="0" w:line="240" w:lineRule="auto"/>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r w:rsidRPr="00AC583E">
        <w:rPr>
          <w:rFonts w:ascii="Times New Roman" w:hAnsi="Times New Roman"/>
          <w:sz w:val="24"/>
          <w:szCs w:val="24"/>
        </w:rPr>
        <w:t xml:space="preserve">tel: </w:t>
      </w:r>
      <w:r w:rsidR="00A80426">
        <w:rPr>
          <w:rFonts w:ascii="Times New Roman" w:hAnsi="Times New Roman"/>
          <w:sz w:val="24"/>
          <w:szCs w:val="24"/>
        </w:rPr>
        <w:t>XXX</w:t>
      </w:r>
      <w:r w:rsidRPr="00AC583E">
        <w:rPr>
          <w:rFonts w:ascii="Times New Roman" w:hAnsi="Times New Roman"/>
          <w:sz w:val="24"/>
          <w:szCs w:val="24"/>
        </w:rPr>
        <w:t xml:space="preserve">, e-mail: </w:t>
      </w:r>
      <w:hyperlink r:id="rId11" w:history="1">
        <w:r w:rsidR="00A80426">
          <w:rPr>
            <w:rStyle w:val="Hypertextovodkaz"/>
            <w:rFonts w:ascii="Times New Roman" w:hAnsi="Times New Roman"/>
            <w:color w:val="auto"/>
            <w:sz w:val="24"/>
            <w:szCs w:val="24"/>
            <w:u w:val="none"/>
          </w:rPr>
          <w:t>XXX</w:t>
        </w:r>
      </w:hyperlink>
    </w:p>
    <w:p w14:paraId="6EF8FDEB" w14:textId="77777777" w:rsidR="007F0372" w:rsidRDefault="007F0372" w:rsidP="007F0372">
      <w:pPr>
        <w:suppressAutoHyphens/>
        <w:spacing w:line="240" w:lineRule="auto"/>
        <w:rPr>
          <w:rFonts w:ascii="Times New Roman" w:hAnsi="Times New Roman"/>
          <w:sz w:val="24"/>
          <w:szCs w:val="24"/>
          <w:lang w:eastAsia="zh-CN"/>
        </w:rPr>
      </w:pPr>
      <w:r w:rsidRPr="007F0372">
        <w:rPr>
          <w:rFonts w:ascii="Times New Roman" w:hAnsi="Times New Roman"/>
          <w:sz w:val="24"/>
          <w:szCs w:val="24"/>
          <w:lang w:eastAsia="zh-CN"/>
        </w:rPr>
        <w:t>(dále jen „objednatel“)</w:t>
      </w:r>
    </w:p>
    <w:p w14:paraId="16C7D27D" w14:textId="0AE2D4B0" w:rsidR="001D7750" w:rsidRPr="007F0372" w:rsidRDefault="001D7750" w:rsidP="007F0372">
      <w:pPr>
        <w:suppressAutoHyphens/>
        <w:spacing w:line="240" w:lineRule="auto"/>
        <w:rPr>
          <w:rFonts w:ascii="Times New Roman" w:hAnsi="Times New Roman"/>
          <w:sz w:val="24"/>
          <w:szCs w:val="24"/>
          <w:lang w:eastAsia="zh-CN"/>
        </w:rPr>
      </w:pPr>
      <w:r>
        <w:rPr>
          <w:rFonts w:ascii="Times New Roman" w:hAnsi="Times New Roman"/>
          <w:sz w:val="24"/>
          <w:szCs w:val="24"/>
          <w:lang w:eastAsia="zh-CN"/>
        </w:rPr>
        <w:t>a</w:t>
      </w:r>
    </w:p>
    <w:p w14:paraId="58E679D1" w14:textId="60F65DAD" w:rsidR="00ED7666" w:rsidRPr="007F0372" w:rsidRDefault="007F0372" w:rsidP="00ED7666">
      <w:pPr>
        <w:spacing w:after="0" w:line="240" w:lineRule="auto"/>
        <w:rPr>
          <w:rFonts w:ascii="Times New Roman" w:hAnsi="Times New Roman"/>
          <w:sz w:val="24"/>
          <w:szCs w:val="24"/>
        </w:rPr>
      </w:pP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E45053">
        <w:rPr>
          <w:rFonts w:ascii="Times New Roman" w:hAnsi="Times New Roman"/>
          <w:b/>
          <w:sz w:val="24"/>
          <w:szCs w:val="24"/>
        </w:rPr>
        <w:t>POUR SERVIS</w:t>
      </w:r>
      <w:r w:rsidR="00ED7666">
        <w:rPr>
          <w:rFonts w:ascii="Times New Roman" w:hAnsi="Times New Roman"/>
          <w:b/>
          <w:sz w:val="24"/>
          <w:szCs w:val="24"/>
        </w:rPr>
        <w:t xml:space="preserve"> s.r.o.</w:t>
      </w:r>
    </w:p>
    <w:p w14:paraId="1CDC39CB" w14:textId="213D5EAA" w:rsidR="00ED7666" w:rsidRPr="007F0372" w:rsidRDefault="00ED7666" w:rsidP="00ED7666">
      <w:pPr>
        <w:spacing w:after="0" w:line="240" w:lineRule="auto"/>
        <w:rPr>
          <w:rFonts w:ascii="Times New Roman" w:hAnsi="Times New Roman"/>
          <w:sz w:val="24"/>
          <w:szCs w:val="24"/>
        </w:rPr>
      </w:pPr>
      <w:r w:rsidRPr="007F0372">
        <w:rPr>
          <w:rFonts w:ascii="Times New Roman" w:hAnsi="Times New Roman"/>
          <w:sz w:val="24"/>
          <w:szCs w:val="24"/>
        </w:rPr>
        <w:t>Sídlo: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E45053">
        <w:rPr>
          <w:rFonts w:ascii="Times New Roman" w:hAnsi="Times New Roman"/>
          <w:sz w:val="24"/>
          <w:szCs w:val="24"/>
        </w:rPr>
        <w:t xml:space="preserve">U Pilského potoka 1399, 263 01 </w:t>
      </w:r>
      <w:r>
        <w:rPr>
          <w:rFonts w:ascii="Times New Roman" w:hAnsi="Times New Roman"/>
          <w:sz w:val="24"/>
          <w:szCs w:val="24"/>
        </w:rPr>
        <w:t>Dobříš</w:t>
      </w:r>
    </w:p>
    <w:p w14:paraId="47A1E5AE" w14:textId="2C7BF35E" w:rsidR="00ED7666" w:rsidRPr="00F4411C" w:rsidRDefault="00ED7666" w:rsidP="00ED7666">
      <w:pPr>
        <w:spacing w:after="0" w:line="240" w:lineRule="auto"/>
        <w:ind w:left="2127" w:hanging="2127"/>
        <w:rPr>
          <w:rFonts w:ascii="Times New Roman" w:hAnsi="Times New Roman"/>
          <w:sz w:val="24"/>
          <w:szCs w:val="24"/>
        </w:rPr>
      </w:pPr>
      <w:r w:rsidRPr="00F4411C">
        <w:rPr>
          <w:rFonts w:ascii="Times New Roman" w:hAnsi="Times New Roman"/>
          <w:sz w:val="24"/>
          <w:szCs w:val="24"/>
        </w:rPr>
        <w:t>Zapsaný/á:</w:t>
      </w:r>
      <w:r w:rsidRPr="00F4411C">
        <w:rPr>
          <w:rFonts w:ascii="Times New Roman" w:hAnsi="Times New Roman"/>
          <w:sz w:val="24"/>
          <w:szCs w:val="24"/>
        </w:rPr>
        <w:tab/>
      </w:r>
      <w:r w:rsidRPr="00F4411C">
        <w:rPr>
          <w:rFonts w:ascii="Times New Roman" w:hAnsi="Times New Roman"/>
          <w:sz w:val="24"/>
          <w:szCs w:val="24"/>
        </w:rPr>
        <w:tab/>
        <w:t>U M</w:t>
      </w:r>
      <w:r w:rsidR="00E45053">
        <w:rPr>
          <w:rFonts w:ascii="Times New Roman" w:hAnsi="Times New Roman"/>
          <w:sz w:val="24"/>
          <w:szCs w:val="24"/>
        </w:rPr>
        <w:t>ěstského soudu v Praze, oddíl C</w:t>
      </w:r>
      <w:r w:rsidRPr="00F4411C">
        <w:rPr>
          <w:rFonts w:ascii="Times New Roman" w:hAnsi="Times New Roman"/>
          <w:sz w:val="24"/>
          <w:szCs w:val="24"/>
        </w:rPr>
        <w:t>, vložka 173999</w:t>
      </w:r>
    </w:p>
    <w:p w14:paraId="28F5223F" w14:textId="67316858"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Zastoupený/á:</w:t>
      </w:r>
      <w:r w:rsidRPr="00F4411C">
        <w:rPr>
          <w:rFonts w:ascii="Times New Roman" w:hAnsi="Times New Roman"/>
          <w:sz w:val="24"/>
          <w:szCs w:val="24"/>
        </w:rPr>
        <w:tab/>
      </w:r>
      <w:r w:rsidRPr="00F4411C">
        <w:rPr>
          <w:rFonts w:ascii="Times New Roman" w:hAnsi="Times New Roman"/>
          <w:sz w:val="24"/>
          <w:szCs w:val="24"/>
        </w:rPr>
        <w:tab/>
        <w:t xml:space="preserve">            </w:t>
      </w:r>
      <w:r w:rsidR="00A80426">
        <w:rPr>
          <w:rFonts w:ascii="Times New Roman" w:hAnsi="Times New Roman"/>
          <w:sz w:val="24"/>
          <w:szCs w:val="24"/>
        </w:rPr>
        <w:t>XXX</w:t>
      </w:r>
      <w:r w:rsidR="00E45053">
        <w:rPr>
          <w:rFonts w:ascii="Times New Roman" w:hAnsi="Times New Roman"/>
          <w:sz w:val="24"/>
          <w:szCs w:val="24"/>
        </w:rPr>
        <w:t>,</w:t>
      </w:r>
      <w:r w:rsidRPr="00F4411C">
        <w:rPr>
          <w:rFonts w:ascii="Times New Roman" w:hAnsi="Times New Roman"/>
          <w:sz w:val="24"/>
          <w:szCs w:val="24"/>
        </w:rPr>
        <w:t xml:space="preserve"> jednatelem společnosti</w:t>
      </w:r>
    </w:p>
    <w:p w14:paraId="5F2FA327" w14:textId="77777777"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IČO:</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24784702</w:t>
      </w:r>
    </w:p>
    <w:p w14:paraId="4192E7F5" w14:textId="77777777"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 xml:space="preserve">DIČ: </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CZ24784702</w:t>
      </w:r>
    </w:p>
    <w:p w14:paraId="3BD98536" w14:textId="5B76ECD0" w:rsidR="00ED7666" w:rsidRPr="00F4411C" w:rsidRDefault="00E45053" w:rsidP="00ED7666">
      <w:pPr>
        <w:spacing w:after="0" w:line="240" w:lineRule="auto"/>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nynwvgv</w:t>
      </w:r>
      <w:proofErr w:type="spellEnd"/>
    </w:p>
    <w:p w14:paraId="22D82EFA" w14:textId="15BA9211"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Bankovní spojení:</w:t>
      </w:r>
      <w:r w:rsidRPr="00F4411C">
        <w:rPr>
          <w:rFonts w:ascii="Times New Roman" w:hAnsi="Times New Roman"/>
          <w:sz w:val="24"/>
          <w:szCs w:val="24"/>
        </w:rPr>
        <w:tab/>
      </w:r>
      <w:r w:rsidRPr="00F4411C">
        <w:rPr>
          <w:rFonts w:ascii="Times New Roman" w:hAnsi="Times New Roman"/>
          <w:sz w:val="24"/>
          <w:szCs w:val="24"/>
        </w:rPr>
        <w:tab/>
      </w:r>
      <w:r w:rsidR="00A80426">
        <w:rPr>
          <w:rFonts w:ascii="Times New Roman" w:hAnsi="Times New Roman"/>
          <w:sz w:val="24"/>
          <w:szCs w:val="24"/>
        </w:rPr>
        <w:t>XXX</w:t>
      </w:r>
    </w:p>
    <w:p w14:paraId="5A8EF5CD" w14:textId="0E6C183B"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Číslo účtu:</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00A80426">
        <w:rPr>
          <w:rFonts w:ascii="Times New Roman" w:hAnsi="Times New Roman"/>
          <w:sz w:val="24"/>
          <w:szCs w:val="24"/>
        </w:rPr>
        <w:t>XXX</w:t>
      </w:r>
    </w:p>
    <w:p w14:paraId="3978902A" w14:textId="77777777" w:rsidR="00ED7666" w:rsidRPr="007F0372" w:rsidRDefault="00ED7666" w:rsidP="00ED7666">
      <w:pPr>
        <w:spacing w:after="0" w:line="240" w:lineRule="auto"/>
        <w:jc w:val="both"/>
        <w:rPr>
          <w:rFonts w:ascii="Times New Roman" w:hAnsi="Times New Roman"/>
          <w:sz w:val="24"/>
          <w:szCs w:val="24"/>
        </w:rPr>
      </w:pPr>
      <w:r w:rsidRPr="007F0372">
        <w:rPr>
          <w:rFonts w:ascii="Times New Roman" w:hAnsi="Times New Roman"/>
          <w:sz w:val="24"/>
          <w:szCs w:val="24"/>
        </w:rPr>
        <w:t>Oprávněn jednat:</w:t>
      </w:r>
      <w:r w:rsidRPr="007F0372">
        <w:rPr>
          <w:rFonts w:ascii="Times New Roman" w:hAnsi="Times New Roman"/>
          <w:sz w:val="24"/>
          <w:szCs w:val="24"/>
        </w:rPr>
        <w:tab/>
      </w:r>
    </w:p>
    <w:p w14:paraId="3290484F" w14:textId="77777777" w:rsidR="00E45053" w:rsidRPr="00E45053" w:rsidRDefault="00ED7666" w:rsidP="00ED7666">
      <w:pPr>
        <w:spacing w:after="0" w:line="240" w:lineRule="auto"/>
        <w:jc w:val="both"/>
        <w:rPr>
          <w:rFonts w:ascii="Times New Roman" w:hAnsi="Times New Roman"/>
          <w:sz w:val="24"/>
          <w:szCs w:val="24"/>
        </w:rPr>
      </w:pPr>
      <w:r>
        <w:rPr>
          <w:rFonts w:ascii="Times New Roman" w:hAnsi="Times New Roman"/>
        </w:rPr>
        <w:t xml:space="preserve">- </w:t>
      </w:r>
      <w:r w:rsidRPr="00E45053">
        <w:rPr>
          <w:rFonts w:ascii="Times New Roman" w:hAnsi="Times New Roman"/>
          <w:sz w:val="24"/>
          <w:szCs w:val="24"/>
        </w:rPr>
        <w:t xml:space="preserve">ve věcech smluvních </w:t>
      </w:r>
    </w:p>
    <w:p w14:paraId="5B64E747" w14:textId="38CDE2F2" w:rsidR="00ED7666" w:rsidRPr="00E45053" w:rsidRDefault="00ED7666" w:rsidP="00E45053">
      <w:pPr>
        <w:spacing w:after="0" w:line="240" w:lineRule="auto"/>
        <w:ind w:left="426" w:hanging="142"/>
        <w:jc w:val="both"/>
        <w:rPr>
          <w:rFonts w:ascii="Times New Roman" w:hAnsi="Times New Roman"/>
          <w:highlight w:val="yellow"/>
        </w:rPr>
      </w:pPr>
      <w:r w:rsidRPr="00E45053">
        <w:rPr>
          <w:rFonts w:ascii="Times New Roman" w:hAnsi="Times New Roman"/>
          <w:sz w:val="24"/>
          <w:szCs w:val="24"/>
        </w:rPr>
        <w:t>a technických:</w:t>
      </w:r>
      <w:r w:rsidRPr="00E45053">
        <w:rPr>
          <w:rFonts w:ascii="Times New Roman" w:hAnsi="Times New Roman"/>
          <w:sz w:val="24"/>
          <w:szCs w:val="24"/>
        </w:rPr>
        <w:tab/>
      </w:r>
      <w:r w:rsidR="00E45053">
        <w:rPr>
          <w:rFonts w:ascii="Times New Roman" w:hAnsi="Times New Roman"/>
        </w:rPr>
        <w:tab/>
      </w:r>
      <w:r w:rsidR="00A80426">
        <w:rPr>
          <w:rFonts w:ascii="Times New Roman" w:hAnsi="Times New Roman"/>
          <w:sz w:val="24"/>
          <w:szCs w:val="24"/>
        </w:rPr>
        <w:t>XXX</w:t>
      </w:r>
    </w:p>
    <w:p w14:paraId="1D428D46" w14:textId="6F84E8DE" w:rsidR="008F4F1A" w:rsidRDefault="008F4F1A" w:rsidP="00ED7666">
      <w:pPr>
        <w:spacing w:after="0" w:line="240" w:lineRule="auto"/>
        <w:rPr>
          <w:rFonts w:ascii="Times New Roman" w:hAnsi="Times New Roman"/>
          <w:sz w:val="24"/>
          <w:szCs w:val="24"/>
          <w:lang w:eastAsia="zh-CN"/>
        </w:rPr>
      </w:pPr>
      <w:r w:rsidRPr="007F0372">
        <w:rPr>
          <w:rFonts w:ascii="Times New Roman" w:hAnsi="Times New Roman"/>
          <w:sz w:val="24"/>
          <w:szCs w:val="24"/>
          <w:lang w:eastAsia="zh-CN"/>
        </w:rPr>
        <w:t xml:space="preserve"> </w:t>
      </w:r>
    </w:p>
    <w:p w14:paraId="1D328615" w14:textId="77777777" w:rsidR="007F0372" w:rsidRPr="007F0372" w:rsidRDefault="007F0372" w:rsidP="007F0372">
      <w:pPr>
        <w:suppressAutoHyphens/>
        <w:spacing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(dále jen „zhotovitel“ a společně též „smluvní strany“ nebo jednotlivě „smluvní strana“) </w:t>
      </w:r>
    </w:p>
    <w:p w14:paraId="0EA07982" w14:textId="77777777" w:rsidR="00ED7666" w:rsidRDefault="00ED7666" w:rsidP="005F1A15">
      <w:pPr>
        <w:spacing w:after="0"/>
        <w:jc w:val="center"/>
        <w:rPr>
          <w:rFonts w:ascii="Times New Roman" w:hAnsi="Times New Roman"/>
          <w:b/>
          <w:sz w:val="24"/>
          <w:szCs w:val="24"/>
        </w:rPr>
      </w:pPr>
    </w:p>
    <w:p w14:paraId="7E1D82EA" w14:textId="1CB95FE4" w:rsidR="009A6A74" w:rsidRPr="005F1A15"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I.</w:t>
      </w:r>
      <w:r w:rsidR="005F1A15" w:rsidRPr="005F1A15">
        <w:rPr>
          <w:rFonts w:ascii="Times New Roman" w:hAnsi="Times New Roman"/>
          <w:b/>
          <w:sz w:val="24"/>
          <w:szCs w:val="24"/>
        </w:rPr>
        <w:t xml:space="preserve"> </w:t>
      </w:r>
      <w:r w:rsidRPr="005F1A15">
        <w:rPr>
          <w:rFonts w:ascii="Times New Roman" w:hAnsi="Times New Roman"/>
          <w:b/>
          <w:sz w:val="24"/>
          <w:szCs w:val="24"/>
        </w:rPr>
        <w:t>Předmět smlouvy</w:t>
      </w:r>
    </w:p>
    <w:p w14:paraId="4D34595F" w14:textId="77777777" w:rsidR="008A1AB6" w:rsidRPr="009A6A74" w:rsidRDefault="009B46E9" w:rsidP="00ED7666">
      <w:pPr>
        <w:spacing w:after="120" w:line="240" w:lineRule="auto"/>
        <w:jc w:val="both"/>
        <w:rPr>
          <w:rFonts w:ascii="Times New Roman" w:hAnsi="Times New Roman"/>
          <w:b/>
        </w:rPr>
      </w:pPr>
      <w:r w:rsidRPr="009A6A74">
        <w:rPr>
          <w:rFonts w:ascii="Times New Roman" w:hAnsi="Times New Roman"/>
          <w:sz w:val="24"/>
          <w:szCs w:val="24"/>
        </w:rPr>
        <w:t xml:space="preserve">Předmětem této smlouvy je </w:t>
      </w:r>
      <w:r w:rsidR="008A1AB6" w:rsidRPr="009A6A74">
        <w:rPr>
          <w:rFonts w:ascii="Times New Roman" w:hAnsi="Times New Roman"/>
          <w:sz w:val="24"/>
          <w:szCs w:val="24"/>
        </w:rPr>
        <w:t xml:space="preserve">závazek zhotovitele provést pro objednatele </w:t>
      </w:r>
      <w:r w:rsidR="009A6A74">
        <w:rPr>
          <w:rFonts w:ascii="Times New Roman" w:hAnsi="Times New Roman"/>
          <w:sz w:val="24"/>
          <w:szCs w:val="24"/>
        </w:rPr>
        <w:t xml:space="preserve">řádně a včas, na svůj </w:t>
      </w:r>
      <w:r w:rsidR="008A1AB6" w:rsidRPr="009A6A74">
        <w:rPr>
          <w:rFonts w:ascii="Times New Roman" w:hAnsi="Times New Roman"/>
          <w:sz w:val="24"/>
          <w:szCs w:val="24"/>
        </w:rPr>
        <w:t>náklad a nebezpečí dílo specifikované v čl. II. této smlouvy za podmínek touto smlouvou stanovených a dále závazek objednatele dokončené dílo převzít a zaplatit za něj sjednanou cenu.</w:t>
      </w:r>
    </w:p>
    <w:p w14:paraId="0AA66D84" w14:textId="3D62353C" w:rsidR="00ED7666" w:rsidRDefault="00ED7666" w:rsidP="003114C0">
      <w:pPr>
        <w:spacing w:after="0"/>
      </w:pPr>
    </w:p>
    <w:p w14:paraId="7BA123CC" w14:textId="6FE7439D" w:rsidR="00ED7666" w:rsidRDefault="00ED7666" w:rsidP="003114C0">
      <w:pPr>
        <w:spacing w:after="0"/>
      </w:pPr>
    </w:p>
    <w:p w14:paraId="1619DDA4" w14:textId="79589CF0" w:rsidR="00ED7666" w:rsidRDefault="00ED7666" w:rsidP="003114C0">
      <w:pPr>
        <w:spacing w:after="0"/>
      </w:pPr>
    </w:p>
    <w:p w14:paraId="5789A483" w14:textId="56792335" w:rsidR="00ED7666" w:rsidRDefault="00ED7666" w:rsidP="003114C0">
      <w:pPr>
        <w:spacing w:after="0"/>
      </w:pPr>
    </w:p>
    <w:p w14:paraId="00489E7F" w14:textId="77777777" w:rsidR="00ED7666" w:rsidRPr="003114C0" w:rsidRDefault="00ED7666" w:rsidP="003114C0">
      <w:pPr>
        <w:spacing w:after="0"/>
      </w:pPr>
    </w:p>
    <w:p w14:paraId="24B0A59C" w14:textId="77777777" w:rsidR="009A6A74" w:rsidRPr="00223617" w:rsidRDefault="009A6A74" w:rsidP="003114C0">
      <w:pPr>
        <w:pStyle w:val="Nadpis2"/>
      </w:pPr>
      <w:r w:rsidRPr="00223617">
        <w:lastRenderedPageBreak/>
        <w:t>II. Předmět díla</w:t>
      </w:r>
    </w:p>
    <w:p w14:paraId="27CE1A21" w14:textId="77777777" w:rsidR="00A22725" w:rsidRDefault="009A6A74" w:rsidP="00BF5DA1">
      <w:pPr>
        <w:pStyle w:val="Odstavecseseznamem"/>
        <w:numPr>
          <w:ilvl w:val="0"/>
          <w:numId w:val="47"/>
        </w:numPr>
        <w:tabs>
          <w:tab w:val="left" w:pos="426"/>
        </w:tabs>
        <w:spacing w:before="120" w:after="120" w:line="240" w:lineRule="auto"/>
        <w:ind w:left="426" w:hanging="142"/>
        <w:jc w:val="both"/>
        <w:rPr>
          <w:rFonts w:ascii="Times New Roman" w:hAnsi="Times New Roman"/>
        </w:rPr>
      </w:pPr>
      <w:r w:rsidRPr="00A22725">
        <w:rPr>
          <w:rFonts w:ascii="Times New Roman" w:hAnsi="Times New Roman"/>
        </w:rPr>
        <w:t>Předmětem díla je provádění revizí</w:t>
      </w:r>
      <w:r w:rsidR="00257059" w:rsidRPr="00A22725">
        <w:rPr>
          <w:rFonts w:ascii="Times New Roman" w:hAnsi="Times New Roman"/>
        </w:rPr>
        <w:t xml:space="preserve">, </w:t>
      </w:r>
      <w:r w:rsidR="009B46E9" w:rsidRPr="00A22725">
        <w:rPr>
          <w:rFonts w:ascii="Times New Roman" w:hAnsi="Times New Roman"/>
        </w:rPr>
        <w:t>oprav a údržb</w:t>
      </w:r>
      <w:r w:rsidRPr="00A22725">
        <w:rPr>
          <w:rFonts w:ascii="Times New Roman" w:hAnsi="Times New Roman"/>
        </w:rPr>
        <w:t>y</w:t>
      </w:r>
      <w:r w:rsidR="009B46E9" w:rsidRPr="00A22725">
        <w:rPr>
          <w:rFonts w:ascii="Times New Roman" w:hAnsi="Times New Roman"/>
        </w:rPr>
        <w:t xml:space="preserve"> </w:t>
      </w:r>
      <w:r w:rsidR="00257059" w:rsidRPr="00A22725">
        <w:rPr>
          <w:rFonts w:ascii="Times New Roman" w:hAnsi="Times New Roman"/>
        </w:rPr>
        <w:t>požárně bezpečnostních zařízení vč</w:t>
      </w:r>
      <w:r w:rsidRPr="00A22725">
        <w:rPr>
          <w:rFonts w:ascii="Times New Roman" w:hAnsi="Times New Roman"/>
        </w:rPr>
        <w:t>etně</w:t>
      </w:r>
      <w:r w:rsidR="00A22725" w:rsidRPr="00A22725">
        <w:rPr>
          <w:rFonts w:ascii="Times New Roman" w:hAnsi="Times New Roman"/>
        </w:rPr>
        <w:t xml:space="preserve"> </w:t>
      </w:r>
      <w:r w:rsidR="00257059" w:rsidRPr="00A22725">
        <w:rPr>
          <w:rFonts w:ascii="Times New Roman" w:hAnsi="Times New Roman"/>
        </w:rPr>
        <w:t xml:space="preserve">periodických zkoušek hasicích přístrojů a hydrantových systémů dle platné </w:t>
      </w:r>
      <w:r w:rsidR="001A0464" w:rsidRPr="00A22725">
        <w:rPr>
          <w:rFonts w:ascii="Times New Roman" w:hAnsi="Times New Roman"/>
        </w:rPr>
        <w:t>legislativy a případné</w:t>
      </w:r>
      <w:r w:rsidR="00257059" w:rsidRPr="00A22725">
        <w:rPr>
          <w:rFonts w:ascii="Times New Roman" w:hAnsi="Times New Roman"/>
        </w:rPr>
        <w:t xml:space="preserve"> náhrady</w:t>
      </w:r>
      <w:r w:rsidRPr="00A22725">
        <w:rPr>
          <w:rFonts w:ascii="Times New Roman" w:hAnsi="Times New Roman"/>
        </w:rPr>
        <w:t xml:space="preserve"> </w:t>
      </w:r>
      <w:r w:rsidR="00257059" w:rsidRPr="00A22725">
        <w:rPr>
          <w:rFonts w:ascii="Times New Roman" w:hAnsi="Times New Roman"/>
        </w:rPr>
        <w:t xml:space="preserve">výše uvedených zařízení v případě konce </w:t>
      </w:r>
      <w:r w:rsidR="00156807" w:rsidRPr="00A22725">
        <w:rPr>
          <w:rFonts w:ascii="Times New Roman" w:hAnsi="Times New Roman"/>
        </w:rPr>
        <w:t>životnosti, či</w:t>
      </w:r>
      <w:r w:rsidR="00AC583E" w:rsidRPr="00A22725">
        <w:rPr>
          <w:rFonts w:ascii="Times New Roman" w:hAnsi="Times New Roman"/>
        </w:rPr>
        <w:t xml:space="preserve"> pokud nebude možnost opravy (dále jen „dílo“). Dílo bude prováděno v objektech objednatele dle jeho požadavků a v souladu s ročním harmonogramem</w:t>
      </w:r>
      <w:r w:rsidR="00257059" w:rsidRPr="00A22725">
        <w:rPr>
          <w:rFonts w:ascii="Times New Roman" w:hAnsi="Times New Roman"/>
        </w:rPr>
        <w:t xml:space="preserve"> </w:t>
      </w:r>
      <w:r w:rsidR="00716086">
        <w:rPr>
          <w:rFonts w:ascii="Times New Roman" w:hAnsi="Times New Roman"/>
        </w:rPr>
        <w:t xml:space="preserve">na </w:t>
      </w:r>
      <w:r w:rsidR="00257059" w:rsidRPr="00A22725">
        <w:rPr>
          <w:rFonts w:ascii="Times New Roman" w:hAnsi="Times New Roman"/>
        </w:rPr>
        <w:t>území České republiky.</w:t>
      </w:r>
    </w:p>
    <w:p w14:paraId="3302BE1E" w14:textId="43CE8C7A" w:rsidR="009A6A74" w:rsidRPr="00A22725" w:rsidRDefault="009A6A74" w:rsidP="00F06834">
      <w:pPr>
        <w:pStyle w:val="Odstavecseseznamem"/>
        <w:numPr>
          <w:ilvl w:val="0"/>
          <w:numId w:val="47"/>
        </w:numPr>
        <w:tabs>
          <w:tab w:val="left" w:pos="426"/>
        </w:tabs>
        <w:spacing w:after="120" w:line="240" w:lineRule="auto"/>
        <w:ind w:left="426" w:hanging="142"/>
        <w:jc w:val="both"/>
        <w:rPr>
          <w:rFonts w:ascii="Times New Roman" w:hAnsi="Times New Roman"/>
        </w:rPr>
      </w:pPr>
      <w:r w:rsidRPr="00BF5DA1">
        <w:rPr>
          <w:rFonts w:ascii="Times New Roman" w:hAnsi="Times New Roman"/>
        </w:rPr>
        <w:t xml:space="preserve">Zhotovitel se zavazuje zrevidovat, opravit, případně nahradit protipožární systémy a hasicí přístroje v termínech dle platné legislativy, především </w:t>
      </w:r>
      <w:r w:rsidRPr="00A22725">
        <w:rPr>
          <w:rFonts w:ascii="Times New Roman" w:hAnsi="Times New Roman"/>
        </w:rPr>
        <w:t>zákona č. 133/1985 Sb., o požární ochraně, ve znění pozdějších předpisů, jeho prováděcí vyhlášky č. 246/2001 Sb.</w:t>
      </w:r>
      <w:r w:rsidR="001D7750">
        <w:rPr>
          <w:rFonts w:ascii="Times New Roman" w:hAnsi="Times New Roman"/>
        </w:rPr>
        <w:t>,</w:t>
      </w:r>
      <w:r w:rsidRPr="00A22725">
        <w:rPr>
          <w:rFonts w:ascii="Times New Roman" w:hAnsi="Times New Roman"/>
        </w:rPr>
        <w:t xml:space="preserve"> o požární prevenci, ve znění pozdějších předpisů (dále jen „</w:t>
      </w:r>
      <w:r w:rsidR="00AC583E" w:rsidRPr="00A22725">
        <w:rPr>
          <w:rFonts w:ascii="Times New Roman" w:hAnsi="Times New Roman"/>
        </w:rPr>
        <w:t>v</w:t>
      </w:r>
      <w:r w:rsidRPr="00A22725">
        <w:rPr>
          <w:rFonts w:ascii="Times New Roman" w:hAnsi="Times New Roman"/>
        </w:rPr>
        <w:t>yhláška“) a ČSN 730873.</w:t>
      </w:r>
    </w:p>
    <w:p w14:paraId="60F52E47" w14:textId="77777777" w:rsidR="00ED7666" w:rsidRDefault="00ED7666" w:rsidP="00ED7666">
      <w:pPr>
        <w:spacing w:after="0"/>
        <w:jc w:val="center"/>
        <w:rPr>
          <w:rFonts w:ascii="Times New Roman" w:hAnsi="Times New Roman"/>
          <w:b/>
          <w:sz w:val="24"/>
          <w:szCs w:val="24"/>
        </w:rPr>
      </w:pPr>
    </w:p>
    <w:p w14:paraId="588BCEFD" w14:textId="7CF5135F" w:rsidR="009A6A74" w:rsidRDefault="009B46E9" w:rsidP="003114C0">
      <w:pPr>
        <w:spacing w:after="120"/>
        <w:jc w:val="center"/>
        <w:rPr>
          <w:rFonts w:ascii="Times New Roman" w:hAnsi="Times New Roman"/>
          <w:b/>
          <w:sz w:val="24"/>
          <w:szCs w:val="24"/>
        </w:rPr>
      </w:pPr>
      <w:r w:rsidRPr="009A6A74">
        <w:rPr>
          <w:rFonts w:ascii="Times New Roman" w:hAnsi="Times New Roman"/>
          <w:b/>
          <w:sz w:val="24"/>
          <w:szCs w:val="24"/>
        </w:rPr>
        <w:t xml:space="preserve"> I</w:t>
      </w:r>
      <w:r w:rsidR="009A6A74" w:rsidRPr="009A6A74">
        <w:rPr>
          <w:rFonts w:ascii="Times New Roman" w:hAnsi="Times New Roman"/>
          <w:b/>
          <w:sz w:val="24"/>
          <w:szCs w:val="24"/>
        </w:rPr>
        <w:t>I</w:t>
      </w:r>
      <w:r w:rsidRPr="009A6A74">
        <w:rPr>
          <w:rFonts w:ascii="Times New Roman" w:hAnsi="Times New Roman"/>
          <w:b/>
          <w:sz w:val="24"/>
          <w:szCs w:val="24"/>
        </w:rPr>
        <w:t>I.</w:t>
      </w:r>
      <w:r w:rsidR="009A6A74" w:rsidRPr="009A6A74">
        <w:rPr>
          <w:rFonts w:ascii="Times New Roman" w:hAnsi="Times New Roman"/>
          <w:b/>
          <w:sz w:val="24"/>
          <w:szCs w:val="24"/>
        </w:rPr>
        <w:t xml:space="preserve"> </w:t>
      </w:r>
      <w:r w:rsidR="005F1A15">
        <w:rPr>
          <w:rFonts w:ascii="Times New Roman" w:hAnsi="Times New Roman"/>
          <w:b/>
          <w:sz w:val="24"/>
          <w:szCs w:val="24"/>
        </w:rPr>
        <w:t>Cena a doba plnění</w:t>
      </w:r>
    </w:p>
    <w:p w14:paraId="06909435" w14:textId="684B7798" w:rsidR="009A6A74" w:rsidRPr="005F1A15" w:rsidRDefault="009B46E9" w:rsidP="00BF5DA1">
      <w:pPr>
        <w:pStyle w:val="Odstavecseseznamem"/>
        <w:numPr>
          <w:ilvl w:val="0"/>
          <w:numId w:val="24"/>
        </w:numPr>
        <w:spacing w:before="120" w:after="120"/>
        <w:ind w:left="426" w:hanging="142"/>
        <w:jc w:val="both"/>
        <w:rPr>
          <w:rFonts w:ascii="Times New Roman" w:hAnsi="Times New Roman"/>
          <w:b/>
        </w:rPr>
      </w:pPr>
      <w:r w:rsidRPr="009A6A74">
        <w:rPr>
          <w:rFonts w:ascii="Times New Roman" w:hAnsi="Times New Roman"/>
          <w:spacing w:val="-4"/>
        </w:rPr>
        <w:t xml:space="preserve">Tato smlouva se uzavírá </w:t>
      </w:r>
      <w:r w:rsidR="001E65D9" w:rsidRPr="009A6A74">
        <w:rPr>
          <w:rFonts w:ascii="Times New Roman" w:hAnsi="Times New Roman"/>
          <w:spacing w:val="-4"/>
        </w:rPr>
        <w:t>na dobu 12 měsíců od uzavření smlouvy</w:t>
      </w:r>
      <w:r w:rsidR="001D7750">
        <w:rPr>
          <w:rFonts w:ascii="Times New Roman" w:hAnsi="Times New Roman"/>
          <w:spacing w:val="-4"/>
        </w:rPr>
        <w:t>,</w:t>
      </w:r>
      <w:r w:rsidR="001E65D9" w:rsidRPr="009A6A74">
        <w:rPr>
          <w:rFonts w:ascii="Times New Roman" w:hAnsi="Times New Roman"/>
          <w:spacing w:val="-4"/>
        </w:rPr>
        <w:t xml:space="preserve"> nebo do vyčerpání maximální částky </w:t>
      </w:r>
      <w:r w:rsidR="009A6A74" w:rsidRPr="009A6A74">
        <w:rPr>
          <w:rFonts w:ascii="Times New Roman" w:hAnsi="Times New Roman"/>
          <w:spacing w:val="-4"/>
        </w:rPr>
        <w:t>299</w:t>
      </w:r>
      <w:r w:rsidR="00066AD1">
        <w:rPr>
          <w:rFonts w:ascii="Times New Roman" w:hAnsi="Times New Roman"/>
          <w:spacing w:val="-4"/>
        </w:rPr>
        <w:t xml:space="preserve"> </w:t>
      </w:r>
      <w:r w:rsidR="009A6A74" w:rsidRPr="009A6A74">
        <w:rPr>
          <w:rFonts w:ascii="Times New Roman" w:hAnsi="Times New Roman"/>
          <w:spacing w:val="-4"/>
        </w:rPr>
        <w:t>9</w:t>
      </w:r>
      <w:r w:rsidR="001E65D9" w:rsidRPr="009A6A74">
        <w:rPr>
          <w:rFonts w:ascii="Times New Roman" w:hAnsi="Times New Roman"/>
          <w:spacing w:val="-4"/>
        </w:rPr>
        <w:t>00 Kč</w:t>
      </w:r>
      <w:r w:rsidR="005127A1" w:rsidRPr="009A6A74">
        <w:rPr>
          <w:rFonts w:ascii="Times New Roman" w:hAnsi="Times New Roman"/>
          <w:spacing w:val="-4"/>
        </w:rPr>
        <w:t xml:space="preserve"> bez DPH</w:t>
      </w:r>
      <w:r w:rsidR="00BC6BC4" w:rsidRPr="009A6A74">
        <w:rPr>
          <w:rFonts w:ascii="Times New Roman" w:hAnsi="Times New Roman"/>
          <w:spacing w:val="-4"/>
        </w:rPr>
        <w:t>.</w:t>
      </w:r>
    </w:p>
    <w:p w14:paraId="739275FD" w14:textId="0DCBEA4C" w:rsidR="005F1A15" w:rsidRPr="005F1A15" w:rsidRDefault="005F1A15" w:rsidP="00BF5DA1">
      <w:pPr>
        <w:pStyle w:val="Zkladntext"/>
        <w:numPr>
          <w:ilvl w:val="0"/>
          <w:numId w:val="24"/>
        </w:numPr>
        <w:spacing w:before="120"/>
        <w:ind w:left="426" w:hanging="142"/>
        <w:jc w:val="both"/>
        <w:rPr>
          <w:color w:val="000000"/>
        </w:rPr>
      </w:pPr>
      <w:r>
        <w:rPr>
          <w:color w:val="000000"/>
        </w:rPr>
        <w:t>Jednotková c</w:t>
      </w:r>
      <w:r w:rsidRPr="002954C5">
        <w:rPr>
          <w:color w:val="000000"/>
        </w:rPr>
        <w:t>ena za revize, údržbu a opravy protipožárních systémů a</w:t>
      </w:r>
      <w:r w:rsidR="00D77F89">
        <w:rPr>
          <w:color w:val="000000"/>
        </w:rPr>
        <w:t xml:space="preserve"> dodání</w:t>
      </w:r>
      <w:r w:rsidRPr="002954C5">
        <w:rPr>
          <w:color w:val="000000"/>
        </w:rPr>
        <w:t xml:space="preserve"> </w:t>
      </w:r>
      <w:r w:rsidR="00CD2087">
        <w:rPr>
          <w:color w:val="000000"/>
        </w:rPr>
        <w:t xml:space="preserve">či likvidaci </w:t>
      </w:r>
      <w:r w:rsidR="001D7750">
        <w:rPr>
          <w:color w:val="000000"/>
        </w:rPr>
        <w:t>hasicích</w:t>
      </w:r>
      <w:r w:rsidR="001D7750" w:rsidRPr="002954C5">
        <w:rPr>
          <w:color w:val="000000"/>
        </w:rPr>
        <w:t xml:space="preserve"> </w:t>
      </w:r>
      <w:r w:rsidRPr="002954C5">
        <w:rPr>
          <w:color w:val="000000"/>
        </w:rPr>
        <w:t xml:space="preserve">přístrojů je uvedena v nedílné příloze č. </w:t>
      </w:r>
      <w:r w:rsidR="00815DF4">
        <w:rPr>
          <w:color w:val="000000"/>
        </w:rPr>
        <w:t>2</w:t>
      </w:r>
      <w:r w:rsidRPr="002954C5">
        <w:rPr>
          <w:color w:val="000000"/>
        </w:rPr>
        <w:t xml:space="preserve"> této smlouvy.</w:t>
      </w:r>
    </w:p>
    <w:p w14:paraId="2B433BD0" w14:textId="77777777" w:rsidR="00F06834" w:rsidRPr="00D77F89" w:rsidRDefault="00F06834" w:rsidP="0096110E">
      <w:pPr>
        <w:pStyle w:val="Odstavecseseznamem"/>
        <w:spacing w:after="0" w:line="240" w:lineRule="auto"/>
        <w:ind w:left="714"/>
        <w:rPr>
          <w:rFonts w:ascii="Times New Roman" w:hAnsi="Times New Roman"/>
          <w:b/>
        </w:rPr>
      </w:pPr>
    </w:p>
    <w:p w14:paraId="344F0D6C" w14:textId="77777777" w:rsidR="00D77F89" w:rsidRDefault="00D77F89" w:rsidP="007E3EF2">
      <w:pPr>
        <w:spacing w:before="120" w:after="120" w:line="240" w:lineRule="auto"/>
        <w:jc w:val="center"/>
        <w:rPr>
          <w:rFonts w:ascii="Times New Roman" w:hAnsi="Times New Roman"/>
          <w:b/>
          <w:bCs/>
          <w:sz w:val="24"/>
          <w:szCs w:val="24"/>
        </w:rPr>
      </w:pPr>
      <w:r w:rsidRPr="00D77F89">
        <w:rPr>
          <w:rFonts w:ascii="Times New Roman" w:hAnsi="Times New Roman"/>
          <w:b/>
          <w:bCs/>
          <w:sz w:val="24"/>
          <w:szCs w:val="24"/>
        </w:rPr>
        <w:t>IV. Platební a fakturační podmínky</w:t>
      </w:r>
    </w:p>
    <w:p w14:paraId="57C2B303" w14:textId="77777777" w:rsidR="00D77F89" w:rsidRPr="00D77F89" w:rsidRDefault="00D77F89" w:rsidP="005E39D6">
      <w:pPr>
        <w:pStyle w:val="Odstavecseseznamem"/>
        <w:numPr>
          <w:ilvl w:val="0"/>
          <w:numId w:val="34"/>
        </w:numPr>
        <w:spacing w:before="120" w:after="120" w:line="240" w:lineRule="auto"/>
        <w:ind w:left="567" w:hanging="283"/>
        <w:rPr>
          <w:rFonts w:ascii="Times New Roman" w:hAnsi="Times New Roman"/>
          <w:b/>
          <w:bCs/>
        </w:rPr>
      </w:pPr>
      <w:r w:rsidRPr="00D77F89">
        <w:rPr>
          <w:rFonts w:ascii="Times New Roman" w:hAnsi="Times New Roman"/>
        </w:rPr>
        <w:t>Objednatel zálohy neposkytuje.</w:t>
      </w:r>
    </w:p>
    <w:p w14:paraId="635A5E91" w14:textId="77777777" w:rsidR="00D77F89" w:rsidRPr="00D77F89" w:rsidRDefault="00D77F89" w:rsidP="00BF5DA1">
      <w:pPr>
        <w:pStyle w:val="Odstavecseseznamem"/>
        <w:numPr>
          <w:ilvl w:val="0"/>
          <w:numId w:val="34"/>
        </w:numPr>
        <w:spacing w:before="120" w:after="120" w:line="240" w:lineRule="auto"/>
        <w:ind w:left="426" w:hanging="142"/>
        <w:jc w:val="both"/>
        <w:rPr>
          <w:rFonts w:ascii="Times New Roman" w:hAnsi="Times New Roman"/>
          <w:b/>
          <w:bCs/>
        </w:rPr>
      </w:pPr>
      <w:r w:rsidRPr="00D77F89">
        <w:rPr>
          <w:rFonts w:ascii="Times New Roman" w:hAnsi="Times New Roman"/>
        </w:rPr>
        <w:t xml:space="preserve">Objednatel se zavazuje hradit cenu díla na základě dílčích daňových dokladů, jež budou vystaveny v souladu s </w:t>
      </w:r>
      <w:proofErr w:type="spellStart"/>
      <w:r w:rsidRPr="00D77F89">
        <w:rPr>
          <w:rFonts w:ascii="Times New Roman" w:hAnsi="Times New Roman"/>
        </w:rPr>
        <w:t>ust</w:t>
      </w:r>
      <w:proofErr w:type="spellEnd"/>
      <w:r w:rsidRPr="00D77F89">
        <w:rPr>
          <w:rFonts w:ascii="Times New Roman" w:hAnsi="Times New Roman"/>
        </w:rPr>
        <w:t>. § 11 odst. 1 zákona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1CEAD0C5" w14:textId="75864798" w:rsidR="00D77F89" w:rsidRPr="00BF5DA1" w:rsidRDefault="00D77F89" w:rsidP="00BF5DA1">
      <w:pPr>
        <w:pStyle w:val="Odstavecseseznamem"/>
        <w:numPr>
          <w:ilvl w:val="0"/>
          <w:numId w:val="34"/>
        </w:numPr>
        <w:spacing w:before="120" w:after="120" w:line="240" w:lineRule="auto"/>
        <w:ind w:left="426" w:hanging="142"/>
        <w:jc w:val="both"/>
        <w:rPr>
          <w:rFonts w:ascii="Times New Roman" w:hAnsi="Times New Roman"/>
          <w:b/>
          <w:bCs/>
        </w:rPr>
      </w:pPr>
      <w:r w:rsidRPr="00D77F89">
        <w:rPr>
          <w:rFonts w:ascii="Times New Roman" w:hAnsi="Times New Roman"/>
        </w:rPr>
        <w:t>Lhůta splatnosti faktur je 30 dnů od doručení faktury do sídla objednatele. V případě, že zhotovitel uvede na faktuře den splatnosti, který nebude odpovídat podmínce 30denní lhůty po doručení do sídla objednatele, je objednatel oprávněn takovouto fakturu vrátit zpět zhotoviteli jako neoprávněnou.</w:t>
      </w:r>
    </w:p>
    <w:p w14:paraId="7757E536" w14:textId="741714D0" w:rsidR="001B29C2" w:rsidRDefault="001B29C2" w:rsidP="00BF5DA1">
      <w:pPr>
        <w:pStyle w:val="Odstavecseseznamem"/>
        <w:numPr>
          <w:ilvl w:val="0"/>
          <w:numId w:val="34"/>
        </w:numPr>
        <w:spacing w:before="120" w:after="120" w:line="240" w:lineRule="auto"/>
        <w:ind w:left="426" w:hanging="142"/>
        <w:jc w:val="both"/>
        <w:rPr>
          <w:rFonts w:ascii="Times New Roman" w:hAnsi="Times New Roman"/>
        </w:rPr>
      </w:pPr>
      <w:r w:rsidRPr="00BF5DA1">
        <w:rPr>
          <w:rFonts w:ascii="Times New Roman" w:hAnsi="Times New Roman"/>
        </w:rPr>
        <w:t xml:space="preserve">Zhotovitel se zavazuje vystavovat a zasílat objednateli faktury v elektronické podobě. V případě, že není schopen zajistit elektronické doručení, zajistí zaslání originálu faktury na adresu objednatele. Smluvní strany se výslovně dohodly, že je možné i osobní předání faktury příslušnému technikovi, v tomto případě bude předání a převzetí faktury písemně stvrzeno. Elektronicky zaslané faktury budou obsahovat </w:t>
      </w:r>
      <w:proofErr w:type="spellStart"/>
      <w:r w:rsidRPr="00BF5DA1">
        <w:rPr>
          <w:rFonts w:ascii="Times New Roman" w:hAnsi="Times New Roman"/>
        </w:rPr>
        <w:t>scan</w:t>
      </w:r>
      <w:proofErr w:type="spellEnd"/>
      <w:r w:rsidRPr="00BF5DA1">
        <w:rPr>
          <w:rFonts w:ascii="Times New Roman" w:hAnsi="Times New Roman"/>
        </w:rPr>
        <w:t xml:space="preserve"> soupisu skutečně provedených prací potvrzeného oprávněnými zástupci smluvních stran. Přílohou faktury předané nebo zaslané bude soupis skutečně provedených prací potvrzený oprávněnými zástupci smluvních stran.</w:t>
      </w:r>
    </w:p>
    <w:p w14:paraId="348659E3" w14:textId="79D7D436" w:rsidR="00F14E27" w:rsidRPr="001A2991" w:rsidRDefault="00F14E27" w:rsidP="00F14E27">
      <w:pPr>
        <w:pStyle w:val="Odstavecseseznamem"/>
        <w:numPr>
          <w:ilvl w:val="0"/>
          <w:numId w:val="34"/>
        </w:numPr>
        <w:spacing w:before="120" w:after="120" w:line="240" w:lineRule="auto"/>
        <w:ind w:left="426" w:hanging="142"/>
        <w:jc w:val="both"/>
        <w:rPr>
          <w:rFonts w:ascii="Times New Roman" w:hAnsi="Times New Roman"/>
        </w:rPr>
      </w:pPr>
      <w:r>
        <w:rPr>
          <w:rFonts w:ascii="Times New Roman" w:hAnsi="Times New Roman"/>
        </w:rPr>
        <w:t xml:space="preserve">Adresa pro zasílání faktur je </w:t>
      </w:r>
      <w:hyperlink r:id="rId12" w:history="1">
        <w:r w:rsidRPr="003461F8">
          <w:rPr>
            <w:rFonts w:ascii="Times New Roman" w:hAnsi="Times New Roman"/>
          </w:rPr>
          <w:t>fakturace@as-po.cz</w:t>
        </w:r>
      </w:hyperlink>
      <w:r>
        <w:rPr>
          <w:rFonts w:ascii="Times New Roman" w:hAnsi="Times New Roman"/>
        </w:rPr>
        <w:t xml:space="preserve">, </w:t>
      </w:r>
      <w:r w:rsidRPr="003461F8">
        <w:rPr>
          <w:rFonts w:ascii="Times New Roman" w:hAnsi="Times New Roman"/>
        </w:rPr>
        <w:t xml:space="preserve">v případě listinného vyhotovení: Armádní Servisní, příspěvková organizace, Podbabská 1589/1, 160 00, Praha 6 </w:t>
      </w:r>
      <w:r>
        <w:rPr>
          <w:rFonts w:ascii="Times New Roman" w:hAnsi="Times New Roman"/>
        </w:rPr>
        <w:t>–</w:t>
      </w:r>
      <w:r w:rsidRPr="003461F8">
        <w:rPr>
          <w:rFonts w:ascii="Times New Roman" w:hAnsi="Times New Roman"/>
        </w:rPr>
        <w:t xml:space="preserve"> Dejvice</w:t>
      </w:r>
      <w:r>
        <w:rPr>
          <w:rFonts w:ascii="Times New Roman" w:hAnsi="Times New Roman"/>
        </w:rPr>
        <w:t>.</w:t>
      </w:r>
    </w:p>
    <w:p w14:paraId="06CF0C8E" w14:textId="77777777" w:rsidR="00D77F89" w:rsidRPr="00BF5DA1" w:rsidRDefault="003114C0" w:rsidP="00BF5DA1">
      <w:pPr>
        <w:pStyle w:val="Odstavecseseznamem"/>
        <w:numPr>
          <w:ilvl w:val="0"/>
          <w:numId w:val="34"/>
        </w:numPr>
        <w:spacing w:before="120" w:after="120" w:line="240" w:lineRule="auto"/>
        <w:ind w:left="426" w:hanging="142"/>
        <w:jc w:val="both"/>
        <w:rPr>
          <w:rFonts w:ascii="Times New Roman" w:hAnsi="Times New Roman"/>
        </w:rPr>
      </w:pPr>
      <w:r>
        <w:rPr>
          <w:rFonts w:ascii="Times New Roman" w:hAnsi="Times New Roman"/>
        </w:rPr>
        <w:t xml:space="preserve">Ke každému </w:t>
      </w:r>
      <w:r w:rsidR="00D77F89" w:rsidRPr="00D77F89">
        <w:rPr>
          <w:rFonts w:ascii="Times New Roman" w:hAnsi="Times New Roman"/>
        </w:rPr>
        <w:t>objekt</w:t>
      </w:r>
      <w:r>
        <w:rPr>
          <w:rFonts w:ascii="Times New Roman" w:hAnsi="Times New Roman"/>
        </w:rPr>
        <w:t>u</w:t>
      </w:r>
      <w:r w:rsidR="00AC583E">
        <w:rPr>
          <w:rFonts w:ascii="Times New Roman" w:hAnsi="Times New Roman"/>
        </w:rPr>
        <w:t xml:space="preserve"> a areálu,</w:t>
      </w:r>
      <w:r>
        <w:rPr>
          <w:rFonts w:ascii="Times New Roman" w:hAnsi="Times New Roman"/>
        </w:rPr>
        <w:t xml:space="preserve"> v nichž proběhne plnění</w:t>
      </w:r>
      <w:r w:rsidR="0096110E">
        <w:rPr>
          <w:rFonts w:ascii="Times New Roman" w:hAnsi="Times New Roman"/>
        </w:rPr>
        <w:t>,</w:t>
      </w:r>
      <w:r>
        <w:rPr>
          <w:rFonts w:ascii="Times New Roman" w:hAnsi="Times New Roman"/>
        </w:rPr>
        <w:t xml:space="preserve"> bude vystavena samostatná faktura.</w:t>
      </w:r>
    </w:p>
    <w:p w14:paraId="288C1B33" w14:textId="3B757DE4" w:rsidR="001B29C2" w:rsidRPr="00D77F89" w:rsidRDefault="0089128C" w:rsidP="00BF5DA1">
      <w:pPr>
        <w:pStyle w:val="Odstavecseseznamem"/>
        <w:numPr>
          <w:ilvl w:val="0"/>
          <w:numId w:val="34"/>
        </w:numPr>
        <w:spacing w:before="120" w:after="120" w:line="240" w:lineRule="auto"/>
        <w:ind w:left="426" w:hanging="142"/>
        <w:jc w:val="both"/>
        <w:rPr>
          <w:rFonts w:ascii="Times New Roman" w:hAnsi="Times New Roman"/>
          <w:b/>
          <w:bCs/>
        </w:rPr>
      </w:pPr>
      <w:r>
        <w:rPr>
          <w:rFonts w:ascii="Times New Roman" w:hAnsi="Times New Roman"/>
        </w:rPr>
        <w:t>Zhotovite</w:t>
      </w:r>
      <w:r w:rsidR="00D77F89" w:rsidRPr="00D77F89">
        <w:rPr>
          <w:rFonts w:ascii="Times New Roman" w:hAnsi="Times New Roman"/>
        </w:rPr>
        <w:t>l je</w:t>
      </w:r>
      <w:r w:rsidR="00D77F89" w:rsidRPr="00BF5DA1">
        <w:rPr>
          <w:rFonts w:ascii="Times New Roman" w:hAnsi="Times New Roman"/>
        </w:rPr>
        <w:t xml:space="preserve"> povinen v předmětu fakturace uvést přesný název akce a číslo smlouvy. Jinak bude faktura vrácena k doplnění.</w:t>
      </w:r>
      <w:r w:rsidR="00D77F89" w:rsidRPr="00D77F89">
        <w:rPr>
          <w:rFonts w:ascii="Times New Roman" w:hAnsi="Times New Roman"/>
          <w:bCs/>
          <w:iCs/>
          <w:color w:val="000000"/>
        </w:rPr>
        <w:t xml:space="preserve"> </w:t>
      </w:r>
    </w:p>
    <w:p w14:paraId="0A0FFF09" w14:textId="77777777" w:rsidR="005E39D6" w:rsidRDefault="005E39D6" w:rsidP="003114C0">
      <w:pPr>
        <w:pStyle w:val="Nadpis2"/>
      </w:pPr>
    </w:p>
    <w:p w14:paraId="4E40CDB9" w14:textId="5F242E45" w:rsidR="00CD2087" w:rsidRPr="00CD2087" w:rsidRDefault="00D77F89" w:rsidP="003114C0">
      <w:pPr>
        <w:pStyle w:val="Nadpis2"/>
      </w:pPr>
      <w:r w:rsidRPr="00CD2087">
        <w:t xml:space="preserve">V. </w:t>
      </w:r>
      <w:r w:rsidR="00CD2087" w:rsidRPr="00CD2087">
        <w:t xml:space="preserve">Závazky smluvních stran </w:t>
      </w:r>
    </w:p>
    <w:p w14:paraId="3A1FD6CC" w14:textId="00BE51E3" w:rsidR="00E97AB6" w:rsidRDefault="00730924" w:rsidP="00BF5DA1">
      <w:pPr>
        <w:spacing w:before="120" w:after="120" w:line="240" w:lineRule="auto"/>
        <w:ind w:left="426" w:hanging="426"/>
        <w:jc w:val="both"/>
      </w:pPr>
      <w:r w:rsidRPr="00BF5DA1">
        <w:rPr>
          <w:rFonts w:ascii="Times New Roman" w:hAnsi="Times New Roman"/>
          <w:sz w:val="24"/>
          <w:szCs w:val="24"/>
        </w:rPr>
        <w:t xml:space="preserve">5.1 </w:t>
      </w:r>
      <w:r w:rsidR="00CD2087" w:rsidRPr="00BF5DA1">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w:t>
      </w:r>
      <w:r w:rsidR="00CD2087" w:rsidRPr="00BF5DA1">
        <w:rPr>
          <w:rFonts w:ascii="Times New Roman" w:hAnsi="Times New Roman"/>
        </w:rPr>
        <w:t> </w:t>
      </w:r>
      <w:r w:rsidR="00CD2087" w:rsidRPr="00BF5DA1">
        <w:rPr>
          <w:rFonts w:ascii="Times New Roman" w:hAnsi="Times New Roman"/>
          <w:sz w:val="24"/>
          <w:szCs w:val="24"/>
        </w:rPr>
        <w:t>ekologické předpisy a závazné normy.</w:t>
      </w:r>
    </w:p>
    <w:p w14:paraId="7280358F" w14:textId="2DC41C00" w:rsidR="00D77F89" w:rsidRDefault="00730924" w:rsidP="00BF5DA1">
      <w:pPr>
        <w:spacing w:before="120" w:after="120" w:line="240" w:lineRule="auto"/>
        <w:ind w:left="426" w:hanging="426"/>
        <w:jc w:val="both"/>
        <w:rPr>
          <w:rFonts w:ascii="Times New Roman" w:hAnsi="Times New Roman"/>
          <w:sz w:val="24"/>
          <w:szCs w:val="24"/>
        </w:rPr>
      </w:pPr>
      <w:r w:rsidRPr="00BF5DA1">
        <w:rPr>
          <w:rFonts w:ascii="Times New Roman" w:hAnsi="Times New Roman"/>
          <w:sz w:val="24"/>
          <w:szCs w:val="24"/>
        </w:rPr>
        <w:lastRenderedPageBreak/>
        <w:t xml:space="preserve">5.2 </w:t>
      </w:r>
      <w:r w:rsidR="0089128C" w:rsidRPr="00E97AB6">
        <w:rPr>
          <w:rFonts w:ascii="Times New Roman" w:hAnsi="Times New Roman"/>
          <w:sz w:val="24"/>
          <w:szCs w:val="24"/>
        </w:rPr>
        <w:t>Zhotovitel</w:t>
      </w:r>
      <w:r w:rsidR="00D77F89" w:rsidRPr="00E97AB6">
        <w:rPr>
          <w:rFonts w:ascii="Times New Roman" w:hAnsi="Times New Roman"/>
          <w:sz w:val="24"/>
          <w:szCs w:val="24"/>
        </w:rPr>
        <w:t xml:space="preserve"> se zavazuje zachovávat mlčenlivost ohledně všech skutečností, se kterými se seznámí při plnění</w:t>
      </w:r>
      <w:r w:rsidRPr="00BF5DA1">
        <w:rPr>
          <w:rFonts w:ascii="Times New Roman" w:hAnsi="Times New Roman"/>
          <w:sz w:val="24"/>
          <w:szCs w:val="24"/>
        </w:rPr>
        <w:t xml:space="preserve"> </w:t>
      </w:r>
      <w:r w:rsidR="00D77F89" w:rsidRPr="00E97AB6">
        <w:rPr>
          <w:rFonts w:ascii="Times New Roman" w:hAnsi="Times New Roman"/>
          <w:sz w:val="24"/>
          <w:szCs w:val="24"/>
        </w:rPr>
        <w:t xml:space="preserve">této smlouvy. Tato povinnost zavazuje i pracovníky </w:t>
      </w:r>
      <w:r w:rsidR="0089128C" w:rsidRPr="00E97AB6">
        <w:rPr>
          <w:rFonts w:ascii="Times New Roman" w:hAnsi="Times New Roman"/>
          <w:sz w:val="24"/>
          <w:szCs w:val="24"/>
        </w:rPr>
        <w:t>zhotovitele.</w:t>
      </w:r>
    </w:p>
    <w:p w14:paraId="3B93ACE7" w14:textId="467AEA77" w:rsidR="00323B62" w:rsidRDefault="00730924" w:rsidP="005E39D6">
      <w:pPr>
        <w:spacing w:before="120" w:after="120" w:line="240" w:lineRule="auto"/>
        <w:ind w:left="426" w:hanging="426"/>
        <w:jc w:val="both"/>
        <w:rPr>
          <w:rFonts w:ascii="Times New Roman" w:hAnsi="Times New Roman"/>
          <w:sz w:val="24"/>
          <w:szCs w:val="24"/>
        </w:rPr>
      </w:pPr>
      <w:r w:rsidRPr="00E97AB6">
        <w:rPr>
          <w:rFonts w:ascii="Times New Roman" w:hAnsi="Times New Roman"/>
          <w:sz w:val="24"/>
          <w:szCs w:val="24"/>
        </w:rPr>
        <w:t xml:space="preserve">5.3 </w:t>
      </w:r>
      <w:r w:rsidR="00323B62" w:rsidRPr="00BF5DA1">
        <w:rPr>
          <w:rFonts w:ascii="Times New Roman" w:hAnsi="Times New Roman"/>
          <w:sz w:val="24"/>
          <w:szCs w:val="24"/>
        </w:rPr>
        <w:t>Objednatel seznámí zhotovitele s režimem vstupu do jednotlivých vojenských areálů a umožní pracovníkům zhotovitele využívat prostory nutné k vykonání činnosti dle této smlouvy včetně vstupu do vymezených prostorů. V případě potřeby poskytne objednatel zhotoviteli elektrickou energii, a to bezúplatně. Objednatel umožní zhotoviteli plnění předmětu této smlouvy v pracovních dnech od 07</w:t>
      </w:r>
      <w:r w:rsidR="001B29C2" w:rsidRPr="00BF5DA1">
        <w:rPr>
          <w:rFonts w:ascii="Times New Roman" w:hAnsi="Times New Roman"/>
          <w:sz w:val="24"/>
          <w:szCs w:val="24"/>
        </w:rPr>
        <w:t>:</w:t>
      </w:r>
      <w:r w:rsidR="00323B62" w:rsidRPr="00BF5DA1">
        <w:rPr>
          <w:rFonts w:ascii="Times New Roman" w:hAnsi="Times New Roman"/>
          <w:sz w:val="24"/>
          <w:szCs w:val="24"/>
        </w:rPr>
        <w:t xml:space="preserve">00 do 15:30 hodin. Zhotovitel se zavazuje, že tyto podmínky budou jeho pracovníci respektovat. </w:t>
      </w:r>
    </w:p>
    <w:p w14:paraId="2B5D00CC" w14:textId="77777777" w:rsidR="00323B62" w:rsidRPr="00BF5DA1" w:rsidRDefault="00730924" w:rsidP="00BF5DA1">
      <w:pPr>
        <w:spacing w:before="120" w:after="0" w:line="240" w:lineRule="auto"/>
        <w:ind w:left="426" w:hanging="426"/>
        <w:jc w:val="both"/>
        <w:rPr>
          <w:rFonts w:ascii="Times New Roman" w:hAnsi="Times New Roman"/>
        </w:rPr>
      </w:pPr>
      <w:r w:rsidRPr="00E97AB6">
        <w:rPr>
          <w:rFonts w:ascii="Times New Roman" w:hAnsi="Times New Roman"/>
          <w:sz w:val="24"/>
          <w:szCs w:val="24"/>
        </w:rPr>
        <w:t xml:space="preserve">5.4 </w:t>
      </w:r>
      <w:r w:rsidR="00323B62" w:rsidRPr="00BF5DA1">
        <w:rPr>
          <w:rFonts w:ascii="Times New Roman" w:hAnsi="Times New Roman"/>
          <w:sz w:val="24"/>
          <w:szCs w:val="24"/>
        </w:rPr>
        <w:t>Objednatel poskytne zhotoviteli na požádání veškerou dostupnou dokumentaci potřebnou k plnění předmětu této smlouvy.</w:t>
      </w:r>
    </w:p>
    <w:p w14:paraId="29F454A6" w14:textId="77777777" w:rsidR="00D77F89" w:rsidRDefault="00D77F89" w:rsidP="00F06834">
      <w:pPr>
        <w:spacing w:after="0" w:line="240" w:lineRule="auto"/>
        <w:jc w:val="center"/>
        <w:rPr>
          <w:rFonts w:ascii="Times New Roman" w:hAnsi="Times New Roman"/>
          <w:b/>
          <w:sz w:val="24"/>
          <w:szCs w:val="24"/>
        </w:rPr>
      </w:pPr>
    </w:p>
    <w:p w14:paraId="6AC99153" w14:textId="77777777" w:rsidR="00CD2087" w:rsidRPr="00223617" w:rsidRDefault="00D77F89" w:rsidP="003114C0">
      <w:pPr>
        <w:pStyle w:val="Nadpis2"/>
      </w:pPr>
      <w:r w:rsidRPr="00CD2087">
        <w:t>VI</w:t>
      </w:r>
      <w:r w:rsidRPr="00D77F89">
        <w:t xml:space="preserve">. </w:t>
      </w:r>
      <w:r w:rsidR="00CD2087" w:rsidRPr="00223617">
        <w:t>Odpovědnost za vady – záruka</w:t>
      </w:r>
    </w:p>
    <w:p w14:paraId="51D91111" w14:textId="77777777" w:rsidR="00D77F89" w:rsidRDefault="005D1DC2" w:rsidP="005E39D6">
      <w:pPr>
        <w:spacing w:before="120" w:after="0" w:line="240" w:lineRule="auto"/>
        <w:jc w:val="both"/>
        <w:rPr>
          <w:rFonts w:ascii="Times New Roman" w:hAnsi="Times New Roman"/>
          <w:bCs/>
          <w:sz w:val="24"/>
          <w:szCs w:val="24"/>
        </w:rPr>
      </w:pPr>
      <w:r>
        <w:rPr>
          <w:rFonts w:ascii="Times New Roman" w:hAnsi="Times New Roman"/>
          <w:color w:val="000000"/>
          <w:sz w:val="24"/>
          <w:szCs w:val="24"/>
        </w:rPr>
        <w:t>Zhotovitel</w:t>
      </w:r>
      <w:r w:rsidR="00D77F89" w:rsidRPr="00D77F89">
        <w:rPr>
          <w:rFonts w:ascii="Times New Roman" w:hAnsi="Times New Roman"/>
          <w:color w:val="000000"/>
          <w:sz w:val="24"/>
          <w:szCs w:val="24"/>
        </w:rPr>
        <w:t xml:space="preserve"> odpovídá a je povinen uhradit objednateli škody na věcech a zařízeních objednatele způsobené jím a jím určenými pracovníky, kteří se budou podílet na provádění </w:t>
      </w:r>
      <w:r w:rsidR="00CD2087">
        <w:rPr>
          <w:rFonts w:ascii="Times New Roman" w:hAnsi="Times New Roman"/>
          <w:color w:val="000000"/>
          <w:sz w:val="24"/>
          <w:szCs w:val="24"/>
        </w:rPr>
        <w:t>díla</w:t>
      </w:r>
      <w:r w:rsidR="00D77F89" w:rsidRPr="00D77F89">
        <w:rPr>
          <w:rFonts w:ascii="Times New Roman" w:hAnsi="Times New Roman"/>
          <w:color w:val="000000"/>
          <w:sz w:val="24"/>
          <w:szCs w:val="24"/>
        </w:rPr>
        <w:t xml:space="preserve">. </w:t>
      </w:r>
      <w:r>
        <w:rPr>
          <w:rFonts w:ascii="Times New Roman" w:hAnsi="Times New Roman"/>
          <w:color w:val="000000"/>
          <w:sz w:val="24"/>
          <w:szCs w:val="24"/>
        </w:rPr>
        <w:t xml:space="preserve">Zhotovitel </w:t>
      </w:r>
      <w:r w:rsidR="00D77F89" w:rsidRPr="00D77F89">
        <w:rPr>
          <w:rFonts w:ascii="Times New Roman" w:hAnsi="Times New Roman"/>
          <w:color w:val="000000"/>
          <w:sz w:val="24"/>
          <w:szCs w:val="24"/>
        </w:rPr>
        <w:t xml:space="preserve">je dále povinen uhradit objednateli jako škodu případnou sankci uloženou mu příslušným orgánem jako důsledek </w:t>
      </w:r>
      <w:r w:rsidR="00D77F89" w:rsidRPr="00D77F89">
        <w:rPr>
          <w:rFonts w:ascii="Times New Roman" w:hAnsi="Times New Roman"/>
          <w:bCs/>
          <w:sz w:val="24"/>
          <w:szCs w:val="24"/>
        </w:rPr>
        <w:t>porušení povinností zhotovitele.</w:t>
      </w:r>
    </w:p>
    <w:p w14:paraId="36BD363B" w14:textId="77777777" w:rsidR="00ED7666" w:rsidRPr="00ED7666" w:rsidRDefault="00ED7666" w:rsidP="00ED7666">
      <w:pPr>
        <w:spacing w:after="0"/>
      </w:pPr>
    </w:p>
    <w:p w14:paraId="6CC4D21F" w14:textId="77777777" w:rsidR="00CD2087" w:rsidRPr="00223617" w:rsidRDefault="00CD2087" w:rsidP="003114C0">
      <w:pPr>
        <w:pStyle w:val="Nadpis2"/>
      </w:pPr>
      <w:r w:rsidRPr="00223617">
        <w:t>VII. Zvláštní ujednání</w:t>
      </w:r>
      <w:r w:rsidRPr="00223617" w:rsidDel="005F1391">
        <w:t xml:space="preserve"> </w:t>
      </w:r>
    </w:p>
    <w:p w14:paraId="55BDEF03" w14:textId="77777777" w:rsidR="0089128C"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CD2087">
        <w:rPr>
          <w:rFonts w:ascii="Times New Roman" w:hAnsi="Times New Roman"/>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72873AC0" w14:textId="77777777" w:rsidR="0089128C" w:rsidRPr="00716086" w:rsidRDefault="00AC583E"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 xml:space="preserve">Vstupem na místa plnění díla </w:t>
      </w:r>
      <w:r w:rsidR="00CD2087" w:rsidRPr="00716086">
        <w:rPr>
          <w:rFonts w:ascii="Times New Roman" w:hAnsi="Times New Roman"/>
        </w:rPr>
        <w:t xml:space="preserve">zhotovitel přebírá </w:t>
      </w:r>
      <w:r w:rsidRPr="00716086">
        <w:rPr>
          <w:rFonts w:ascii="Times New Roman" w:hAnsi="Times New Roman"/>
        </w:rPr>
        <w:t xml:space="preserve">po dobu provádění díla </w:t>
      </w:r>
      <w:r w:rsidR="00CD2087" w:rsidRPr="00716086">
        <w:rPr>
          <w:rFonts w:ascii="Times New Roman" w:hAnsi="Times New Roman"/>
        </w:rPr>
        <w:t>odpovědnost za dodržování platných předpisů zajišťujících bezpečnost a ochranu zdraví, za dodržování příslušných protipožárních opatřen</w:t>
      </w:r>
      <w:r w:rsidRPr="00716086">
        <w:rPr>
          <w:rFonts w:ascii="Times New Roman" w:hAnsi="Times New Roman"/>
        </w:rPr>
        <w:t>í a hygienických předpisů a ČSN.</w:t>
      </w:r>
    </w:p>
    <w:p w14:paraId="48E5D0D5" w14:textId="77777777" w:rsidR="00B262A9" w:rsidRPr="00716086" w:rsidRDefault="00CD2087" w:rsidP="00BF5DA1">
      <w:pPr>
        <w:pStyle w:val="Odstavecseseznamem"/>
        <w:numPr>
          <w:ilvl w:val="0"/>
          <w:numId w:val="37"/>
        </w:numPr>
        <w:spacing w:before="120" w:after="0" w:line="240" w:lineRule="auto"/>
        <w:ind w:left="426" w:hanging="142"/>
        <w:jc w:val="both"/>
        <w:rPr>
          <w:rFonts w:ascii="Times New Roman" w:hAnsi="Times New Roman"/>
        </w:rPr>
      </w:pPr>
      <w:r w:rsidRPr="00716086">
        <w:rPr>
          <w:rFonts w:ascii="Times New Roman" w:hAnsi="Times New Roman"/>
        </w:rPr>
        <w:t>Zhotovitel bere na vědomí, že</w:t>
      </w:r>
      <w:r w:rsidR="0085596F" w:rsidRPr="00716086">
        <w:rPr>
          <w:rFonts w:ascii="Times New Roman" w:hAnsi="Times New Roman"/>
        </w:rPr>
        <w:t xml:space="preserve"> dílo bude zajišťovat za provozu objektů </w:t>
      </w:r>
      <w:r w:rsidR="001238BF" w:rsidRPr="00716086">
        <w:rPr>
          <w:rFonts w:ascii="Times New Roman" w:hAnsi="Times New Roman"/>
        </w:rPr>
        <w:t>a</w:t>
      </w:r>
      <w:r w:rsidR="0085596F" w:rsidRPr="00716086">
        <w:rPr>
          <w:rFonts w:ascii="Times New Roman" w:hAnsi="Times New Roman"/>
        </w:rPr>
        <w:t xml:space="preserve"> areálů.</w:t>
      </w:r>
    </w:p>
    <w:p w14:paraId="33896999" w14:textId="77777777" w:rsidR="00B262A9" w:rsidRPr="00716086"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39A4F3D7" w14:textId="77777777" w:rsidR="0085596F" w:rsidRPr="00716086" w:rsidRDefault="0085596F"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Zhotovitel doloží v souladu s n</w:t>
      </w:r>
      <w:r w:rsidRPr="00716086">
        <w:rPr>
          <w:rFonts w:ascii="Times New Roman" w:hAnsi="Times New Roman"/>
          <w:kern w:val="1"/>
          <w:lang w:eastAsia="ar-SA"/>
        </w:rPr>
        <w:t>ařízením Evropského parlamentu a rady</w:t>
      </w:r>
      <w:r w:rsidRPr="00716086">
        <w:rPr>
          <w:rFonts w:ascii="Times New Roman" w:hAnsi="Times New Roman"/>
          <w:kern w:val="1"/>
          <w:lang w:eastAsia="ar-SA"/>
        </w:rPr>
        <w:br/>
        <w:t>č. 1907/2006 a směrnicí č. 2006/121/ES o registraci, hodnocení, povolování a omezování chemických látek („REACH“) čestné prohlášení, že při realizaci akce nebyly použity chemické podléhající registraci REACH. Pokud z technologických důvodů nebude možné látky podléhající registraci REACH nahradit a budou při realizaci použity, doloží zhotovitel použité druhy látek a jejich množství.</w:t>
      </w:r>
    </w:p>
    <w:p w14:paraId="082B501B" w14:textId="77777777" w:rsidR="00B262A9" w:rsidRPr="00B262A9"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Všichni pracovníci realizace díla musí být státními příslušníky členských států EU nebo</w:t>
      </w:r>
      <w:r w:rsidRPr="00B262A9">
        <w:rPr>
          <w:rFonts w:ascii="Times New Roman" w:hAnsi="Times New Roman"/>
        </w:rPr>
        <w:t xml:space="preserve"> členských zemí NATO.</w:t>
      </w:r>
    </w:p>
    <w:p w14:paraId="00ACDCDA" w14:textId="77777777" w:rsidR="00B262A9" w:rsidRPr="00B262A9"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B262A9">
        <w:rPr>
          <w:rFonts w:ascii="Times New Roman" w:hAnsi="Times New Roman"/>
        </w:rPr>
        <w:t>Zhotovitel bere na vědomí, že tato smlouva včetně jejích změn a dodatků bude uveřejněna v souladu s § 219 zákona č. 134/2016 Sb., o zadávání veřejných zakázek, v platném znění.</w:t>
      </w:r>
    </w:p>
    <w:p w14:paraId="02A13DCA" w14:textId="071B9434" w:rsidR="00CD2087" w:rsidRDefault="00CD2087" w:rsidP="00BF5DA1">
      <w:pPr>
        <w:pStyle w:val="Odstavecseseznamem"/>
        <w:numPr>
          <w:ilvl w:val="0"/>
          <w:numId w:val="37"/>
        </w:numPr>
        <w:spacing w:before="120" w:after="0" w:line="240" w:lineRule="auto"/>
        <w:ind w:left="426" w:hanging="142"/>
        <w:jc w:val="both"/>
        <w:rPr>
          <w:rFonts w:ascii="Times New Roman" w:hAnsi="Times New Roman"/>
        </w:rPr>
      </w:pPr>
      <w:r w:rsidRPr="00B262A9">
        <w:rPr>
          <w:rFonts w:ascii="Times New Roman" w:hAnsi="Times New Roman"/>
        </w:rPr>
        <w:t xml:space="preserve">Zhotovitel prohlašuje, že je pojištěn na škody způsobené při své podnikatelské činnosti do výše min. </w:t>
      </w:r>
      <w:r w:rsidR="00B1166F" w:rsidRPr="00B1166F">
        <w:rPr>
          <w:rFonts w:ascii="Times New Roman" w:hAnsi="Times New Roman"/>
          <w:color w:val="000000"/>
        </w:rPr>
        <w:t>2 000 000</w:t>
      </w:r>
      <w:r w:rsidRPr="00B262A9">
        <w:rPr>
          <w:rFonts w:ascii="Times New Roman" w:hAnsi="Times New Roman"/>
        </w:rPr>
        <w:t xml:space="preserve"> Kč. Zhotovitel je povinen mít uzavřenu pojistnou smlouvu pro případ vzniku škody minimálně ve stejném rozsahu a výši, jak je uvedeno v tomto bodu, a to po celou dobu trvání smluvního vztahu založeného touto smlouvou.</w:t>
      </w:r>
    </w:p>
    <w:p w14:paraId="2791CF0A" w14:textId="14995F5A" w:rsidR="000C57FC" w:rsidRDefault="000C57FC" w:rsidP="000C57FC">
      <w:pPr>
        <w:pStyle w:val="Odstavecseseznamem"/>
        <w:numPr>
          <w:ilvl w:val="0"/>
          <w:numId w:val="37"/>
        </w:numPr>
        <w:spacing w:before="120" w:after="0" w:line="240" w:lineRule="auto"/>
        <w:ind w:left="426" w:hanging="142"/>
        <w:jc w:val="both"/>
        <w:rPr>
          <w:rFonts w:ascii="Times New Roman" w:hAnsi="Times New Roman"/>
        </w:rPr>
      </w:pPr>
      <w:r w:rsidRPr="00F06834">
        <w:rPr>
          <w:rFonts w:ascii="Times New Roman" w:hAnsi="Times New Roman"/>
        </w:rPr>
        <w:t xml:space="preserve">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w:t>
      </w:r>
      <w:r w:rsidRPr="00F06834">
        <w:rPr>
          <w:rFonts w:ascii="Times New Roman" w:hAnsi="Times New Roman"/>
        </w:rPr>
        <w:lastRenderedPageBreak/>
        <w:t>541/2020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w:t>
      </w:r>
      <w:r>
        <w:rPr>
          <w:rFonts w:ascii="Times New Roman" w:hAnsi="Times New Roman"/>
        </w:rPr>
        <w:t xml:space="preserve"> </w:t>
      </w:r>
      <w:r w:rsidRPr="00F06834">
        <w:rPr>
          <w:rFonts w:ascii="Times New Roman" w:hAnsi="Times New Roman"/>
        </w:rPr>
        <w:t>provést předmětnou úhradu dotčenému poddodavateli přímo; v takovém případě již předmětná platba nebude ze strany objednatele uhrazena zhotoviteli.</w:t>
      </w:r>
    </w:p>
    <w:p w14:paraId="5AEBC00F" w14:textId="77777777" w:rsidR="000C57FC" w:rsidRDefault="000C57FC" w:rsidP="000C57FC">
      <w:pPr>
        <w:pStyle w:val="Odstavecseseznamem"/>
        <w:spacing w:after="0" w:line="240" w:lineRule="auto"/>
        <w:ind w:left="426"/>
        <w:jc w:val="both"/>
        <w:rPr>
          <w:rFonts w:ascii="Times New Roman" w:hAnsi="Times New Roman"/>
        </w:rPr>
      </w:pPr>
    </w:p>
    <w:p w14:paraId="4811387A" w14:textId="3382B938" w:rsidR="000C57FC" w:rsidRDefault="000C57FC" w:rsidP="000C57FC">
      <w:pPr>
        <w:pStyle w:val="Odstavecseseznamem"/>
        <w:numPr>
          <w:ilvl w:val="0"/>
          <w:numId w:val="37"/>
        </w:numPr>
        <w:spacing w:after="0" w:line="240" w:lineRule="auto"/>
        <w:ind w:left="426" w:hanging="142"/>
        <w:jc w:val="both"/>
        <w:rPr>
          <w:rFonts w:ascii="Times New Roman" w:hAnsi="Times New Roman"/>
        </w:rPr>
      </w:pPr>
      <w:r w:rsidRPr="00F06834">
        <w:rPr>
          <w:rFonts w:ascii="Times New Roman" w:hAnsi="Times New Roman"/>
        </w:rPr>
        <w:t>Zhotovitel při realizaci díla dle této smlouvy přednostně využije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Možnost a účelnost takového postupu posoudí zhotovitel zejména s ohledem na charakter, rozsah a náročnost prací, které by toto osoby měly vykonávat, a rovněž s ohledem na dostupnost této pracovní síly na pracovním trhu.</w:t>
      </w:r>
    </w:p>
    <w:p w14:paraId="759E1039" w14:textId="50570810" w:rsidR="001B29C2" w:rsidRPr="00BF5DA1" w:rsidRDefault="001B29C2" w:rsidP="00F06834">
      <w:pPr>
        <w:spacing w:after="0" w:line="240" w:lineRule="auto"/>
        <w:ind w:left="284"/>
        <w:jc w:val="both"/>
        <w:rPr>
          <w:rFonts w:ascii="Times New Roman" w:hAnsi="Times New Roman"/>
        </w:rPr>
      </w:pPr>
    </w:p>
    <w:p w14:paraId="3AAEA1D7" w14:textId="77777777" w:rsidR="00D77F89" w:rsidRPr="00D77F89" w:rsidRDefault="00D77F89" w:rsidP="007E3EF2">
      <w:pPr>
        <w:spacing w:before="120" w:after="120" w:line="240" w:lineRule="auto"/>
        <w:jc w:val="center"/>
        <w:rPr>
          <w:rFonts w:ascii="Times New Roman" w:hAnsi="Times New Roman"/>
          <w:b/>
          <w:sz w:val="24"/>
          <w:szCs w:val="24"/>
        </w:rPr>
      </w:pPr>
      <w:r w:rsidRPr="00D77F89">
        <w:rPr>
          <w:rFonts w:ascii="Times New Roman" w:hAnsi="Times New Roman"/>
          <w:b/>
          <w:sz w:val="24"/>
          <w:szCs w:val="24"/>
        </w:rPr>
        <w:t>VI</w:t>
      </w:r>
      <w:r w:rsidR="00B262A9">
        <w:rPr>
          <w:rFonts w:ascii="Times New Roman" w:hAnsi="Times New Roman"/>
          <w:b/>
          <w:sz w:val="24"/>
          <w:szCs w:val="24"/>
        </w:rPr>
        <w:t>II</w:t>
      </w:r>
      <w:r w:rsidRPr="00D77F89">
        <w:rPr>
          <w:rFonts w:ascii="Times New Roman" w:hAnsi="Times New Roman"/>
          <w:b/>
          <w:sz w:val="24"/>
          <w:szCs w:val="24"/>
        </w:rPr>
        <w:t xml:space="preserve">. </w:t>
      </w:r>
      <w:r w:rsidR="00B262A9">
        <w:rPr>
          <w:rFonts w:ascii="Times New Roman" w:hAnsi="Times New Roman"/>
          <w:b/>
          <w:sz w:val="24"/>
          <w:szCs w:val="24"/>
        </w:rPr>
        <w:t>Smluvní pokuty</w:t>
      </w:r>
      <w:r w:rsidRPr="00D77F89">
        <w:rPr>
          <w:rFonts w:ascii="Times New Roman" w:hAnsi="Times New Roman"/>
          <w:b/>
          <w:sz w:val="24"/>
          <w:szCs w:val="24"/>
        </w:rPr>
        <w:t xml:space="preserve"> </w:t>
      </w:r>
    </w:p>
    <w:p w14:paraId="47B9C67C" w14:textId="077F917F" w:rsidR="00E97AB6" w:rsidRDefault="00B262A9" w:rsidP="00BF5DA1">
      <w:pPr>
        <w:pStyle w:val="Odstavecseseznamem"/>
        <w:numPr>
          <w:ilvl w:val="0"/>
          <w:numId w:val="39"/>
        </w:numPr>
        <w:tabs>
          <w:tab w:val="clear" w:pos="851"/>
          <w:tab w:val="num" w:pos="426"/>
        </w:tabs>
        <w:spacing w:before="120" w:after="120" w:line="240" w:lineRule="auto"/>
        <w:ind w:left="426" w:hanging="284"/>
        <w:jc w:val="both"/>
        <w:rPr>
          <w:rFonts w:ascii="Times New Roman" w:hAnsi="Times New Roman"/>
        </w:rPr>
      </w:pPr>
      <w:r w:rsidRPr="000E78B0">
        <w:rPr>
          <w:rFonts w:ascii="Times New Roman" w:hAnsi="Times New Roman"/>
        </w:rPr>
        <w:t>V případě prodlení objednatele s úhradou faktury je zhotovitel oprávněn uplatnit vůči objednateli smluvní pokutu ve výši 0,05 % z fakturované částky za každý den prodlení.</w:t>
      </w:r>
    </w:p>
    <w:p w14:paraId="3D0069A0" w14:textId="789BB419" w:rsidR="00B262A9" w:rsidRPr="00BF5DA1" w:rsidRDefault="00D77F89" w:rsidP="00BF5DA1">
      <w:pPr>
        <w:pStyle w:val="Odstavecseseznamem"/>
        <w:numPr>
          <w:ilvl w:val="0"/>
          <w:numId w:val="39"/>
        </w:numPr>
        <w:tabs>
          <w:tab w:val="clear" w:pos="851"/>
          <w:tab w:val="num" w:pos="426"/>
        </w:tabs>
        <w:spacing w:before="120" w:after="120" w:line="240" w:lineRule="auto"/>
        <w:ind w:left="426" w:hanging="284"/>
        <w:jc w:val="both"/>
        <w:rPr>
          <w:rFonts w:ascii="Times New Roman" w:hAnsi="Times New Roman"/>
        </w:rPr>
      </w:pPr>
      <w:r w:rsidRPr="00BF5DA1">
        <w:rPr>
          <w:rFonts w:ascii="Times New Roman" w:hAnsi="Times New Roman"/>
        </w:rPr>
        <w:t xml:space="preserve">V případě prodlení s provedením jakéhokoli druhu prací, které tvoří předmět smlouvy, je </w:t>
      </w:r>
      <w:r w:rsidR="00B262A9" w:rsidRPr="00BF5DA1">
        <w:rPr>
          <w:rFonts w:ascii="Times New Roman" w:hAnsi="Times New Roman"/>
        </w:rPr>
        <w:t>zhotovitel</w:t>
      </w:r>
      <w:r w:rsidRPr="00BF5DA1">
        <w:rPr>
          <w:rFonts w:ascii="Times New Roman" w:hAnsi="Times New Roman"/>
        </w:rPr>
        <w:t xml:space="preserve"> povinen zaplatit objednateli smluvní pokutu ve výši 2 000 Kč za každé</w:t>
      </w:r>
      <w:r w:rsidR="004543D1">
        <w:rPr>
          <w:rFonts w:ascii="Times New Roman" w:hAnsi="Times New Roman"/>
        </w:rPr>
        <w:t xml:space="preserve"> </w:t>
      </w:r>
      <w:r w:rsidRPr="00BF5DA1">
        <w:rPr>
          <w:rFonts w:ascii="Times New Roman" w:hAnsi="Times New Roman"/>
        </w:rPr>
        <w:t>jednotlivé nesplnění povinnosti uvedené v čl. I</w:t>
      </w:r>
      <w:r w:rsidR="00B262A9" w:rsidRPr="00BF5DA1">
        <w:rPr>
          <w:rFonts w:ascii="Times New Roman" w:hAnsi="Times New Roman"/>
        </w:rPr>
        <w:t>I</w:t>
      </w:r>
      <w:r w:rsidRPr="00BF5DA1">
        <w:rPr>
          <w:rFonts w:ascii="Times New Roman" w:hAnsi="Times New Roman"/>
        </w:rPr>
        <w:t xml:space="preserve"> a příloze č. 1 této smlouvy. Tímto </w:t>
      </w:r>
      <w:r w:rsidR="00B262A9" w:rsidRPr="00BF5DA1">
        <w:rPr>
          <w:rFonts w:ascii="Times New Roman" w:hAnsi="Times New Roman"/>
        </w:rPr>
        <w:tab/>
      </w:r>
      <w:r w:rsidRPr="00BF5DA1">
        <w:rPr>
          <w:rFonts w:ascii="Times New Roman" w:hAnsi="Times New Roman"/>
        </w:rPr>
        <w:t>jednotlivým nesplněním se rozumí neposkytnutí úplného rozsahu u každého jednotlivého</w:t>
      </w:r>
      <w:r w:rsidR="00B262A9" w:rsidRPr="00BF5DA1">
        <w:rPr>
          <w:rFonts w:ascii="Times New Roman" w:hAnsi="Times New Roman"/>
        </w:rPr>
        <w:tab/>
      </w:r>
      <w:r w:rsidRPr="00BF5DA1">
        <w:rPr>
          <w:rFonts w:ascii="Times New Roman" w:hAnsi="Times New Roman"/>
        </w:rPr>
        <w:t xml:space="preserve">druhu poskytovaných prací. </w:t>
      </w:r>
    </w:p>
    <w:p w14:paraId="53E0EC27" w14:textId="085928C2" w:rsidR="000F2968" w:rsidRDefault="00B262A9" w:rsidP="00BF5DA1">
      <w:pPr>
        <w:pStyle w:val="Odstavecseseznamem"/>
        <w:numPr>
          <w:ilvl w:val="0"/>
          <w:numId w:val="39"/>
        </w:numPr>
        <w:tabs>
          <w:tab w:val="clear" w:pos="851"/>
          <w:tab w:val="num" w:pos="284"/>
          <w:tab w:val="num" w:pos="426"/>
        </w:tabs>
        <w:spacing w:before="120" w:after="120" w:line="240" w:lineRule="auto"/>
        <w:ind w:left="426" w:hanging="284"/>
        <w:jc w:val="both"/>
        <w:rPr>
          <w:rFonts w:ascii="Times New Roman" w:hAnsi="Times New Roman"/>
        </w:rPr>
      </w:pPr>
      <w:r>
        <w:rPr>
          <w:rFonts w:ascii="Times New Roman" w:hAnsi="Times New Roman"/>
        </w:rPr>
        <w:tab/>
      </w:r>
      <w:r w:rsidRPr="00B262A9">
        <w:rPr>
          <w:rFonts w:ascii="Times New Roman" w:hAnsi="Times New Roman"/>
        </w:rPr>
        <w:t>Prokáže-li zhotovitel, že uložení smluvních pokut nezavinil, je objednatel oprávněn od jejich vymáhání ustoupit.</w:t>
      </w:r>
      <w:r w:rsidR="000F2968">
        <w:rPr>
          <w:rFonts w:ascii="Times New Roman" w:hAnsi="Times New Roman"/>
        </w:rPr>
        <w:t xml:space="preserve"> </w:t>
      </w:r>
    </w:p>
    <w:p w14:paraId="3386A681" w14:textId="1569D2D5" w:rsidR="000F2968" w:rsidRPr="004543D1" w:rsidRDefault="000F2968" w:rsidP="00BF5DA1">
      <w:pPr>
        <w:pStyle w:val="Odstavecseseznamem"/>
        <w:numPr>
          <w:ilvl w:val="0"/>
          <w:numId w:val="39"/>
        </w:numPr>
        <w:tabs>
          <w:tab w:val="clear" w:pos="851"/>
          <w:tab w:val="num" w:pos="284"/>
          <w:tab w:val="num" w:pos="426"/>
        </w:tabs>
        <w:spacing w:before="120" w:after="120" w:line="240" w:lineRule="auto"/>
        <w:ind w:left="426" w:hanging="284"/>
        <w:jc w:val="both"/>
        <w:rPr>
          <w:rFonts w:ascii="Times New Roman" w:hAnsi="Times New Roman"/>
        </w:rPr>
      </w:pPr>
      <w:r w:rsidRPr="004543D1">
        <w:rPr>
          <w:rFonts w:ascii="Times New Roman" w:hAnsi="Times New Roman"/>
        </w:rPr>
        <w:t xml:space="preserve">  Pokuty vzniklé vlivem činnosti zhotovitele udělené objednateli budou převedeny na zhotovitele</w:t>
      </w:r>
      <w:r w:rsidR="004543D1">
        <w:rPr>
          <w:rFonts w:ascii="Times New Roman" w:hAnsi="Times New Roman"/>
        </w:rPr>
        <w:t xml:space="preserve"> </w:t>
      </w:r>
      <w:r w:rsidRPr="004543D1">
        <w:rPr>
          <w:rFonts w:ascii="Times New Roman" w:hAnsi="Times New Roman"/>
        </w:rPr>
        <w:t>v plné výši a mohou být započteny proti neuhrazeným fakturám.</w:t>
      </w:r>
    </w:p>
    <w:p w14:paraId="4FAE7DE7" w14:textId="030A95A7" w:rsidR="00855397" w:rsidRDefault="00B262A9" w:rsidP="00BF5DA1">
      <w:pPr>
        <w:pStyle w:val="Odstavecseseznamem"/>
        <w:numPr>
          <w:ilvl w:val="0"/>
          <w:numId w:val="39"/>
        </w:numPr>
        <w:tabs>
          <w:tab w:val="clear" w:pos="851"/>
          <w:tab w:val="num" w:pos="284"/>
          <w:tab w:val="num" w:pos="426"/>
        </w:tabs>
        <w:spacing w:before="120" w:after="0" w:line="240" w:lineRule="auto"/>
        <w:ind w:left="426" w:hanging="284"/>
        <w:jc w:val="both"/>
        <w:rPr>
          <w:rFonts w:ascii="Times New Roman" w:hAnsi="Times New Roman"/>
        </w:rPr>
      </w:pPr>
      <w:r>
        <w:rPr>
          <w:rFonts w:ascii="Times New Roman" w:hAnsi="Times New Roman"/>
        </w:rPr>
        <w:tab/>
      </w:r>
      <w:r w:rsidRPr="00B262A9">
        <w:rPr>
          <w:rFonts w:ascii="Times New Roman" w:hAnsi="Times New Roman"/>
        </w:rPr>
        <w:t>Uplatněním smluvních pokut dle této smlouvy nejsou dotčeny nároky na náhradu škody</w:t>
      </w:r>
      <w:r w:rsidR="004543D1">
        <w:rPr>
          <w:rFonts w:ascii="Times New Roman" w:hAnsi="Times New Roman"/>
        </w:rPr>
        <w:t xml:space="preserve"> </w:t>
      </w:r>
      <w:r w:rsidRPr="00B262A9">
        <w:rPr>
          <w:rFonts w:ascii="Times New Roman" w:hAnsi="Times New Roman"/>
        </w:rPr>
        <w:t>vzniklé z porušení smluvní povinnosti, a to v plné výši. Odstoupením od této smlouvy nezaniká nárok na úhradu smluvní pokuty.</w:t>
      </w:r>
      <w:r w:rsidR="00855397" w:rsidRPr="00855397">
        <w:rPr>
          <w:rFonts w:ascii="Times New Roman" w:hAnsi="Times New Roman"/>
        </w:rPr>
        <w:t xml:space="preserve"> </w:t>
      </w:r>
    </w:p>
    <w:p w14:paraId="7420D4FE" w14:textId="77777777" w:rsidR="00855397" w:rsidRPr="006F0781" w:rsidRDefault="00855397" w:rsidP="00BF5DA1">
      <w:pPr>
        <w:pStyle w:val="Odstavecseseznamem"/>
        <w:numPr>
          <w:ilvl w:val="0"/>
          <w:numId w:val="39"/>
        </w:numPr>
        <w:tabs>
          <w:tab w:val="clear" w:pos="851"/>
          <w:tab w:val="num" w:pos="426"/>
        </w:tabs>
        <w:spacing w:before="120" w:after="0" w:line="240" w:lineRule="auto"/>
        <w:ind w:left="426" w:hanging="284"/>
        <w:jc w:val="both"/>
        <w:rPr>
          <w:rFonts w:ascii="Times New Roman" w:hAnsi="Times New Roman"/>
        </w:rPr>
      </w:pPr>
      <w:r w:rsidRPr="006F0781">
        <w:rPr>
          <w:rFonts w:ascii="Times New Roman" w:hAnsi="Times New Roman"/>
        </w:rPr>
        <w:t xml:space="preserve">V případě porušení povinnosti dle </w:t>
      </w:r>
      <w:r>
        <w:rPr>
          <w:rFonts w:ascii="Times New Roman" w:hAnsi="Times New Roman"/>
        </w:rPr>
        <w:t>čl. VII. odst. 7.</w:t>
      </w:r>
      <w:r w:rsidR="004543D1">
        <w:rPr>
          <w:rFonts w:ascii="Times New Roman" w:hAnsi="Times New Roman"/>
        </w:rPr>
        <w:t>9</w:t>
      </w:r>
      <w:r>
        <w:rPr>
          <w:rFonts w:ascii="Times New Roman" w:hAnsi="Times New Roman"/>
        </w:rPr>
        <w:t xml:space="preserve"> této smlouvy</w:t>
      </w:r>
      <w:r w:rsidRPr="006F0781">
        <w:rPr>
          <w:rFonts w:ascii="Times New Roman" w:hAnsi="Times New Roman"/>
        </w:rPr>
        <w:t xml:space="preserve"> se zhotovitel zavazuje uhradit objednateli smluvní pokutu ve výši 1</w:t>
      </w:r>
      <w:r>
        <w:rPr>
          <w:rFonts w:ascii="Times New Roman" w:hAnsi="Times New Roman"/>
        </w:rPr>
        <w:t xml:space="preserve"> </w:t>
      </w:r>
      <w:r w:rsidRPr="006F0781">
        <w:rPr>
          <w:rFonts w:ascii="Times New Roman" w:hAnsi="Times New Roman"/>
        </w:rPr>
        <w:t xml:space="preserve">500 Kč, a to za každý zjištěný případ porušení těchto povinností. </w:t>
      </w:r>
    </w:p>
    <w:p w14:paraId="23234E70" w14:textId="77777777" w:rsidR="0096110E" w:rsidRPr="006B5658" w:rsidRDefault="0096110E" w:rsidP="006B5658">
      <w:pPr>
        <w:pStyle w:val="Zkladntext3"/>
        <w:shd w:val="clear" w:color="00FFFF" w:fill="auto"/>
        <w:tabs>
          <w:tab w:val="left" w:pos="-3119"/>
        </w:tabs>
        <w:spacing w:after="0" w:line="240" w:lineRule="auto"/>
        <w:rPr>
          <w:rFonts w:ascii="Times New Roman" w:hAnsi="Times New Roman"/>
          <w:sz w:val="18"/>
          <w:szCs w:val="18"/>
        </w:rPr>
      </w:pPr>
    </w:p>
    <w:p w14:paraId="1C84DF6E" w14:textId="77777777" w:rsidR="00B262A9" w:rsidRPr="00223617" w:rsidRDefault="00B262A9" w:rsidP="003114C0">
      <w:pPr>
        <w:pStyle w:val="Nadpis2"/>
      </w:pPr>
      <w:r>
        <w:t>I</w:t>
      </w:r>
      <w:r w:rsidRPr="00223617">
        <w:t>X. Odstoupení od smlouvy</w:t>
      </w:r>
    </w:p>
    <w:p w14:paraId="307C300A" w14:textId="77777777" w:rsidR="00B262A9" w:rsidRPr="00323B62" w:rsidRDefault="00B262A9" w:rsidP="00BF5DA1">
      <w:pPr>
        <w:pStyle w:val="Odstavecseseznamem"/>
        <w:numPr>
          <w:ilvl w:val="0"/>
          <w:numId w:val="42"/>
        </w:numPr>
        <w:spacing w:before="120" w:after="120" w:line="240" w:lineRule="auto"/>
        <w:ind w:left="426" w:hanging="284"/>
        <w:jc w:val="both"/>
        <w:rPr>
          <w:rFonts w:ascii="Times New Roman" w:hAnsi="Times New Roman"/>
        </w:rPr>
      </w:pPr>
      <w:r w:rsidRPr="00323B62">
        <w:rPr>
          <w:rFonts w:ascii="Times New Roman" w:hAnsi="Times New Roman"/>
        </w:rPr>
        <w:t>Odstoupit od této smlouvy lze v případech, kdy to stanoví zákon nebo tato smlouva. Smluvní strany se dohodly, že podstatným porušením smlouvy se rozumí zejména toto:</w:t>
      </w:r>
    </w:p>
    <w:p w14:paraId="274BC880" w14:textId="77777777" w:rsid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323B62">
        <w:rPr>
          <w:rFonts w:ascii="Times New Roman" w:hAnsi="Times New Roman"/>
          <w:sz w:val="24"/>
          <w:szCs w:val="24"/>
        </w:rPr>
        <w:t>neplnění předmětu díla podle čl. I. této smlouvy;</w:t>
      </w:r>
    </w:p>
    <w:p w14:paraId="21579A50" w14:textId="77777777" w:rsid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neprovede dílo v patřičné kvalitě podle platných předpisů a norem;</w:t>
      </w:r>
    </w:p>
    <w:p w14:paraId="38C7B14D" w14:textId="77777777" w:rsid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je v prodlení s termínem dokončení díla o více než 5 kalendářních dnů;</w:t>
      </w:r>
    </w:p>
    <w:p w14:paraId="5FE9A053" w14:textId="77777777" w:rsidR="00323B62" w:rsidRP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 xml:space="preserve">zhotovitel řádně a včas neprokáže trvání platné a účinné pojistné smlouvy dle čl. VII. odst. </w:t>
      </w:r>
      <w:r w:rsidR="0096110E">
        <w:rPr>
          <w:rFonts w:ascii="Times New Roman" w:hAnsi="Times New Roman"/>
          <w:sz w:val="24"/>
          <w:szCs w:val="24"/>
        </w:rPr>
        <w:t>7.</w:t>
      </w:r>
      <w:r w:rsidR="0085596F">
        <w:rPr>
          <w:rFonts w:ascii="Times New Roman" w:hAnsi="Times New Roman"/>
          <w:sz w:val="24"/>
          <w:szCs w:val="24"/>
        </w:rPr>
        <w:t>8</w:t>
      </w:r>
      <w:r w:rsidRPr="007E3EF2">
        <w:rPr>
          <w:rFonts w:ascii="Times New Roman" w:hAnsi="Times New Roman"/>
          <w:sz w:val="24"/>
          <w:szCs w:val="24"/>
        </w:rPr>
        <w:t xml:space="preserve"> této smlouvy.</w:t>
      </w:r>
    </w:p>
    <w:p w14:paraId="20B889B0" w14:textId="77777777" w:rsidR="00B262A9" w:rsidRPr="00323B62" w:rsidRDefault="00B262A9" w:rsidP="00BF5DA1">
      <w:pPr>
        <w:pStyle w:val="Odstavecseseznamem"/>
        <w:numPr>
          <w:ilvl w:val="0"/>
          <w:numId w:val="42"/>
        </w:numPr>
        <w:spacing w:before="120" w:after="120" w:line="240" w:lineRule="auto"/>
        <w:ind w:left="426" w:hanging="284"/>
        <w:jc w:val="both"/>
        <w:rPr>
          <w:rFonts w:ascii="Times New Roman" w:hAnsi="Times New Roman"/>
        </w:rPr>
      </w:pPr>
      <w:r w:rsidRPr="00323B62">
        <w:rPr>
          <w:rFonts w:ascii="Times New Roman" w:hAnsi="Times New Roman"/>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6286F03D" w14:textId="38FD514E" w:rsidR="0096110E" w:rsidRDefault="0096110E" w:rsidP="003114C0">
      <w:pPr>
        <w:pStyle w:val="Nadpis2"/>
      </w:pPr>
    </w:p>
    <w:p w14:paraId="6924EC4F" w14:textId="77777777" w:rsidR="00ED7666" w:rsidRPr="00ED7666" w:rsidRDefault="00ED7666" w:rsidP="00ED7666"/>
    <w:p w14:paraId="6DBB430D" w14:textId="77777777" w:rsidR="00323B62" w:rsidRPr="00223617" w:rsidRDefault="00323B62" w:rsidP="003114C0">
      <w:pPr>
        <w:pStyle w:val="Nadpis2"/>
      </w:pPr>
      <w:r w:rsidRPr="00223617">
        <w:t>X. Závěrečná ustanovení</w:t>
      </w:r>
    </w:p>
    <w:p w14:paraId="44084355" w14:textId="77777777" w:rsidR="007E3EF2"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 xml:space="preserve">Tato smlouva a práva a povinnosti z ní vzniklé se řídí zákonem č. 89/2012 Sb., Občanský zákoník. </w:t>
      </w:r>
    </w:p>
    <w:p w14:paraId="0C0BE63B" w14:textId="294E2B7D" w:rsidR="007E3EF2"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 xml:space="preserve">Smlouva nabývá platnosti dnem podpisu oběma smluvními stranami a účinnosti dnem uveřejnění v registru smluv. </w:t>
      </w:r>
      <w:r w:rsidR="007E3EF2">
        <w:rPr>
          <w:rFonts w:ascii="Times New Roman" w:hAnsi="Times New Roman"/>
        </w:rPr>
        <w:t>Zhotovitel</w:t>
      </w:r>
      <w:r w:rsidRPr="007E3EF2">
        <w:rPr>
          <w:rFonts w:ascii="Times New Roman" w:hAnsi="Times New Roman"/>
        </w:rPr>
        <w:t xml:space="preserve"> bere na vědomí, že uveřejnění smlouvy v plném znění v tomto registru zajistí objednatel.</w:t>
      </w:r>
    </w:p>
    <w:p w14:paraId="3F8C0A73" w14:textId="77777777" w:rsidR="006B5658"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A79AD46" w14:textId="77777777" w:rsidR="006B5658" w:rsidRDefault="006B5658" w:rsidP="00BF5DA1">
      <w:pPr>
        <w:pStyle w:val="Odstavecseseznamem"/>
        <w:numPr>
          <w:ilvl w:val="0"/>
          <w:numId w:val="44"/>
        </w:numPr>
        <w:spacing w:before="120" w:after="120" w:line="240" w:lineRule="auto"/>
        <w:ind w:left="426" w:hanging="284"/>
        <w:jc w:val="both"/>
        <w:rPr>
          <w:rFonts w:ascii="Times New Roman" w:hAnsi="Times New Roman"/>
        </w:rPr>
      </w:pPr>
      <w:r w:rsidRPr="006B5658">
        <w:rPr>
          <w:rFonts w:ascii="Times New Roman" w:hAnsi="Times New Roman"/>
        </w:rPr>
        <w:t>Smlouvu lze měnit a doplňovat po dohodě smluvních stran formou vzestupně číslovaných elektronických dodatků k této smlouvě, podepsaných oběma smluvními stranami.</w:t>
      </w:r>
    </w:p>
    <w:p w14:paraId="28F94BEB" w14:textId="77777777" w:rsidR="006B5658" w:rsidRPr="006B5658" w:rsidRDefault="006B5658" w:rsidP="00BF5DA1">
      <w:pPr>
        <w:pStyle w:val="Odstavecseseznamem"/>
        <w:numPr>
          <w:ilvl w:val="0"/>
          <w:numId w:val="44"/>
        </w:numPr>
        <w:spacing w:before="120" w:after="120" w:line="240" w:lineRule="auto"/>
        <w:ind w:left="426" w:hanging="284"/>
        <w:jc w:val="both"/>
        <w:rPr>
          <w:rFonts w:ascii="Times New Roman" w:hAnsi="Times New Roman"/>
        </w:rPr>
      </w:pPr>
      <w:r w:rsidRPr="006B5658">
        <w:rPr>
          <w:rFonts w:ascii="Times New Roman" w:hAnsi="Times New Roman"/>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7EE24903" w14:textId="77777777" w:rsidR="00D77F89" w:rsidRPr="0085596F"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Smluvní strany prohlašují, že si smlouvu přečetly, s jejím obsahem souhlasí, což stvrzují svými podpisy.</w:t>
      </w:r>
    </w:p>
    <w:p w14:paraId="4A1805B4" w14:textId="77777777" w:rsidR="0096110E" w:rsidRDefault="003114C0" w:rsidP="0096110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69FAFEC" w14:textId="481BE8C8" w:rsidR="00855397" w:rsidRDefault="00855397" w:rsidP="0096110E">
      <w:pPr>
        <w:spacing w:after="0" w:line="240" w:lineRule="auto"/>
        <w:rPr>
          <w:rFonts w:ascii="Times New Roman" w:hAnsi="Times New Roman"/>
          <w:sz w:val="24"/>
          <w:szCs w:val="24"/>
        </w:rPr>
      </w:pPr>
      <w:r>
        <w:rPr>
          <w:rFonts w:ascii="Times New Roman" w:hAnsi="Times New Roman"/>
          <w:sz w:val="24"/>
          <w:szCs w:val="24"/>
        </w:rPr>
        <w:t>Přílohy:</w:t>
      </w:r>
    </w:p>
    <w:p w14:paraId="0B110FFA" w14:textId="77777777" w:rsidR="00F06834" w:rsidRPr="003114C0" w:rsidRDefault="00855397" w:rsidP="00F06834">
      <w:pPr>
        <w:spacing w:after="0" w:line="240" w:lineRule="auto"/>
        <w:rPr>
          <w:rFonts w:ascii="Times New Roman" w:hAnsi="Times New Roman"/>
          <w:sz w:val="24"/>
          <w:szCs w:val="24"/>
        </w:rPr>
      </w:pPr>
      <w:r>
        <w:rPr>
          <w:rFonts w:ascii="Times New Roman" w:hAnsi="Times New Roman"/>
          <w:sz w:val="24"/>
          <w:szCs w:val="24"/>
        </w:rPr>
        <w:t xml:space="preserve">č. 1 </w:t>
      </w:r>
      <w:r w:rsidR="0096110E">
        <w:rPr>
          <w:rFonts w:ascii="Times New Roman" w:hAnsi="Times New Roman"/>
          <w:sz w:val="24"/>
          <w:szCs w:val="24"/>
        </w:rPr>
        <w:t>-</w:t>
      </w:r>
      <w:r w:rsidR="00D77F89" w:rsidRPr="00D77F89">
        <w:rPr>
          <w:rFonts w:ascii="Times New Roman" w:hAnsi="Times New Roman"/>
          <w:sz w:val="24"/>
          <w:szCs w:val="24"/>
        </w:rPr>
        <w:t xml:space="preserve"> </w:t>
      </w:r>
      <w:r w:rsidR="00F06834" w:rsidRPr="00BF36C3">
        <w:rPr>
          <w:rFonts w:ascii="Times New Roman" w:hAnsi="Times New Roman"/>
          <w:sz w:val="24"/>
          <w:szCs w:val="24"/>
        </w:rPr>
        <w:t>Sankce za porušení BOZP, PO a OŽP</w:t>
      </w:r>
    </w:p>
    <w:p w14:paraId="6AF93C44" w14:textId="77777777" w:rsidR="00F06834" w:rsidRDefault="00BF36C3" w:rsidP="00F06834">
      <w:pPr>
        <w:spacing w:after="0" w:line="240" w:lineRule="auto"/>
        <w:rPr>
          <w:rFonts w:ascii="Times New Roman" w:hAnsi="Times New Roman"/>
          <w:sz w:val="24"/>
          <w:szCs w:val="24"/>
        </w:rPr>
      </w:pPr>
      <w:r w:rsidRPr="00BF36C3">
        <w:rPr>
          <w:rFonts w:ascii="Times New Roman" w:hAnsi="Times New Roman"/>
          <w:sz w:val="24"/>
          <w:szCs w:val="24"/>
        </w:rPr>
        <w:t xml:space="preserve">č. </w:t>
      </w:r>
      <w:r>
        <w:rPr>
          <w:rFonts w:ascii="Times New Roman" w:hAnsi="Times New Roman"/>
          <w:sz w:val="24"/>
          <w:szCs w:val="24"/>
        </w:rPr>
        <w:t>2</w:t>
      </w:r>
      <w:r w:rsidRPr="00BF36C3">
        <w:rPr>
          <w:rFonts w:ascii="Times New Roman" w:hAnsi="Times New Roman"/>
          <w:sz w:val="24"/>
          <w:szCs w:val="24"/>
        </w:rPr>
        <w:t xml:space="preserve"> </w:t>
      </w:r>
      <w:r>
        <w:rPr>
          <w:rFonts w:ascii="Times New Roman" w:hAnsi="Times New Roman"/>
          <w:sz w:val="24"/>
          <w:szCs w:val="24"/>
        </w:rPr>
        <w:t xml:space="preserve">- </w:t>
      </w:r>
      <w:r w:rsidR="00F06834">
        <w:rPr>
          <w:rFonts w:ascii="Times New Roman" w:hAnsi="Times New Roman"/>
          <w:sz w:val="24"/>
          <w:szCs w:val="24"/>
        </w:rPr>
        <w:t>S</w:t>
      </w:r>
      <w:r w:rsidR="00F06834" w:rsidRPr="00D77F89">
        <w:rPr>
          <w:rFonts w:ascii="Times New Roman" w:hAnsi="Times New Roman"/>
          <w:sz w:val="24"/>
          <w:szCs w:val="24"/>
        </w:rPr>
        <w:t>pecifikace a cena prací</w:t>
      </w:r>
      <w:r w:rsidR="00F06834">
        <w:rPr>
          <w:rFonts w:ascii="Times New Roman" w:hAnsi="Times New Roman"/>
          <w:sz w:val="24"/>
          <w:szCs w:val="24"/>
        </w:rPr>
        <w:t xml:space="preserve"> a materiálů </w:t>
      </w:r>
    </w:p>
    <w:p w14:paraId="072CA8EF" w14:textId="099743CF" w:rsidR="00D77F89" w:rsidRPr="003114C0" w:rsidRDefault="00D77F89" w:rsidP="0096110E">
      <w:pPr>
        <w:spacing w:after="0" w:line="240" w:lineRule="auto"/>
        <w:rPr>
          <w:rFonts w:ascii="Times New Roman" w:hAnsi="Times New Roman"/>
          <w:sz w:val="24"/>
          <w:szCs w:val="24"/>
        </w:rPr>
      </w:pPr>
    </w:p>
    <w:p w14:paraId="57599524" w14:textId="77777777" w:rsidR="0096110E" w:rsidRDefault="0096110E" w:rsidP="0085596F">
      <w:pPr>
        <w:spacing w:line="240" w:lineRule="auto"/>
        <w:rPr>
          <w:rFonts w:ascii="Times New Roman" w:hAnsi="Times New Roman"/>
          <w:sz w:val="24"/>
          <w:szCs w:val="24"/>
        </w:rPr>
      </w:pPr>
    </w:p>
    <w:p w14:paraId="22BB6863" w14:textId="77777777" w:rsidR="00122977" w:rsidRDefault="00122977" w:rsidP="0085596F">
      <w:pPr>
        <w:spacing w:line="240" w:lineRule="auto"/>
        <w:rPr>
          <w:rFonts w:ascii="Times New Roman" w:hAnsi="Times New Roman"/>
          <w:sz w:val="24"/>
          <w:szCs w:val="24"/>
        </w:rPr>
      </w:pPr>
    </w:p>
    <w:p w14:paraId="4E05945E" w14:textId="77777777" w:rsidR="005E39D6" w:rsidRPr="00D77F89" w:rsidRDefault="00D77F89" w:rsidP="005E39D6">
      <w:pPr>
        <w:spacing w:after="0" w:line="240" w:lineRule="auto"/>
        <w:ind w:left="284" w:hanging="284"/>
        <w:rPr>
          <w:rFonts w:ascii="Times New Roman" w:hAnsi="Times New Roman"/>
          <w:sz w:val="24"/>
          <w:szCs w:val="24"/>
        </w:rPr>
      </w:pPr>
      <w:r w:rsidRPr="00D77F89">
        <w:rPr>
          <w:rFonts w:ascii="Times New Roman" w:hAnsi="Times New Roman"/>
          <w:sz w:val="24"/>
          <w:szCs w:val="24"/>
        </w:rPr>
        <w:t>V Praze</w:t>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t xml:space="preserve">       V</w:t>
      </w:r>
      <w:r w:rsidR="008F4F1A">
        <w:rPr>
          <w:rFonts w:ascii="Times New Roman" w:hAnsi="Times New Roman"/>
          <w:sz w:val="24"/>
          <w:szCs w:val="24"/>
        </w:rPr>
        <w:t> </w:t>
      </w:r>
      <w:r w:rsidR="005E39D6" w:rsidRPr="00F20486">
        <w:rPr>
          <w:rFonts w:ascii="Times New Roman" w:hAnsi="Times New Roman"/>
          <w:sz w:val="24"/>
          <w:szCs w:val="24"/>
        </w:rPr>
        <w:t>Dobříši</w:t>
      </w:r>
    </w:p>
    <w:p w14:paraId="452D1908" w14:textId="1A6C765D" w:rsidR="00D77F89" w:rsidRDefault="00D77F89" w:rsidP="005E39D6">
      <w:pPr>
        <w:spacing w:after="0" w:line="240" w:lineRule="auto"/>
        <w:ind w:left="284" w:hanging="284"/>
        <w:rPr>
          <w:rFonts w:ascii="Times New Roman" w:hAnsi="Times New Roman"/>
          <w:sz w:val="24"/>
          <w:szCs w:val="24"/>
        </w:rPr>
      </w:pPr>
    </w:p>
    <w:p w14:paraId="7B715A06" w14:textId="77777777" w:rsidR="00E23783" w:rsidRDefault="00E23783" w:rsidP="0096110E">
      <w:pPr>
        <w:spacing w:after="0" w:line="240" w:lineRule="auto"/>
        <w:rPr>
          <w:rFonts w:ascii="Times New Roman" w:hAnsi="Times New Roman"/>
          <w:sz w:val="24"/>
          <w:szCs w:val="24"/>
        </w:rPr>
      </w:pPr>
    </w:p>
    <w:p w14:paraId="46978473" w14:textId="77777777" w:rsidR="00E23783" w:rsidRDefault="00E23783" w:rsidP="0096110E">
      <w:pPr>
        <w:spacing w:after="0" w:line="240" w:lineRule="auto"/>
        <w:rPr>
          <w:rFonts w:ascii="Times New Roman" w:hAnsi="Times New Roman"/>
          <w:sz w:val="24"/>
          <w:szCs w:val="24"/>
        </w:rPr>
      </w:pPr>
    </w:p>
    <w:p w14:paraId="3DC11BC0" w14:textId="77777777" w:rsidR="00E23783" w:rsidRDefault="00E23783" w:rsidP="0096110E">
      <w:pPr>
        <w:spacing w:after="0" w:line="240" w:lineRule="auto"/>
        <w:rPr>
          <w:rFonts w:ascii="Times New Roman" w:hAnsi="Times New Roman"/>
          <w:sz w:val="24"/>
          <w:szCs w:val="24"/>
        </w:rPr>
      </w:pPr>
    </w:p>
    <w:p w14:paraId="1DDF712F" w14:textId="77777777" w:rsidR="005E39D6" w:rsidRPr="00D77F89" w:rsidRDefault="005E39D6" w:rsidP="005E39D6">
      <w:pPr>
        <w:pStyle w:val="Odstavecseseznamem"/>
        <w:spacing w:after="0" w:line="240" w:lineRule="auto"/>
        <w:ind w:left="0"/>
        <w:rPr>
          <w:rFonts w:ascii="Times New Roman" w:hAnsi="Times New Roman"/>
        </w:rPr>
      </w:pPr>
      <w:r w:rsidRPr="00D77F89">
        <w:rPr>
          <w:rFonts w:ascii="Times New Roman" w:hAnsi="Times New Roman"/>
        </w:rPr>
        <w:t>____________________________________</w:t>
      </w:r>
      <w:r w:rsidRPr="00D77F89">
        <w:rPr>
          <w:rFonts w:ascii="Times New Roman" w:hAnsi="Times New Roman"/>
        </w:rPr>
        <w:tab/>
        <w:t xml:space="preserve">        ______________________________</w:t>
      </w:r>
    </w:p>
    <w:p w14:paraId="2005EA1F" w14:textId="77777777" w:rsidR="005E39D6" w:rsidRPr="00D77F89" w:rsidRDefault="005E39D6" w:rsidP="005E39D6">
      <w:pPr>
        <w:pStyle w:val="Odstavecseseznamem"/>
        <w:spacing w:after="0" w:line="240" w:lineRule="auto"/>
        <w:ind w:hanging="708"/>
        <w:rPr>
          <w:rFonts w:ascii="Times New Roman" w:hAnsi="Times New Roman"/>
        </w:rPr>
      </w:pPr>
      <w:r w:rsidRPr="00D77F89">
        <w:rPr>
          <w:rFonts w:ascii="Times New Roman" w:hAnsi="Times New Roman"/>
        </w:rPr>
        <w:t xml:space="preserve">    Armádní Ser</w:t>
      </w:r>
      <w:r>
        <w:rPr>
          <w:rFonts w:ascii="Times New Roman" w:hAnsi="Times New Roman"/>
        </w:rPr>
        <w:t>visní, příspěvková organizace</w:t>
      </w:r>
      <w:r>
        <w:rPr>
          <w:rFonts w:ascii="Times New Roman" w:hAnsi="Times New Roman"/>
        </w:rPr>
        <w:tab/>
      </w:r>
      <w:r>
        <w:rPr>
          <w:rFonts w:ascii="Times New Roman" w:hAnsi="Times New Roman"/>
        </w:rPr>
        <w:tab/>
        <w:t xml:space="preserve">               Pour servis s.r.o.</w:t>
      </w:r>
    </w:p>
    <w:p w14:paraId="1DF37D22" w14:textId="38BBF3BA" w:rsidR="005E39D6" w:rsidRDefault="005E39D6" w:rsidP="005E39D6">
      <w:pPr>
        <w:pStyle w:val="Odstavecseseznamem"/>
        <w:spacing w:after="0" w:line="240" w:lineRule="auto"/>
        <w:ind w:hanging="708"/>
        <w:rPr>
          <w:rFonts w:ascii="Times New Roman" w:hAnsi="Times New Roman"/>
        </w:rPr>
      </w:pPr>
      <w:r w:rsidRPr="00D77F89">
        <w:rPr>
          <w:rFonts w:ascii="Times New Roman" w:hAnsi="Times New Roman"/>
        </w:rPr>
        <w:t xml:space="preserve">         </w:t>
      </w:r>
      <w:r>
        <w:rPr>
          <w:rFonts w:ascii="Times New Roman" w:hAnsi="Times New Roman"/>
        </w:rPr>
        <w:t xml:space="preserve">          </w:t>
      </w:r>
      <w:r w:rsidRPr="00D77F89">
        <w:rPr>
          <w:rFonts w:ascii="Times New Roman" w:hAnsi="Times New Roman"/>
        </w:rPr>
        <w:t>Ing. Martin Lehký</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w:t>
      </w:r>
      <w:r w:rsidR="00A80426">
        <w:rPr>
          <w:rFonts w:ascii="Times New Roman" w:hAnsi="Times New Roman"/>
        </w:rPr>
        <w:tab/>
      </w:r>
      <w:bookmarkStart w:id="0" w:name="_GoBack"/>
      <w:bookmarkEnd w:id="0"/>
      <w:r w:rsidR="00A80426">
        <w:rPr>
          <w:rFonts w:ascii="Times New Roman" w:hAnsi="Times New Roman"/>
        </w:rPr>
        <w:t>XXX</w:t>
      </w:r>
    </w:p>
    <w:p w14:paraId="21143AF9" w14:textId="77777777" w:rsidR="005E39D6" w:rsidRDefault="005E39D6" w:rsidP="005E39D6">
      <w:pPr>
        <w:pStyle w:val="Odstavecseseznamem"/>
        <w:spacing w:after="0" w:line="240" w:lineRule="auto"/>
        <w:ind w:hanging="708"/>
        <w:rPr>
          <w:rFonts w:ascii="Times New Roman" w:hAnsi="Times New Roman"/>
          <w:highlight w:val="yellow"/>
        </w:rPr>
      </w:pPr>
      <w:r>
        <w:rPr>
          <w:rFonts w:ascii="Times New Roman" w:hAnsi="Times New Roman"/>
        </w:rPr>
        <w:t xml:space="preserve">                               </w:t>
      </w:r>
      <w:r w:rsidRPr="00D77F89">
        <w:rPr>
          <w:rFonts w:ascii="Times New Roman" w:hAnsi="Times New Roman"/>
        </w:rPr>
        <w:t xml:space="preserve">ředitel </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jednatel</w:t>
      </w:r>
    </w:p>
    <w:p w14:paraId="1B24805A" w14:textId="77777777" w:rsidR="00773F55" w:rsidRDefault="00BF36C3">
      <w:pPr>
        <w:spacing w:after="0" w:line="240" w:lineRule="auto"/>
        <w:rPr>
          <w:rFonts w:ascii="Times New Roman" w:hAnsi="Times New Roman"/>
          <w:highlight w:val="yellow"/>
        </w:rPr>
        <w:sectPr w:rsidR="00773F55" w:rsidSect="0036544E">
          <w:headerReference w:type="default" r:id="rId13"/>
          <w:footerReference w:type="default" r:id="rId14"/>
          <w:headerReference w:type="first" r:id="rId15"/>
          <w:footerReference w:type="first" r:id="rId16"/>
          <w:pgSz w:w="11906" w:h="16838" w:code="9"/>
          <w:pgMar w:top="805" w:right="1021" w:bottom="1134" w:left="1021" w:header="567" w:footer="454" w:gutter="0"/>
          <w:cols w:space="708"/>
          <w:docGrid w:linePitch="360"/>
        </w:sectPr>
      </w:pPr>
      <w:r>
        <w:rPr>
          <w:rFonts w:ascii="Times New Roman" w:hAnsi="Times New Roman"/>
          <w:highlight w:val="yellow"/>
        </w:rPr>
        <w:br w:type="page"/>
      </w:r>
    </w:p>
    <w:p w14:paraId="202CD0B1" w14:textId="77777777" w:rsidR="00BF36C3" w:rsidRPr="00BF5DA1" w:rsidRDefault="00BF36C3" w:rsidP="00BF5DA1">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lastRenderedPageBreak/>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71"/>
        <w:gridCol w:w="3086"/>
        <w:gridCol w:w="1397"/>
      </w:tblGrid>
      <w:tr w:rsidR="00BF36C3" w14:paraId="62FE468F" w14:textId="77777777" w:rsidTr="000B046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56AABCEB" w14:textId="77777777" w:rsidR="00BF36C3" w:rsidRPr="00BF5DA1" w:rsidRDefault="00BF36C3" w:rsidP="000B046D">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6F1E75C9"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7E9987DE"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Rozsah krácení [Kč]</w:t>
            </w:r>
          </w:p>
        </w:tc>
      </w:tr>
      <w:tr w:rsidR="00BF36C3" w14:paraId="69B8341F"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FE5BFFA" w14:textId="77777777" w:rsidR="00BF36C3" w:rsidRDefault="00BF36C3" w:rsidP="00BF36C3">
            <w:pPr>
              <w:pStyle w:val="13Stupovit"/>
              <w:numPr>
                <w:ilvl w:val="0"/>
                <w:numId w:val="50"/>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02C678"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184AB9B" w14:textId="77777777" w:rsidR="00BF36C3" w:rsidRDefault="00BF36C3" w:rsidP="000B046D">
            <w:pPr>
              <w:jc w:val="center"/>
              <w:rPr>
                <w:rFonts w:ascii="Arial" w:hAnsi="Arial" w:cs="Arial"/>
                <w:sz w:val="18"/>
              </w:rPr>
            </w:pPr>
          </w:p>
        </w:tc>
      </w:tr>
      <w:tr w:rsidR="00BF36C3" w14:paraId="6A354A84"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AB468CB"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625244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9EDFDFA" w14:textId="77777777" w:rsidR="00BF36C3" w:rsidRDefault="00BF36C3" w:rsidP="000B046D">
            <w:pPr>
              <w:jc w:val="center"/>
              <w:rPr>
                <w:rFonts w:ascii="Arial" w:hAnsi="Arial" w:cs="Arial"/>
                <w:sz w:val="18"/>
              </w:rPr>
            </w:pPr>
            <w:r>
              <w:rPr>
                <w:rFonts w:ascii="Arial" w:hAnsi="Arial" w:cs="Arial"/>
                <w:sz w:val="18"/>
              </w:rPr>
              <w:t>200 – 1000 / případ</w:t>
            </w:r>
          </w:p>
        </w:tc>
      </w:tr>
      <w:tr w:rsidR="00BF36C3" w14:paraId="74F8AAB1" w14:textId="77777777" w:rsidTr="000B046D">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9789CF9"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2AA8F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A0E186" w14:textId="77777777" w:rsidR="00BF36C3" w:rsidRDefault="00BF36C3" w:rsidP="000B046D">
            <w:pPr>
              <w:jc w:val="center"/>
              <w:rPr>
                <w:rFonts w:ascii="Arial" w:hAnsi="Arial" w:cs="Arial"/>
                <w:sz w:val="18"/>
              </w:rPr>
            </w:pPr>
            <w:r>
              <w:rPr>
                <w:rFonts w:ascii="Arial" w:hAnsi="Arial" w:cs="Arial"/>
                <w:sz w:val="18"/>
              </w:rPr>
              <w:t>500 – návrh koordinátora BOZP</w:t>
            </w:r>
          </w:p>
        </w:tc>
      </w:tr>
      <w:tr w:rsidR="00BF36C3" w14:paraId="7CD8191C"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2B9406A" w14:textId="77777777" w:rsidR="00BF36C3" w:rsidRDefault="00BF36C3" w:rsidP="00BF36C3">
            <w:pPr>
              <w:pStyle w:val="13Stupovit"/>
              <w:numPr>
                <w:ilvl w:val="1"/>
                <w:numId w:val="50"/>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7E8DC94"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62EAD7" w14:textId="77777777" w:rsidR="00BF36C3" w:rsidRDefault="00BF36C3" w:rsidP="000B046D">
            <w:pPr>
              <w:jc w:val="center"/>
              <w:rPr>
                <w:rFonts w:ascii="Arial" w:hAnsi="Arial" w:cs="Arial"/>
                <w:sz w:val="18"/>
              </w:rPr>
            </w:pPr>
            <w:r>
              <w:rPr>
                <w:rFonts w:ascii="Arial" w:hAnsi="Arial" w:cs="Arial"/>
                <w:sz w:val="18"/>
              </w:rPr>
              <w:t>500</w:t>
            </w:r>
          </w:p>
        </w:tc>
      </w:tr>
      <w:tr w:rsidR="00BF36C3" w14:paraId="5BA36B9E"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94853AB"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6BE6A6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2052D30" w14:textId="77777777" w:rsidR="00BF36C3" w:rsidRDefault="00BF36C3" w:rsidP="000B046D">
            <w:pPr>
              <w:jc w:val="center"/>
              <w:rPr>
                <w:rFonts w:ascii="Arial" w:hAnsi="Arial" w:cs="Arial"/>
                <w:color w:val="FF0000"/>
                <w:sz w:val="18"/>
              </w:rPr>
            </w:pPr>
            <w:r>
              <w:rPr>
                <w:rFonts w:ascii="Arial" w:hAnsi="Arial" w:cs="Arial"/>
                <w:sz w:val="18"/>
              </w:rPr>
              <w:t>300 – 800</w:t>
            </w:r>
          </w:p>
        </w:tc>
      </w:tr>
      <w:tr w:rsidR="00BF36C3" w14:paraId="0C042FD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647CCB"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5143CE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4715CDD" w14:textId="77777777" w:rsidR="00BF36C3" w:rsidRDefault="00BF36C3" w:rsidP="000B046D">
            <w:pPr>
              <w:jc w:val="center"/>
              <w:rPr>
                <w:rFonts w:ascii="Arial" w:hAnsi="Arial" w:cs="Arial"/>
                <w:sz w:val="18"/>
              </w:rPr>
            </w:pPr>
            <w:r>
              <w:rPr>
                <w:rFonts w:ascii="Arial" w:hAnsi="Arial" w:cs="Arial"/>
                <w:sz w:val="18"/>
              </w:rPr>
              <w:t>2000 – 10000</w:t>
            </w:r>
          </w:p>
        </w:tc>
      </w:tr>
      <w:tr w:rsidR="00BF36C3" w14:paraId="35A7B54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AB8B92" w14:textId="77777777" w:rsidR="00BF36C3" w:rsidRDefault="00BF36C3" w:rsidP="00BF36C3">
            <w:pPr>
              <w:pStyle w:val="13Stupovit"/>
              <w:numPr>
                <w:ilvl w:val="1"/>
                <w:numId w:val="50"/>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2B161251" w14:textId="77777777" w:rsidR="00BF36C3" w:rsidRDefault="00BF36C3" w:rsidP="000B046D">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C982B3" w14:textId="77777777" w:rsidR="00BF36C3" w:rsidRDefault="00BF36C3" w:rsidP="000B046D">
            <w:pPr>
              <w:jc w:val="center"/>
              <w:rPr>
                <w:rFonts w:ascii="Arial" w:hAnsi="Arial" w:cs="Arial"/>
                <w:spacing w:val="-4"/>
                <w:sz w:val="18"/>
              </w:rPr>
            </w:pPr>
            <w:r>
              <w:rPr>
                <w:rFonts w:ascii="Arial" w:hAnsi="Arial" w:cs="Arial"/>
                <w:spacing w:val="-4"/>
                <w:sz w:val="18"/>
              </w:rPr>
              <w:t>500</w:t>
            </w:r>
          </w:p>
        </w:tc>
      </w:tr>
      <w:tr w:rsidR="00BF36C3" w14:paraId="73210D88" w14:textId="77777777" w:rsidTr="000B046D">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7DE1B9EE" w14:textId="77777777" w:rsidR="00BF36C3" w:rsidRDefault="00BF36C3" w:rsidP="00BF36C3">
            <w:pPr>
              <w:pStyle w:val="13Stupovit"/>
              <w:numPr>
                <w:ilvl w:val="1"/>
                <w:numId w:val="50"/>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57A6E38F" w14:textId="77777777" w:rsidR="00BF36C3" w:rsidRDefault="00BF36C3" w:rsidP="000B046D">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874C7C8" w14:textId="77777777" w:rsidR="00BF36C3" w:rsidRDefault="00BF36C3" w:rsidP="000B046D">
            <w:pPr>
              <w:jc w:val="center"/>
              <w:rPr>
                <w:rFonts w:ascii="Arial" w:hAnsi="Arial" w:cs="Arial"/>
                <w:sz w:val="18"/>
              </w:rPr>
            </w:pPr>
            <w:r>
              <w:rPr>
                <w:rFonts w:ascii="Arial" w:hAnsi="Arial" w:cs="Arial"/>
                <w:sz w:val="18"/>
              </w:rPr>
              <w:t>500 – 5000</w:t>
            </w:r>
          </w:p>
        </w:tc>
      </w:tr>
      <w:tr w:rsidR="00BF36C3" w14:paraId="330EB4AD"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6111E5B" w14:textId="77777777" w:rsidR="00BF36C3" w:rsidRDefault="00BF36C3" w:rsidP="00BF36C3">
            <w:pPr>
              <w:pStyle w:val="13Stupovit"/>
              <w:numPr>
                <w:ilvl w:val="0"/>
                <w:numId w:val="50"/>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69C65DF3"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A0F2BC2" w14:textId="77777777" w:rsidR="00BF36C3" w:rsidRDefault="00BF36C3" w:rsidP="000B046D">
            <w:pPr>
              <w:jc w:val="center"/>
              <w:rPr>
                <w:rFonts w:ascii="Arial" w:hAnsi="Arial" w:cs="Arial"/>
                <w:sz w:val="18"/>
              </w:rPr>
            </w:pPr>
          </w:p>
        </w:tc>
      </w:tr>
      <w:tr w:rsidR="00BF36C3" w14:paraId="21FE56CB" w14:textId="77777777" w:rsidTr="000B046D">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6362CC9" w14:textId="77777777" w:rsidR="00BF36C3" w:rsidRDefault="00BF36C3" w:rsidP="00BF36C3">
            <w:pPr>
              <w:pStyle w:val="13Stupovit"/>
              <w:numPr>
                <w:ilvl w:val="1"/>
                <w:numId w:val="50"/>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760EFFC" w14:textId="77777777" w:rsidR="00BF36C3" w:rsidRDefault="00BF36C3" w:rsidP="000B046D">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E39600" w14:textId="77777777" w:rsidR="00BF36C3" w:rsidRDefault="00BF36C3" w:rsidP="000B046D">
            <w:pPr>
              <w:jc w:val="center"/>
              <w:rPr>
                <w:rFonts w:ascii="Arial" w:hAnsi="Arial" w:cs="Arial"/>
                <w:sz w:val="18"/>
              </w:rPr>
            </w:pPr>
            <w:r>
              <w:rPr>
                <w:rFonts w:ascii="Arial" w:hAnsi="Arial" w:cs="Arial"/>
                <w:sz w:val="18"/>
              </w:rPr>
              <w:t>3000 – 5000</w:t>
            </w:r>
          </w:p>
        </w:tc>
      </w:tr>
      <w:tr w:rsidR="00BF36C3" w14:paraId="67E5BF0F" w14:textId="77777777" w:rsidTr="000B046D">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35546697"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 kontrol</w:t>
            </w:r>
            <w:proofErr w:type="gramEnd"/>
            <w:r>
              <w:rPr>
                <w:rFonts w:ascii="Arial" w:hAnsi="Arial" w:cs="Arial"/>
                <w:sz w:val="18"/>
                <w:szCs w:val="20"/>
              </w:rPr>
              <w:t xml:space="preserve">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F07538" w14:textId="77777777" w:rsidR="00BF36C3" w:rsidRDefault="00BF36C3" w:rsidP="000B046D">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00CD87F7" w14:textId="77777777" w:rsidR="00BF36C3" w:rsidRDefault="00BF36C3" w:rsidP="000B046D">
            <w:pPr>
              <w:jc w:val="center"/>
              <w:rPr>
                <w:rFonts w:ascii="Arial" w:hAnsi="Arial" w:cs="Arial"/>
                <w:sz w:val="18"/>
              </w:rPr>
            </w:pPr>
            <w:r>
              <w:rPr>
                <w:rFonts w:ascii="Arial" w:hAnsi="Arial" w:cs="Arial"/>
                <w:sz w:val="18"/>
              </w:rPr>
              <w:t>2000 / závada</w:t>
            </w:r>
          </w:p>
        </w:tc>
      </w:tr>
      <w:tr w:rsidR="00BF36C3" w14:paraId="3657A574"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73DF995A"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40B08E8" w14:textId="77777777" w:rsidR="00BF36C3" w:rsidRDefault="00BF36C3" w:rsidP="000B046D">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166185D3" w14:textId="77777777" w:rsidR="00BF36C3" w:rsidRDefault="00BF36C3" w:rsidP="000B046D">
            <w:pPr>
              <w:jc w:val="center"/>
              <w:rPr>
                <w:rFonts w:ascii="Arial" w:hAnsi="Arial" w:cs="Arial"/>
                <w:sz w:val="18"/>
              </w:rPr>
            </w:pPr>
            <w:r>
              <w:rPr>
                <w:rFonts w:ascii="Arial" w:hAnsi="Arial" w:cs="Arial"/>
                <w:sz w:val="18"/>
              </w:rPr>
              <w:t>500 – 1000</w:t>
            </w:r>
          </w:p>
        </w:tc>
      </w:tr>
      <w:tr w:rsidR="00BF36C3" w14:paraId="1A9CD815"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B7316A6" w14:textId="77777777" w:rsidR="00BF36C3" w:rsidRDefault="00BF36C3" w:rsidP="00BF36C3">
            <w:pPr>
              <w:pStyle w:val="13Stupovit"/>
              <w:numPr>
                <w:ilvl w:val="0"/>
                <w:numId w:val="50"/>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6938D164"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3C5E988" w14:textId="77777777" w:rsidR="00BF36C3" w:rsidRDefault="00BF36C3" w:rsidP="000B046D">
            <w:pPr>
              <w:jc w:val="center"/>
              <w:rPr>
                <w:rFonts w:ascii="Arial" w:hAnsi="Arial" w:cs="Arial"/>
                <w:sz w:val="18"/>
              </w:rPr>
            </w:pPr>
          </w:p>
        </w:tc>
      </w:tr>
      <w:tr w:rsidR="00BF36C3" w14:paraId="4B8D5687" w14:textId="77777777" w:rsidTr="000B046D">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0E1A50A9"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2950B42" w14:textId="77777777" w:rsidR="00BF36C3" w:rsidRDefault="00BF36C3" w:rsidP="000B046D">
            <w:pPr>
              <w:rPr>
                <w:rFonts w:ascii="Arial" w:hAnsi="Arial" w:cs="Arial"/>
                <w:sz w:val="18"/>
              </w:rPr>
            </w:pPr>
            <w:r>
              <w:rPr>
                <w:rFonts w:ascii="Arial" w:hAnsi="Arial" w:cs="Arial"/>
                <w:sz w:val="18"/>
              </w:rPr>
              <w:t xml:space="preserve">Zák. 133/1985 Sb., </w:t>
            </w:r>
          </w:p>
          <w:p w14:paraId="4ADDAEBB"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58507E9" w14:textId="77777777" w:rsidR="00BF36C3" w:rsidRDefault="00BF36C3" w:rsidP="000B046D">
            <w:pPr>
              <w:jc w:val="center"/>
              <w:rPr>
                <w:rFonts w:ascii="Arial" w:hAnsi="Arial" w:cs="Arial"/>
                <w:sz w:val="18"/>
              </w:rPr>
            </w:pPr>
            <w:r>
              <w:rPr>
                <w:rFonts w:ascii="Arial" w:hAnsi="Arial" w:cs="Arial"/>
                <w:sz w:val="18"/>
              </w:rPr>
              <w:t>500 – 1000</w:t>
            </w:r>
          </w:p>
        </w:tc>
      </w:tr>
      <w:tr w:rsidR="00BF36C3" w14:paraId="2D622C0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3D4D91"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2D562F5" w14:textId="77777777" w:rsidR="00BF36C3" w:rsidRDefault="00BF36C3" w:rsidP="000B046D">
            <w:pPr>
              <w:rPr>
                <w:rFonts w:ascii="Arial" w:hAnsi="Arial" w:cs="Arial"/>
                <w:sz w:val="18"/>
              </w:rPr>
            </w:pPr>
            <w:r>
              <w:rPr>
                <w:rFonts w:ascii="Arial" w:hAnsi="Arial" w:cs="Arial"/>
                <w:sz w:val="18"/>
              </w:rPr>
              <w:t xml:space="preserve">Zák. 262/2006 Sb., </w:t>
            </w:r>
          </w:p>
          <w:p w14:paraId="3F421C15" w14:textId="77777777" w:rsidR="00BF36C3" w:rsidRDefault="00BF36C3" w:rsidP="000B046D">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63C2B9E" w14:textId="77777777" w:rsidR="00BF36C3" w:rsidRDefault="00BF36C3" w:rsidP="000B046D">
            <w:pPr>
              <w:jc w:val="center"/>
              <w:rPr>
                <w:rFonts w:ascii="Arial" w:hAnsi="Arial" w:cs="Arial"/>
                <w:sz w:val="18"/>
              </w:rPr>
            </w:pPr>
            <w:r>
              <w:rPr>
                <w:rFonts w:ascii="Arial" w:hAnsi="Arial" w:cs="Arial"/>
                <w:sz w:val="18"/>
              </w:rPr>
              <w:t>300</w:t>
            </w:r>
          </w:p>
        </w:tc>
      </w:tr>
      <w:tr w:rsidR="00BF36C3" w14:paraId="4758D8E9"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A3F19E0"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D07559" w14:textId="77777777" w:rsidR="00BF36C3" w:rsidRDefault="00BF36C3" w:rsidP="000B046D">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532C268" w14:textId="77777777" w:rsidR="00BF36C3" w:rsidRDefault="00BF36C3" w:rsidP="000B046D">
            <w:pPr>
              <w:jc w:val="center"/>
              <w:rPr>
                <w:rFonts w:ascii="Arial" w:hAnsi="Arial" w:cs="Arial"/>
                <w:sz w:val="18"/>
              </w:rPr>
            </w:pPr>
            <w:r>
              <w:rPr>
                <w:rFonts w:ascii="Arial" w:hAnsi="Arial" w:cs="Arial"/>
                <w:sz w:val="18"/>
              </w:rPr>
              <w:t>10000</w:t>
            </w:r>
          </w:p>
        </w:tc>
      </w:tr>
      <w:tr w:rsidR="00BF36C3" w14:paraId="4B2E6738"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6864746" w14:textId="77777777" w:rsidR="00BF36C3" w:rsidRDefault="00BF36C3" w:rsidP="00BF36C3">
            <w:pPr>
              <w:pStyle w:val="13Stupovit"/>
              <w:numPr>
                <w:ilvl w:val="1"/>
                <w:numId w:val="50"/>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692018"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401267D" w14:textId="77777777" w:rsidR="00BF36C3" w:rsidRDefault="00BF36C3" w:rsidP="000B046D">
            <w:pPr>
              <w:jc w:val="center"/>
              <w:rPr>
                <w:rFonts w:ascii="Arial" w:hAnsi="Arial" w:cs="Arial"/>
                <w:sz w:val="18"/>
              </w:rPr>
            </w:pPr>
            <w:r>
              <w:rPr>
                <w:rFonts w:ascii="Arial" w:hAnsi="Arial" w:cs="Arial"/>
                <w:sz w:val="18"/>
              </w:rPr>
              <w:t>3000 – 10000</w:t>
            </w:r>
          </w:p>
        </w:tc>
      </w:tr>
      <w:tr w:rsidR="00BF36C3" w14:paraId="126EAC8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E3AB911" w14:textId="77777777" w:rsidR="00BF36C3" w:rsidRDefault="00BF36C3" w:rsidP="00BF36C3">
            <w:pPr>
              <w:pStyle w:val="13Stupovit"/>
              <w:numPr>
                <w:ilvl w:val="1"/>
                <w:numId w:val="50"/>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DDAA654" w14:textId="77777777" w:rsidR="00BF36C3" w:rsidRDefault="00BF36C3" w:rsidP="000B046D">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2BC69A" w14:textId="77777777" w:rsidR="00BF36C3" w:rsidRDefault="00BF36C3" w:rsidP="000B046D">
            <w:pPr>
              <w:jc w:val="center"/>
              <w:rPr>
                <w:rFonts w:ascii="Arial" w:hAnsi="Arial" w:cs="Arial"/>
                <w:sz w:val="18"/>
              </w:rPr>
            </w:pPr>
            <w:r>
              <w:rPr>
                <w:rFonts w:ascii="Arial" w:hAnsi="Arial" w:cs="Arial"/>
                <w:sz w:val="18"/>
              </w:rPr>
              <w:t>200 – 500</w:t>
            </w:r>
          </w:p>
        </w:tc>
      </w:tr>
      <w:tr w:rsidR="00BF36C3" w14:paraId="2670C2F6"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ADCB14C" w14:textId="77777777" w:rsidR="00BF36C3" w:rsidRDefault="00BF36C3" w:rsidP="00BF36C3">
            <w:pPr>
              <w:pStyle w:val="13Stupovit"/>
              <w:numPr>
                <w:ilvl w:val="0"/>
                <w:numId w:val="50"/>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3F8A81AF"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F9DDE95" w14:textId="77777777" w:rsidR="00BF36C3" w:rsidRDefault="00BF36C3" w:rsidP="000B046D">
            <w:pPr>
              <w:jc w:val="center"/>
              <w:rPr>
                <w:rFonts w:ascii="Arial" w:hAnsi="Arial" w:cs="Arial"/>
                <w:sz w:val="18"/>
              </w:rPr>
            </w:pPr>
          </w:p>
        </w:tc>
      </w:tr>
      <w:tr w:rsidR="00BF36C3" w14:paraId="421B2B68"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EF4201F"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6812D6A" w14:textId="77777777" w:rsidR="00BF36C3" w:rsidRDefault="00BF36C3" w:rsidP="000B046D">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4B8016B" w14:textId="77777777" w:rsidR="00BF36C3" w:rsidRDefault="00BF36C3" w:rsidP="000B046D">
            <w:pPr>
              <w:jc w:val="center"/>
              <w:rPr>
                <w:rFonts w:ascii="Arial" w:hAnsi="Arial" w:cs="Arial"/>
                <w:sz w:val="18"/>
              </w:rPr>
            </w:pPr>
            <w:r>
              <w:rPr>
                <w:rFonts w:ascii="Arial" w:hAnsi="Arial" w:cs="Arial"/>
                <w:sz w:val="18"/>
              </w:rPr>
              <w:t>500 – 5000</w:t>
            </w:r>
          </w:p>
        </w:tc>
      </w:tr>
      <w:tr w:rsidR="00BF36C3" w14:paraId="6CB18F49"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75CFDD7" w14:textId="77777777" w:rsidR="00BF36C3" w:rsidRDefault="00BF36C3" w:rsidP="00BF36C3">
            <w:pPr>
              <w:pStyle w:val="13Stupovit"/>
              <w:numPr>
                <w:ilvl w:val="1"/>
                <w:numId w:val="50"/>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582D867" w14:textId="77777777" w:rsidR="00BF36C3" w:rsidRDefault="00BF36C3" w:rsidP="000B046D">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77B4C334" w14:textId="77777777" w:rsidR="00BF36C3" w:rsidRDefault="00BF36C3" w:rsidP="000B046D">
            <w:pPr>
              <w:jc w:val="center"/>
              <w:rPr>
                <w:rFonts w:ascii="Arial" w:hAnsi="Arial" w:cs="Arial"/>
                <w:sz w:val="18"/>
              </w:rPr>
            </w:pPr>
            <w:r>
              <w:rPr>
                <w:rFonts w:ascii="Arial" w:hAnsi="Arial" w:cs="Arial"/>
                <w:sz w:val="18"/>
              </w:rPr>
              <w:t>300 / závada</w:t>
            </w:r>
          </w:p>
        </w:tc>
      </w:tr>
    </w:tbl>
    <w:p w14:paraId="0AF98313" w14:textId="77777777" w:rsidR="005127A1" w:rsidRPr="00BF5DA1" w:rsidRDefault="005127A1" w:rsidP="00BF5DA1">
      <w:pPr>
        <w:spacing w:after="0" w:line="240" w:lineRule="auto"/>
        <w:rPr>
          <w:rFonts w:ascii="Times New Roman" w:hAnsi="Times New Roman"/>
        </w:rPr>
      </w:pPr>
    </w:p>
    <w:sectPr w:rsidR="005127A1" w:rsidRPr="00BF5DA1" w:rsidSect="0036544E">
      <w:headerReference w:type="default" r:id="rId17"/>
      <w:footerReference w:type="default" r:id="rId18"/>
      <w:pgSz w:w="11906" w:h="16838" w:code="9"/>
      <w:pgMar w:top="805" w:right="1021" w:bottom="1134" w:left="102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D70C2" w14:textId="77777777" w:rsidR="005A1B91" w:rsidRDefault="005A1B91" w:rsidP="0096306A">
      <w:pPr>
        <w:spacing w:after="0" w:line="240" w:lineRule="auto"/>
      </w:pPr>
      <w:r>
        <w:separator/>
      </w:r>
    </w:p>
  </w:endnote>
  <w:endnote w:type="continuationSeparator" w:id="0">
    <w:p w14:paraId="5BF9EC9F" w14:textId="77777777" w:rsidR="005A1B91" w:rsidRDefault="005A1B91" w:rsidP="009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EAB5" w14:textId="639CAACA" w:rsidR="00E8733A" w:rsidRDefault="009B46E9">
    <w:pPr>
      <w:pStyle w:val="Zpat"/>
      <w:jc w:val="center"/>
      <w:rPr>
        <w:rFonts w:ascii="Times New Roman" w:hAnsi="Times New Roman"/>
        <w:sz w:val="20"/>
        <w:szCs w:val="20"/>
      </w:rPr>
    </w:pPr>
    <w:r w:rsidRPr="00FB5586">
      <w:rPr>
        <w:rFonts w:ascii="Times New Roman" w:hAnsi="Times New Roman"/>
        <w:sz w:val="20"/>
        <w:szCs w:val="20"/>
      </w:rPr>
      <w:t xml:space="preserve">Stránka </w:t>
    </w:r>
    <w:r w:rsidR="00ED0506" w:rsidRPr="00FB5586">
      <w:rPr>
        <w:rFonts w:ascii="Times New Roman" w:hAnsi="Times New Roman"/>
        <w:sz w:val="20"/>
        <w:szCs w:val="20"/>
      </w:rPr>
      <w:fldChar w:fldCharType="begin"/>
    </w:r>
    <w:r w:rsidRPr="00FB5586">
      <w:rPr>
        <w:rFonts w:ascii="Times New Roman" w:hAnsi="Times New Roman"/>
        <w:sz w:val="20"/>
        <w:szCs w:val="20"/>
      </w:rPr>
      <w:instrText>PAGE</w:instrText>
    </w:r>
    <w:r w:rsidR="00ED0506" w:rsidRPr="00FB5586">
      <w:rPr>
        <w:rFonts w:ascii="Times New Roman" w:hAnsi="Times New Roman"/>
        <w:sz w:val="20"/>
        <w:szCs w:val="20"/>
      </w:rPr>
      <w:fldChar w:fldCharType="separate"/>
    </w:r>
    <w:r w:rsidR="00A80426">
      <w:rPr>
        <w:rFonts w:ascii="Times New Roman" w:hAnsi="Times New Roman"/>
        <w:noProof/>
        <w:sz w:val="20"/>
        <w:szCs w:val="20"/>
      </w:rPr>
      <w:t>5</w:t>
    </w:r>
    <w:r w:rsidR="00ED0506" w:rsidRPr="00FB5586">
      <w:rPr>
        <w:rFonts w:ascii="Times New Roman" w:hAnsi="Times New Roman"/>
        <w:sz w:val="20"/>
        <w:szCs w:val="20"/>
      </w:rPr>
      <w:fldChar w:fldCharType="end"/>
    </w:r>
  </w:p>
  <w:p w14:paraId="2E74B73A" w14:textId="77777777" w:rsidR="00E8733A" w:rsidRDefault="005A1B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4D8F7" w14:textId="77777777" w:rsidR="00A13D16" w:rsidRPr="00A13D16" w:rsidRDefault="00A13D16" w:rsidP="00A13D16">
    <w:pPr>
      <w:pStyle w:val="Zpat"/>
      <w:jc w:val="center"/>
      <w:rPr>
        <w:rFonts w:ascii="Times New Roman" w:hAnsi="Times New Roman"/>
        <w:sz w:val="20"/>
        <w:szCs w:val="20"/>
      </w:rPr>
    </w:pPr>
    <w:r w:rsidRPr="00A13D16">
      <w:rPr>
        <w:rFonts w:ascii="Times New Roman" w:hAnsi="Times New Roman"/>
        <w:sz w:val="20"/>
        <w:szCs w:val="20"/>
      </w:rPr>
      <w:t>Stránka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2143" w14:textId="77777777" w:rsidR="00773F55" w:rsidRDefault="00773F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AC70" w14:textId="77777777" w:rsidR="005A1B91" w:rsidRDefault="005A1B91" w:rsidP="0096306A">
      <w:pPr>
        <w:spacing w:after="0" w:line="240" w:lineRule="auto"/>
      </w:pPr>
      <w:r>
        <w:separator/>
      </w:r>
    </w:p>
  </w:footnote>
  <w:footnote w:type="continuationSeparator" w:id="0">
    <w:p w14:paraId="39A47138" w14:textId="77777777" w:rsidR="005A1B91" w:rsidRDefault="005A1B91" w:rsidP="00963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51D39" w14:textId="61448636" w:rsidR="005127A1" w:rsidRPr="00E45053" w:rsidRDefault="006C2881" w:rsidP="003114C0">
    <w:pPr>
      <w:tabs>
        <w:tab w:val="left" w:pos="0"/>
        <w:tab w:val="left" w:pos="4536"/>
      </w:tabs>
      <w:ind w:left="-1276" w:firstLine="1276"/>
      <w:rPr>
        <w:rFonts w:ascii="Times New Roman" w:hAnsi="Times New Roman"/>
        <w:b/>
        <w:i/>
        <w:sz w:val="24"/>
        <w:szCs w:val="24"/>
      </w:rPr>
    </w:pPr>
    <w:r>
      <w:rPr>
        <w:rFonts w:ascii="Times New Roman" w:hAnsi="Times New Roman"/>
        <w:b/>
        <w:color w:val="FF0000"/>
        <w:sz w:val="28"/>
        <w:szCs w:val="28"/>
      </w:rPr>
      <w:t xml:space="preserve">                                                      </w:t>
    </w:r>
    <w:r w:rsidR="008F4F1A">
      <w:rPr>
        <w:rFonts w:ascii="Times New Roman" w:hAnsi="Times New Roman"/>
        <w:b/>
        <w:color w:val="FF0000"/>
        <w:sz w:val="28"/>
        <w:szCs w:val="28"/>
      </w:rPr>
      <w:tab/>
    </w:r>
    <w:r w:rsidR="005F1A15" w:rsidRPr="006E7735">
      <w:rPr>
        <w:rFonts w:ascii="Times New Roman" w:hAnsi="Times New Roman"/>
        <w:b/>
        <w:color w:val="FF0000"/>
        <w:sz w:val="28"/>
        <w:szCs w:val="28"/>
      </w:rPr>
      <w:t xml:space="preserve">                       </w:t>
    </w:r>
    <w:r w:rsidR="003114C0" w:rsidRPr="006E7735">
      <w:rPr>
        <w:rFonts w:ascii="Times New Roman" w:hAnsi="Times New Roman"/>
        <w:b/>
        <w:color w:val="FF0000"/>
        <w:sz w:val="28"/>
        <w:szCs w:val="28"/>
      </w:rPr>
      <w:t xml:space="preserve">     </w:t>
    </w:r>
    <w:r w:rsidR="005F1A15" w:rsidRPr="006E7735">
      <w:rPr>
        <w:rFonts w:ascii="Times New Roman" w:hAnsi="Times New Roman"/>
        <w:b/>
        <w:color w:val="FF0000"/>
        <w:sz w:val="28"/>
        <w:szCs w:val="28"/>
      </w:rPr>
      <w:t xml:space="preserve"> </w:t>
    </w:r>
    <w:r w:rsidR="005F1A15" w:rsidRPr="00E45053">
      <w:rPr>
        <w:rFonts w:ascii="Times New Roman" w:hAnsi="Times New Roman"/>
        <w:b/>
        <w:sz w:val="24"/>
        <w:szCs w:val="24"/>
      </w:rPr>
      <w:t>Smlouva č. R-</w:t>
    </w:r>
    <w:r w:rsidR="0012496D" w:rsidRPr="00E45053">
      <w:rPr>
        <w:rFonts w:ascii="Times New Roman" w:hAnsi="Times New Roman"/>
        <w:b/>
        <w:sz w:val="24"/>
        <w:szCs w:val="24"/>
      </w:rPr>
      <w:t>362</w:t>
    </w:r>
    <w:r w:rsidR="005F1A15" w:rsidRPr="00E45053">
      <w:rPr>
        <w:rFonts w:ascii="Times New Roman" w:hAnsi="Times New Roman"/>
        <w:b/>
        <w:sz w:val="24"/>
        <w:szCs w:val="24"/>
      </w:rPr>
      <w:t>-00/</w:t>
    </w:r>
    <w:r w:rsidR="0036544E" w:rsidRPr="00E45053">
      <w:rPr>
        <w:rFonts w:ascii="Times New Roman" w:hAnsi="Times New Roman"/>
        <w:b/>
        <w:sz w:val="24"/>
        <w:szCs w:val="24"/>
      </w:rPr>
      <w:t>2</w:t>
    </w:r>
    <w:r w:rsidR="00A22B86" w:rsidRPr="00E45053">
      <w:rPr>
        <w:rFonts w:ascii="Times New Roman" w:hAnsi="Times New Roman"/>
        <w:b/>
        <w:sz w:val="24"/>
        <w:szCs w:val="24"/>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3B5B" w14:textId="77777777" w:rsidR="00E8733A" w:rsidRPr="006E7735" w:rsidRDefault="006E7735" w:rsidP="003114C0">
    <w:pPr>
      <w:tabs>
        <w:tab w:val="left" w:pos="0"/>
        <w:tab w:val="left" w:pos="4536"/>
      </w:tabs>
      <w:spacing w:after="0" w:line="240" w:lineRule="auto"/>
      <w:ind w:left="-1276" w:firstLine="1276"/>
      <w:rPr>
        <w:rFonts w:ascii="Times New Roman" w:hAnsi="Times New Roman"/>
        <w:b/>
        <w:i/>
        <w:color w:val="FF0000"/>
        <w:sz w:val="28"/>
        <w:szCs w:val="28"/>
      </w:rPr>
    </w:pPr>
    <w:r>
      <w:rPr>
        <w:b/>
      </w:rPr>
      <w:t xml:space="preserve">                                      </w:t>
    </w:r>
    <w:r w:rsidRPr="006E7735">
      <w:rPr>
        <w:b/>
        <w:color w:val="FF0000"/>
      </w:rPr>
      <w:t>NÁVRH</w:t>
    </w:r>
    <w:r w:rsidR="009B46E9" w:rsidRPr="006E7735">
      <w:rPr>
        <w:b/>
        <w:color w:val="FF0000"/>
      </w:rPr>
      <w:tab/>
    </w:r>
    <w:r w:rsidR="006C2881" w:rsidRPr="006E7735">
      <w:rPr>
        <w:b/>
        <w:color w:val="FF0000"/>
      </w:rPr>
      <w:t xml:space="preserve">          </w:t>
    </w:r>
    <w:r w:rsidR="005F1A15" w:rsidRPr="006E7735">
      <w:rPr>
        <w:b/>
        <w:color w:val="FF0000"/>
      </w:rPr>
      <w:t xml:space="preserve">    </w:t>
    </w:r>
    <w:r w:rsidR="002D0149" w:rsidRPr="006E7735">
      <w:rPr>
        <w:b/>
        <w:color w:val="FF0000"/>
      </w:rPr>
      <w:tab/>
    </w:r>
    <w:r w:rsidR="002D0149" w:rsidRPr="006E7735">
      <w:rPr>
        <w:b/>
        <w:color w:val="FF0000"/>
      </w:rPr>
      <w:tab/>
    </w:r>
    <w:r w:rsidR="005F1A15" w:rsidRPr="006E7735">
      <w:rPr>
        <w:b/>
        <w:color w:val="FF0000"/>
      </w:rPr>
      <w:t xml:space="preserve">       </w:t>
    </w:r>
    <w:r w:rsidR="006C2881" w:rsidRPr="006E7735">
      <w:rPr>
        <w:rFonts w:ascii="Times New Roman" w:hAnsi="Times New Roman"/>
        <w:b/>
        <w:color w:val="FF0000"/>
        <w:sz w:val="28"/>
        <w:szCs w:val="28"/>
      </w:rPr>
      <w:t>Sm</w:t>
    </w:r>
    <w:r w:rsidR="00F017AA" w:rsidRPr="006E7735">
      <w:rPr>
        <w:rFonts w:ascii="Times New Roman" w:hAnsi="Times New Roman"/>
        <w:b/>
        <w:color w:val="FF0000"/>
        <w:sz w:val="28"/>
        <w:szCs w:val="28"/>
      </w:rPr>
      <w:t>louva č. R-</w:t>
    </w:r>
    <w:r>
      <w:rPr>
        <w:rFonts w:ascii="Times New Roman" w:hAnsi="Times New Roman"/>
        <w:b/>
        <w:color w:val="FF0000"/>
        <w:sz w:val="28"/>
        <w:szCs w:val="28"/>
      </w:rPr>
      <w:t>xxx</w:t>
    </w:r>
    <w:r w:rsidR="00F017AA" w:rsidRPr="006E7735">
      <w:rPr>
        <w:rFonts w:ascii="Times New Roman" w:hAnsi="Times New Roman"/>
        <w:b/>
        <w:color w:val="FF0000"/>
        <w:sz w:val="28"/>
        <w:szCs w:val="28"/>
      </w:rPr>
      <w:t>-00/1</w:t>
    </w:r>
    <w:r w:rsidR="007F0372" w:rsidRPr="006E7735">
      <w:rPr>
        <w:rFonts w:ascii="Times New Roman" w:hAnsi="Times New Roman"/>
        <w:b/>
        <w:color w:val="FF0000"/>
        <w:sz w:val="28"/>
        <w:szCs w:val="28"/>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D40E" w14:textId="6F11BA10" w:rsidR="00773F55" w:rsidRPr="006E7735" w:rsidRDefault="00773F55" w:rsidP="003114C0">
    <w:pPr>
      <w:tabs>
        <w:tab w:val="left" w:pos="0"/>
        <w:tab w:val="left" w:pos="4536"/>
      </w:tabs>
      <w:ind w:left="-1276" w:firstLine="1276"/>
      <w:rPr>
        <w:rFonts w:ascii="Times New Roman" w:hAnsi="Times New Roman"/>
        <w:b/>
        <w:i/>
        <w:color w:val="FF0000"/>
        <w:sz w:val="28"/>
        <w:szCs w:val="28"/>
      </w:rPr>
    </w:pPr>
    <w:r w:rsidRPr="00CE0DC5">
      <w:rPr>
        <w:rFonts w:ascii="Times New Roman" w:hAnsi="Times New Roman"/>
        <w:b/>
        <w:color w:val="FF0000"/>
        <w:sz w:val="24"/>
        <w:szCs w:val="24"/>
      </w:rPr>
      <w:t xml:space="preserve"> </w:t>
    </w:r>
    <w:r>
      <w:rPr>
        <w:rFonts w:ascii="Times New Roman" w:hAnsi="Times New Roman"/>
        <w:b/>
        <w:color w:val="FF0000"/>
        <w:sz w:val="28"/>
        <w:szCs w:val="28"/>
      </w:rPr>
      <w:t xml:space="preserve">                                                      </w:t>
    </w:r>
    <w:r>
      <w:rPr>
        <w:rFonts w:ascii="Times New Roman" w:hAnsi="Times New Roman"/>
        <w:b/>
        <w:color w:val="FF0000"/>
        <w:sz w:val="28"/>
        <w:szCs w:val="28"/>
      </w:rPr>
      <w:tab/>
    </w:r>
    <w:r w:rsidRPr="006E7735">
      <w:rPr>
        <w:rFonts w:ascii="Times New Roman" w:hAnsi="Times New Roman"/>
        <w:b/>
        <w:color w:val="FF0000"/>
        <w:sz w:val="28"/>
        <w:szCs w:val="28"/>
      </w:rPr>
      <w:t xml:space="preserve">                 </w:t>
    </w:r>
    <w:r w:rsidR="00ED7666">
      <w:rPr>
        <w:rFonts w:ascii="Times New Roman" w:hAnsi="Times New Roman"/>
        <w:b/>
        <w:color w:val="FF0000"/>
        <w:sz w:val="28"/>
        <w:szCs w:val="28"/>
      </w:rPr>
      <w:t xml:space="preserve">       </w:t>
    </w:r>
    <w:r w:rsidRPr="00BF5DA1">
      <w:rPr>
        <w:rFonts w:ascii="Times New Roman" w:hAnsi="Times New Roman"/>
        <w:b/>
        <w:color w:val="000000" w:themeColor="text1"/>
        <w:sz w:val="24"/>
        <w:szCs w:val="24"/>
      </w:rPr>
      <w:t xml:space="preserve">Příloha č. </w:t>
    </w:r>
    <w:r w:rsidR="00F06834">
      <w:rPr>
        <w:rFonts w:ascii="Times New Roman" w:hAnsi="Times New Roman"/>
        <w:b/>
        <w:color w:val="000000" w:themeColor="text1"/>
        <w:sz w:val="24"/>
        <w:szCs w:val="24"/>
      </w:rPr>
      <w:t>1</w:t>
    </w:r>
    <w:r w:rsidRPr="00BF5DA1">
      <w:rPr>
        <w:rFonts w:ascii="Times New Roman" w:hAnsi="Times New Roman"/>
        <w:b/>
        <w:color w:val="000000" w:themeColor="text1"/>
        <w:sz w:val="24"/>
        <w:szCs w:val="24"/>
      </w:rPr>
      <w:t xml:space="preserve"> smlouvy č. R-</w:t>
    </w:r>
    <w:r w:rsidR="0012496D">
      <w:rPr>
        <w:rFonts w:ascii="Times New Roman" w:hAnsi="Times New Roman"/>
        <w:b/>
        <w:color w:val="000000" w:themeColor="text1"/>
        <w:sz w:val="24"/>
        <w:szCs w:val="24"/>
      </w:rPr>
      <w:t>362</w:t>
    </w:r>
    <w:r w:rsidRPr="00BF5DA1">
      <w:rPr>
        <w:rFonts w:ascii="Times New Roman" w:hAnsi="Times New Roman"/>
        <w:b/>
        <w:color w:val="000000" w:themeColor="text1"/>
        <w:sz w:val="24"/>
        <w:szCs w:val="24"/>
      </w:rPr>
      <w:t>-00/2</w:t>
    </w:r>
    <w:r w:rsidR="00A22B86">
      <w:rPr>
        <w:rFonts w:ascii="Times New Roman" w:hAnsi="Times New Roman"/>
        <w:b/>
        <w:color w:val="000000" w:themeColor="text1"/>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556"/>
    <w:multiLevelType w:val="multilevel"/>
    <w:tmpl w:val="8D547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02321"/>
    <w:multiLevelType w:val="multilevel"/>
    <w:tmpl w:val="E842BF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D92522B"/>
    <w:multiLevelType w:val="hybridMultilevel"/>
    <w:tmpl w:val="0554A7BC"/>
    <w:lvl w:ilvl="0" w:tplc="33524234">
      <w:start w:val="1"/>
      <w:numFmt w:val="decimal"/>
      <w:lvlText w:val="9.%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359A2"/>
    <w:multiLevelType w:val="hybridMultilevel"/>
    <w:tmpl w:val="E13EB5C8"/>
    <w:lvl w:ilvl="0" w:tplc="C6AC6DC0">
      <w:start w:val="1"/>
      <w:numFmt w:val="decimal"/>
      <w:lvlText w:val="5.%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74DE3"/>
    <w:multiLevelType w:val="hybridMultilevel"/>
    <w:tmpl w:val="B6160132"/>
    <w:lvl w:ilvl="0" w:tplc="2D8E0CD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17833"/>
    <w:multiLevelType w:val="hybridMultilevel"/>
    <w:tmpl w:val="3AC2874E"/>
    <w:lvl w:ilvl="0" w:tplc="44E0D0A6">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C41D9"/>
    <w:multiLevelType w:val="hybridMultilevel"/>
    <w:tmpl w:val="D6948BAA"/>
    <w:lvl w:ilvl="0" w:tplc="D1E83CDA">
      <w:start w:val="1"/>
      <w:numFmt w:val="decimal"/>
      <w:lvlText w:val="2.%1"/>
      <w:lvlJc w:val="righ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8" w15:restartNumberingAfterBreak="0">
    <w:nsid w:val="13C1799B"/>
    <w:multiLevelType w:val="hybridMultilevel"/>
    <w:tmpl w:val="18EC8B04"/>
    <w:lvl w:ilvl="0" w:tplc="906E62C4">
      <w:start w:val="1"/>
      <w:numFmt w:val="decimal"/>
      <w:lvlText w:val="10.%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4856702"/>
    <w:multiLevelType w:val="hybridMultilevel"/>
    <w:tmpl w:val="304C6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1212B2"/>
    <w:multiLevelType w:val="hybridMultilevel"/>
    <w:tmpl w:val="BB9E202C"/>
    <w:lvl w:ilvl="0" w:tplc="788CF17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A0615BF"/>
    <w:multiLevelType w:val="hybridMultilevel"/>
    <w:tmpl w:val="EF6E10C2"/>
    <w:lvl w:ilvl="0" w:tplc="80E8C634">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3D5259"/>
    <w:multiLevelType w:val="hybridMultilevel"/>
    <w:tmpl w:val="E94A8096"/>
    <w:lvl w:ilvl="0" w:tplc="6F2A1692">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2118E"/>
    <w:multiLevelType w:val="hybridMultilevel"/>
    <w:tmpl w:val="214853E0"/>
    <w:lvl w:ilvl="0" w:tplc="296441D0">
      <w:start w:val="1"/>
      <w:numFmt w:val="decimal"/>
      <w:lvlText w:val="4.%1. "/>
      <w:lvlJc w:val="left"/>
      <w:pPr>
        <w:ind w:left="6173" w:hanging="360"/>
      </w:pPr>
      <w:rPr>
        <w:rFonts w:ascii="Times New Roman" w:hAnsi="Times New Roman" w:hint="default"/>
        <w:b w:val="0"/>
        <w:i w:val="0"/>
        <w:sz w:val="24"/>
        <w:u w:val="none"/>
      </w:rPr>
    </w:lvl>
    <w:lvl w:ilvl="1" w:tplc="04050019" w:tentative="1">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14" w15:restartNumberingAfterBreak="0">
    <w:nsid w:val="20F461D9"/>
    <w:multiLevelType w:val="hybridMultilevel"/>
    <w:tmpl w:val="3146C428"/>
    <w:lvl w:ilvl="0" w:tplc="E3A4BDBC">
      <w:start w:val="1"/>
      <w:numFmt w:val="decimal"/>
      <w:lvlText w:val="%1."/>
      <w:lvlJc w:val="left"/>
      <w:pPr>
        <w:ind w:left="2629" w:hanging="360"/>
      </w:pPr>
      <w:rPr>
        <w:rFonts w:hint="default"/>
        <w:color w:val="auto"/>
      </w:r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15" w15:restartNumberingAfterBreak="0">
    <w:nsid w:val="221244D7"/>
    <w:multiLevelType w:val="hybridMultilevel"/>
    <w:tmpl w:val="6EDA3272"/>
    <w:lvl w:ilvl="0" w:tplc="906E62C4">
      <w:start w:val="1"/>
      <w:numFmt w:val="decimal"/>
      <w:lvlText w:val="10.%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4866A07"/>
    <w:multiLevelType w:val="hybridMultilevel"/>
    <w:tmpl w:val="CD0CEBB8"/>
    <w:lvl w:ilvl="0" w:tplc="47363B0A">
      <w:start w:val="1"/>
      <w:numFmt w:val="decimal"/>
      <w:lvlText w:val="7.%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BE2DDD"/>
    <w:multiLevelType w:val="hybridMultilevel"/>
    <w:tmpl w:val="2DCC718C"/>
    <w:lvl w:ilvl="0" w:tplc="C7BCF2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85E594F"/>
    <w:multiLevelType w:val="hybridMultilevel"/>
    <w:tmpl w:val="987C3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F6A8A"/>
    <w:multiLevelType w:val="hybridMultilevel"/>
    <w:tmpl w:val="05E43F64"/>
    <w:lvl w:ilvl="0" w:tplc="A6EAC814">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EB6712"/>
    <w:multiLevelType w:val="hybridMultilevel"/>
    <w:tmpl w:val="34065AC0"/>
    <w:lvl w:ilvl="0" w:tplc="03F65C54">
      <w:start w:val="1"/>
      <w:numFmt w:val="decimal"/>
      <w:lvlText w:val="2.%1"/>
      <w:lvlJc w:val="righ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1A12724"/>
    <w:multiLevelType w:val="hybridMultilevel"/>
    <w:tmpl w:val="795C5E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8D4DC8"/>
    <w:multiLevelType w:val="hybridMultilevel"/>
    <w:tmpl w:val="42DC73B6"/>
    <w:lvl w:ilvl="0" w:tplc="44E0D0A6">
      <w:start w:val="1"/>
      <w:numFmt w:val="decimal"/>
      <w:lvlText w:val="1.%1"/>
      <w:lvlJc w:val="right"/>
      <w:pPr>
        <w:ind w:left="3196" w:hanging="360"/>
      </w:pPr>
      <w:rPr>
        <w:rFonts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23" w15:restartNumberingAfterBreak="0">
    <w:nsid w:val="3A0E6DC4"/>
    <w:multiLevelType w:val="hybridMultilevel"/>
    <w:tmpl w:val="B1D03074"/>
    <w:lvl w:ilvl="0" w:tplc="425648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FD3B47"/>
    <w:multiLevelType w:val="hybridMultilevel"/>
    <w:tmpl w:val="9930309A"/>
    <w:lvl w:ilvl="0" w:tplc="D390F2D6">
      <w:start w:val="1"/>
      <w:numFmt w:val="bullet"/>
      <w:lvlText w:val=""/>
      <w:lvlJc w:val="left"/>
      <w:pPr>
        <w:tabs>
          <w:tab w:val="num" w:pos="8441"/>
        </w:tabs>
        <w:ind w:left="8441" w:hanging="360"/>
      </w:pPr>
      <w:rPr>
        <w:rFonts w:ascii="Symbol" w:hAnsi="Symbol" w:hint="default"/>
      </w:rPr>
    </w:lvl>
    <w:lvl w:ilvl="1" w:tplc="04050003" w:tentative="1">
      <w:start w:val="1"/>
      <w:numFmt w:val="bullet"/>
      <w:lvlText w:val="o"/>
      <w:lvlJc w:val="left"/>
      <w:pPr>
        <w:tabs>
          <w:tab w:val="num" w:pos="9161"/>
        </w:tabs>
        <w:ind w:left="9161" w:hanging="360"/>
      </w:pPr>
      <w:rPr>
        <w:rFonts w:ascii="Courier New" w:hAnsi="Courier New" w:hint="default"/>
      </w:rPr>
    </w:lvl>
    <w:lvl w:ilvl="2" w:tplc="04050005" w:tentative="1">
      <w:start w:val="1"/>
      <w:numFmt w:val="bullet"/>
      <w:lvlText w:val=""/>
      <w:lvlJc w:val="left"/>
      <w:pPr>
        <w:tabs>
          <w:tab w:val="num" w:pos="9881"/>
        </w:tabs>
        <w:ind w:left="9881" w:hanging="360"/>
      </w:pPr>
      <w:rPr>
        <w:rFonts w:ascii="Wingdings" w:hAnsi="Wingdings" w:hint="default"/>
      </w:rPr>
    </w:lvl>
    <w:lvl w:ilvl="3" w:tplc="04050001" w:tentative="1">
      <w:start w:val="1"/>
      <w:numFmt w:val="bullet"/>
      <w:lvlText w:val=""/>
      <w:lvlJc w:val="left"/>
      <w:pPr>
        <w:tabs>
          <w:tab w:val="num" w:pos="10601"/>
        </w:tabs>
        <w:ind w:left="10601" w:hanging="360"/>
      </w:pPr>
      <w:rPr>
        <w:rFonts w:ascii="Symbol" w:hAnsi="Symbol" w:hint="default"/>
      </w:rPr>
    </w:lvl>
    <w:lvl w:ilvl="4" w:tplc="04050003" w:tentative="1">
      <w:start w:val="1"/>
      <w:numFmt w:val="bullet"/>
      <w:lvlText w:val="o"/>
      <w:lvlJc w:val="left"/>
      <w:pPr>
        <w:tabs>
          <w:tab w:val="num" w:pos="11321"/>
        </w:tabs>
        <w:ind w:left="11321" w:hanging="360"/>
      </w:pPr>
      <w:rPr>
        <w:rFonts w:ascii="Courier New" w:hAnsi="Courier New" w:hint="default"/>
      </w:rPr>
    </w:lvl>
    <w:lvl w:ilvl="5" w:tplc="04050005" w:tentative="1">
      <w:start w:val="1"/>
      <w:numFmt w:val="bullet"/>
      <w:lvlText w:val=""/>
      <w:lvlJc w:val="left"/>
      <w:pPr>
        <w:tabs>
          <w:tab w:val="num" w:pos="12041"/>
        </w:tabs>
        <w:ind w:left="12041" w:hanging="360"/>
      </w:pPr>
      <w:rPr>
        <w:rFonts w:ascii="Wingdings" w:hAnsi="Wingdings" w:hint="default"/>
      </w:rPr>
    </w:lvl>
    <w:lvl w:ilvl="6" w:tplc="04050001" w:tentative="1">
      <w:start w:val="1"/>
      <w:numFmt w:val="bullet"/>
      <w:lvlText w:val=""/>
      <w:lvlJc w:val="left"/>
      <w:pPr>
        <w:tabs>
          <w:tab w:val="num" w:pos="12761"/>
        </w:tabs>
        <w:ind w:left="12761" w:hanging="360"/>
      </w:pPr>
      <w:rPr>
        <w:rFonts w:ascii="Symbol" w:hAnsi="Symbol" w:hint="default"/>
      </w:rPr>
    </w:lvl>
    <w:lvl w:ilvl="7" w:tplc="04050003" w:tentative="1">
      <w:start w:val="1"/>
      <w:numFmt w:val="bullet"/>
      <w:lvlText w:val="o"/>
      <w:lvlJc w:val="left"/>
      <w:pPr>
        <w:tabs>
          <w:tab w:val="num" w:pos="13481"/>
        </w:tabs>
        <w:ind w:left="13481" w:hanging="360"/>
      </w:pPr>
      <w:rPr>
        <w:rFonts w:ascii="Courier New" w:hAnsi="Courier New" w:hint="default"/>
      </w:rPr>
    </w:lvl>
    <w:lvl w:ilvl="8" w:tplc="04050005" w:tentative="1">
      <w:start w:val="1"/>
      <w:numFmt w:val="bullet"/>
      <w:lvlText w:val=""/>
      <w:lvlJc w:val="left"/>
      <w:pPr>
        <w:tabs>
          <w:tab w:val="num" w:pos="14201"/>
        </w:tabs>
        <w:ind w:left="14201" w:hanging="360"/>
      </w:pPr>
      <w:rPr>
        <w:rFonts w:ascii="Wingdings" w:hAnsi="Wingdings" w:hint="default"/>
      </w:rPr>
    </w:lvl>
  </w:abstractNum>
  <w:abstractNum w:abstractNumId="25" w15:restartNumberingAfterBreak="0">
    <w:nsid w:val="494C3A08"/>
    <w:multiLevelType w:val="hybridMultilevel"/>
    <w:tmpl w:val="A7CE0A88"/>
    <w:lvl w:ilvl="0" w:tplc="B1929CB2">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863CF"/>
    <w:multiLevelType w:val="hybridMultilevel"/>
    <w:tmpl w:val="6B7C02F8"/>
    <w:lvl w:ilvl="0" w:tplc="6076205E">
      <w:start w:val="1"/>
      <w:numFmt w:val="decimal"/>
      <w:lvlText w:val="7.%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F1490"/>
    <w:multiLevelType w:val="singleLevel"/>
    <w:tmpl w:val="384ABAA6"/>
    <w:lvl w:ilvl="0">
      <w:start w:val="1"/>
      <w:numFmt w:val="decimal"/>
      <w:lvlText w:val="%1. "/>
      <w:legacy w:legacy="1" w:legacySpace="0" w:legacyIndent="283"/>
      <w:lvlJc w:val="left"/>
      <w:pPr>
        <w:ind w:left="283" w:hanging="283"/>
      </w:pPr>
      <w:rPr>
        <w:rFonts w:ascii="Book Antiqua" w:hAnsi="Book Antiqua" w:hint="default"/>
        <w:b/>
        <w:i w:val="0"/>
        <w:sz w:val="22"/>
        <w:u w:val="none"/>
      </w:rPr>
    </w:lvl>
  </w:abstractNum>
  <w:abstractNum w:abstractNumId="28"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462E9"/>
    <w:multiLevelType w:val="hybridMultilevel"/>
    <w:tmpl w:val="C0F03CC0"/>
    <w:lvl w:ilvl="0" w:tplc="D1E83CDA">
      <w:start w:val="1"/>
      <w:numFmt w:val="decimal"/>
      <w:lvlText w:val="2.%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0" w15:restartNumberingAfterBreak="0">
    <w:nsid w:val="5C4E748C"/>
    <w:multiLevelType w:val="hybridMultilevel"/>
    <w:tmpl w:val="6F4C109A"/>
    <w:lvl w:ilvl="0" w:tplc="F44A44B4">
      <w:start w:val="1"/>
      <w:numFmt w:val="decimal"/>
      <w:lvlText w:val="8.%1"/>
      <w:lvlJc w:val="right"/>
      <w:pPr>
        <w:tabs>
          <w:tab w:val="num" w:pos="851"/>
        </w:tabs>
        <w:ind w:left="851" w:hanging="851"/>
      </w:pPr>
      <w:rPr>
        <w:rFonts w:hint="default"/>
        <w:b w:val="0"/>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370F4"/>
    <w:multiLevelType w:val="hybridMultilevel"/>
    <w:tmpl w:val="C4AEC866"/>
    <w:lvl w:ilvl="0" w:tplc="AEC2E01C">
      <w:start w:val="1"/>
      <w:numFmt w:val="decimal"/>
      <w:lvlText w:val="2.%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E3532C"/>
    <w:multiLevelType w:val="hybridMultilevel"/>
    <w:tmpl w:val="6272138C"/>
    <w:lvl w:ilvl="0" w:tplc="54827392">
      <w:start w:val="1"/>
      <w:numFmt w:val="decimal"/>
      <w:lvlText w:val="5.%1."/>
      <w:lvlJc w:val="left"/>
      <w:pPr>
        <w:ind w:left="9291" w:hanging="360"/>
      </w:pPr>
      <w:rPr>
        <w:rFonts w:hint="default"/>
        <w:b w:val="0"/>
        <w:i w:val="0"/>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33"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4" w15:restartNumberingAfterBreak="0">
    <w:nsid w:val="653E42FC"/>
    <w:multiLevelType w:val="hybridMultilevel"/>
    <w:tmpl w:val="E11EC710"/>
    <w:lvl w:ilvl="0" w:tplc="2ED27FE4">
      <w:start w:val="1"/>
      <w:numFmt w:val="decimal"/>
      <w:lvlText w:val="6.%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15:restartNumberingAfterBreak="0">
    <w:nsid w:val="67FE5636"/>
    <w:multiLevelType w:val="hybridMultilevel"/>
    <w:tmpl w:val="1B3AD566"/>
    <w:lvl w:ilvl="0" w:tplc="B1929CB2">
      <w:start w:val="1"/>
      <w:numFmt w:val="decimal"/>
      <w:lvlText w:val="4.%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20436"/>
    <w:multiLevelType w:val="hybridMultilevel"/>
    <w:tmpl w:val="2A542C54"/>
    <w:lvl w:ilvl="0" w:tplc="94D8C4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063BF8"/>
    <w:multiLevelType w:val="hybridMultilevel"/>
    <w:tmpl w:val="C9AED156"/>
    <w:lvl w:ilvl="0" w:tplc="F44A44B4">
      <w:start w:val="1"/>
      <w:numFmt w:val="decimal"/>
      <w:lvlText w:val="8.%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EE51E88"/>
    <w:multiLevelType w:val="hybridMultilevel"/>
    <w:tmpl w:val="948EADF8"/>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E3E8FE9E">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020FBA"/>
    <w:multiLevelType w:val="hybridMultilevel"/>
    <w:tmpl w:val="06BEFB9E"/>
    <w:lvl w:ilvl="0" w:tplc="1B864200">
      <w:start w:val="1"/>
      <w:numFmt w:val="decimal"/>
      <w:lvlText w:val="8.%1. "/>
      <w:lvlJc w:val="right"/>
      <w:pPr>
        <w:ind w:left="1440" w:hanging="360"/>
      </w:pPr>
      <w:rPr>
        <w:rFonts w:ascii="Times New Roman" w:hAnsi="Times New Roman" w:hint="default"/>
        <w:b/>
        <w:i w:val="0"/>
        <w:sz w:val="24"/>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57C616B"/>
    <w:multiLevelType w:val="hybridMultilevel"/>
    <w:tmpl w:val="1C507476"/>
    <w:lvl w:ilvl="0" w:tplc="360496B0">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A176F"/>
    <w:multiLevelType w:val="hybridMultilevel"/>
    <w:tmpl w:val="6942854C"/>
    <w:lvl w:ilvl="0" w:tplc="148A48EA">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6229EA"/>
    <w:multiLevelType w:val="hybridMultilevel"/>
    <w:tmpl w:val="5770C6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3A445E"/>
    <w:multiLevelType w:val="hybridMultilevel"/>
    <w:tmpl w:val="3DE25084"/>
    <w:lvl w:ilvl="0" w:tplc="47363B0A">
      <w:start w:val="1"/>
      <w:numFmt w:val="decimal"/>
      <w:lvlText w:val="7.%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7BAC49A5"/>
    <w:multiLevelType w:val="hybridMultilevel"/>
    <w:tmpl w:val="063C6880"/>
    <w:lvl w:ilvl="0" w:tplc="B0CC2ACA">
      <w:start w:val="1"/>
      <w:numFmt w:val="decimal"/>
      <w:lvlText w:val="6.%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325BDD"/>
    <w:multiLevelType w:val="hybridMultilevel"/>
    <w:tmpl w:val="2AEE4912"/>
    <w:lvl w:ilvl="0" w:tplc="ED9403E0">
      <w:start w:val="1"/>
      <w:numFmt w:val="decimal"/>
      <w:lvlText w:val="9.%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7DF446E8"/>
    <w:multiLevelType w:val="hybridMultilevel"/>
    <w:tmpl w:val="F0EAEA6A"/>
    <w:lvl w:ilvl="0" w:tplc="C6AC6DC0">
      <w:start w:val="1"/>
      <w:numFmt w:val="decimal"/>
      <w:lvlText w:val="5.%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3F598E"/>
    <w:multiLevelType w:val="hybridMultilevel"/>
    <w:tmpl w:val="A6545EF8"/>
    <w:lvl w:ilvl="0" w:tplc="0C264A84">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94334E"/>
    <w:multiLevelType w:val="hybridMultilevel"/>
    <w:tmpl w:val="4E244F48"/>
    <w:lvl w:ilvl="0" w:tplc="F6687F52">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17"/>
  </w:num>
  <w:num w:numId="4">
    <w:abstractNumId w:val="21"/>
  </w:num>
  <w:num w:numId="5">
    <w:abstractNumId w:val="1"/>
  </w:num>
  <w:num w:numId="6">
    <w:abstractNumId w:val="23"/>
  </w:num>
  <w:num w:numId="7">
    <w:abstractNumId w:val="18"/>
  </w:num>
  <w:num w:numId="8">
    <w:abstractNumId w:val="10"/>
  </w:num>
  <w:num w:numId="9">
    <w:abstractNumId w:val="9"/>
  </w:num>
  <w:num w:numId="10">
    <w:abstractNumId w:val="43"/>
  </w:num>
  <w:num w:numId="11">
    <w:abstractNumId w:val="48"/>
  </w:num>
  <w:num w:numId="12">
    <w:abstractNumId w:val="6"/>
  </w:num>
  <w:num w:numId="13">
    <w:abstractNumId w:val="31"/>
  </w:num>
  <w:num w:numId="14">
    <w:abstractNumId w:val="19"/>
  </w:num>
  <w:num w:numId="15">
    <w:abstractNumId w:val="11"/>
  </w:num>
  <w:num w:numId="16">
    <w:abstractNumId w:val="36"/>
  </w:num>
  <w:num w:numId="17">
    <w:abstractNumId w:val="47"/>
  </w:num>
  <w:num w:numId="18">
    <w:abstractNumId w:val="4"/>
  </w:num>
  <w:num w:numId="19">
    <w:abstractNumId w:val="45"/>
  </w:num>
  <w:num w:numId="20">
    <w:abstractNumId w:val="16"/>
  </w:num>
  <w:num w:numId="21">
    <w:abstractNumId w:val="35"/>
  </w:num>
  <w:num w:numId="22">
    <w:abstractNumId w:val="22"/>
  </w:num>
  <w:num w:numId="23">
    <w:abstractNumId w:val="42"/>
  </w:num>
  <w:num w:numId="24">
    <w:abstractNumId w:val="12"/>
  </w:num>
  <w:num w:numId="25">
    <w:abstractNumId w:val="20"/>
  </w:num>
  <w:num w:numId="26">
    <w:abstractNumId w:val="25"/>
  </w:num>
  <w:num w:numId="27">
    <w:abstractNumId w:val="40"/>
  </w:num>
  <w:num w:numId="28">
    <w:abstractNumId w:val="13"/>
  </w:num>
  <w:num w:numId="29">
    <w:abstractNumId w:val="3"/>
  </w:num>
  <w:num w:numId="30">
    <w:abstractNumId w:val="32"/>
  </w:num>
  <w:num w:numId="31">
    <w:abstractNumId w:val="34"/>
  </w:num>
  <w:num w:numId="32">
    <w:abstractNumId w:val="26"/>
  </w:num>
  <w:num w:numId="33">
    <w:abstractNumId w:val="28"/>
  </w:num>
  <w:num w:numId="34">
    <w:abstractNumId w:val="41"/>
  </w:num>
  <w:num w:numId="35">
    <w:abstractNumId w:val="49"/>
  </w:num>
  <w:num w:numId="36">
    <w:abstractNumId w:val="14"/>
  </w:num>
  <w:num w:numId="37">
    <w:abstractNumId w:val="44"/>
  </w:num>
  <w:num w:numId="38">
    <w:abstractNumId w:val="38"/>
  </w:num>
  <w:num w:numId="39">
    <w:abstractNumId w:val="30"/>
  </w:num>
  <w:num w:numId="40">
    <w:abstractNumId w:val="24"/>
  </w:num>
  <w:num w:numId="41">
    <w:abstractNumId w:val="39"/>
  </w:num>
  <w:num w:numId="42">
    <w:abstractNumId w:val="46"/>
  </w:num>
  <w:num w:numId="43">
    <w:abstractNumId w:val="15"/>
  </w:num>
  <w:num w:numId="44">
    <w:abstractNumId w:val="8"/>
  </w:num>
  <w:num w:numId="45">
    <w:abstractNumId w:val="5"/>
  </w:num>
  <w:num w:numId="46">
    <w:abstractNumId w:val="7"/>
  </w:num>
  <w:num w:numId="47">
    <w:abstractNumId w:val="29"/>
  </w:num>
  <w:num w:numId="48">
    <w:abstractNumId w:val="0"/>
  </w:num>
  <w:num w:numId="49">
    <w:abstractNumId w:val="27"/>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E9"/>
    <w:rsid w:val="00006CB9"/>
    <w:rsid w:val="00007290"/>
    <w:rsid w:val="00066AD1"/>
    <w:rsid w:val="000919BC"/>
    <w:rsid w:val="000C160F"/>
    <w:rsid w:val="000C57FC"/>
    <w:rsid w:val="000F2968"/>
    <w:rsid w:val="00122977"/>
    <w:rsid w:val="001238BF"/>
    <w:rsid w:val="0012496D"/>
    <w:rsid w:val="001401F6"/>
    <w:rsid w:val="00156807"/>
    <w:rsid w:val="00164C18"/>
    <w:rsid w:val="00165173"/>
    <w:rsid w:val="00193646"/>
    <w:rsid w:val="001A0464"/>
    <w:rsid w:val="001A2991"/>
    <w:rsid w:val="001B29C2"/>
    <w:rsid w:val="001B692A"/>
    <w:rsid w:val="001C70F5"/>
    <w:rsid w:val="001D7750"/>
    <w:rsid w:val="001E65D9"/>
    <w:rsid w:val="00201F0E"/>
    <w:rsid w:val="00231F9A"/>
    <w:rsid w:val="002403EE"/>
    <w:rsid w:val="00257059"/>
    <w:rsid w:val="00281D97"/>
    <w:rsid w:val="002C57CF"/>
    <w:rsid w:val="002D0149"/>
    <w:rsid w:val="002E218C"/>
    <w:rsid w:val="003113E4"/>
    <w:rsid w:val="003114C0"/>
    <w:rsid w:val="00316C59"/>
    <w:rsid w:val="00323B62"/>
    <w:rsid w:val="00334686"/>
    <w:rsid w:val="00347EFB"/>
    <w:rsid w:val="003571C3"/>
    <w:rsid w:val="003628B3"/>
    <w:rsid w:val="0036544E"/>
    <w:rsid w:val="00371CC1"/>
    <w:rsid w:val="003840CB"/>
    <w:rsid w:val="003901DC"/>
    <w:rsid w:val="003B4067"/>
    <w:rsid w:val="003C3E68"/>
    <w:rsid w:val="003E479B"/>
    <w:rsid w:val="003E4CE2"/>
    <w:rsid w:val="003E7A60"/>
    <w:rsid w:val="003F1EB5"/>
    <w:rsid w:val="00432989"/>
    <w:rsid w:val="00436891"/>
    <w:rsid w:val="004543D1"/>
    <w:rsid w:val="00472331"/>
    <w:rsid w:val="004C3345"/>
    <w:rsid w:val="005127A1"/>
    <w:rsid w:val="00516910"/>
    <w:rsid w:val="00582B80"/>
    <w:rsid w:val="00586FE9"/>
    <w:rsid w:val="005A0357"/>
    <w:rsid w:val="005A1B91"/>
    <w:rsid w:val="005A388D"/>
    <w:rsid w:val="005D1DC2"/>
    <w:rsid w:val="005E39D6"/>
    <w:rsid w:val="005F1A15"/>
    <w:rsid w:val="00624D26"/>
    <w:rsid w:val="006569DA"/>
    <w:rsid w:val="006B5658"/>
    <w:rsid w:val="006C2881"/>
    <w:rsid w:val="006E7735"/>
    <w:rsid w:val="006F1BD2"/>
    <w:rsid w:val="00711F9A"/>
    <w:rsid w:val="0071596D"/>
    <w:rsid w:val="00716086"/>
    <w:rsid w:val="00730924"/>
    <w:rsid w:val="00732942"/>
    <w:rsid w:val="00752231"/>
    <w:rsid w:val="00756CF3"/>
    <w:rsid w:val="00766493"/>
    <w:rsid w:val="00773F55"/>
    <w:rsid w:val="007A10BE"/>
    <w:rsid w:val="007E3EF2"/>
    <w:rsid w:val="007F0372"/>
    <w:rsid w:val="00813E8F"/>
    <w:rsid w:val="00815DF4"/>
    <w:rsid w:val="00842930"/>
    <w:rsid w:val="00855397"/>
    <w:rsid w:val="0085596F"/>
    <w:rsid w:val="0089045B"/>
    <w:rsid w:val="0089128C"/>
    <w:rsid w:val="008A1AB6"/>
    <w:rsid w:val="008B6598"/>
    <w:rsid w:val="008F4F1A"/>
    <w:rsid w:val="009043A9"/>
    <w:rsid w:val="0091248F"/>
    <w:rsid w:val="00914A53"/>
    <w:rsid w:val="00921DFB"/>
    <w:rsid w:val="0096110E"/>
    <w:rsid w:val="0096306A"/>
    <w:rsid w:val="009A6A74"/>
    <w:rsid w:val="009B05E1"/>
    <w:rsid w:val="009B1A9A"/>
    <w:rsid w:val="009B46E9"/>
    <w:rsid w:val="009D639B"/>
    <w:rsid w:val="009E59D1"/>
    <w:rsid w:val="00A12799"/>
    <w:rsid w:val="00A13D16"/>
    <w:rsid w:val="00A22725"/>
    <w:rsid w:val="00A22B86"/>
    <w:rsid w:val="00A47220"/>
    <w:rsid w:val="00A63B6D"/>
    <w:rsid w:val="00A65452"/>
    <w:rsid w:val="00A80426"/>
    <w:rsid w:val="00A8639E"/>
    <w:rsid w:val="00AC56CA"/>
    <w:rsid w:val="00AC583E"/>
    <w:rsid w:val="00AF49E5"/>
    <w:rsid w:val="00B1166F"/>
    <w:rsid w:val="00B2448B"/>
    <w:rsid w:val="00B262A9"/>
    <w:rsid w:val="00B61B35"/>
    <w:rsid w:val="00BC6BC4"/>
    <w:rsid w:val="00BE72E9"/>
    <w:rsid w:val="00BF36C3"/>
    <w:rsid w:val="00BF5DA1"/>
    <w:rsid w:val="00C068DF"/>
    <w:rsid w:val="00C31AC0"/>
    <w:rsid w:val="00C40F31"/>
    <w:rsid w:val="00C767DE"/>
    <w:rsid w:val="00CC244B"/>
    <w:rsid w:val="00CD2087"/>
    <w:rsid w:val="00CE0DC5"/>
    <w:rsid w:val="00CF075A"/>
    <w:rsid w:val="00D55A12"/>
    <w:rsid w:val="00D77F89"/>
    <w:rsid w:val="00D85503"/>
    <w:rsid w:val="00DE0634"/>
    <w:rsid w:val="00DE230E"/>
    <w:rsid w:val="00DE5515"/>
    <w:rsid w:val="00DF1568"/>
    <w:rsid w:val="00DF389A"/>
    <w:rsid w:val="00E23783"/>
    <w:rsid w:val="00E45053"/>
    <w:rsid w:val="00E850D2"/>
    <w:rsid w:val="00E97AB6"/>
    <w:rsid w:val="00EA51A0"/>
    <w:rsid w:val="00ED0506"/>
    <w:rsid w:val="00ED7666"/>
    <w:rsid w:val="00F017AA"/>
    <w:rsid w:val="00F06834"/>
    <w:rsid w:val="00F11761"/>
    <w:rsid w:val="00F14E27"/>
    <w:rsid w:val="00F3321E"/>
    <w:rsid w:val="00F469B8"/>
    <w:rsid w:val="00FA7005"/>
    <w:rsid w:val="00FB5586"/>
    <w:rsid w:val="00FC162B"/>
    <w:rsid w:val="00FD5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A934"/>
  <w15:docId w15:val="{1524EDEE-B654-4001-8D15-8CDD277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6E9"/>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582B80"/>
    <w:pPr>
      <w:keepNext/>
      <w:numPr>
        <w:numId w:val="1"/>
      </w:numPr>
      <w:outlineLvl w:val="0"/>
    </w:pPr>
    <w:rPr>
      <w:rFonts w:ascii="Tahoma" w:hAnsi="Tahoma" w:cs="Tahoma"/>
      <w:color w:val="0000FF"/>
      <w:sz w:val="24"/>
      <w:u w:val="single"/>
    </w:rPr>
  </w:style>
  <w:style w:type="paragraph" w:styleId="Nadpis2">
    <w:name w:val="heading 2"/>
    <w:basedOn w:val="Normln"/>
    <w:next w:val="Normln"/>
    <w:link w:val="Nadpis2Char"/>
    <w:autoRedefine/>
    <w:qFormat/>
    <w:rsid w:val="003114C0"/>
    <w:pPr>
      <w:tabs>
        <w:tab w:val="left" w:pos="567"/>
        <w:tab w:val="left" w:pos="8647"/>
      </w:tabs>
      <w:spacing w:after="0" w:line="240" w:lineRule="auto"/>
      <w:ind w:left="540" w:hanging="540"/>
      <w:jc w:val="center"/>
      <w:outlineLvl w:val="1"/>
    </w:pPr>
    <w:rPr>
      <w:rFonts w:ascii="Times New Roman" w:hAnsi="Times New Roman"/>
      <w:b/>
      <w:bCs/>
      <w:iCs/>
      <w:sz w:val="24"/>
      <w:szCs w:val="24"/>
    </w:rPr>
  </w:style>
  <w:style w:type="paragraph" w:styleId="Nadpis3">
    <w:name w:val="heading 3"/>
    <w:basedOn w:val="Normln"/>
    <w:next w:val="Normln"/>
    <w:link w:val="Nadpis3Char"/>
    <w:qFormat/>
    <w:rsid w:val="00582B80"/>
    <w:pPr>
      <w:keepNext/>
      <w:jc w:val="both"/>
      <w:outlineLvl w:val="2"/>
    </w:pPr>
    <w:rPr>
      <w:b/>
      <w:sz w:val="24"/>
    </w:rPr>
  </w:style>
  <w:style w:type="paragraph" w:styleId="Nadpis4">
    <w:name w:val="heading 4"/>
    <w:basedOn w:val="Normln"/>
    <w:next w:val="Normln"/>
    <w:link w:val="Nadpis4Char"/>
    <w:qFormat/>
    <w:rsid w:val="00582B80"/>
    <w:pPr>
      <w:keepNext/>
      <w:pBdr>
        <w:top w:val="single" w:sz="36" w:space="1" w:color="auto"/>
        <w:left w:val="single" w:sz="36" w:space="4" w:color="auto"/>
        <w:bottom w:val="single" w:sz="36" w:space="1" w:color="auto"/>
        <w:right w:val="single" w:sz="36" w:space="4" w:color="auto"/>
      </w:pBdr>
      <w:jc w:val="center"/>
      <w:outlineLvl w:val="3"/>
    </w:pPr>
    <w:rPr>
      <w:b/>
      <w:sz w:val="24"/>
    </w:rPr>
  </w:style>
  <w:style w:type="paragraph" w:styleId="Nadpis5">
    <w:name w:val="heading 5"/>
    <w:basedOn w:val="Normln"/>
    <w:next w:val="Normln"/>
    <w:link w:val="Nadpis5Char"/>
    <w:qFormat/>
    <w:rsid w:val="00582B80"/>
    <w:pPr>
      <w:keepNext/>
      <w:outlineLvl w:val="4"/>
    </w:pPr>
    <w:rPr>
      <w:b/>
    </w:rPr>
  </w:style>
  <w:style w:type="paragraph" w:styleId="Nadpis6">
    <w:name w:val="heading 6"/>
    <w:basedOn w:val="Normln"/>
    <w:next w:val="Normln"/>
    <w:link w:val="Nadpis6Char"/>
    <w:qFormat/>
    <w:rsid w:val="00582B80"/>
    <w:pPr>
      <w:keepNext/>
      <w:jc w:val="center"/>
      <w:outlineLvl w:val="5"/>
    </w:pPr>
    <w:rPr>
      <w:b/>
    </w:rPr>
  </w:style>
  <w:style w:type="paragraph" w:styleId="Nadpis7">
    <w:name w:val="heading 7"/>
    <w:basedOn w:val="Normln"/>
    <w:next w:val="Normln"/>
    <w:link w:val="Nadpis7Char"/>
    <w:qFormat/>
    <w:rsid w:val="00582B80"/>
    <w:pPr>
      <w:keepNext/>
      <w:pBdr>
        <w:top w:val="single" w:sz="36" w:space="1" w:color="auto"/>
        <w:left w:val="single" w:sz="36" w:space="4" w:color="auto"/>
        <w:bottom w:val="single" w:sz="36" w:space="1" w:color="auto"/>
        <w:right w:val="single" w:sz="36" w:space="4" w:color="auto"/>
      </w:pBdr>
      <w:jc w:val="center"/>
      <w:outlineLvl w:val="6"/>
    </w:pPr>
    <w:rPr>
      <w:b/>
      <w:sz w:val="28"/>
    </w:rPr>
  </w:style>
  <w:style w:type="paragraph" w:styleId="Nadpis8">
    <w:name w:val="heading 8"/>
    <w:basedOn w:val="Normln"/>
    <w:next w:val="Normln"/>
    <w:link w:val="Nadpis8Char"/>
    <w:qFormat/>
    <w:rsid w:val="00582B80"/>
    <w:pPr>
      <w:keepNext/>
      <w:jc w:val="both"/>
      <w:outlineLvl w:val="7"/>
    </w:pPr>
    <w:rPr>
      <w:u w:val="single"/>
    </w:rPr>
  </w:style>
  <w:style w:type="paragraph" w:styleId="Nadpis9">
    <w:name w:val="heading 9"/>
    <w:basedOn w:val="Normln"/>
    <w:next w:val="Normln"/>
    <w:link w:val="Nadpis9Char"/>
    <w:qFormat/>
    <w:rsid w:val="00582B80"/>
    <w:pPr>
      <w:keepNext/>
      <w:pBdr>
        <w:top w:val="single" w:sz="36" w:space="1" w:color="auto"/>
        <w:left w:val="single" w:sz="36" w:space="4" w:color="auto"/>
        <w:bottom w:val="single" w:sz="36" w:space="1" w:color="auto"/>
        <w:right w:val="single" w:sz="36" w:space="4" w:color="auto"/>
      </w:pBdr>
      <w:jc w:val="center"/>
      <w:outlineLvl w:val="8"/>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2B80"/>
    <w:rPr>
      <w:rFonts w:ascii="Tahoma" w:hAnsi="Tahoma" w:cs="Tahoma"/>
      <w:color w:val="0000FF"/>
      <w:sz w:val="24"/>
      <w:u w:val="single"/>
    </w:rPr>
  </w:style>
  <w:style w:type="character" w:customStyle="1" w:styleId="Nadpis2Char">
    <w:name w:val="Nadpis 2 Char"/>
    <w:basedOn w:val="Standardnpsmoodstavce"/>
    <w:link w:val="Nadpis2"/>
    <w:rsid w:val="003114C0"/>
    <w:rPr>
      <w:rFonts w:eastAsia="Calibri"/>
      <w:b/>
      <w:bCs/>
      <w:iCs/>
      <w:sz w:val="24"/>
      <w:szCs w:val="24"/>
      <w:lang w:eastAsia="en-US"/>
    </w:rPr>
  </w:style>
  <w:style w:type="character" w:customStyle="1" w:styleId="Nadpis3Char">
    <w:name w:val="Nadpis 3 Char"/>
    <w:basedOn w:val="Standardnpsmoodstavce"/>
    <w:link w:val="Nadpis3"/>
    <w:rsid w:val="00582B80"/>
    <w:rPr>
      <w:b/>
      <w:sz w:val="24"/>
    </w:rPr>
  </w:style>
  <w:style w:type="character" w:customStyle="1" w:styleId="Nadpis4Char">
    <w:name w:val="Nadpis 4 Char"/>
    <w:basedOn w:val="Standardnpsmoodstavce"/>
    <w:link w:val="Nadpis4"/>
    <w:rsid w:val="00582B80"/>
    <w:rPr>
      <w:b/>
      <w:sz w:val="24"/>
    </w:rPr>
  </w:style>
  <w:style w:type="character" w:customStyle="1" w:styleId="Nadpis5Char">
    <w:name w:val="Nadpis 5 Char"/>
    <w:basedOn w:val="Standardnpsmoodstavce"/>
    <w:link w:val="Nadpis5"/>
    <w:rsid w:val="00582B80"/>
    <w:rPr>
      <w:b/>
      <w:sz w:val="22"/>
    </w:rPr>
  </w:style>
  <w:style w:type="character" w:customStyle="1" w:styleId="Nadpis6Char">
    <w:name w:val="Nadpis 6 Char"/>
    <w:basedOn w:val="Standardnpsmoodstavce"/>
    <w:link w:val="Nadpis6"/>
    <w:rsid w:val="00582B80"/>
    <w:rPr>
      <w:b/>
      <w:sz w:val="22"/>
    </w:rPr>
  </w:style>
  <w:style w:type="character" w:customStyle="1" w:styleId="Nadpis7Char">
    <w:name w:val="Nadpis 7 Char"/>
    <w:basedOn w:val="Standardnpsmoodstavce"/>
    <w:link w:val="Nadpis7"/>
    <w:rsid w:val="00582B80"/>
    <w:rPr>
      <w:b/>
      <w:sz w:val="28"/>
    </w:rPr>
  </w:style>
  <w:style w:type="character" w:customStyle="1" w:styleId="Nadpis8Char">
    <w:name w:val="Nadpis 8 Char"/>
    <w:basedOn w:val="Standardnpsmoodstavce"/>
    <w:link w:val="Nadpis8"/>
    <w:rsid w:val="00582B80"/>
    <w:rPr>
      <w:sz w:val="22"/>
      <w:u w:val="single"/>
    </w:rPr>
  </w:style>
  <w:style w:type="character" w:customStyle="1" w:styleId="Nadpis9Char">
    <w:name w:val="Nadpis 9 Char"/>
    <w:basedOn w:val="Standardnpsmoodstavce"/>
    <w:link w:val="Nadpis9"/>
    <w:rsid w:val="00582B80"/>
    <w:rPr>
      <w:sz w:val="32"/>
    </w:rPr>
  </w:style>
  <w:style w:type="paragraph" w:styleId="Titulek">
    <w:name w:val="caption"/>
    <w:basedOn w:val="Normln"/>
    <w:next w:val="Normln"/>
    <w:qFormat/>
    <w:rsid w:val="00582B80"/>
    <w:pPr>
      <w:ind w:right="360"/>
    </w:pPr>
    <w:rPr>
      <w:rFonts w:ascii="Tahoma" w:hAnsi="Tahoma" w:cs="Tahoma"/>
      <w:i/>
      <w:iCs/>
      <w:sz w:val="18"/>
    </w:rPr>
  </w:style>
  <w:style w:type="paragraph" w:styleId="Nzev">
    <w:name w:val="Title"/>
    <w:basedOn w:val="Normln"/>
    <w:next w:val="Normln"/>
    <w:link w:val="NzevChar"/>
    <w:uiPriority w:val="10"/>
    <w:qFormat/>
    <w:rsid w:val="00582B80"/>
    <w:pPr>
      <w:spacing w:before="120" w:after="120"/>
      <w:contextualSpacing/>
      <w:jc w:val="center"/>
    </w:pPr>
    <w:rPr>
      <w:rFonts w:ascii="Cambria" w:hAnsi="Cambria"/>
      <w:b/>
      <w:caps/>
      <w:color w:val="1F497D"/>
      <w:spacing w:val="5"/>
      <w:kern w:val="28"/>
      <w:sz w:val="32"/>
      <w:szCs w:val="52"/>
      <w:lang w:val="en-US"/>
    </w:rPr>
  </w:style>
  <w:style w:type="character" w:customStyle="1" w:styleId="NzevChar">
    <w:name w:val="Název Char"/>
    <w:basedOn w:val="Standardnpsmoodstavce"/>
    <w:link w:val="Nzev"/>
    <w:uiPriority w:val="10"/>
    <w:rsid w:val="00582B80"/>
    <w:rPr>
      <w:rFonts w:ascii="Cambria" w:eastAsia="Times New Roman" w:hAnsi="Cambria" w:cs="Times New Roman"/>
      <w:b/>
      <w:caps/>
      <w:color w:val="1F497D"/>
      <w:spacing w:val="5"/>
      <w:kern w:val="28"/>
      <w:sz w:val="32"/>
      <w:szCs w:val="52"/>
      <w:lang w:val="en-US" w:eastAsia="en-US"/>
    </w:rPr>
  </w:style>
  <w:style w:type="paragraph" w:styleId="Odstavecseseznamem">
    <w:name w:val="List Paragraph"/>
    <w:basedOn w:val="Normln"/>
    <w:link w:val="OdstavecseseznamemChar"/>
    <w:uiPriority w:val="34"/>
    <w:qFormat/>
    <w:rsid w:val="00582B80"/>
    <w:pPr>
      <w:ind w:left="708"/>
    </w:pPr>
    <w:rPr>
      <w:sz w:val="24"/>
      <w:szCs w:val="24"/>
    </w:rPr>
  </w:style>
  <w:style w:type="paragraph" w:styleId="Nadpisobsahu">
    <w:name w:val="TOC Heading"/>
    <w:basedOn w:val="Nadpis1"/>
    <w:next w:val="Normln"/>
    <w:uiPriority w:val="39"/>
    <w:semiHidden/>
    <w:unhideWhenUsed/>
    <w:qFormat/>
    <w:rsid w:val="00582B80"/>
    <w:pPr>
      <w:keepLines/>
      <w:numPr>
        <w:numId w:val="0"/>
      </w:numPr>
      <w:spacing w:before="480"/>
      <w:outlineLvl w:val="9"/>
    </w:pPr>
    <w:rPr>
      <w:rFonts w:ascii="Cambria" w:hAnsi="Cambria" w:cs="Times New Roman"/>
      <w:b/>
      <w:bCs/>
      <w:color w:val="365F91"/>
      <w:sz w:val="28"/>
      <w:szCs w:val="28"/>
      <w:u w:val="none"/>
    </w:rPr>
  </w:style>
  <w:style w:type="paragraph" w:styleId="Zhlav">
    <w:name w:val="header"/>
    <w:basedOn w:val="Normln"/>
    <w:link w:val="ZhlavChar"/>
    <w:uiPriority w:val="99"/>
    <w:unhideWhenUsed/>
    <w:rsid w:val="009B4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6E9"/>
    <w:rPr>
      <w:rFonts w:ascii="Calibri" w:eastAsia="Calibri" w:hAnsi="Calibri"/>
      <w:sz w:val="22"/>
      <w:szCs w:val="22"/>
      <w:lang w:eastAsia="en-US"/>
    </w:rPr>
  </w:style>
  <w:style w:type="paragraph" w:styleId="Zpat">
    <w:name w:val="footer"/>
    <w:basedOn w:val="Normln"/>
    <w:link w:val="ZpatChar"/>
    <w:uiPriority w:val="99"/>
    <w:unhideWhenUsed/>
    <w:rsid w:val="009B4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6E9"/>
    <w:rPr>
      <w:rFonts w:ascii="Calibri" w:eastAsia="Calibri" w:hAnsi="Calibri"/>
      <w:sz w:val="22"/>
      <w:szCs w:val="22"/>
      <w:lang w:eastAsia="en-US"/>
    </w:rPr>
  </w:style>
  <w:style w:type="character" w:styleId="Hypertextovodkaz">
    <w:name w:val="Hyperlink"/>
    <w:uiPriority w:val="99"/>
    <w:unhideWhenUsed/>
    <w:rsid w:val="009B46E9"/>
    <w:rPr>
      <w:color w:val="0000FF"/>
      <w:u w:val="single"/>
    </w:rPr>
  </w:style>
  <w:style w:type="paragraph" w:styleId="Zkladntext">
    <w:name w:val="Body Text"/>
    <w:basedOn w:val="Normln"/>
    <w:link w:val="ZkladntextChar"/>
    <w:uiPriority w:val="99"/>
    <w:rsid w:val="00231F9A"/>
    <w:pPr>
      <w:autoSpaceDE w:val="0"/>
      <w:autoSpaceDN w:val="0"/>
      <w:spacing w:after="0" w:line="240" w:lineRule="auto"/>
    </w:pPr>
    <w:rPr>
      <w:rFonts w:ascii="Times New Roman" w:eastAsiaTheme="minorEastAsia" w:hAnsi="Times New Roman"/>
      <w:sz w:val="24"/>
      <w:szCs w:val="24"/>
      <w:lang w:eastAsia="cs-CZ"/>
    </w:rPr>
  </w:style>
  <w:style w:type="character" w:customStyle="1" w:styleId="ZkladntextChar">
    <w:name w:val="Základní text Char"/>
    <w:basedOn w:val="Standardnpsmoodstavce"/>
    <w:link w:val="Zkladntext"/>
    <w:uiPriority w:val="99"/>
    <w:rsid w:val="00231F9A"/>
    <w:rPr>
      <w:rFonts w:eastAsiaTheme="minorEastAsia"/>
      <w:sz w:val="24"/>
      <w:szCs w:val="24"/>
    </w:rPr>
  </w:style>
  <w:style w:type="paragraph" w:styleId="Textbubliny">
    <w:name w:val="Balloon Text"/>
    <w:basedOn w:val="Normln"/>
    <w:link w:val="TextbublinyChar"/>
    <w:uiPriority w:val="99"/>
    <w:semiHidden/>
    <w:unhideWhenUsed/>
    <w:rsid w:val="001568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6807"/>
    <w:rPr>
      <w:rFonts w:ascii="Tahoma" w:eastAsia="Calibri" w:hAnsi="Tahoma" w:cs="Tahoma"/>
      <w:sz w:val="16"/>
      <w:szCs w:val="16"/>
      <w:lang w:eastAsia="en-US"/>
    </w:rPr>
  </w:style>
  <w:style w:type="paragraph" w:styleId="Bezmezer">
    <w:name w:val="No Spacing"/>
    <w:uiPriority w:val="99"/>
    <w:qFormat/>
    <w:rsid w:val="00EA51A0"/>
    <w:rPr>
      <w:rFonts w:ascii="Calibri" w:eastAsia="Calibri" w:hAnsi="Calibri" w:cs="Calibri"/>
      <w:sz w:val="22"/>
      <w:szCs w:val="22"/>
      <w:lang w:eastAsia="en-US"/>
    </w:rPr>
  </w:style>
  <w:style w:type="character" w:customStyle="1" w:styleId="OdstavecseseznamemChar">
    <w:name w:val="Odstavec se seznamem Char"/>
    <w:link w:val="Odstavecseseznamem"/>
    <w:uiPriority w:val="34"/>
    <w:rsid w:val="007F0372"/>
    <w:rPr>
      <w:rFonts w:ascii="Calibri" w:eastAsia="Calibri" w:hAnsi="Calibri"/>
      <w:sz w:val="24"/>
      <w:szCs w:val="24"/>
      <w:lang w:eastAsia="en-US"/>
    </w:rPr>
  </w:style>
  <w:style w:type="paragraph" w:styleId="Zkladntext3">
    <w:name w:val="Body Text 3"/>
    <w:basedOn w:val="Normln"/>
    <w:link w:val="Zkladntext3Char"/>
    <w:uiPriority w:val="99"/>
    <w:unhideWhenUsed/>
    <w:rsid w:val="00D77F89"/>
    <w:pPr>
      <w:spacing w:after="120"/>
    </w:pPr>
    <w:rPr>
      <w:sz w:val="16"/>
      <w:szCs w:val="16"/>
    </w:rPr>
  </w:style>
  <w:style w:type="character" w:customStyle="1" w:styleId="Zkladntext3Char">
    <w:name w:val="Základní text 3 Char"/>
    <w:basedOn w:val="Standardnpsmoodstavce"/>
    <w:link w:val="Zkladntext3"/>
    <w:uiPriority w:val="99"/>
    <w:rsid w:val="00D77F89"/>
    <w:rPr>
      <w:rFonts w:ascii="Calibri" w:eastAsia="Calibri" w:hAnsi="Calibri"/>
      <w:sz w:val="16"/>
      <w:szCs w:val="16"/>
      <w:lang w:eastAsia="en-US"/>
    </w:rPr>
  </w:style>
  <w:style w:type="character" w:styleId="Odkaznakoment">
    <w:name w:val="annotation reference"/>
    <w:basedOn w:val="Standardnpsmoodstavce"/>
    <w:uiPriority w:val="99"/>
    <w:semiHidden/>
    <w:unhideWhenUsed/>
    <w:rsid w:val="001B29C2"/>
    <w:rPr>
      <w:sz w:val="16"/>
      <w:szCs w:val="16"/>
    </w:rPr>
  </w:style>
  <w:style w:type="paragraph" w:styleId="Textkomente">
    <w:name w:val="annotation text"/>
    <w:basedOn w:val="Normln"/>
    <w:link w:val="TextkomenteChar"/>
    <w:uiPriority w:val="99"/>
    <w:unhideWhenUsed/>
    <w:rsid w:val="001B29C2"/>
    <w:pPr>
      <w:spacing w:line="240" w:lineRule="auto"/>
    </w:pPr>
    <w:rPr>
      <w:sz w:val="20"/>
      <w:szCs w:val="20"/>
    </w:rPr>
  </w:style>
  <w:style w:type="character" w:customStyle="1" w:styleId="TextkomenteChar">
    <w:name w:val="Text komentáře Char"/>
    <w:basedOn w:val="Standardnpsmoodstavce"/>
    <w:link w:val="Textkomente"/>
    <w:uiPriority w:val="99"/>
    <w:rsid w:val="001B29C2"/>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1B29C2"/>
    <w:rPr>
      <w:b/>
      <w:bCs/>
    </w:rPr>
  </w:style>
  <w:style w:type="character" w:customStyle="1" w:styleId="PedmtkomenteChar">
    <w:name w:val="Předmět komentáře Char"/>
    <w:basedOn w:val="TextkomenteChar"/>
    <w:link w:val="Pedmtkomente"/>
    <w:uiPriority w:val="99"/>
    <w:semiHidden/>
    <w:rsid w:val="001B29C2"/>
    <w:rPr>
      <w:rFonts w:ascii="Calibri" w:eastAsia="Calibri" w:hAnsi="Calibri"/>
      <w:b/>
      <w:bCs/>
      <w:lang w:eastAsia="en-US"/>
    </w:rPr>
  </w:style>
  <w:style w:type="paragraph" w:customStyle="1" w:styleId="13Stupovit">
    <w:name w:val="13. Stupňovité"/>
    <w:basedOn w:val="Normln"/>
    <w:rsid w:val="00BF36C3"/>
    <w:pPr>
      <w:spacing w:after="0"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85985">
      <w:bodyDiv w:val="1"/>
      <w:marLeft w:val="0"/>
      <w:marRight w:val="0"/>
      <w:marTop w:val="0"/>
      <w:marBottom w:val="0"/>
      <w:divBdr>
        <w:top w:val="none" w:sz="0" w:space="0" w:color="auto"/>
        <w:left w:val="none" w:sz="0" w:space="0" w:color="auto"/>
        <w:bottom w:val="none" w:sz="0" w:space="0" w:color="auto"/>
        <w:right w:val="none" w:sz="0" w:space="0" w:color="auto"/>
      </w:divBdr>
      <w:divsChild>
        <w:div w:id="5345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ka.olejnikova@as-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as-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dek.hradecky@as-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rel.hudera@as-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jech@as-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A081-72FA-4264-A3EE-D65E35EC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2298</Words>
  <Characters>13565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Pour</dc:creator>
  <cp:lastModifiedBy>COPOVA Monika</cp:lastModifiedBy>
  <cp:revision>7</cp:revision>
  <cp:lastPrinted>2015-01-22T07:26:00Z</cp:lastPrinted>
  <dcterms:created xsi:type="dcterms:W3CDTF">2022-09-08T09:06:00Z</dcterms:created>
  <dcterms:modified xsi:type="dcterms:W3CDTF">2022-09-19T06:35:00Z</dcterms:modified>
</cp:coreProperties>
</file>