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B8" w:rsidRPr="00902771" w:rsidRDefault="00FA37A6" w:rsidP="00FA37A6">
      <w:pPr>
        <w:pStyle w:val="Bezmezer"/>
        <w:jc w:val="center"/>
        <w:rPr>
          <w:b/>
          <w:sz w:val="28"/>
          <w:szCs w:val="28"/>
        </w:rPr>
      </w:pPr>
      <w:proofErr w:type="gramStart"/>
      <w:r w:rsidRPr="00902771">
        <w:rPr>
          <w:b/>
          <w:sz w:val="28"/>
          <w:szCs w:val="28"/>
        </w:rPr>
        <w:t>DODATEK  č.</w:t>
      </w:r>
      <w:proofErr w:type="gramEnd"/>
      <w:r w:rsidRPr="00902771">
        <w:rPr>
          <w:b/>
          <w:sz w:val="28"/>
          <w:szCs w:val="28"/>
        </w:rPr>
        <w:t xml:space="preserve"> </w:t>
      </w:r>
      <w:r w:rsidR="00940D20">
        <w:rPr>
          <w:b/>
          <w:sz w:val="28"/>
          <w:szCs w:val="28"/>
        </w:rPr>
        <w:t>6</w:t>
      </w:r>
      <w:r w:rsidRPr="00902771">
        <w:rPr>
          <w:b/>
          <w:sz w:val="28"/>
          <w:szCs w:val="28"/>
        </w:rPr>
        <w:t xml:space="preserve">  k </w:t>
      </w:r>
      <w:r w:rsidR="00902771">
        <w:rPr>
          <w:b/>
          <w:sz w:val="28"/>
          <w:szCs w:val="28"/>
        </w:rPr>
        <w:t xml:space="preserve"> </w:t>
      </w:r>
      <w:r w:rsidRPr="00902771">
        <w:rPr>
          <w:b/>
          <w:sz w:val="28"/>
          <w:szCs w:val="28"/>
        </w:rPr>
        <w:t>NÁJEMNÍ  SMLOUVĚ</w:t>
      </w:r>
    </w:p>
    <w:p w:rsidR="00FA37A6" w:rsidRPr="00902771" w:rsidRDefault="00FA37A6" w:rsidP="00FA37A6">
      <w:pPr>
        <w:pStyle w:val="Bezmezer"/>
        <w:jc w:val="center"/>
        <w:rPr>
          <w:b/>
          <w:sz w:val="28"/>
          <w:szCs w:val="28"/>
        </w:rPr>
      </w:pPr>
      <w:r w:rsidRPr="00902771">
        <w:rPr>
          <w:b/>
          <w:sz w:val="28"/>
          <w:szCs w:val="28"/>
        </w:rPr>
        <w:t>ze dne 31. srpna 2015</w:t>
      </w:r>
    </w:p>
    <w:p w:rsidR="00FA37A6" w:rsidRDefault="00FA37A6" w:rsidP="00FA37A6">
      <w:pPr>
        <w:pStyle w:val="Bezmezer"/>
        <w:jc w:val="both"/>
        <w:rPr>
          <w:sz w:val="24"/>
          <w:szCs w:val="24"/>
        </w:rPr>
      </w:pPr>
    </w:p>
    <w:p w:rsidR="00FA37A6" w:rsidRPr="00FA37A6" w:rsidRDefault="00FA37A6" w:rsidP="00FA37A6">
      <w:pPr>
        <w:pStyle w:val="Bezmezer"/>
        <w:jc w:val="center"/>
        <w:rPr>
          <w:b/>
          <w:sz w:val="24"/>
          <w:szCs w:val="24"/>
        </w:rPr>
      </w:pPr>
      <w:r w:rsidRPr="00FA37A6">
        <w:rPr>
          <w:b/>
          <w:sz w:val="24"/>
          <w:szCs w:val="24"/>
        </w:rPr>
        <w:t>Čl. I.</w:t>
      </w:r>
    </w:p>
    <w:p w:rsidR="00FA37A6" w:rsidRPr="00FA37A6" w:rsidRDefault="00FA37A6" w:rsidP="00FA37A6">
      <w:pPr>
        <w:pStyle w:val="Bezmezer"/>
        <w:jc w:val="center"/>
        <w:rPr>
          <w:b/>
          <w:sz w:val="24"/>
          <w:szCs w:val="24"/>
        </w:rPr>
      </w:pPr>
      <w:r w:rsidRPr="00FA37A6">
        <w:rPr>
          <w:b/>
          <w:sz w:val="24"/>
          <w:szCs w:val="24"/>
        </w:rPr>
        <w:t>Smluvní strany</w:t>
      </w:r>
    </w:p>
    <w:p w:rsidR="00FA37A6" w:rsidRDefault="00FA37A6" w:rsidP="00FA37A6">
      <w:pPr>
        <w:pStyle w:val="Bezmezer"/>
        <w:jc w:val="center"/>
        <w:rPr>
          <w:sz w:val="24"/>
          <w:szCs w:val="24"/>
        </w:rPr>
      </w:pPr>
    </w:p>
    <w:p w:rsidR="00FA37A6" w:rsidRPr="00902771" w:rsidRDefault="00FA37A6" w:rsidP="00FA37A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02771">
        <w:rPr>
          <w:b/>
          <w:sz w:val="24"/>
          <w:szCs w:val="24"/>
        </w:rPr>
        <w:t>Základní škola, Praha 13, Janského 2189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příspěvková organizace se sídlem Janského 2189/18, Stodůlky, 155 00 Praha 5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IČ 62934309, REDIZO 600038262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jednající ředitelem Mgr. Janem Havlíčkem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na straně jedné jako pronajímatel</w:t>
      </w:r>
    </w:p>
    <w:p w:rsidR="00FA37A6" w:rsidRDefault="00FA37A6" w:rsidP="00FA37A6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A37A6" w:rsidRDefault="00FA37A6" w:rsidP="00FA37A6">
      <w:pPr>
        <w:pStyle w:val="Bezmezer"/>
        <w:jc w:val="both"/>
        <w:rPr>
          <w:sz w:val="24"/>
          <w:szCs w:val="24"/>
        </w:rPr>
      </w:pPr>
    </w:p>
    <w:p w:rsidR="00FA37A6" w:rsidRPr="00902771" w:rsidRDefault="00FA37A6" w:rsidP="00051F83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02771">
        <w:rPr>
          <w:b/>
          <w:sz w:val="24"/>
          <w:szCs w:val="24"/>
        </w:rPr>
        <w:t xml:space="preserve">Anglofonní základní </w:t>
      </w:r>
      <w:proofErr w:type="gramStart"/>
      <w:r w:rsidRPr="00902771">
        <w:rPr>
          <w:b/>
          <w:sz w:val="24"/>
          <w:szCs w:val="24"/>
        </w:rPr>
        <w:t xml:space="preserve">škola, </w:t>
      </w:r>
      <w:proofErr w:type="spellStart"/>
      <w:r w:rsidRPr="00902771">
        <w:rPr>
          <w:b/>
          <w:sz w:val="24"/>
          <w:szCs w:val="24"/>
        </w:rPr>
        <w:t>z.ú</w:t>
      </w:r>
      <w:proofErr w:type="spellEnd"/>
      <w:r w:rsidRPr="00902771">
        <w:rPr>
          <w:b/>
          <w:sz w:val="24"/>
          <w:szCs w:val="24"/>
        </w:rPr>
        <w:t>.</w:t>
      </w:r>
      <w:proofErr w:type="gramEnd"/>
    </w:p>
    <w:p w:rsidR="00FA37A6" w:rsidRPr="00FA37A6" w:rsidRDefault="00FA37A6" w:rsidP="00FA37A6">
      <w:pPr>
        <w:pStyle w:val="Bezmezer"/>
        <w:ind w:left="720"/>
        <w:jc w:val="both"/>
      </w:pPr>
      <w:r w:rsidRPr="00FA37A6">
        <w:t>právnická osoba se sídlem Janského 2189/18, Stodůlky, 155 00 Praha 5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IČ 04303881, REDIZO 691008345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zapsaná v rejstříku ústavů vedeném u Městského soudu v Praze v oddílu U, vložce č. 268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jednající ředitelem JUDr. Mgr. Zdeňkem Dvořákem, Ph.D.</w:t>
      </w:r>
    </w:p>
    <w:p w:rsidR="00FA37A6" w:rsidRDefault="00FA37A6" w:rsidP="00FA37A6">
      <w:pPr>
        <w:pStyle w:val="Bezmezer"/>
        <w:ind w:left="720"/>
        <w:jc w:val="both"/>
      </w:pPr>
      <w:r w:rsidRPr="00FA37A6">
        <w:t>na straně druhé jako nájemce.</w:t>
      </w:r>
    </w:p>
    <w:p w:rsidR="00FA37A6" w:rsidRDefault="00FA37A6" w:rsidP="00FA37A6">
      <w:pPr>
        <w:pStyle w:val="Bezmezer"/>
        <w:jc w:val="both"/>
      </w:pPr>
    </w:p>
    <w:p w:rsidR="00FA37A6" w:rsidRDefault="00FA37A6" w:rsidP="00FA37A6">
      <w:pPr>
        <w:pStyle w:val="Bezmezer"/>
        <w:jc w:val="both"/>
      </w:pPr>
      <w:r>
        <w:t>Smluvní strany se dohodly na změně výše uvedené Nájemní smlouvy takto:</w:t>
      </w:r>
    </w:p>
    <w:p w:rsidR="00BA174F" w:rsidRDefault="00BA174F" w:rsidP="00FA37A6">
      <w:pPr>
        <w:pStyle w:val="Bezmezer"/>
        <w:jc w:val="both"/>
      </w:pPr>
    </w:p>
    <w:p w:rsidR="00FA37A6" w:rsidRDefault="00FA37A6" w:rsidP="00FA37A6">
      <w:pPr>
        <w:pStyle w:val="Bezmezer"/>
        <w:jc w:val="center"/>
        <w:rPr>
          <w:b/>
        </w:rPr>
      </w:pPr>
      <w:r>
        <w:rPr>
          <w:b/>
        </w:rPr>
        <w:t>Čl. III</w:t>
      </w:r>
    </w:p>
    <w:p w:rsidR="00FA37A6" w:rsidRDefault="00FA37A6" w:rsidP="00FA37A6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:rsidR="00C11DB6" w:rsidRDefault="00C11DB6" w:rsidP="00C11DB6">
      <w:pPr>
        <w:pStyle w:val="Bezmezer"/>
        <w:jc w:val="both"/>
      </w:pPr>
    </w:p>
    <w:p w:rsidR="00C11DB6" w:rsidRDefault="00C11DB6" w:rsidP="00C11DB6">
      <w:pPr>
        <w:pStyle w:val="Bezmezer"/>
        <w:jc w:val="both"/>
      </w:pPr>
      <w:r>
        <w:t>Odst. 2 je nahrazen textem:</w:t>
      </w:r>
    </w:p>
    <w:p w:rsidR="00C11DB6" w:rsidRDefault="00C11DB6" w:rsidP="00FA37A6">
      <w:pPr>
        <w:pStyle w:val="Bezmezer"/>
        <w:jc w:val="both"/>
      </w:pPr>
    </w:p>
    <w:p w:rsidR="00FA37A6" w:rsidRDefault="00E50775" w:rsidP="00FA37A6">
      <w:pPr>
        <w:pStyle w:val="Bezmezer"/>
        <w:jc w:val="both"/>
      </w:pPr>
      <w:r>
        <w:t>2. Smluvní strany sjednaly pronájem těchto nebytových prostor:</w:t>
      </w:r>
    </w:p>
    <w:p w:rsidR="00CD0A32" w:rsidRDefault="00CD0A32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C30</w:t>
      </w:r>
      <w:r>
        <w:rPr>
          <w:b/>
        </w:rPr>
        <w:t>4</w:t>
      </w:r>
      <w:r>
        <w:t xml:space="preserve"> – učebna o rozloze 67,90 m2,</w:t>
      </w:r>
    </w:p>
    <w:p w:rsidR="00E50775" w:rsidRDefault="00E50775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C3</w:t>
      </w:r>
      <w:r w:rsidR="008B0662" w:rsidRPr="0041421B">
        <w:rPr>
          <w:b/>
        </w:rPr>
        <w:t>07</w:t>
      </w:r>
      <w:r>
        <w:t xml:space="preserve"> – </w:t>
      </w:r>
      <w:r w:rsidR="008B0662">
        <w:t>učebna o rozloze 67,90 m2,</w:t>
      </w:r>
    </w:p>
    <w:p w:rsidR="00CD0A32" w:rsidRDefault="00CD0A32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C30</w:t>
      </w:r>
      <w:r>
        <w:rPr>
          <w:b/>
        </w:rPr>
        <w:t>9</w:t>
      </w:r>
      <w:r>
        <w:t xml:space="preserve"> – učebna o rozloze 67,90 m2,</w:t>
      </w:r>
    </w:p>
    <w:p w:rsidR="00E50775" w:rsidRDefault="00E50775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C312</w:t>
      </w:r>
      <w:r>
        <w:t xml:space="preserve"> – učebna o rozloze 67,90 m2,</w:t>
      </w:r>
    </w:p>
    <w:p w:rsidR="00CD0A32" w:rsidRDefault="00CD0A32" w:rsidP="008B0662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C30</w:t>
      </w:r>
      <w:r>
        <w:rPr>
          <w:b/>
        </w:rPr>
        <w:t>5</w:t>
      </w:r>
      <w:r>
        <w:t xml:space="preserve"> – kabinet o rozloze 22,23 m2,</w:t>
      </w:r>
    </w:p>
    <w:p w:rsidR="008B0662" w:rsidRDefault="008B0662" w:rsidP="008B0662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C306</w:t>
      </w:r>
      <w:r>
        <w:t xml:space="preserve"> – kabinet o rozloze 22,23 m2,</w:t>
      </w:r>
    </w:p>
    <w:p w:rsidR="00CD0A32" w:rsidRDefault="00CD0A32" w:rsidP="008B0662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C3</w:t>
      </w:r>
      <w:r>
        <w:rPr>
          <w:b/>
        </w:rPr>
        <w:t>1</w:t>
      </w:r>
      <w:r w:rsidRPr="0041421B">
        <w:rPr>
          <w:b/>
        </w:rPr>
        <w:t>0</w:t>
      </w:r>
      <w:r>
        <w:t xml:space="preserve"> – kabinet o rozloze 22,23 m2,</w:t>
      </w:r>
    </w:p>
    <w:p w:rsidR="008B0662" w:rsidRDefault="008B0662" w:rsidP="008B0662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C311</w:t>
      </w:r>
      <w:r>
        <w:t xml:space="preserve"> – kabinet o rozloze 22,23 m2,</w:t>
      </w:r>
    </w:p>
    <w:p w:rsidR="003C5A18" w:rsidRDefault="003C5A18" w:rsidP="003C5A18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C31</w:t>
      </w:r>
      <w:r>
        <w:rPr>
          <w:b/>
        </w:rPr>
        <w:t>3</w:t>
      </w:r>
      <w:r>
        <w:t xml:space="preserve"> – sklad 3,56 m2,  </w:t>
      </w:r>
    </w:p>
    <w:p w:rsidR="008B0662" w:rsidRDefault="008B0662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C315</w:t>
      </w:r>
      <w:r>
        <w:t xml:space="preserve"> – kabinet 28,08 m2,  </w:t>
      </w:r>
    </w:p>
    <w:p w:rsidR="00D00880" w:rsidRDefault="00D00880" w:rsidP="00D00880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</w:t>
      </w:r>
      <w:r>
        <w:rPr>
          <w:b/>
        </w:rPr>
        <w:t>2</w:t>
      </w:r>
      <w:r w:rsidRPr="008B0662">
        <w:rPr>
          <w:b/>
        </w:rPr>
        <w:t>1</w:t>
      </w:r>
      <w:r>
        <w:rPr>
          <w:b/>
        </w:rPr>
        <w:t>6</w:t>
      </w:r>
      <w:r>
        <w:t xml:space="preserve"> – prosklená učebna o rozloze 44,90 m2</w:t>
      </w:r>
    </w:p>
    <w:p w:rsidR="00940D20" w:rsidRDefault="00940D20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C31</w:t>
      </w:r>
      <w:r>
        <w:rPr>
          <w:b/>
        </w:rPr>
        <w:t>6</w:t>
      </w:r>
      <w:r>
        <w:t xml:space="preserve"> – prosklená učebna o rozloze 44,90 m2</w:t>
      </w:r>
    </w:p>
    <w:p w:rsidR="00E50775" w:rsidRDefault="00E50775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8B0662">
        <w:rPr>
          <w:b/>
        </w:rPr>
        <w:t>C31</w:t>
      </w:r>
      <w:r w:rsidR="0041421B">
        <w:rPr>
          <w:b/>
        </w:rPr>
        <w:t>7</w:t>
      </w:r>
      <w:r>
        <w:t xml:space="preserve"> – prosklená učebna o rozloze 44,90 m2</w:t>
      </w:r>
    </w:p>
    <w:p w:rsidR="00E50775" w:rsidRDefault="00E50775" w:rsidP="00E50775">
      <w:pPr>
        <w:pStyle w:val="Bezmezer"/>
        <w:numPr>
          <w:ilvl w:val="0"/>
          <w:numId w:val="3"/>
        </w:numPr>
        <w:jc w:val="both"/>
      </w:pPr>
      <w:r>
        <w:t xml:space="preserve">přístupové a provozní prostory bezprostředně související s výše uvedenými místnostmi a celkové ploše </w:t>
      </w:r>
      <w:r w:rsidR="005413D5">
        <w:t>7</w:t>
      </w:r>
      <w:r w:rsidR="001A57AC">
        <w:t>14,11</w:t>
      </w:r>
      <w:r w:rsidR="005413D5">
        <w:t xml:space="preserve"> m2</w:t>
      </w:r>
    </w:p>
    <w:p w:rsidR="005413D5" w:rsidRDefault="005413D5" w:rsidP="00C11DB6">
      <w:pPr>
        <w:pStyle w:val="Bezmezer"/>
        <w:ind w:left="360"/>
        <w:jc w:val="both"/>
      </w:pPr>
    </w:p>
    <w:p w:rsidR="005413D5" w:rsidRDefault="005413D5" w:rsidP="005413D5">
      <w:pPr>
        <w:pStyle w:val="Bezmezer"/>
        <w:ind w:left="360"/>
        <w:jc w:val="both"/>
      </w:pPr>
      <w:r>
        <w:t xml:space="preserve">Sumarizace: </w:t>
      </w:r>
    </w:p>
    <w:p w:rsidR="005413D5" w:rsidRDefault="005413D5" w:rsidP="005413D5">
      <w:pPr>
        <w:pStyle w:val="Bezmezer"/>
        <w:ind w:left="360"/>
        <w:jc w:val="both"/>
      </w:pPr>
      <w:r>
        <w:t>Učebny a kabinety: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015">
        <w:t>523</w:t>
      </w:r>
      <w:r>
        <w:t>,</w:t>
      </w:r>
      <w:r w:rsidR="00D74015">
        <w:t>3</w:t>
      </w:r>
      <w:r>
        <w:t>0 m2</w:t>
      </w:r>
    </w:p>
    <w:p w:rsidR="005413D5" w:rsidRDefault="005413D5" w:rsidP="005413D5">
      <w:pPr>
        <w:pStyle w:val="Bezmezer"/>
        <w:ind w:left="360"/>
        <w:jc w:val="both"/>
      </w:pPr>
      <w:r>
        <w:t>Ostatní prostory využívané výhradně nájemcem:</w:t>
      </w:r>
      <w:r>
        <w:tab/>
      </w:r>
      <w:r>
        <w:tab/>
        <w:t>131,96 m2</w:t>
      </w:r>
    </w:p>
    <w:p w:rsidR="005413D5" w:rsidRDefault="005413D5" w:rsidP="005413D5">
      <w:pPr>
        <w:pStyle w:val="Bezmezer"/>
        <w:ind w:left="360"/>
        <w:jc w:val="both"/>
      </w:pPr>
      <w:r>
        <w:t>Ostatní prostory využívané oběma subjekty:</w:t>
      </w:r>
      <w:r>
        <w:tab/>
      </w:r>
      <w:r>
        <w:tab/>
        <w:t>5</w:t>
      </w:r>
      <w:r w:rsidR="001A57AC">
        <w:t>82</w:t>
      </w:r>
      <w:r>
        <w:t>,</w:t>
      </w:r>
      <w:r w:rsidR="001A57AC">
        <w:t>15</w:t>
      </w:r>
      <w:r>
        <w:t xml:space="preserve"> m2</w:t>
      </w:r>
    </w:p>
    <w:p w:rsidR="005413D5" w:rsidRDefault="005413D5" w:rsidP="00C11DB6">
      <w:pPr>
        <w:pStyle w:val="Bezmezer"/>
        <w:ind w:left="360"/>
        <w:jc w:val="both"/>
      </w:pPr>
    </w:p>
    <w:p w:rsidR="00C11DB6" w:rsidRDefault="00C11DB6" w:rsidP="00C11DB6">
      <w:pPr>
        <w:pStyle w:val="Bezmezer"/>
        <w:ind w:left="360"/>
        <w:jc w:val="both"/>
      </w:pPr>
      <w:r>
        <w:t>(dále jen předmět nájmu).</w:t>
      </w:r>
    </w:p>
    <w:p w:rsidR="00C11DB6" w:rsidRDefault="00C11DB6" w:rsidP="00C11DB6">
      <w:pPr>
        <w:pStyle w:val="Bezmezer"/>
        <w:jc w:val="center"/>
        <w:rPr>
          <w:b/>
        </w:rPr>
      </w:pPr>
      <w:r>
        <w:rPr>
          <w:b/>
        </w:rPr>
        <w:lastRenderedPageBreak/>
        <w:t>Čl. V</w:t>
      </w:r>
    </w:p>
    <w:p w:rsidR="00C11DB6" w:rsidRDefault="00C11DB6" w:rsidP="00C11DB6">
      <w:pPr>
        <w:pStyle w:val="Bezmezer"/>
        <w:jc w:val="center"/>
        <w:rPr>
          <w:b/>
        </w:rPr>
      </w:pPr>
      <w:r>
        <w:rPr>
          <w:b/>
        </w:rPr>
        <w:t>Nájemné a platební podmínky</w:t>
      </w:r>
    </w:p>
    <w:p w:rsidR="00C11DB6" w:rsidRDefault="00C11DB6" w:rsidP="00C11DB6">
      <w:pPr>
        <w:pStyle w:val="Bezmezer"/>
        <w:jc w:val="both"/>
      </w:pPr>
    </w:p>
    <w:p w:rsidR="00C11DB6" w:rsidRDefault="00C11DB6" w:rsidP="00C11DB6">
      <w:pPr>
        <w:pStyle w:val="Bezmezer"/>
        <w:jc w:val="both"/>
      </w:pPr>
      <w:r>
        <w:t>Odst. 2</w:t>
      </w:r>
      <w:r w:rsidR="00902771">
        <w:t xml:space="preserve">,3 </w:t>
      </w:r>
      <w:r>
        <w:t>je nahrazen textem:</w:t>
      </w:r>
    </w:p>
    <w:p w:rsidR="00902771" w:rsidRDefault="00902771" w:rsidP="00C11DB6">
      <w:pPr>
        <w:pStyle w:val="Bezmezer"/>
        <w:jc w:val="both"/>
      </w:pPr>
    </w:p>
    <w:p w:rsidR="00E50775" w:rsidRDefault="00051F83" w:rsidP="00051F83">
      <w:pPr>
        <w:pStyle w:val="Bezmezer"/>
        <w:jc w:val="both"/>
      </w:pPr>
      <w:r>
        <w:t xml:space="preserve">2. </w:t>
      </w:r>
      <w:r w:rsidR="00267B1F">
        <w:t xml:space="preserve">Úhrada nově stanoveného předpisu </w:t>
      </w:r>
      <w:r w:rsidR="009E7EC7">
        <w:t xml:space="preserve">nájemného </w:t>
      </w:r>
      <w:r w:rsidR="00267B1F">
        <w:t xml:space="preserve">bude nájemcem </w:t>
      </w:r>
      <w:r w:rsidR="009E7EC7">
        <w:t xml:space="preserve">provedena na základě faktury vystavené pronajímatelem v termínu splatnosti. </w:t>
      </w:r>
      <w:r w:rsidR="00421384">
        <w:t xml:space="preserve">Splatnost faktur je smluvními stranami domluvena na </w:t>
      </w:r>
      <w:r w:rsidR="00CD0A32">
        <w:t>21</w:t>
      </w:r>
      <w:r w:rsidR="00421384">
        <w:t xml:space="preserve"> kalendářních dnů ode dne vydání.</w:t>
      </w:r>
    </w:p>
    <w:p w:rsidR="00421384" w:rsidRDefault="00421384" w:rsidP="00421384">
      <w:pPr>
        <w:pStyle w:val="Bezmezer"/>
        <w:ind w:left="720"/>
        <w:jc w:val="both"/>
      </w:pPr>
    </w:p>
    <w:p w:rsidR="00051F83" w:rsidRDefault="00051F83" w:rsidP="00051F83">
      <w:pPr>
        <w:pStyle w:val="Bezmezer"/>
        <w:jc w:val="both"/>
      </w:pPr>
      <w:r>
        <w:t xml:space="preserve">3. </w:t>
      </w:r>
      <w:r w:rsidR="009E7EC7">
        <w:t>Úhrada za média (otop, ohřev vody, vodné stočné, elektřina)</w:t>
      </w:r>
      <w:r w:rsidR="00363D43">
        <w:t xml:space="preserve"> a služby (likvidace odpadu)</w:t>
      </w:r>
      <w:r w:rsidR="009E7EC7">
        <w:t xml:space="preserve"> </w:t>
      </w:r>
      <w:r>
        <w:t xml:space="preserve">je dohodnuta jako zvláštní položka a </w:t>
      </w:r>
      <w:r w:rsidR="009E7EC7">
        <w:t xml:space="preserve">bude účtována dle aktuálních sazeb dodavatelů v poměru m2 a osob. Fakturována </w:t>
      </w:r>
      <w:r w:rsidR="00C90ED3">
        <w:t xml:space="preserve">bude </w:t>
      </w:r>
      <w:r w:rsidR="00BA4165">
        <w:t>samostatně</w:t>
      </w:r>
      <w:r w:rsidR="009E7EC7">
        <w:t>.</w:t>
      </w:r>
      <w:r w:rsidR="00834653">
        <w:t xml:space="preserve"> </w:t>
      </w:r>
      <w:r w:rsidR="00363D43">
        <w:t xml:space="preserve">Splatnost faktury je stanovena na 14 kalendářních dnů. </w:t>
      </w:r>
      <w:r w:rsidR="00834653">
        <w:t xml:space="preserve">Způsob výpočtu jednotlivých medií </w:t>
      </w:r>
      <w:r w:rsidR="0041421B">
        <w:t xml:space="preserve">je </w:t>
      </w:r>
      <w:r w:rsidR="00834653">
        <w:t>upřesněn přílohou B.</w:t>
      </w:r>
      <w:r>
        <w:t xml:space="preserve"> </w:t>
      </w:r>
    </w:p>
    <w:p w:rsidR="00051F83" w:rsidRDefault="00051F83" w:rsidP="00051F83">
      <w:pPr>
        <w:pStyle w:val="Bezmezer"/>
        <w:jc w:val="both"/>
      </w:pPr>
    </w:p>
    <w:p w:rsidR="00051F83" w:rsidRDefault="00051F83" w:rsidP="00051F83">
      <w:pPr>
        <w:pStyle w:val="Bezmezer"/>
        <w:jc w:val="both"/>
      </w:pPr>
      <w:r>
        <w:t xml:space="preserve">10.  Úklid prostor specifikovaných v čl. III odst. 2 </w:t>
      </w:r>
      <w:r w:rsidR="000276BA">
        <w:t xml:space="preserve">v pavilonu C ve 3. nadzemním podlaží </w:t>
      </w:r>
      <w:r w:rsidR="00363D43">
        <w:t xml:space="preserve">a místnosti s označením C 216 nacházejícím se </w:t>
      </w:r>
      <w:r w:rsidR="00267B1F">
        <w:t xml:space="preserve">v pavilonu C </w:t>
      </w:r>
      <w:r w:rsidR="00363D43">
        <w:t xml:space="preserve">ve 2. nadzemním podlaží </w:t>
      </w:r>
      <w:r>
        <w:t xml:space="preserve">bude zajišťován </w:t>
      </w:r>
      <w:r w:rsidR="000276BA">
        <w:t xml:space="preserve">nájemcem na jeho náklady. Úklid ostatních prostor užívaných oběma smluvními stranami </w:t>
      </w:r>
      <w:r w:rsidR="00363D43">
        <w:t>(</w:t>
      </w:r>
      <w:r w:rsidR="000276BA">
        <w:t xml:space="preserve">mimo </w:t>
      </w:r>
      <w:r w:rsidR="008147DE">
        <w:t>výše uvedené</w:t>
      </w:r>
      <w:r w:rsidR="00363D43">
        <w:t>)</w:t>
      </w:r>
      <w:r w:rsidR="000276BA">
        <w:t xml:space="preserve"> bud</w:t>
      </w:r>
      <w:r w:rsidR="00363D43">
        <w:t xml:space="preserve">e zajišťován pronajímatelem. </w:t>
      </w:r>
      <w:r w:rsidR="000276BA">
        <w:t xml:space="preserve">   </w:t>
      </w:r>
    </w:p>
    <w:p w:rsidR="00051F83" w:rsidRDefault="00051F83" w:rsidP="00051F83">
      <w:pPr>
        <w:pStyle w:val="Bezmezer"/>
        <w:jc w:val="both"/>
      </w:pPr>
    </w:p>
    <w:p w:rsidR="00E24E11" w:rsidRDefault="00E24E11" w:rsidP="00E24E11">
      <w:pPr>
        <w:pStyle w:val="Bezmezer"/>
        <w:jc w:val="center"/>
        <w:rPr>
          <w:b/>
        </w:rPr>
      </w:pPr>
      <w:r>
        <w:rPr>
          <w:b/>
        </w:rPr>
        <w:t>Čl. VII</w:t>
      </w:r>
    </w:p>
    <w:p w:rsidR="00E24E11" w:rsidRDefault="00E24E11" w:rsidP="00E24E11">
      <w:pPr>
        <w:pStyle w:val="Bezmezer"/>
        <w:jc w:val="center"/>
        <w:rPr>
          <w:b/>
        </w:rPr>
      </w:pPr>
      <w:r>
        <w:rPr>
          <w:b/>
        </w:rPr>
        <w:t>Práva a povinnosti smluvních stran</w:t>
      </w:r>
    </w:p>
    <w:p w:rsidR="00051F83" w:rsidRDefault="00051F83" w:rsidP="00051F83">
      <w:pPr>
        <w:pStyle w:val="Bezmezer"/>
        <w:jc w:val="both"/>
      </w:pPr>
    </w:p>
    <w:p w:rsidR="00E24E11" w:rsidRDefault="00E24E11" w:rsidP="00051F83">
      <w:pPr>
        <w:pStyle w:val="Bezmezer"/>
        <w:jc w:val="both"/>
      </w:pPr>
      <w:r>
        <w:t>Odst. 2 písmeno f) je nahrazen textem</w:t>
      </w:r>
      <w:r w:rsidR="00901AC8">
        <w:t>:</w:t>
      </w:r>
    </w:p>
    <w:p w:rsidR="00901AC8" w:rsidRDefault="00901AC8" w:rsidP="00051F83">
      <w:pPr>
        <w:pStyle w:val="Bezmezer"/>
        <w:jc w:val="both"/>
      </w:pPr>
    </w:p>
    <w:p w:rsidR="00E24E11" w:rsidRDefault="00E24E11" w:rsidP="00051F83">
      <w:pPr>
        <w:pStyle w:val="Bezmezer"/>
        <w:jc w:val="both"/>
      </w:pPr>
      <w:r>
        <w:t>f) je povinen na požádání pronajímatele poskytnout jím pronajaté učebny, které se nacháze</w:t>
      </w:r>
      <w:r w:rsidR="00901AC8">
        <w:t>j</w:t>
      </w:r>
      <w:r>
        <w:t>í v pavilonu C v</w:t>
      </w:r>
      <w:r w:rsidR="007821D3">
        <w:t>e 2. a</w:t>
      </w:r>
      <w:r>
        <w:t xml:space="preserve"> 3. nadzemním podlaží pro účely voleb do samosprávních, státních a evropských </w:t>
      </w:r>
      <w:r w:rsidR="00AA20AF">
        <w:t>orgánů. Nájemce uvolní na vyžádá</w:t>
      </w:r>
      <w:r>
        <w:t>ní prostory dle harmonogramu voleb</w:t>
      </w:r>
      <w:r w:rsidR="00901AC8">
        <w:t xml:space="preserve"> a požadavku organizátora – ÚMČ Praha 13</w:t>
      </w:r>
      <w:r>
        <w:t>.</w:t>
      </w:r>
      <w:r w:rsidR="00901AC8">
        <w:t xml:space="preserve"> Prostory budou dle možností nájemce vyklizené. P</w:t>
      </w:r>
      <w:r>
        <w:t xml:space="preserve">ronajímatel neručí za vybavení prostor v době konání voleb. </w:t>
      </w:r>
      <w:r w:rsidR="00901AC8">
        <w:t>V případě, že dojde k poškození vybavení, které nelze vyklidit, bude nájemce požadovat náhradu přímo ÚMČ Praha 13.</w:t>
      </w:r>
    </w:p>
    <w:p w:rsidR="009E7EC7" w:rsidRDefault="009E7EC7" w:rsidP="00FA37A6">
      <w:pPr>
        <w:pStyle w:val="Bezmezer"/>
        <w:jc w:val="both"/>
      </w:pPr>
    </w:p>
    <w:p w:rsidR="007821D3" w:rsidRDefault="007821D3" w:rsidP="007821D3">
      <w:pPr>
        <w:pStyle w:val="Bezmezer"/>
        <w:jc w:val="both"/>
      </w:pPr>
      <w:r>
        <w:t>Dále se doplňuje odst.</w:t>
      </w:r>
    </w:p>
    <w:p w:rsidR="00363D43" w:rsidRDefault="00363D43" w:rsidP="00FA37A6">
      <w:pPr>
        <w:pStyle w:val="Bezmezer"/>
        <w:jc w:val="both"/>
      </w:pPr>
    </w:p>
    <w:p w:rsidR="007821D3" w:rsidRDefault="007821D3" w:rsidP="00FA37A6">
      <w:pPr>
        <w:pStyle w:val="Bezmezer"/>
        <w:jc w:val="both"/>
      </w:pPr>
      <w:r>
        <w:t xml:space="preserve">g) je povinen zajistit, aby zaměstnanci, žáci, děti a další osoby vstupovali do budovy pouze hlavním vchodem – levou stranou z pohledu zvenčí. Pro tyto účely se nájemce zavazuje dodat 3 ks zámků, které budou </w:t>
      </w:r>
      <w:r w:rsidR="000276BA">
        <w:t xml:space="preserve">v určených dveřích </w:t>
      </w:r>
      <w:r>
        <w:t xml:space="preserve">vyměněny. Pro provozní potřeby obdrží pronajímatel </w:t>
      </w:r>
      <w:r w:rsidR="008147DE">
        <w:t xml:space="preserve">bezúplatně </w:t>
      </w:r>
      <w:r w:rsidR="000276BA">
        <w:t xml:space="preserve">od nájemce </w:t>
      </w:r>
      <w:r>
        <w:t>3 ks klíčů od každého zámku</w:t>
      </w:r>
      <w:r w:rsidR="000276BA">
        <w:t>, a to nejpozději v den výměny zámků</w:t>
      </w:r>
      <w:r>
        <w:t xml:space="preserve">. V případě že dojde ke ztrátě klíčů, je tuto skutečnost třeba neprodleně nahlásit druhé straně a dle domluvy zajistit zabezpečení budovy před neoprávněným vstupem nepovolaných osob. </w:t>
      </w:r>
    </w:p>
    <w:p w:rsidR="000276BA" w:rsidRDefault="000276BA" w:rsidP="00FA37A6">
      <w:pPr>
        <w:pStyle w:val="Bezmezer"/>
        <w:jc w:val="both"/>
      </w:pPr>
    </w:p>
    <w:p w:rsidR="00901AC8" w:rsidRDefault="00901AC8" w:rsidP="00901AC8">
      <w:pPr>
        <w:pStyle w:val="Bezmezer"/>
        <w:jc w:val="center"/>
        <w:rPr>
          <w:b/>
        </w:rPr>
      </w:pPr>
      <w:r>
        <w:rPr>
          <w:b/>
        </w:rPr>
        <w:t>Čl. VIII</w:t>
      </w:r>
    </w:p>
    <w:p w:rsidR="00901AC8" w:rsidRDefault="00901AC8" w:rsidP="00901AC8">
      <w:pPr>
        <w:pStyle w:val="Bezmezer"/>
        <w:jc w:val="center"/>
        <w:rPr>
          <w:b/>
        </w:rPr>
      </w:pPr>
      <w:r>
        <w:rPr>
          <w:b/>
        </w:rPr>
        <w:t>Ostatní ujednání</w:t>
      </w:r>
    </w:p>
    <w:p w:rsidR="00901AC8" w:rsidRDefault="00901AC8" w:rsidP="00FA37A6">
      <w:pPr>
        <w:pStyle w:val="Bezmezer"/>
        <w:jc w:val="both"/>
      </w:pPr>
    </w:p>
    <w:p w:rsidR="00901AC8" w:rsidRDefault="00901AC8" w:rsidP="00FA37A6">
      <w:pPr>
        <w:pStyle w:val="Bezmezer"/>
        <w:jc w:val="both"/>
      </w:pPr>
      <w:r>
        <w:t>Odst. 1 je nahrazen textem:</w:t>
      </w:r>
    </w:p>
    <w:p w:rsidR="00363D43" w:rsidRDefault="00363D43" w:rsidP="00363D43">
      <w:pPr>
        <w:pStyle w:val="Bezmezer"/>
      </w:pPr>
    </w:p>
    <w:p w:rsidR="00BB0F7F" w:rsidRDefault="00BB0F7F" w:rsidP="00363D43">
      <w:pPr>
        <w:pStyle w:val="Bezmezer"/>
      </w:pPr>
      <w:r>
        <w:t xml:space="preserve">1. </w:t>
      </w:r>
      <w:r w:rsidRPr="00651F94">
        <w:t>Nájemce nesmí provádět bez písemného předchozího souhla</w:t>
      </w:r>
      <w:r>
        <w:t xml:space="preserve">su pronajímatele žádné stavební </w:t>
      </w:r>
      <w:r w:rsidRPr="00651F94">
        <w:t>nebo jiné podstatné změny prostoru a umísťovat v něm reklamy, vývěsní štíty, osvětlení apod</w:t>
      </w:r>
      <w:r w:rsidR="00441D0A">
        <w:t>.</w:t>
      </w:r>
      <w:r w:rsidRPr="00651F94">
        <w:t xml:space="preserve"> V opačném případě je povinen neprodleně na svoje náklady uvést prostor do původního stavu.</w:t>
      </w:r>
      <w:r>
        <w:t xml:space="preserve"> Pronajímatel zajistí vyjádření vlastníka budovy - ÚMČ Praha 13 na základě písemné žádosti nájemce.</w:t>
      </w:r>
    </w:p>
    <w:p w:rsidR="00363D43" w:rsidRDefault="00363D43" w:rsidP="00363D43">
      <w:pPr>
        <w:pStyle w:val="Bezmezer"/>
        <w:jc w:val="both"/>
      </w:pPr>
    </w:p>
    <w:p w:rsidR="00363D43" w:rsidRDefault="00363D43" w:rsidP="00363D43">
      <w:pPr>
        <w:pStyle w:val="Bezmezer"/>
        <w:jc w:val="both"/>
      </w:pPr>
    </w:p>
    <w:p w:rsidR="00363D43" w:rsidRDefault="00363D43" w:rsidP="00363D43">
      <w:pPr>
        <w:pStyle w:val="Bezmezer"/>
        <w:jc w:val="both"/>
      </w:pPr>
    </w:p>
    <w:p w:rsidR="00363D43" w:rsidRDefault="00363D43" w:rsidP="00363D43">
      <w:pPr>
        <w:pStyle w:val="Bezmezer"/>
        <w:jc w:val="both"/>
      </w:pPr>
      <w:r>
        <w:lastRenderedPageBreak/>
        <w:t>Dále se doplňuje odst.</w:t>
      </w:r>
    </w:p>
    <w:p w:rsidR="00363D43" w:rsidRDefault="00363D43" w:rsidP="000276BA">
      <w:pPr>
        <w:pStyle w:val="Bezmezer"/>
        <w:jc w:val="both"/>
      </w:pPr>
    </w:p>
    <w:p w:rsidR="000276BA" w:rsidRDefault="00363D43" w:rsidP="000276BA">
      <w:pPr>
        <w:pStyle w:val="Bezmezer"/>
        <w:jc w:val="both"/>
      </w:pPr>
      <w:r>
        <w:t xml:space="preserve">2. </w:t>
      </w:r>
      <w:r w:rsidR="000276BA">
        <w:t>Nájemce je povinen všechny dosud poskytnuté klíče od vstupních dveří s označením PXG00141 G,</w:t>
      </w:r>
      <w:r>
        <w:t xml:space="preserve"> </w:t>
      </w:r>
      <w:r w:rsidR="000276BA">
        <w:t xml:space="preserve"> </w:t>
      </w:r>
      <w:r>
        <w:t xml:space="preserve">PXG00141 </w:t>
      </w:r>
      <w:r w:rsidR="000276BA">
        <w:t>1,</w:t>
      </w:r>
      <w:r w:rsidRPr="00363D43">
        <w:t xml:space="preserve"> </w:t>
      </w:r>
      <w:r>
        <w:t>PXG00141</w:t>
      </w:r>
      <w:r w:rsidR="000276BA">
        <w:t xml:space="preserve"> 2 </w:t>
      </w:r>
      <w:r w:rsidR="00267B1F">
        <w:t xml:space="preserve">(dřívější značení 3R0095) </w:t>
      </w:r>
      <w:r w:rsidR="000276BA">
        <w:t>vrátit pronajímateli nejpozději do 31.</w:t>
      </w:r>
      <w:r w:rsidR="008147DE">
        <w:t xml:space="preserve"> </w:t>
      </w:r>
      <w:r w:rsidR="000276BA">
        <w:t>8.</w:t>
      </w:r>
      <w:r w:rsidR="008147DE">
        <w:t xml:space="preserve"> </w:t>
      </w:r>
      <w:r w:rsidR="000276BA">
        <w:t>2022. Dohodou smluvních stra</w:t>
      </w:r>
      <w:r>
        <w:t>n</w:t>
      </w:r>
      <w:r w:rsidR="000276BA">
        <w:t xml:space="preserve"> si nájemce ponechá </w:t>
      </w:r>
      <w:r>
        <w:t>1 ks PXG00141 G</w:t>
      </w:r>
      <w:r w:rsidR="008147DE">
        <w:t xml:space="preserve"> a 1 ks</w:t>
      </w:r>
      <w:r>
        <w:t xml:space="preserve"> PXG00141 2 pro provozní potřeby. Využití </w:t>
      </w:r>
      <w:r w:rsidR="00267B1F">
        <w:t xml:space="preserve">těchto </w:t>
      </w:r>
      <w:r>
        <w:t xml:space="preserve">klíčů nesmí být v rozporu </w:t>
      </w:r>
      <w:r w:rsidR="00267B1F">
        <w:t>s Čl. VII odst. 2 písmeno g).</w:t>
      </w:r>
    </w:p>
    <w:p w:rsidR="000276BA" w:rsidRDefault="000276BA" w:rsidP="00FA37A6">
      <w:pPr>
        <w:pStyle w:val="Bezmezer"/>
        <w:jc w:val="both"/>
      </w:pPr>
    </w:p>
    <w:p w:rsidR="00902771" w:rsidRDefault="00BA174F" w:rsidP="00FA37A6">
      <w:pPr>
        <w:pStyle w:val="Bezmezer"/>
        <w:jc w:val="both"/>
      </w:pPr>
      <w:r>
        <w:t>Ostatní Čl. Nájemní smlouvy zůstávají beze změn.</w:t>
      </w:r>
    </w:p>
    <w:p w:rsidR="00BA174F" w:rsidRDefault="00BA174F" w:rsidP="00FA37A6">
      <w:pPr>
        <w:pStyle w:val="Bezmezer"/>
        <w:jc w:val="both"/>
      </w:pPr>
    </w:p>
    <w:p w:rsidR="00902771" w:rsidRPr="00BB0F7F" w:rsidRDefault="00902771" w:rsidP="00FA37A6">
      <w:pPr>
        <w:pStyle w:val="Bezmezer"/>
        <w:jc w:val="both"/>
        <w:rPr>
          <w:b/>
        </w:rPr>
      </w:pPr>
      <w:r w:rsidRPr="00BB0F7F">
        <w:rPr>
          <w:b/>
        </w:rPr>
        <w:t xml:space="preserve">Tento dodatek nabývá platnosti </w:t>
      </w:r>
      <w:r w:rsidR="00267B1F">
        <w:rPr>
          <w:b/>
        </w:rPr>
        <w:t>dnem podpisu obou smluvních stran.</w:t>
      </w:r>
    </w:p>
    <w:p w:rsidR="00902771" w:rsidRDefault="00902771" w:rsidP="00FA37A6">
      <w:pPr>
        <w:pStyle w:val="Bezmezer"/>
        <w:jc w:val="both"/>
      </w:pPr>
    </w:p>
    <w:p w:rsidR="00BB0F7F" w:rsidRDefault="00BB0F7F" w:rsidP="00FA37A6">
      <w:pPr>
        <w:pStyle w:val="Bezmezer"/>
        <w:jc w:val="both"/>
      </w:pPr>
    </w:p>
    <w:p w:rsidR="00441D0A" w:rsidRDefault="00441D0A" w:rsidP="00FA37A6">
      <w:pPr>
        <w:pStyle w:val="Bezmezer"/>
        <w:jc w:val="both"/>
      </w:pPr>
    </w:p>
    <w:p w:rsidR="00BB0F7F" w:rsidRDefault="00BB0F7F" w:rsidP="00FA37A6">
      <w:pPr>
        <w:pStyle w:val="Bezmezer"/>
        <w:jc w:val="both"/>
      </w:pPr>
      <w:bookmarkStart w:id="0" w:name="_GoBack"/>
      <w:bookmarkEnd w:id="0"/>
    </w:p>
    <w:p w:rsidR="00BB0F7F" w:rsidRDefault="00BB0F7F" w:rsidP="00FA37A6">
      <w:pPr>
        <w:pStyle w:val="Bezmezer"/>
        <w:jc w:val="both"/>
      </w:pPr>
    </w:p>
    <w:p w:rsidR="00902771" w:rsidRDefault="00902771" w:rsidP="00FA37A6">
      <w:pPr>
        <w:pStyle w:val="Bezmezer"/>
        <w:jc w:val="both"/>
      </w:pPr>
      <w:r>
        <w:t>Tento dodatek je vyhotoven v</w:t>
      </w:r>
      <w:r w:rsidR="00BA4165">
        <w:t>e</w:t>
      </w:r>
      <w:r>
        <w:t> t</w:t>
      </w:r>
      <w:r w:rsidR="00BA4165">
        <w:t>řech</w:t>
      </w:r>
      <w:r>
        <w:t xml:space="preserve"> stejnopisech, které mají platnost originálu, přičemž pronajímatel obdrží dva exempláře a nájemce obdrží </w:t>
      </w:r>
      <w:r w:rsidR="00BA4165">
        <w:t>jeden</w:t>
      </w:r>
      <w:r>
        <w:t xml:space="preserve"> exemplář.</w:t>
      </w:r>
    </w:p>
    <w:p w:rsidR="00902771" w:rsidRDefault="00902771" w:rsidP="00FA37A6">
      <w:pPr>
        <w:pStyle w:val="Bezmezer"/>
        <w:jc w:val="both"/>
      </w:pPr>
    </w:p>
    <w:p w:rsidR="00902771" w:rsidRDefault="00902771" w:rsidP="00FA37A6">
      <w:pPr>
        <w:pStyle w:val="Bezmezer"/>
        <w:jc w:val="both"/>
      </w:pPr>
      <w:r>
        <w:t>Smluvní strany prohlašují, že si tento dodatek přečetly, s jeho obsahem souhlasí, uvedly v něm pravdivé údaje a uzavírají ho svobodně a vážně, bez omylu a aniž jsou k tomu vedeni tísní. Na důkaz tohoto potvrzují tento dodatek svým podpisem.</w:t>
      </w:r>
    </w:p>
    <w:p w:rsidR="00902771" w:rsidRDefault="00902771" w:rsidP="00FA37A6">
      <w:pPr>
        <w:pStyle w:val="Bezmezer"/>
        <w:jc w:val="both"/>
      </w:pPr>
    </w:p>
    <w:p w:rsidR="00407BCF" w:rsidRDefault="00407BCF" w:rsidP="00FA37A6">
      <w:pPr>
        <w:pStyle w:val="Bezmezer"/>
        <w:jc w:val="both"/>
      </w:pPr>
    </w:p>
    <w:p w:rsidR="00BA174F" w:rsidRDefault="00BA174F" w:rsidP="00902771">
      <w:pPr>
        <w:pStyle w:val="Bezmezer"/>
        <w:jc w:val="both"/>
      </w:pPr>
    </w:p>
    <w:p w:rsidR="00902771" w:rsidRDefault="00902771" w:rsidP="00902771">
      <w:pPr>
        <w:pStyle w:val="Bezmezer"/>
        <w:jc w:val="both"/>
      </w:pPr>
      <w:r>
        <w:t xml:space="preserve">V Praze dne: </w:t>
      </w:r>
      <w:r w:rsidR="00555A6F">
        <w:t xml:space="preserve">  _____</w:t>
      </w:r>
      <w:r w:rsidR="001220A3">
        <w:t xml:space="preserve">. </w:t>
      </w:r>
      <w:proofErr w:type="gramStart"/>
      <w:r w:rsidR="00267B1F">
        <w:t>s</w:t>
      </w:r>
      <w:r w:rsidR="00441D0A">
        <w:t>r</w:t>
      </w:r>
      <w:r w:rsidR="00267B1F">
        <w:t>pna</w:t>
      </w:r>
      <w:proofErr w:type="gramEnd"/>
      <w:r w:rsidR="001220A3">
        <w:t xml:space="preserve"> 20</w:t>
      </w:r>
      <w:r w:rsidR="00441D0A">
        <w:t>2</w:t>
      </w:r>
      <w:r w:rsidR="00267B1F">
        <w:t>2</w:t>
      </w:r>
      <w:r w:rsidR="001220A3">
        <w:t xml:space="preserve">    </w:t>
      </w:r>
      <w:r w:rsidR="001220A3">
        <w:tab/>
      </w:r>
      <w:r w:rsidR="001220A3">
        <w:tab/>
      </w:r>
      <w:r w:rsidR="001220A3">
        <w:tab/>
        <w:t xml:space="preserve">V Praze dne:    </w:t>
      </w:r>
      <w:r w:rsidR="00555A6F">
        <w:t>_____</w:t>
      </w:r>
      <w:r w:rsidR="001220A3">
        <w:t xml:space="preserve">. </w:t>
      </w:r>
      <w:proofErr w:type="gramStart"/>
      <w:r w:rsidR="00267B1F">
        <w:t>s</w:t>
      </w:r>
      <w:r w:rsidR="00441D0A">
        <w:t>r</w:t>
      </w:r>
      <w:r w:rsidR="00267B1F">
        <w:t>pna</w:t>
      </w:r>
      <w:proofErr w:type="gramEnd"/>
      <w:r w:rsidR="001220A3">
        <w:t xml:space="preserve"> 20</w:t>
      </w:r>
      <w:r w:rsidR="00267B1F">
        <w:t>22</w:t>
      </w:r>
    </w:p>
    <w:p w:rsidR="00902771" w:rsidRDefault="00902771" w:rsidP="00FA37A6">
      <w:pPr>
        <w:pStyle w:val="Bezmezer"/>
        <w:jc w:val="both"/>
      </w:pPr>
    </w:p>
    <w:p w:rsidR="00902771" w:rsidRDefault="00902771" w:rsidP="00FA37A6">
      <w:pPr>
        <w:pStyle w:val="Bezmezer"/>
        <w:jc w:val="both"/>
      </w:pPr>
    </w:p>
    <w:p w:rsidR="00BA174F" w:rsidRDefault="00BA174F" w:rsidP="00FA37A6">
      <w:pPr>
        <w:pStyle w:val="Bezmezer"/>
        <w:jc w:val="both"/>
      </w:pPr>
    </w:p>
    <w:p w:rsidR="00BA174F" w:rsidRDefault="00BA174F" w:rsidP="00FA37A6">
      <w:pPr>
        <w:pStyle w:val="Bezmezer"/>
        <w:jc w:val="both"/>
      </w:pPr>
    </w:p>
    <w:p w:rsidR="00BA174F" w:rsidRDefault="00BA174F" w:rsidP="00FA37A6">
      <w:pPr>
        <w:pStyle w:val="Bezmezer"/>
        <w:jc w:val="both"/>
      </w:pPr>
    </w:p>
    <w:p w:rsidR="00BA174F" w:rsidRPr="00FA37A6" w:rsidRDefault="00BA174F" w:rsidP="00BA174F">
      <w:pPr>
        <w:pStyle w:val="Bezmezer"/>
        <w:jc w:val="both"/>
      </w:pPr>
      <w:r>
        <w:t xml:space="preserve">_____________________________________     </w:t>
      </w:r>
      <w:r>
        <w:tab/>
        <w:t>_____________________________________</w:t>
      </w:r>
    </w:p>
    <w:p w:rsidR="00FF4812" w:rsidRPr="00FF4812" w:rsidRDefault="00FF4812" w:rsidP="00FF4812">
      <w:pPr>
        <w:spacing w:after="0"/>
        <w:rPr>
          <w:sz w:val="20"/>
          <w:szCs w:val="20"/>
        </w:rPr>
      </w:pPr>
      <w:r w:rsidRPr="00FF4812">
        <w:rPr>
          <w:sz w:val="20"/>
          <w:szCs w:val="20"/>
        </w:rPr>
        <w:t xml:space="preserve">Anglofonní základní </w:t>
      </w:r>
      <w:proofErr w:type="gramStart"/>
      <w:r w:rsidRPr="00FF4812">
        <w:rPr>
          <w:sz w:val="20"/>
          <w:szCs w:val="20"/>
        </w:rPr>
        <w:t xml:space="preserve">škola, </w:t>
      </w:r>
      <w:proofErr w:type="spellStart"/>
      <w:r w:rsidRPr="00FF4812">
        <w:rPr>
          <w:sz w:val="20"/>
          <w:szCs w:val="20"/>
        </w:rPr>
        <w:t>z.ú</w:t>
      </w:r>
      <w:proofErr w:type="spellEnd"/>
      <w:r w:rsidRPr="00FF4812">
        <w:rPr>
          <w:sz w:val="20"/>
          <w:szCs w:val="20"/>
        </w:rPr>
        <w:t>.</w:t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  <w:t>Základní</w:t>
      </w:r>
      <w:proofErr w:type="gramEnd"/>
      <w:r w:rsidRPr="00FF4812">
        <w:rPr>
          <w:sz w:val="20"/>
          <w:szCs w:val="20"/>
        </w:rPr>
        <w:t xml:space="preserve"> škola Praha 13, Janského 2189</w:t>
      </w:r>
    </w:p>
    <w:p w:rsidR="00FF4812" w:rsidRPr="00FF4812" w:rsidRDefault="00FF4812" w:rsidP="00FF4812">
      <w:pPr>
        <w:pStyle w:val="Bezmezer"/>
        <w:jc w:val="both"/>
        <w:rPr>
          <w:sz w:val="20"/>
          <w:szCs w:val="20"/>
        </w:rPr>
      </w:pPr>
      <w:r w:rsidRPr="00FF4812">
        <w:rPr>
          <w:sz w:val="20"/>
          <w:szCs w:val="20"/>
        </w:rPr>
        <w:t xml:space="preserve">JUDr. Mgr. Zdeněk Dvořák, </w:t>
      </w:r>
      <w:proofErr w:type="spellStart"/>
      <w:r w:rsidRPr="00FF4812">
        <w:rPr>
          <w:sz w:val="20"/>
          <w:szCs w:val="20"/>
        </w:rPr>
        <w:t>Ph.D</w:t>
      </w:r>
      <w:proofErr w:type="spellEnd"/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  <w:t>Mgr. Jan Havlíček</w:t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</w:p>
    <w:sectPr w:rsidR="00FF4812" w:rsidRPr="00FF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C2"/>
    <w:multiLevelType w:val="hybridMultilevel"/>
    <w:tmpl w:val="84B213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B3E89"/>
    <w:multiLevelType w:val="hybridMultilevel"/>
    <w:tmpl w:val="8814D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3EC3"/>
    <w:multiLevelType w:val="hybridMultilevel"/>
    <w:tmpl w:val="F0022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230C3"/>
    <w:multiLevelType w:val="hybridMultilevel"/>
    <w:tmpl w:val="12A0D746"/>
    <w:lvl w:ilvl="0" w:tplc="3D6841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89179E"/>
    <w:multiLevelType w:val="hybridMultilevel"/>
    <w:tmpl w:val="215E8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A6"/>
    <w:rsid w:val="000276BA"/>
    <w:rsid w:val="00051F83"/>
    <w:rsid w:val="001220A3"/>
    <w:rsid w:val="001A0445"/>
    <w:rsid w:val="001A57AC"/>
    <w:rsid w:val="00267B1F"/>
    <w:rsid w:val="00280F3F"/>
    <w:rsid w:val="00320B51"/>
    <w:rsid w:val="00363D43"/>
    <w:rsid w:val="003C5A18"/>
    <w:rsid w:val="003E7572"/>
    <w:rsid w:val="00407BCF"/>
    <w:rsid w:val="0041421B"/>
    <w:rsid w:val="00421384"/>
    <w:rsid w:val="00441D0A"/>
    <w:rsid w:val="005413D5"/>
    <w:rsid w:val="00555A6F"/>
    <w:rsid w:val="005A06E2"/>
    <w:rsid w:val="006C4ED5"/>
    <w:rsid w:val="007821D3"/>
    <w:rsid w:val="008147DE"/>
    <w:rsid w:val="00834653"/>
    <w:rsid w:val="008B0662"/>
    <w:rsid w:val="008E2468"/>
    <w:rsid w:val="00901AC8"/>
    <w:rsid w:val="00902771"/>
    <w:rsid w:val="00940D20"/>
    <w:rsid w:val="009E7EC7"/>
    <w:rsid w:val="00AA20AF"/>
    <w:rsid w:val="00B74AB8"/>
    <w:rsid w:val="00BA174F"/>
    <w:rsid w:val="00BA4165"/>
    <w:rsid w:val="00BB0F7F"/>
    <w:rsid w:val="00C11DB6"/>
    <w:rsid w:val="00C90ED3"/>
    <w:rsid w:val="00CD0A32"/>
    <w:rsid w:val="00D00880"/>
    <w:rsid w:val="00D74015"/>
    <w:rsid w:val="00D94533"/>
    <w:rsid w:val="00E24E11"/>
    <w:rsid w:val="00E50775"/>
    <w:rsid w:val="00FA37A6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37A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5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37A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5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AFBF-A677-47BE-8B03-A1F6F622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Iva Pivoňková</cp:lastModifiedBy>
  <cp:revision>6</cp:revision>
  <cp:lastPrinted>2022-08-16T07:46:00Z</cp:lastPrinted>
  <dcterms:created xsi:type="dcterms:W3CDTF">2022-07-29T11:44:00Z</dcterms:created>
  <dcterms:modified xsi:type="dcterms:W3CDTF">2022-08-16T07:57:00Z</dcterms:modified>
</cp:coreProperties>
</file>