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Claritas,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Benešova 610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284 01 Kutná Hora – Hlouška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26779536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A39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70EF6D66" w14:textId="77777777" w:rsidR="001D0A1B" w:rsidRPr="00930241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0DF8B253" w14:textId="77777777" w:rsidR="001D0A1B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Claritas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, s.r.o.</w:t>
                      </w:r>
                    </w:p>
                    <w:p w14:paraId="6E7DC9A7" w14:textId="77777777" w:rsidR="001D0A1B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Benešova 610</w:t>
                      </w:r>
                    </w:p>
                    <w:p w14:paraId="17C57615" w14:textId="465A7FE3" w:rsidR="001D0A1B" w:rsidRDefault="001D0A1B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284 01 Kutná Hora – Hlouška</w:t>
                      </w:r>
                    </w:p>
                    <w:p w14:paraId="7DAC7D5B" w14:textId="655BA690" w:rsidR="001D0A1B" w:rsidRPr="00562180" w:rsidRDefault="001D0A1B" w:rsidP="008F29F6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26779536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6E8C0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xxxxxx/ xxxxx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září 2022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214/2022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základě Rámcové kupní smlouvy (ID: 18885115) na zajištění dodávek kancelářského papíru u vás objednáváme pro realizační tým projektu Podpora informačních a poradenských středisek Úřadu práce ČR, (PIPS), reg. č. CZ.03.1.54/0.0/0.0/15_011/0004218.</w:t>
      </w:r>
    </w:p>
    <w:p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Kancelářský papír xerografický A4-1: 130 balíků</w:t>
      </w:r>
      <w:r>
        <w:rPr>
          <w:rFonts w:ascii="Times New Roman" w:hAnsi="Times New Roman" w:cs="Times New Roman"/>
        </w:rPr>
        <w:t xml:space="preserve"> á xxxxx Kč vč. DPH (balení = 500 listů)</w:t>
      </w:r>
    </w:p>
    <w:p>
      <w:pPr>
        <w:pStyle w:val="Odstavecseseznamem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Kancelářský papír xerografický A3-1: 3 balíky </w:t>
      </w:r>
      <w:r>
        <w:rPr>
          <w:rFonts w:ascii="Times New Roman" w:hAnsi="Times New Roman" w:cs="Times New Roman"/>
        </w:rPr>
        <w:t>á xxxx Kč vč. DPH (balení = 500 listů)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Nákladové středisko (</w:t>
      </w:r>
      <w:r>
        <w:rPr>
          <w:rFonts w:ascii="Times New Roman" w:hAnsi="Times New Roman" w:cs="Times New Roman"/>
          <w:b/>
          <w:bCs/>
        </w:rPr>
        <w:t>místo dodání</w:t>
      </w:r>
      <w:r>
        <w:rPr>
          <w:rFonts w:ascii="Times New Roman" w:hAnsi="Times New Roman" w:cs="Times New Roman"/>
        </w:rPr>
        <w:t xml:space="preserve">): </w:t>
      </w:r>
      <w:r>
        <w:rPr>
          <w:rFonts w:ascii="Times New Roman" w:hAnsi="Times New Roman" w:cs="Times New Roman"/>
          <w:b/>
          <w:bCs/>
        </w:rPr>
        <w:t>KrP Pardubice, Boženy Vikové-Kunětické 2011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Kontaktní osoba: xxxxxx, tel. xxxxx</w:t>
      </w:r>
    </w:p>
    <w:p>
      <w:pPr>
        <w:tabs>
          <w:tab w:val="left" w:pos="567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 xml:space="preserve">Předpokládaná cena: </w:t>
      </w:r>
      <w:r>
        <w:rPr>
          <w:rFonts w:ascii="Times New Roman" w:hAnsi="Times New Roman" w:cs="Times New Roman"/>
          <w:b/>
          <w:bCs/>
        </w:rPr>
        <w:t>18.925,- 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Dodací lhůta: </w:t>
      </w:r>
      <w:r>
        <w:rPr>
          <w:rFonts w:ascii="Times New Roman" w:hAnsi="Times New Roman" w:cs="Times New Roman"/>
          <w:b/>
          <w:bCs/>
        </w:rPr>
        <w:t>září 2022</w:t>
      </w:r>
      <w:r>
        <w:rPr>
          <w:rFonts w:ascii="Times New Roman" w:hAnsi="Times New Roman" w:cs="Times New Roman"/>
        </w:rPr>
        <w:t xml:space="preserve"> (do 15 pracovních dnů ode dne účinnosti dílčí smlouvy)</w:t>
      </w:r>
    </w:p>
    <w:p>
      <w:pPr>
        <w:tabs>
          <w:tab w:val="left" w:pos="567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szCs w:val="24"/>
        </w:rPr>
        <w:t>Osoba odpovědná za fakturaci: xxxxx, tel. xxxxx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Cs w:val="24"/>
        </w:rPr>
        <w:t>Potvrzenou objednávku, fakturu a zboží zašlete na adresu: Úřad práce České republiky, krajská pobočka v Pardubicích, Boženy Vikové-Kunětické 2011, 530 02 Pardubice.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Cs w:val="24"/>
        </w:rPr>
        <w:t>Na fakturu je nutné uvést číslo projektu!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</w:p>
    <w:p>
      <w:pPr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Nejsme plátci DPH.</w:t>
      </w:r>
    </w:p>
    <w:p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szCs w:val="24"/>
        </w:rPr>
        <w:tab/>
      </w: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xxxxxxx@uradprace.cz</w:t>
      </w: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08A91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01DD796F" w14:textId="77777777" w:rsidR="001D0A1B" w:rsidRPr="008965C9" w:rsidRDefault="001D0A1B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28885B70" w14:textId="77777777" w:rsidR="001D0A1B" w:rsidRPr="008965C9" w:rsidRDefault="001D0A1B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F7DCB"/>
    <w:multiLevelType w:val="hybridMultilevel"/>
    <w:tmpl w:val="3654A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53E91"/>
    <w:multiLevelType w:val="hybridMultilevel"/>
    <w:tmpl w:val="DC147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5:docId w15:val="{C6284AFA-C950-44A7-A752-65797812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511AB-F0DB-481C-8C56-104C0894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6</cp:revision>
  <cp:lastPrinted>2022-09-12T09:31:00Z</cp:lastPrinted>
  <dcterms:created xsi:type="dcterms:W3CDTF">2022-09-09T10:46:00Z</dcterms:created>
  <dcterms:modified xsi:type="dcterms:W3CDTF">2022-09-16T11:24:00Z</dcterms:modified>
</cp:coreProperties>
</file>