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E1" w:rsidRDefault="00BA1AD4">
      <w:pPr>
        <w:pStyle w:val="Zkladntext1"/>
        <w:shd w:val="clear" w:color="auto" w:fill="auto"/>
      </w:pPr>
      <w:r>
        <w:rPr>
          <w:b/>
          <w:bCs/>
        </w:rPr>
        <w:t xml:space="preserve">Výzkumný ústav rostlinné výroby, </w:t>
      </w:r>
      <w:proofErr w:type="spellStart"/>
      <w:proofErr w:type="gramStart"/>
      <w:r>
        <w:rPr>
          <w:b/>
          <w:bCs/>
        </w:rPr>
        <w:t>v.v.</w:t>
      </w:r>
      <w:proofErr w:type="gramEnd"/>
      <w:r>
        <w:rPr>
          <w:b/>
          <w:bCs/>
        </w:rPr>
        <w:t>i</w:t>
      </w:r>
      <w:proofErr w:type="spellEnd"/>
      <w:r>
        <w:rPr>
          <w:b/>
          <w:bCs/>
        </w:rPr>
        <w:t>.</w:t>
      </w:r>
    </w:p>
    <w:p w:rsidR="00C341E1" w:rsidRDefault="00BA1AD4">
      <w:pPr>
        <w:pStyle w:val="Zkladntext1"/>
        <w:shd w:val="clear" w:color="auto" w:fill="auto"/>
      </w:pPr>
      <w:r>
        <w:t>Drnovská 507, 16106 Praha 6</w:t>
      </w:r>
    </w:p>
    <w:p w:rsidR="00C341E1" w:rsidRDefault="00BA1AD4">
      <w:pPr>
        <w:pStyle w:val="Zkladntext1"/>
        <w:shd w:val="clear" w:color="auto" w:fill="auto"/>
      </w:pPr>
      <w:r>
        <w:t xml:space="preserve">IČ: 00027006, </w:t>
      </w:r>
      <w:proofErr w:type="gramStart"/>
      <w:r>
        <w:t>DIČ : CZ00027006</w:t>
      </w:r>
      <w:proofErr w:type="gramEnd"/>
    </w:p>
    <w:p w:rsidR="00C341E1" w:rsidRDefault="00BA1AD4">
      <w:pPr>
        <w:pStyle w:val="Zkladntext1"/>
        <w:shd w:val="clear" w:color="auto" w:fill="auto"/>
        <w:spacing w:after="0"/>
      </w:pPr>
      <w:proofErr w:type="gramStart"/>
      <w:r>
        <w:t>Tel : 233 022 111</w:t>
      </w:r>
      <w:proofErr w:type="gramEnd"/>
    </w:p>
    <w:p w:rsidR="00C341E1" w:rsidRDefault="00BA1AD4">
      <w:pPr>
        <w:pStyle w:val="Zkladntext1"/>
        <w:shd w:val="clear" w:color="auto" w:fill="auto"/>
      </w:pPr>
      <w:r>
        <w:t>Fax: 233 310 638</w:t>
      </w:r>
    </w:p>
    <w:p w:rsidR="00C341E1" w:rsidRDefault="00BA1AD4">
      <w:pPr>
        <w:pStyle w:val="Zkladntext1"/>
        <w:shd w:val="clear" w:color="auto" w:fill="auto"/>
        <w:spacing w:after="0"/>
      </w:pPr>
      <w:r>
        <w:t xml:space="preserve">Web: </w:t>
      </w:r>
      <w:hyperlink r:id="rId7" w:history="1">
        <w:r>
          <w:t>www.vurv.cz</w:t>
        </w:r>
      </w:hyperlink>
    </w:p>
    <w:p w:rsidR="00C341E1" w:rsidRDefault="00BA1AD4">
      <w:pPr>
        <w:spacing w:line="1" w:lineRule="exact"/>
        <w:rPr>
          <w:sz w:val="2"/>
          <w:szCs w:val="2"/>
        </w:rPr>
      </w:pPr>
      <w:r>
        <w:br w:type="column"/>
      </w:r>
    </w:p>
    <w:p w:rsidR="00C341E1" w:rsidRDefault="00BA1AD4">
      <w:pPr>
        <w:pStyle w:val="Zkladntext20"/>
        <w:shd w:val="clear" w:color="auto" w:fill="auto"/>
        <w:spacing w:after="520"/>
      </w:pPr>
      <w:r>
        <w:t>KRD-Obchodní společnost s.r.o.</w:t>
      </w:r>
    </w:p>
    <w:p w:rsidR="00C341E1" w:rsidRDefault="00BA1AD4">
      <w:pPr>
        <w:pStyle w:val="Zkladntext20"/>
        <w:shd w:val="clear" w:color="auto" w:fill="auto"/>
      </w:pPr>
      <w:r>
        <w:rPr>
          <w:b w:val="0"/>
          <w:bCs w:val="0"/>
        </w:rPr>
        <w:t>Pekařská 12</w:t>
      </w:r>
    </w:p>
    <w:p w:rsidR="00C341E1" w:rsidRDefault="00BA1AD4">
      <w:pPr>
        <w:pStyle w:val="Zkladntext20"/>
        <w:shd w:val="clear" w:color="auto" w:fill="auto"/>
        <w:spacing w:after="0"/>
        <w:sectPr w:rsidR="00C341E1">
          <w:footerReference w:type="default" r:id="rId8"/>
          <w:pgSz w:w="11900" w:h="16840"/>
          <w:pgMar w:top="2593" w:right="2986" w:bottom="612" w:left="1728" w:header="2165" w:footer="3" w:gutter="0"/>
          <w:pgNumType w:start="1"/>
          <w:cols w:num="2" w:space="720" w:equalWidth="0">
            <w:col w:w="2976" w:space="1522"/>
            <w:col w:w="2688"/>
          </w:cols>
          <w:noEndnote/>
          <w:docGrid w:linePitch="360"/>
        </w:sectPr>
      </w:pPr>
      <w:r>
        <w:rPr>
          <w:b w:val="0"/>
          <w:bCs w:val="0"/>
          <w:u w:val="single"/>
        </w:rPr>
        <w:t>155 00 Praha 5</w:t>
      </w:r>
    </w:p>
    <w:p w:rsidR="00C341E1" w:rsidRDefault="00BA1AD4">
      <w:pPr>
        <w:pStyle w:val="Zkladntext30"/>
        <w:shd w:val="clear" w:color="auto" w:fill="auto"/>
      </w:pPr>
      <w:r>
        <w:lastRenderedPageBreak/>
        <w:t>Zřizovací listina MZ -</w:t>
      </w:r>
      <w:proofErr w:type="gramStart"/>
      <w:r>
        <w:t>č.j.</w:t>
      </w:r>
      <w:proofErr w:type="gramEnd"/>
      <w:r>
        <w:t>22968/2006-11000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6"/>
        <w:gridCol w:w="1738"/>
        <w:gridCol w:w="1824"/>
      </w:tblGrid>
      <w:tr w:rsidR="00C341E1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5986" w:type="dxa"/>
            <w:shd w:val="clear" w:color="auto" w:fill="FFFFFF"/>
          </w:tcPr>
          <w:p w:rsidR="00C341E1" w:rsidRDefault="00BA1AD4">
            <w:pPr>
              <w:pStyle w:val="Jin0"/>
              <w:shd w:val="clear" w:color="auto" w:fill="auto"/>
              <w:spacing w:after="60"/>
              <w:ind w:left="4480"/>
              <w:rPr>
                <w:sz w:val="13"/>
                <w:szCs w:val="13"/>
              </w:rPr>
            </w:pPr>
            <w:r>
              <w:rPr>
                <w:rFonts w:ascii="Verdana" w:eastAsia="Verdana" w:hAnsi="Verdana" w:cs="Verdana"/>
                <w:b w:val="0"/>
                <w:bCs w:val="0"/>
                <w:sz w:val="13"/>
                <w:szCs w:val="13"/>
              </w:rPr>
              <w:t>Datum:</w:t>
            </w:r>
          </w:p>
          <w:p w:rsidR="00C341E1" w:rsidRDefault="00BA1AD4">
            <w:pPr>
              <w:pStyle w:val="Jin0"/>
              <w:shd w:val="clear" w:color="auto" w:fill="auto"/>
              <w:ind w:left="4480"/>
              <w:rPr>
                <w:sz w:val="16"/>
                <w:szCs w:val="16"/>
              </w:rPr>
            </w:pPr>
            <w:proofErr w:type="gramStart"/>
            <w:r>
              <w:rPr>
                <w:b w:val="0"/>
                <w:bCs w:val="0"/>
                <w:sz w:val="16"/>
                <w:szCs w:val="16"/>
              </w:rPr>
              <w:t>16.09.2022</w:t>
            </w:r>
            <w:proofErr w:type="gramEnd"/>
          </w:p>
        </w:tc>
        <w:tc>
          <w:tcPr>
            <w:tcW w:w="1738" w:type="dxa"/>
            <w:shd w:val="clear" w:color="auto" w:fill="FFFFFF"/>
          </w:tcPr>
          <w:p w:rsidR="00C341E1" w:rsidRDefault="00BA1AD4">
            <w:pPr>
              <w:pStyle w:val="Jin0"/>
              <w:shd w:val="clear" w:color="auto" w:fill="auto"/>
              <w:spacing w:after="100"/>
              <w:ind w:left="140"/>
              <w:jc w:val="center"/>
              <w:rPr>
                <w:sz w:val="13"/>
                <w:szCs w:val="13"/>
              </w:rPr>
            </w:pPr>
            <w:r>
              <w:rPr>
                <w:rFonts w:ascii="Verdana" w:eastAsia="Verdana" w:hAnsi="Verdana" w:cs="Verdana"/>
                <w:b w:val="0"/>
                <w:bCs w:val="0"/>
                <w:sz w:val="13"/>
                <w:szCs w:val="13"/>
              </w:rPr>
              <w:t>Vyřizuje:</w:t>
            </w:r>
          </w:p>
          <w:p w:rsidR="00C341E1" w:rsidRDefault="00BA1AD4">
            <w:pPr>
              <w:pStyle w:val="Jin0"/>
              <w:shd w:val="clear" w:color="auto" w:fill="auto"/>
              <w:spacing w:after="100"/>
              <w:ind w:left="200"/>
              <w:jc w:val="center"/>
              <w:rPr>
                <w:sz w:val="13"/>
                <w:szCs w:val="13"/>
              </w:rPr>
            </w:pPr>
            <w:r>
              <w:rPr>
                <w:rFonts w:ascii="Verdana" w:eastAsia="Verdana" w:hAnsi="Verdana" w:cs="Verdana"/>
                <w:b w:val="0"/>
                <w:bCs w:val="0"/>
                <w:sz w:val="13"/>
                <w:szCs w:val="13"/>
              </w:rPr>
              <w:t>Telefon:</w:t>
            </w:r>
          </w:p>
          <w:p w:rsidR="00C341E1" w:rsidRDefault="00BA1AD4">
            <w:pPr>
              <w:pStyle w:val="Jin0"/>
              <w:shd w:val="clear" w:color="auto" w:fill="auto"/>
              <w:spacing w:after="100"/>
              <w:ind w:left="200"/>
              <w:jc w:val="center"/>
              <w:rPr>
                <w:sz w:val="13"/>
                <w:szCs w:val="13"/>
              </w:rPr>
            </w:pPr>
            <w:r>
              <w:rPr>
                <w:rFonts w:ascii="Verdana" w:eastAsia="Verdana" w:hAnsi="Verdana" w:cs="Verdana"/>
                <w:b w:val="0"/>
                <w:bCs w:val="0"/>
                <w:sz w:val="13"/>
                <w:szCs w:val="13"/>
              </w:rPr>
              <w:t>E-mail:</w:t>
            </w:r>
          </w:p>
        </w:tc>
        <w:tc>
          <w:tcPr>
            <w:tcW w:w="1824" w:type="dxa"/>
            <w:shd w:val="clear" w:color="auto" w:fill="FFFFFF"/>
          </w:tcPr>
          <w:p w:rsidR="00C341E1" w:rsidRDefault="00C341E1" w:rsidP="000B4725">
            <w:pPr>
              <w:pStyle w:val="Jin0"/>
              <w:shd w:val="clear" w:color="auto" w:fill="auto"/>
              <w:ind w:right="200"/>
              <w:rPr>
                <w:sz w:val="13"/>
                <w:szCs w:val="13"/>
              </w:rPr>
            </w:pPr>
            <w:bookmarkStart w:id="0" w:name="_GoBack"/>
            <w:bookmarkEnd w:id="0"/>
          </w:p>
        </w:tc>
      </w:tr>
      <w:tr w:rsidR="00C341E1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5986" w:type="dxa"/>
            <w:shd w:val="clear" w:color="auto" w:fill="FFFFFF"/>
            <w:vAlign w:val="bottom"/>
          </w:tcPr>
          <w:p w:rsidR="00C341E1" w:rsidRDefault="00BA1AD4">
            <w:pPr>
              <w:pStyle w:val="Jin0"/>
              <w:shd w:val="clear" w:color="auto" w:fill="auto"/>
              <w:rPr>
                <w:sz w:val="26"/>
                <w:szCs w:val="26"/>
              </w:rPr>
            </w:pPr>
            <w:r>
              <w:rPr>
                <w:rFonts w:ascii="Verdana" w:eastAsia="Verdana" w:hAnsi="Verdana" w:cs="Verdana"/>
                <w:b w:val="0"/>
                <w:bCs w:val="0"/>
                <w:sz w:val="26"/>
                <w:szCs w:val="26"/>
              </w:rPr>
              <w:t>Objednávka: 2022 - 0320</w:t>
            </w:r>
          </w:p>
        </w:tc>
        <w:tc>
          <w:tcPr>
            <w:tcW w:w="1738" w:type="dxa"/>
            <w:shd w:val="clear" w:color="auto" w:fill="FFFFFF"/>
          </w:tcPr>
          <w:p w:rsidR="00C341E1" w:rsidRDefault="00C341E1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shd w:val="clear" w:color="auto" w:fill="FFFFFF"/>
          </w:tcPr>
          <w:p w:rsidR="00C341E1" w:rsidRDefault="00C341E1">
            <w:pPr>
              <w:rPr>
                <w:sz w:val="10"/>
                <w:szCs w:val="10"/>
              </w:rPr>
            </w:pPr>
          </w:p>
        </w:tc>
      </w:tr>
      <w:tr w:rsidR="00C341E1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7724" w:type="dxa"/>
            <w:gridSpan w:val="2"/>
            <w:shd w:val="clear" w:color="auto" w:fill="FFFFFF"/>
            <w:vAlign w:val="center"/>
          </w:tcPr>
          <w:p w:rsidR="00C341E1" w:rsidRDefault="00BA1AD4">
            <w:pPr>
              <w:pStyle w:val="Jin0"/>
              <w:shd w:val="clear" w:color="auto" w:fill="auto"/>
              <w:spacing w:after="40" w:line="276" w:lineRule="auto"/>
              <w:rPr>
                <w:sz w:val="14"/>
                <w:szCs w:val="14"/>
              </w:rPr>
            </w:pPr>
            <w:r>
              <w:rPr>
                <w:b w:val="0"/>
                <w:bCs w:val="0"/>
                <w:i/>
                <w:iCs/>
                <w:sz w:val="14"/>
                <w:szCs w:val="14"/>
              </w:rPr>
              <w:t>Na dodacích listech a fakturách prosím vždy uvádějte číslo naší objednávky. Bez tohoto čísla nebudeme schopni Vaše doklady akceptovat.</w:t>
            </w:r>
          </w:p>
          <w:p w:rsidR="00C341E1" w:rsidRDefault="00BA1AD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PLATBA </w:t>
            </w:r>
            <w:proofErr w:type="gramStart"/>
            <w:r>
              <w:rPr>
                <w:b w:val="0"/>
                <w:bCs w:val="0"/>
                <w:sz w:val="16"/>
                <w:szCs w:val="16"/>
              </w:rPr>
              <w:t>PŘEVODEM</w:t>
            </w:r>
            <w:r w:rsidR="000B4725">
              <w:rPr>
                <w:b w:val="0"/>
                <w:bCs w:val="0"/>
                <w:sz w:val="16"/>
                <w:szCs w:val="16"/>
              </w:rPr>
              <w:t xml:space="preserve">       Kč</w:t>
            </w:r>
            <w:proofErr w:type="gramEnd"/>
            <w:r w:rsidR="000B4725">
              <w:rPr>
                <w:b w:val="0"/>
                <w:bCs w:val="0"/>
                <w:sz w:val="16"/>
                <w:szCs w:val="16"/>
              </w:rPr>
              <w:t xml:space="preserve"> 99.342,- vč. DPH</w:t>
            </w:r>
          </w:p>
        </w:tc>
        <w:tc>
          <w:tcPr>
            <w:tcW w:w="1824" w:type="dxa"/>
            <w:shd w:val="clear" w:color="auto" w:fill="FFFFFF"/>
          </w:tcPr>
          <w:p w:rsidR="00C341E1" w:rsidRDefault="00C341E1">
            <w:pPr>
              <w:rPr>
                <w:sz w:val="10"/>
                <w:szCs w:val="10"/>
              </w:rPr>
            </w:pPr>
          </w:p>
        </w:tc>
      </w:tr>
      <w:tr w:rsidR="00C341E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986" w:type="dxa"/>
            <w:shd w:val="clear" w:color="auto" w:fill="FFFFFF"/>
            <w:vAlign w:val="bottom"/>
          </w:tcPr>
          <w:p w:rsidR="00C341E1" w:rsidRDefault="00BA1AD4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Verdana" w:eastAsia="Verdana" w:hAnsi="Verdana" w:cs="Verdana"/>
                <w:sz w:val="13"/>
                <w:szCs w:val="13"/>
              </w:rPr>
              <w:t>Předmět</w:t>
            </w:r>
          </w:p>
        </w:tc>
        <w:tc>
          <w:tcPr>
            <w:tcW w:w="1738" w:type="dxa"/>
            <w:shd w:val="clear" w:color="auto" w:fill="FFFFFF"/>
          </w:tcPr>
          <w:p w:rsidR="00C341E1" w:rsidRDefault="00C341E1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shd w:val="clear" w:color="auto" w:fill="FFFFFF"/>
            <w:vAlign w:val="bottom"/>
          </w:tcPr>
          <w:p w:rsidR="00C341E1" w:rsidRDefault="00BA1AD4">
            <w:pPr>
              <w:pStyle w:val="Jin0"/>
              <w:shd w:val="clear" w:color="auto" w:fill="auto"/>
              <w:ind w:right="200"/>
              <w:jc w:val="right"/>
              <w:rPr>
                <w:sz w:val="13"/>
                <w:szCs w:val="13"/>
              </w:rPr>
            </w:pPr>
            <w:r>
              <w:rPr>
                <w:rFonts w:ascii="Verdana" w:eastAsia="Verdana" w:hAnsi="Verdana" w:cs="Verdana"/>
                <w:sz w:val="13"/>
                <w:szCs w:val="13"/>
              </w:rPr>
              <w:t>Množství</w:t>
            </w:r>
          </w:p>
        </w:tc>
      </w:tr>
      <w:tr w:rsidR="00C341E1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1E1" w:rsidRDefault="00BA1AD4">
            <w:pPr>
              <w:pStyle w:val="Jin0"/>
              <w:shd w:val="clear" w:color="auto" w:fill="auto"/>
              <w:spacing w:line="288" w:lineRule="auto"/>
            </w:pPr>
            <w:r>
              <w:t xml:space="preserve">RR330A </w:t>
            </w:r>
            <w:proofErr w:type="spellStart"/>
            <w:r>
              <w:t>EmeraldAmpMaxHS</w:t>
            </w:r>
            <w:proofErr w:type="spellEnd"/>
            <w:r>
              <w:t xml:space="preserve"> PCR Master Mix, 160 testů Více zde: </w:t>
            </w:r>
            <w:hyperlink r:id="rId9" w:history="1">
              <w:r>
                <w:t>https://shop.krd.cz/products/emeraldampm</w:t>
              </w:r>
            </w:hyperlink>
          </w:p>
          <w:p w:rsidR="00C341E1" w:rsidRDefault="00BA1AD4">
            <w:pPr>
              <w:pStyle w:val="Jin0"/>
              <w:shd w:val="clear" w:color="auto" w:fill="auto"/>
              <w:spacing w:line="276" w:lineRule="auto"/>
              <w:rPr>
                <w:sz w:val="18"/>
                <w:szCs w:val="18"/>
              </w:rPr>
            </w:pPr>
            <w:hyperlink r:id="rId10" w:history="1">
              <w:r>
                <w:rPr>
                  <w:b w:val="0"/>
                  <w:bCs w:val="0"/>
                  <w:sz w:val="18"/>
                  <w:szCs w:val="18"/>
                </w:rPr>
                <w:t>https://shop.krd.cz/products/emeraldampmaxhs-pcr-master-mix/</w:t>
              </w:r>
            </w:hyperlink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FFFFFF"/>
          </w:tcPr>
          <w:p w:rsidR="00C341E1" w:rsidRDefault="00C341E1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341E1" w:rsidRDefault="00BA1AD4">
            <w:pPr>
              <w:pStyle w:val="Jin0"/>
              <w:shd w:val="clear" w:color="auto" w:fill="auto"/>
              <w:ind w:right="200"/>
              <w:jc w:val="center"/>
            </w:pPr>
            <w:r>
              <w:t>5,00 ks</w:t>
            </w:r>
          </w:p>
        </w:tc>
      </w:tr>
      <w:tr w:rsidR="00C341E1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59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41E1" w:rsidRDefault="00BA1AD4">
            <w:pPr>
              <w:pStyle w:val="Jin0"/>
              <w:shd w:val="clear" w:color="auto" w:fill="auto"/>
              <w:spacing w:line="295" w:lineRule="auto"/>
            </w:pPr>
            <w:r>
              <w:t xml:space="preserve">RR003A </w:t>
            </w:r>
            <w:proofErr w:type="spellStart"/>
            <w:r>
              <w:t>Premix</w:t>
            </w:r>
            <w:proofErr w:type="spellEnd"/>
            <w:r>
              <w:t xml:space="preserve"> </w:t>
            </w:r>
            <w:proofErr w:type="spellStart"/>
            <w:r>
              <w:t>Taq</w:t>
            </w:r>
            <w:proofErr w:type="spellEnd"/>
            <w:r>
              <w:t xml:space="preserve"> (Ex </w:t>
            </w:r>
            <w:proofErr w:type="spellStart"/>
            <w:r>
              <w:t>Taq</w:t>
            </w:r>
            <w:proofErr w:type="spellEnd"/>
            <w:r>
              <w:t xml:space="preserve">), 120 reakcí Více zde: </w:t>
            </w:r>
            <w:hyperlink r:id="rId11" w:history="1">
              <w:r>
                <w:t>https://shop.krd.cz/products/premix-taq-ex-taq-/</w:t>
              </w:r>
            </w:hyperlink>
          </w:p>
          <w:p w:rsidR="00C341E1" w:rsidRDefault="00BA1AD4">
            <w:pPr>
              <w:pStyle w:val="Jin0"/>
              <w:shd w:val="clear" w:color="auto" w:fill="auto"/>
              <w:spacing w:line="276" w:lineRule="auto"/>
              <w:rPr>
                <w:sz w:val="18"/>
                <w:szCs w:val="18"/>
              </w:rPr>
            </w:pPr>
            <w:hyperlink r:id="rId12" w:history="1">
              <w:r>
                <w:rPr>
                  <w:b w:val="0"/>
                  <w:bCs w:val="0"/>
                  <w:sz w:val="18"/>
                  <w:szCs w:val="18"/>
                </w:rPr>
                <w:t>https://shop.krd.cz/products/premix-taq-ex-taq-/</w:t>
              </w:r>
            </w:hyperlink>
          </w:p>
        </w:tc>
        <w:tc>
          <w:tcPr>
            <w:tcW w:w="1738" w:type="dxa"/>
            <w:tcBorders>
              <w:bottom w:val="single" w:sz="4" w:space="0" w:color="auto"/>
            </w:tcBorders>
            <w:shd w:val="clear" w:color="auto" w:fill="FFFFFF"/>
          </w:tcPr>
          <w:p w:rsidR="00C341E1" w:rsidRDefault="00C341E1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1E1" w:rsidRDefault="00BA1AD4">
            <w:pPr>
              <w:pStyle w:val="Jin0"/>
              <w:shd w:val="clear" w:color="auto" w:fill="auto"/>
              <w:ind w:right="200"/>
              <w:jc w:val="center"/>
            </w:pPr>
            <w:r>
              <w:t>5,00 ks</w:t>
            </w:r>
          </w:p>
        </w:tc>
      </w:tr>
    </w:tbl>
    <w:p w:rsidR="00C341E1" w:rsidRDefault="00C341E1">
      <w:pPr>
        <w:spacing w:after="6446" w:line="14" w:lineRule="exact"/>
      </w:pPr>
    </w:p>
    <w:p w:rsidR="00C341E1" w:rsidRDefault="00BA1AD4">
      <w:pPr>
        <w:pStyle w:val="Zkladntext1"/>
        <w:shd w:val="clear" w:color="auto" w:fill="auto"/>
        <w:spacing w:after="0"/>
      </w:pPr>
      <w:r>
        <w:rPr>
          <w:b/>
          <w:bCs/>
        </w:rPr>
        <w:t>Příjem zboží: hlavní sklad pondělí - čtvrtek 8-14 hod.</w:t>
      </w:r>
    </w:p>
    <w:sectPr w:rsidR="00C341E1">
      <w:type w:val="continuous"/>
      <w:pgSz w:w="11900" w:h="16840"/>
      <w:pgMar w:top="2593" w:right="586" w:bottom="612" w:left="17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AD4" w:rsidRDefault="00BA1AD4">
      <w:r>
        <w:separator/>
      </w:r>
    </w:p>
  </w:endnote>
  <w:endnote w:type="continuationSeparator" w:id="0">
    <w:p w:rsidR="00BA1AD4" w:rsidRDefault="00BA1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1E1" w:rsidRDefault="00BA1AD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1115695</wp:posOffset>
              </wp:positionH>
              <wp:positionV relativeFrom="page">
                <wp:posOffset>10339070</wp:posOffset>
              </wp:positionV>
              <wp:extent cx="5928360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836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341E1" w:rsidRDefault="00BA1AD4">
                          <w:pPr>
                            <w:pStyle w:val="Zhlavnebozpat20"/>
                            <w:shd w:val="clear" w:color="auto" w:fill="auto"/>
                            <w:tabs>
                              <w:tab w:val="right" w:pos="9336"/>
                            </w:tabs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www.twist.cz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sz w:val="9"/>
                              <w:szCs w:val="9"/>
                            </w:rPr>
                            <w:t xml:space="preserve">Vytištěno dne </w:t>
                          </w:r>
                          <w:proofErr w:type="gramStart"/>
                          <w:r>
                            <w:rPr>
                              <w:rFonts w:ascii="Tahoma" w:eastAsia="Tahoma" w:hAnsi="Tahoma" w:cs="Tahoma"/>
                              <w:sz w:val="9"/>
                              <w:szCs w:val="9"/>
                            </w:rPr>
                            <w:t>16.09.2022</w:t>
                          </w:r>
                          <w:proofErr w:type="gramEnd"/>
                          <w:r>
                            <w:rPr>
                              <w:rFonts w:ascii="Tahoma" w:eastAsia="Tahoma" w:hAnsi="Tahoma" w:cs="Tahoma"/>
                              <w:sz w:val="9"/>
                              <w:szCs w:val="9"/>
                            </w:rPr>
                            <w:t xml:space="preserve"> v 10:01:42 hodin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7.849999999999994pt;margin-top:814.10000000000002pt;width:466.80000000000001pt;height:8.15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33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9"/>
                        <w:szCs w:val="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www.twist.cz</w:t>
                      <w:tab/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9"/>
                        <w:szCs w:val="9"/>
                        <w:shd w:val="clear" w:color="auto" w:fill="auto"/>
                        <w:lang w:val="cs-CZ" w:eastAsia="cs-CZ" w:bidi="cs-CZ"/>
                      </w:rPr>
                      <w:t>Vytištěno dne 16.09.2022 v 10:01:42 hodin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314325</wp:posOffset>
              </wp:positionH>
              <wp:positionV relativeFrom="page">
                <wp:posOffset>10246360</wp:posOffset>
              </wp:positionV>
              <wp:extent cx="686435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43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4.75pt;margin-top:806.79999999999995pt;width:540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AD4" w:rsidRDefault="00BA1AD4"/>
  </w:footnote>
  <w:footnote w:type="continuationSeparator" w:id="0">
    <w:p w:rsidR="00BA1AD4" w:rsidRDefault="00BA1AD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341E1"/>
    <w:rsid w:val="000B4725"/>
    <w:rsid w:val="00BA1AD4"/>
    <w:rsid w:val="00C3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Verdana" w:eastAsia="Verdana" w:hAnsi="Verdana" w:cs="Verdana"/>
      <w:sz w:val="13"/>
      <w:szCs w:val="13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40"/>
    </w:pPr>
    <w:rPr>
      <w:rFonts w:ascii="Verdana" w:eastAsia="Verdana" w:hAnsi="Verdana" w:cs="Verdana"/>
      <w:b/>
      <w:bCs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60"/>
    </w:pPr>
    <w:rPr>
      <w:rFonts w:ascii="Arial" w:eastAsia="Arial" w:hAnsi="Arial" w:cs="Arial"/>
      <w:sz w:val="12"/>
      <w:szCs w:val="1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b/>
      <w:bCs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Verdana" w:eastAsia="Verdana" w:hAnsi="Verdana" w:cs="Verdana"/>
      <w:sz w:val="13"/>
      <w:szCs w:val="13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40"/>
    </w:pPr>
    <w:rPr>
      <w:rFonts w:ascii="Verdana" w:eastAsia="Verdana" w:hAnsi="Verdana" w:cs="Verdana"/>
      <w:b/>
      <w:bCs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60"/>
    </w:pPr>
    <w:rPr>
      <w:rFonts w:ascii="Arial" w:eastAsia="Arial" w:hAnsi="Arial" w:cs="Arial"/>
      <w:sz w:val="12"/>
      <w:szCs w:val="1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urv.cz" TargetMode="External"/><Relationship Id="rId12" Type="http://schemas.openxmlformats.org/officeDocument/2006/relationships/hyperlink" Target="https://shop.krd.cz/products/premix-taq-ex-taq-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shop.krd.cz/products/premix-taq-ex-taq-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hop.krd.cz/products/emeraldampmaxhs-pcr-master-mi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op.krd.cz/products/emeraldamp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2022-09-16T09:29:00Z</dcterms:created>
  <dcterms:modified xsi:type="dcterms:W3CDTF">2022-09-16T09:30:00Z</dcterms:modified>
</cp:coreProperties>
</file>