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F26B6" w14:textId="3E8CFD51" w:rsidR="002873FF" w:rsidRPr="00AA1B06" w:rsidRDefault="00FE4742" w:rsidP="002873FF">
      <w:pPr>
        <w:pStyle w:val="NORM"/>
        <w:jc w:val="center"/>
      </w:pPr>
      <w:r w:rsidRPr="002873FF">
        <w:rPr>
          <w:rFonts w:eastAsia="Arial"/>
          <w:b/>
          <w:bCs/>
          <w:color w:val="000000" w:themeColor="text1"/>
          <w:sz w:val="24"/>
          <w:szCs w:val="24"/>
        </w:rPr>
        <w:t xml:space="preserve">Project </w:t>
      </w:r>
      <w:proofErr w:type="spellStart"/>
      <w:r w:rsidRPr="002873FF">
        <w:rPr>
          <w:rFonts w:eastAsia="Arial"/>
          <w:b/>
          <w:bCs/>
          <w:color w:val="000000" w:themeColor="text1"/>
          <w:sz w:val="24"/>
          <w:szCs w:val="24"/>
        </w:rPr>
        <w:t>nr</w:t>
      </w:r>
      <w:proofErr w:type="spellEnd"/>
      <w:r w:rsidRPr="002873FF">
        <w:rPr>
          <w:rFonts w:eastAsia="Arial"/>
          <w:b/>
          <w:bCs/>
          <w:color w:val="000000" w:themeColor="text1"/>
          <w:sz w:val="24"/>
          <w:szCs w:val="24"/>
        </w:rPr>
        <w:t>.</w:t>
      </w:r>
      <w:r w:rsidR="002873FF" w:rsidRPr="002873FF">
        <w:rPr>
          <w:rFonts w:eastAsia="Arial"/>
          <w:b/>
          <w:bCs/>
          <w:color w:val="000000" w:themeColor="text1"/>
          <w:sz w:val="24"/>
          <w:szCs w:val="24"/>
        </w:rPr>
        <w:t xml:space="preserve"> </w:t>
      </w:r>
      <w:r w:rsidR="002873FF">
        <w:rPr>
          <w:rFonts w:eastAsia="Arial"/>
          <w:b/>
          <w:bCs/>
          <w:color w:val="000000" w:themeColor="text1"/>
          <w:sz w:val="24"/>
          <w:szCs w:val="24"/>
        </w:rPr>
        <w:t>2022-1-CZ01-KA122-VET-00075544</w:t>
      </w:r>
    </w:p>
    <w:p w14:paraId="52490E42" w14:textId="3240998B" w:rsidR="002C4C51" w:rsidRPr="00AA1B06" w:rsidRDefault="002C4C51" w:rsidP="16FB91F7">
      <w:pPr>
        <w:pStyle w:val="NORM"/>
        <w:jc w:val="center"/>
        <w:rPr>
          <w:rFonts w:eastAsia="Calibri"/>
          <w:b/>
          <w:bCs/>
          <w:szCs w:val="20"/>
        </w:rPr>
      </w:pPr>
    </w:p>
    <w:p w14:paraId="29D7C982" w14:textId="77777777" w:rsidR="00DA64E1" w:rsidRPr="00AA1B06" w:rsidRDefault="00DA64E1" w:rsidP="00E94445">
      <w:pPr>
        <w:pStyle w:val="NORM"/>
        <w:jc w:val="center"/>
        <w:rPr>
          <w:b/>
          <w:sz w:val="24"/>
          <w:szCs w:val="24"/>
        </w:rPr>
      </w:pPr>
      <w:r w:rsidRPr="00AA1B06">
        <w:rPr>
          <w:b/>
          <w:sz w:val="24"/>
          <w:szCs w:val="24"/>
        </w:rPr>
        <w:t>CONTRACT</w:t>
      </w:r>
    </w:p>
    <w:p w14:paraId="644D4C13" w14:textId="77777777" w:rsidR="00DA64E1" w:rsidRDefault="00DA64E1" w:rsidP="00E94445">
      <w:pPr>
        <w:pStyle w:val="NORM"/>
        <w:jc w:val="center"/>
        <w:rPr>
          <w:b/>
          <w:sz w:val="24"/>
          <w:szCs w:val="24"/>
        </w:rPr>
      </w:pPr>
      <w:r w:rsidRPr="00AA1B06">
        <w:rPr>
          <w:b/>
          <w:sz w:val="24"/>
          <w:szCs w:val="24"/>
        </w:rPr>
        <w:t xml:space="preserve">for a training </w:t>
      </w:r>
      <w:r w:rsidR="00102B90" w:rsidRPr="00AA1B06">
        <w:rPr>
          <w:b/>
          <w:sz w:val="24"/>
          <w:szCs w:val="24"/>
        </w:rPr>
        <w:t xml:space="preserve">placement in KA122 – mobility in vocational education and </w:t>
      </w:r>
      <w:r w:rsidR="00615C20" w:rsidRPr="00AA1B06">
        <w:rPr>
          <w:b/>
          <w:sz w:val="24"/>
          <w:szCs w:val="24"/>
        </w:rPr>
        <w:t>t</w:t>
      </w:r>
      <w:r w:rsidR="00102B90" w:rsidRPr="00AA1B06">
        <w:rPr>
          <w:b/>
          <w:sz w:val="24"/>
          <w:szCs w:val="24"/>
        </w:rPr>
        <w:t>raining</w:t>
      </w:r>
    </w:p>
    <w:p w14:paraId="672A6659" w14:textId="77777777" w:rsidR="00DE268D" w:rsidRDefault="00DE268D" w:rsidP="00E94445">
      <w:pPr>
        <w:pStyle w:val="NORM"/>
        <w:jc w:val="center"/>
        <w:rPr>
          <w:b/>
          <w:sz w:val="24"/>
          <w:szCs w:val="24"/>
        </w:rPr>
      </w:pPr>
    </w:p>
    <w:p w14:paraId="0A37501D" w14:textId="77777777" w:rsidR="00DE268D" w:rsidRPr="00AA1B06" w:rsidRDefault="00DE268D" w:rsidP="00E94445">
      <w:pPr>
        <w:pStyle w:val="NORM"/>
        <w:jc w:val="center"/>
        <w:rPr>
          <w:b/>
          <w:sz w:val="24"/>
          <w:szCs w:val="24"/>
        </w:rPr>
      </w:pPr>
    </w:p>
    <w:p w14:paraId="0D1C7CD7" w14:textId="77777777" w:rsidR="00102B90" w:rsidRDefault="00102B90" w:rsidP="00E034DA">
      <w:pPr>
        <w:pStyle w:val="NORM"/>
        <w:jc w:val="center"/>
        <w:rPr>
          <w:b/>
        </w:rPr>
      </w:pPr>
      <w:r w:rsidRPr="00AA1B06">
        <w:rPr>
          <w:b/>
        </w:rPr>
        <w:t>Under the Erasmus+ Programme</w:t>
      </w:r>
    </w:p>
    <w:p w14:paraId="5DAB6C7B" w14:textId="77777777" w:rsidR="00DE268D" w:rsidRDefault="00DE268D" w:rsidP="00AA1B06">
      <w:pPr>
        <w:pStyle w:val="NORM"/>
        <w:jc w:val="center"/>
        <w:rPr>
          <w:b/>
        </w:rPr>
      </w:pPr>
    </w:p>
    <w:p w14:paraId="02EB378F" w14:textId="77777777" w:rsidR="002536E3" w:rsidRPr="00AA1B06" w:rsidRDefault="002536E3" w:rsidP="00AA1B06">
      <w:pPr>
        <w:pStyle w:val="NORM"/>
        <w:jc w:val="center"/>
        <w:rPr>
          <w:b/>
        </w:rPr>
      </w:pPr>
    </w:p>
    <w:p w14:paraId="6A05A809" w14:textId="77777777" w:rsidR="00102B90" w:rsidRDefault="00102B90" w:rsidP="00285021">
      <w:pPr>
        <w:pStyle w:val="NORM"/>
      </w:pPr>
    </w:p>
    <w:p w14:paraId="6DAAA3E2" w14:textId="346F18D1" w:rsidR="00102B90" w:rsidRDefault="00FE4742" w:rsidP="00285021">
      <w:pPr>
        <w:pStyle w:val="NORM"/>
      </w:pPr>
      <w:proofErr w:type="spellStart"/>
      <w:r w:rsidRPr="002873FF">
        <w:rPr>
          <w:b/>
        </w:rPr>
        <w:t>name</w:t>
      </w:r>
      <w:proofErr w:type="spellEnd"/>
      <w:r w:rsidR="00102B90" w:rsidRPr="002873FF">
        <w:t xml:space="preserve">, </w:t>
      </w:r>
      <w:proofErr w:type="spellStart"/>
      <w:proofErr w:type="gramStart"/>
      <w:r w:rsidRPr="002873FF">
        <w:t>address</w:t>
      </w:r>
      <w:proofErr w:type="spellEnd"/>
      <w:r w:rsidR="00102B90" w:rsidRPr="002873FF">
        <w:t xml:space="preserve">, </w:t>
      </w:r>
      <w:r w:rsidR="00850258" w:rsidRPr="002873FF">
        <w:t xml:space="preserve">, </w:t>
      </w:r>
      <w:r w:rsidR="00850258" w:rsidRPr="002873FF">
        <w:rPr>
          <w:u w:val="single"/>
        </w:rPr>
        <w:t>ID</w:t>
      </w:r>
      <w:proofErr w:type="gramEnd"/>
      <w:r w:rsidR="00850258" w:rsidRPr="002873FF">
        <w:rPr>
          <w:u w:val="single"/>
        </w:rPr>
        <w:t xml:space="preserve">: </w:t>
      </w:r>
      <w:r w:rsidR="002873FF" w:rsidRPr="002873FF">
        <w:rPr>
          <w:u w:val="single"/>
        </w:rPr>
        <w:t>E100090786</w:t>
      </w:r>
      <w:r w:rsidR="002873FF">
        <w:rPr>
          <w:u w:val="single"/>
        </w:rPr>
        <w:t xml:space="preserve"> Střední zdravotnická škola a Vyšší odborná škola zdravotnická, Mladá Boleslav, B. </w:t>
      </w:r>
      <w:proofErr w:type="spellStart"/>
      <w:r w:rsidR="002873FF">
        <w:rPr>
          <w:u w:val="single"/>
        </w:rPr>
        <w:t>Nměcové</w:t>
      </w:r>
      <w:proofErr w:type="spellEnd"/>
      <w:r w:rsidR="002873FF">
        <w:rPr>
          <w:u w:val="single"/>
        </w:rPr>
        <w:t xml:space="preserve"> 482</w:t>
      </w:r>
    </w:p>
    <w:p w14:paraId="1A5D863D" w14:textId="77777777" w:rsidR="006D3159" w:rsidRPr="002873FF" w:rsidRDefault="00850258" w:rsidP="00285021">
      <w:pPr>
        <w:pStyle w:val="NORM"/>
      </w:pPr>
      <w:r w:rsidRPr="002873FF">
        <w:t>c</w:t>
      </w:r>
      <w:r w:rsidR="006D3159" w:rsidRPr="002873FF">
        <w:t xml:space="preserve">alled hereafter </w:t>
      </w:r>
      <w:r w:rsidR="006D3159" w:rsidRPr="002873FF">
        <w:rPr>
          <w:b/>
        </w:rPr>
        <w:t>“the sending institution”</w:t>
      </w:r>
      <w:r w:rsidR="006D3159" w:rsidRPr="002873FF">
        <w:t xml:space="preserve">, represented for the purposes of signature of this </w:t>
      </w:r>
    </w:p>
    <w:p w14:paraId="5A39BBE3" w14:textId="77777777" w:rsidR="006D3159" w:rsidRPr="002873FF" w:rsidRDefault="006D3159" w:rsidP="00285021">
      <w:pPr>
        <w:pStyle w:val="NORM"/>
      </w:pPr>
    </w:p>
    <w:p w14:paraId="5AF6807B" w14:textId="2F530F82" w:rsidR="006D3159" w:rsidRPr="002873FF" w:rsidRDefault="006D3159" w:rsidP="00285021">
      <w:pPr>
        <w:pStyle w:val="NORM"/>
      </w:pPr>
      <w:proofErr w:type="spellStart"/>
      <w:r w:rsidRPr="002873FF">
        <w:t>contract</w:t>
      </w:r>
      <w:proofErr w:type="spellEnd"/>
      <w:r w:rsidRPr="002873FF">
        <w:t xml:space="preserve"> by </w:t>
      </w:r>
      <w:r w:rsidR="002873FF" w:rsidRPr="002873FF">
        <w:rPr>
          <w:b/>
        </w:rPr>
        <w:t>Mgr. Lucie Laurýnová, MBA</w:t>
      </w:r>
      <w:r w:rsidRPr="002873FF">
        <w:t>,</w:t>
      </w:r>
      <w:r w:rsidR="0099604D" w:rsidRPr="002873FF">
        <w:t xml:space="preserve"> </w:t>
      </w:r>
      <w:proofErr w:type="spellStart"/>
      <w:r w:rsidRPr="002873FF">
        <w:t>headmaster</w:t>
      </w:r>
      <w:proofErr w:type="spellEnd"/>
    </w:p>
    <w:p w14:paraId="41C8F396" w14:textId="77777777" w:rsidR="00302F7B" w:rsidRPr="002873FF" w:rsidRDefault="00302F7B" w:rsidP="00285021">
      <w:pPr>
        <w:pStyle w:val="NORM"/>
      </w:pPr>
    </w:p>
    <w:p w14:paraId="1CC9995B" w14:textId="77777777" w:rsidR="00302F7B" w:rsidRPr="002873FF" w:rsidRDefault="00302F7B" w:rsidP="00285021">
      <w:pPr>
        <w:pStyle w:val="NORM"/>
      </w:pPr>
      <w:r w:rsidRPr="002873FF">
        <w:t xml:space="preserve">of the one part, and </w:t>
      </w:r>
    </w:p>
    <w:p w14:paraId="72A3D3EC" w14:textId="77777777" w:rsidR="00302F7B" w:rsidRPr="002873FF" w:rsidRDefault="00302F7B" w:rsidP="00285021">
      <w:pPr>
        <w:pStyle w:val="NORM"/>
      </w:pPr>
    </w:p>
    <w:p w14:paraId="1DFE3EF9" w14:textId="04DD4287" w:rsidR="00302F7B" w:rsidRPr="002873FF" w:rsidRDefault="004E6584" w:rsidP="52B4B537">
      <w:pPr>
        <w:pStyle w:val="NORM"/>
        <w:rPr>
          <w:b/>
          <w:bCs/>
          <w:color w:val="FF0000"/>
        </w:rPr>
      </w:pPr>
      <w:r w:rsidRPr="002873FF">
        <w:rPr>
          <w:b/>
          <w:bCs/>
        </w:rPr>
        <w:t>Adéla Vitkovska</w:t>
      </w:r>
      <w:r w:rsidR="00F7213E" w:rsidRPr="002873FF">
        <w:rPr>
          <w:b/>
          <w:bCs/>
        </w:rPr>
        <w:t>, EuroFortis</w:t>
      </w:r>
    </w:p>
    <w:p w14:paraId="7D427B51" w14:textId="3E454BD6" w:rsidR="00897660" w:rsidRPr="002873FF" w:rsidRDefault="001940E7" w:rsidP="00285021">
      <w:pPr>
        <w:pStyle w:val="NORM"/>
      </w:pPr>
      <w:r w:rsidRPr="002873FF">
        <w:t xml:space="preserve">called </w:t>
      </w:r>
      <w:r w:rsidR="00CF68FB" w:rsidRPr="002873FF">
        <w:t xml:space="preserve">hereafter </w:t>
      </w:r>
      <w:r w:rsidR="00CF68FB" w:rsidRPr="002873FF">
        <w:rPr>
          <w:b/>
        </w:rPr>
        <w:t>“</w:t>
      </w:r>
      <w:r w:rsidR="009F5CB7" w:rsidRPr="002873FF">
        <w:rPr>
          <w:b/>
        </w:rPr>
        <w:t xml:space="preserve">the </w:t>
      </w:r>
      <w:r w:rsidR="005A4584" w:rsidRPr="002873FF">
        <w:rPr>
          <w:b/>
        </w:rPr>
        <w:t>organizer</w:t>
      </w:r>
      <w:r w:rsidR="00CF68FB" w:rsidRPr="002873FF">
        <w:rPr>
          <w:b/>
        </w:rPr>
        <w:t>”</w:t>
      </w:r>
      <w:r w:rsidR="00806DFE" w:rsidRPr="002873FF">
        <w:t>, represented for</w:t>
      </w:r>
      <w:r w:rsidR="006E7116" w:rsidRPr="002873FF">
        <w:t xml:space="preserve"> </w:t>
      </w:r>
      <w:r w:rsidR="00806DFE" w:rsidRPr="002873FF">
        <w:t>the purposes</w:t>
      </w:r>
      <w:r w:rsidR="006E7116" w:rsidRPr="002873FF">
        <w:t xml:space="preserve"> </w:t>
      </w:r>
      <w:r w:rsidR="00806DFE" w:rsidRPr="002873FF">
        <w:t xml:space="preserve">of signature of </w:t>
      </w:r>
    </w:p>
    <w:p w14:paraId="0D0B940D" w14:textId="77777777" w:rsidR="00897660" w:rsidRPr="002873FF" w:rsidRDefault="00897660" w:rsidP="00285021">
      <w:pPr>
        <w:pStyle w:val="NORM"/>
      </w:pPr>
    </w:p>
    <w:p w14:paraId="1BF2AB78" w14:textId="037B1CF3" w:rsidR="00DE268D" w:rsidRPr="002873FF" w:rsidRDefault="00806DFE" w:rsidP="00285021">
      <w:pPr>
        <w:pStyle w:val="NORM"/>
      </w:pPr>
      <w:r w:rsidRPr="002873FF">
        <w:t xml:space="preserve">this contract by </w:t>
      </w:r>
      <w:r w:rsidR="00D57DBD" w:rsidRPr="002873FF">
        <w:rPr>
          <w:b/>
        </w:rPr>
        <w:t>Adéla</w:t>
      </w:r>
      <w:r w:rsidR="00307806" w:rsidRPr="002873FF">
        <w:rPr>
          <w:b/>
        </w:rPr>
        <w:t xml:space="preserve"> Vitkovska</w:t>
      </w:r>
      <w:r w:rsidRPr="002873FF">
        <w:t xml:space="preserve">, </w:t>
      </w:r>
    </w:p>
    <w:p w14:paraId="29D6B04F" w14:textId="77777777" w:rsidR="00806DFE" w:rsidRPr="002873FF" w:rsidRDefault="007C0781" w:rsidP="00285021">
      <w:pPr>
        <w:pStyle w:val="NORM"/>
      </w:pPr>
      <w:r w:rsidRPr="002873FF">
        <w:t xml:space="preserve"> </w:t>
      </w:r>
    </w:p>
    <w:p w14:paraId="0E27B00A" w14:textId="77777777" w:rsidR="007C0781" w:rsidRPr="002873FF" w:rsidRDefault="007C0781" w:rsidP="00285021">
      <w:pPr>
        <w:pStyle w:val="NORM"/>
      </w:pPr>
    </w:p>
    <w:p w14:paraId="049F31CB" w14:textId="77777777" w:rsidR="00B055C6" w:rsidRPr="002873FF" w:rsidRDefault="00B055C6" w:rsidP="00285021">
      <w:pPr>
        <w:pStyle w:val="NORM"/>
      </w:pPr>
    </w:p>
    <w:p w14:paraId="5B0723F5" w14:textId="448ADC5C" w:rsidR="00B055C6" w:rsidRPr="002873FF" w:rsidRDefault="00AA78E4" w:rsidP="00072EF1">
      <w:pPr>
        <w:pStyle w:val="NORM"/>
        <w:jc w:val="center"/>
        <w:rPr>
          <w:b/>
          <w:u w:val="single"/>
        </w:rPr>
      </w:pPr>
      <w:r w:rsidRPr="002873FF">
        <w:rPr>
          <w:b/>
          <w:u w:val="single"/>
        </w:rPr>
        <w:t>HAVE AGREED</w:t>
      </w:r>
    </w:p>
    <w:p w14:paraId="53128261" w14:textId="77777777" w:rsidR="009F6B2B" w:rsidRPr="002873FF" w:rsidRDefault="009F6B2B" w:rsidP="00072EF1">
      <w:pPr>
        <w:pStyle w:val="NORM"/>
        <w:jc w:val="center"/>
        <w:rPr>
          <w:b/>
          <w:u w:val="single"/>
        </w:rPr>
      </w:pPr>
    </w:p>
    <w:p w14:paraId="62486C05" w14:textId="77777777" w:rsidR="00B055C6" w:rsidRPr="002873FF" w:rsidRDefault="00B055C6" w:rsidP="00285021">
      <w:pPr>
        <w:pStyle w:val="NORM"/>
      </w:pPr>
    </w:p>
    <w:p w14:paraId="5CCE4817" w14:textId="77777777" w:rsidR="00B055C6" w:rsidRPr="002873FF" w:rsidRDefault="00B055C6" w:rsidP="00285021">
      <w:pPr>
        <w:pStyle w:val="NORM"/>
        <w:rPr>
          <w:b/>
        </w:rPr>
      </w:pPr>
      <w:r w:rsidRPr="002873FF">
        <w:rPr>
          <w:b/>
        </w:rPr>
        <w:t>ARTICLE 1 – PURPOSE OF THE CONTRACT</w:t>
      </w:r>
    </w:p>
    <w:p w14:paraId="4101652C" w14:textId="77777777" w:rsidR="009F6B2B" w:rsidRPr="002873FF" w:rsidRDefault="009F6B2B" w:rsidP="00285021">
      <w:pPr>
        <w:pStyle w:val="NORM"/>
        <w:rPr>
          <w:b/>
        </w:rPr>
      </w:pPr>
    </w:p>
    <w:p w14:paraId="4B99056E" w14:textId="77777777" w:rsidR="00B055C6" w:rsidRPr="002873FF" w:rsidRDefault="00B055C6" w:rsidP="00285021">
      <w:pPr>
        <w:pStyle w:val="NORM"/>
      </w:pPr>
    </w:p>
    <w:p w14:paraId="7C65491F" w14:textId="06331792" w:rsidR="008844F9" w:rsidRPr="002873FF" w:rsidRDefault="00B055C6" w:rsidP="000E63CA">
      <w:pPr>
        <w:pStyle w:val="NORM"/>
        <w:ind w:left="708" w:hanging="708"/>
      </w:pPr>
      <w:r w:rsidRPr="002873FF">
        <w:rPr>
          <w:b/>
        </w:rPr>
        <w:t>1.1</w:t>
      </w:r>
      <w:r w:rsidRPr="002873FF">
        <w:tab/>
      </w:r>
      <w:r w:rsidRPr="002873FF">
        <w:rPr>
          <w:b/>
        </w:rPr>
        <w:t>The</w:t>
      </w:r>
      <w:r w:rsidRPr="002873FF">
        <w:t xml:space="preserve"> </w:t>
      </w:r>
      <w:r w:rsidRPr="002873FF">
        <w:rPr>
          <w:b/>
        </w:rPr>
        <w:t>sending institution</w:t>
      </w:r>
      <w:r w:rsidRPr="002873FF">
        <w:t xml:space="preserve"> will provide Community financial support to the participant </w:t>
      </w:r>
      <w:r w:rsidR="003A6DA5" w:rsidRPr="002873FF">
        <w:t xml:space="preserve">for undertaking </w:t>
      </w:r>
      <w:r w:rsidR="000E63CA" w:rsidRPr="002873FF">
        <w:t xml:space="preserve">a Training Placement </w:t>
      </w:r>
      <w:r w:rsidR="003A6DA5" w:rsidRPr="002873FF">
        <w:t xml:space="preserve"> </w:t>
      </w:r>
      <w:r w:rsidR="000E63CA" w:rsidRPr="002873FF">
        <w:t xml:space="preserve">under the KA122 – mobility in vocational education and </w:t>
      </w:r>
      <w:r w:rsidR="00CB4612" w:rsidRPr="002873FF">
        <w:t>t</w:t>
      </w:r>
      <w:r w:rsidR="000E63CA" w:rsidRPr="002873FF">
        <w:t>raining of the Erasmus+</w:t>
      </w:r>
      <w:r w:rsidR="004F3B22" w:rsidRPr="002873FF">
        <w:t xml:space="preserve"> Programme</w:t>
      </w:r>
      <w:r w:rsidR="009F5CB7" w:rsidRPr="002873FF">
        <w:t xml:space="preserve"> and will pay for the services indicated in this contract to </w:t>
      </w:r>
      <w:r w:rsidR="005A4584" w:rsidRPr="002873FF">
        <w:t>the organizer</w:t>
      </w:r>
      <w:r w:rsidR="00EC0053" w:rsidRPr="002873FF">
        <w:t xml:space="preserve">. </w:t>
      </w:r>
    </w:p>
    <w:p w14:paraId="2754A7FC" w14:textId="7C7F7273" w:rsidR="00B055C6" w:rsidRPr="002873FF" w:rsidRDefault="00471A43" w:rsidP="00471A43">
      <w:pPr>
        <w:pStyle w:val="NORM"/>
        <w:ind w:left="708" w:hanging="708"/>
      </w:pPr>
      <w:r>
        <w:rPr>
          <w:b/>
          <w:bCs/>
        </w:rPr>
        <w:t xml:space="preserve">            </w:t>
      </w:r>
      <w:r w:rsidR="00EC0053" w:rsidRPr="002873FF">
        <w:rPr>
          <w:b/>
          <w:bCs/>
        </w:rPr>
        <w:t xml:space="preserve">Project </w:t>
      </w:r>
      <w:proofErr w:type="spellStart"/>
      <w:r w:rsidR="00EC0053" w:rsidRPr="002873FF">
        <w:rPr>
          <w:b/>
          <w:bCs/>
        </w:rPr>
        <w:t>number</w:t>
      </w:r>
      <w:proofErr w:type="spellEnd"/>
      <w:r w:rsidR="00EC0053" w:rsidRPr="002873FF">
        <w:rPr>
          <w:b/>
          <w:bCs/>
        </w:rPr>
        <w:t>:</w:t>
      </w:r>
      <w:r w:rsidRPr="00471A43">
        <w:rPr>
          <w:rFonts w:eastAsia="Arial"/>
          <w:b/>
          <w:bCs/>
          <w:color w:val="000000" w:themeColor="text1"/>
          <w:sz w:val="24"/>
          <w:szCs w:val="24"/>
        </w:rPr>
        <w:t xml:space="preserve"> </w:t>
      </w:r>
      <w:r w:rsidRPr="00471A43">
        <w:t>2022-1-CZ01-KA122-VET-00075544</w:t>
      </w:r>
      <w:r w:rsidR="008844F9" w:rsidRPr="00471A43">
        <w:t>.</w:t>
      </w:r>
      <w:r w:rsidR="00EC0053" w:rsidRPr="002873FF">
        <w:t xml:space="preserve"> </w:t>
      </w:r>
    </w:p>
    <w:p w14:paraId="1299C43A" w14:textId="77777777" w:rsidR="008844F9" w:rsidRPr="002873FF" w:rsidRDefault="008844F9" w:rsidP="00471A43">
      <w:pPr>
        <w:pStyle w:val="NORM"/>
        <w:ind w:left="708" w:hanging="708"/>
      </w:pPr>
    </w:p>
    <w:p w14:paraId="6DD7D7B5" w14:textId="1CF9FEA5" w:rsidR="008844F9" w:rsidRPr="002873FF" w:rsidRDefault="00387BF6" w:rsidP="00822D61">
      <w:pPr>
        <w:pStyle w:val="NORM"/>
        <w:ind w:left="708" w:hanging="708"/>
      </w:pPr>
      <w:r w:rsidRPr="002873FF">
        <w:rPr>
          <w:b/>
        </w:rPr>
        <w:t>1</w:t>
      </w:r>
      <w:r w:rsidR="008844F9" w:rsidRPr="002873FF">
        <w:rPr>
          <w:b/>
        </w:rPr>
        <w:t>.2</w:t>
      </w:r>
      <w:r w:rsidR="008844F9" w:rsidRPr="002873FF">
        <w:tab/>
      </w:r>
      <w:r w:rsidR="00151473" w:rsidRPr="002873FF">
        <w:rPr>
          <w:b/>
        </w:rPr>
        <w:t xml:space="preserve">The </w:t>
      </w:r>
      <w:r w:rsidR="005A4584" w:rsidRPr="002873FF">
        <w:rPr>
          <w:b/>
        </w:rPr>
        <w:t>organizer</w:t>
      </w:r>
      <w:r w:rsidR="00151473" w:rsidRPr="002873FF">
        <w:t xml:space="preserve"> undertakes to carry</w:t>
      </w:r>
      <w:r w:rsidR="006E7F40" w:rsidRPr="002873FF">
        <w:t xml:space="preserve"> </w:t>
      </w:r>
      <w:r w:rsidR="00822D61" w:rsidRPr="002873FF">
        <w:t xml:space="preserve">the services referred to in this Agreement in the </w:t>
      </w:r>
      <w:r w:rsidR="00822D61" w:rsidRPr="002873FF">
        <w:rPr>
          <w:b/>
        </w:rPr>
        <w:t xml:space="preserve">Article 4 – Payment Arrangements </w:t>
      </w:r>
      <w:r w:rsidR="00822D61" w:rsidRPr="002873FF">
        <w:t xml:space="preserve">in accordance with </w:t>
      </w:r>
      <w:r w:rsidR="00822D61" w:rsidRPr="002873FF">
        <w:rPr>
          <w:b/>
        </w:rPr>
        <w:t>Erasmus+ VET Mobility Quality Commitment.</w:t>
      </w:r>
      <w:r w:rsidR="00822D61" w:rsidRPr="002873FF">
        <w:t xml:space="preserve"> </w:t>
      </w:r>
    </w:p>
    <w:p w14:paraId="4DDBEF00" w14:textId="77777777" w:rsidR="009F6B2B" w:rsidRPr="002873FF" w:rsidRDefault="009F6B2B" w:rsidP="00822D61">
      <w:pPr>
        <w:pStyle w:val="NORM"/>
        <w:ind w:left="708" w:hanging="708"/>
      </w:pPr>
    </w:p>
    <w:p w14:paraId="3461D779" w14:textId="77777777" w:rsidR="000B476A" w:rsidRPr="002873FF" w:rsidRDefault="000B476A" w:rsidP="00822D61">
      <w:pPr>
        <w:pStyle w:val="NORM"/>
        <w:ind w:left="708" w:hanging="708"/>
      </w:pPr>
    </w:p>
    <w:p w14:paraId="4B962A07" w14:textId="77777777" w:rsidR="000B476A" w:rsidRPr="002873FF" w:rsidRDefault="000B476A" w:rsidP="00822D61">
      <w:pPr>
        <w:pStyle w:val="NORM"/>
        <w:ind w:left="708" w:hanging="708"/>
        <w:rPr>
          <w:b/>
        </w:rPr>
      </w:pPr>
      <w:r w:rsidRPr="002873FF">
        <w:rPr>
          <w:b/>
        </w:rPr>
        <w:t>ARTICLE 2 – DURATION</w:t>
      </w:r>
    </w:p>
    <w:p w14:paraId="3CF2D8B6" w14:textId="77777777" w:rsidR="009F6B2B" w:rsidRPr="002873FF" w:rsidRDefault="009F6B2B" w:rsidP="00822D61">
      <w:pPr>
        <w:pStyle w:val="NORM"/>
        <w:ind w:left="708" w:hanging="708"/>
        <w:rPr>
          <w:b/>
        </w:rPr>
      </w:pPr>
    </w:p>
    <w:p w14:paraId="0FB78278" w14:textId="77777777" w:rsidR="000B476A" w:rsidRPr="002873FF" w:rsidRDefault="000B476A" w:rsidP="00822D61">
      <w:pPr>
        <w:pStyle w:val="NORM"/>
        <w:ind w:left="708" w:hanging="708"/>
      </w:pPr>
    </w:p>
    <w:p w14:paraId="1F197181" w14:textId="77777777" w:rsidR="001A2474" w:rsidRPr="002873FF" w:rsidRDefault="000B476A" w:rsidP="00822D61">
      <w:pPr>
        <w:pStyle w:val="NORM"/>
        <w:ind w:left="708" w:hanging="708"/>
      </w:pPr>
      <w:r w:rsidRPr="002873FF">
        <w:rPr>
          <w:b/>
        </w:rPr>
        <w:t>2.1</w:t>
      </w:r>
      <w:r w:rsidRPr="002873FF">
        <w:tab/>
        <w:t xml:space="preserve">The contract shall enter into force on the date when the last of the two parties signs. </w:t>
      </w:r>
    </w:p>
    <w:p w14:paraId="1FC39945" w14:textId="77777777" w:rsidR="001A2474" w:rsidRPr="002873FF" w:rsidRDefault="001A2474" w:rsidP="00822D61">
      <w:pPr>
        <w:pStyle w:val="NORM"/>
        <w:ind w:left="708" w:hanging="708"/>
      </w:pPr>
    </w:p>
    <w:p w14:paraId="0562CB0E" w14:textId="6ACD8757" w:rsidR="009F6B2B" w:rsidRPr="002873FF" w:rsidRDefault="001A2474" w:rsidP="00822D61">
      <w:pPr>
        <w:pStyle w:val="NORM"/>
        <w:ind w:left="708" w:hanging="708"/>
      </w:pPr>
      <w:r w:rsidRPr="002873FF">
        <w:rPr>
          <w:b/>
        </w:rPr>
        <w:t>2.2</w:t>
      </w:r>
      <w:r w:rsidRPr="002873FF">
        <w:tab/>
      </w:r>
      <w:proofErr w:type="spellStart"/>
      <w:r w:rsidR="00C83C89" w:rsidRPr="002873FF">
        <w:rPr>
          <w:rStyle w:val="spellingerror"/>
          <w:color w:val="000000"/>
          <w:szCs w:val="20"/>
          <w:shd w:val="clear" w:color="auto" w:fill="FFFFFF"/>
        </w:rPr>
        <w:t>The</w:t>
      </w:r>
      <w:proofErr w:type="spellEnd"/>
      <w:r w:rsidR="00C83C89" w:rsidRPr="002873FF">
        <w:rPr>
          <w:rStyle w:val="normaltextrun"/>
          <w:color w:val="000000"/>
          <w:szCs w:val="20"/>
          <w:shd w:val="clear" w:color="auto" w:fill="FFFFFF"/>
        </w:rPr>
        <w:t xml:space="preserve"> </w:t>
      </w:r>
      <w:proofErr w:type="spellStart"/>
      <w:r w:rsidR="00C83C89" w:rsidRPr="002873FF">
        <w:rPr>
          <w:rStyle w:val="normaltextrun"/>
          <w:color w:val="000000"/>
          <w:szCs w:val="20"/>
          <w:shd w:val="clear" w:color="auto" w:fill="FFFFFF"/>
        </w:rPr>
        <w:t>Training</w:t>
      </w:r>
      <w:proofErr w:type="spellEnd"/>
      <w:r w:rsidR="00C83C89" w:rsidRPr="002873FF">
        <w:rPr>
          <w:rStyle w:val="normaltextrun"/>
          <w:color w:val="000000"/>
          <w:szCs w:val="20"/>
          <w:shd w:val="clear" w:color="auto" w:fill="FFFFFF"/>
        </w:rPr>
        <w:t xml:space="preserve"> </w:t>
      </w:r>
      <w:proofErr w:type="spellStart"/>
      <w:r w:rsidR="00C83C89" w:rsidRPr="002873FF">
        <w:rPr>
          <w:rStyle w:val="spellingerror"/>
          <w:color w:val="000000"/>
          <w:szCs w:val="20"/>
          <w:shd w:val="clear" w:color="auto" w:fill="FFFFFF"/>
        </w:rPr>
        <w:t>Placement</w:t>
      </w:r>
      <w:proofErr w:type="spellEnd"/>
      <w:r w:rsidR="00C83C89" w:rsidRPr="002873FF">
        <w:rPr>
          <w:rStyle w:val="normaltextrun"/>
          <w:color w:val="000000"/>
          <w:szCs w:val="20"/>
          <w:shd w:val="clear" w:color="auto" w:fill="FFFFFF"/>
        </w:rPr>
        <w:t xml:space="preserve"> </w:t>
      </w:r>
      <w:proofErr w:type="spellStart"/>
      <w:r w:rsidR="00C83C89" w:rsidRPr="002873FF">
        <w:rPr>
          <w:rStyle w:val="spellingerror"/>
          <w:color w:val="000000"/>
          <w:szCs w:val="20"/>
          <w:shd w:val="clear" w:color="auto" w:fill="FFFFFF"/>
        </w:rPr>
        <w:t>shall</w:t>
      </w:r>
      <w:proofErr w:type="spellEnd"/>
      <w:r w:rsidR="00C83C89" w:rsidRPr="002873FF">
        <w:rPr>
          <w:rStyle w:val="normaltextrun"/>
          <w:color w:val="000000"/>
          <w:szCs w:val="20"/>
          <w:shd w:val="clear" w:color="auto" w:fill="FFFFFF"/>
        </w:rPr>
        <w:t xml:space="preserve"> start on </w:t>
      </w:r>
      <w:r w:rsidR="009E58FE" w:rsidRPr="00F732C1">
        <w:rPr>
          <w:rStyle w:val="normaltextrun"/>
          <w:b/>
          <w:bCs/>
          <w:szCs w:val="20"/>
          <w:shd w:val="clear" w:color="auto" w:fill="FFFFFF"/>
        </w:rPr>
        <w:t>2</w:t>
      </w:r>
      <w:r w:rsidR="002873FF" w:rsidRPr="00F732C1">
        <w:rPr>
          <w:rStyle w:val="normaltextrun"/>
          <w:b/>
          <w:bCs/>
          <w:szCs w:val="20"/>
          <w:shd w:val="clear" w:color="auto" w:fill="FFFFFF"/>
        </w:rPr>
        <w:t>3</w:t>
      </w:r>
      <w:r w:rsidR="009E58FE" w:rsidRPr="00F732C1">
        <w:rPr>
          <w:rStyle w:val="normaltextrun"/>
          <w:b/>
          <w:bCs/>
          <w:szCs w:val="20"/>
          <w:shd w:val="clear" w:color="auto" w:fill="FFFFFF"/>
        </w:rPr>
        <w:t>.9.</w:t>
      </w:r>
      <w:r w:rsidR="00C83C89" w:rsidRPr="00F732C1">
        <w:rPr>
          <w:rStyle w:val="normaltextrun"/>
          <w:b/>
          <w:bCs/>
          <w:szCs w:val="20"/>
          <w:shd w:val="clear" w:color="auto" w:fill="FFFFFF"/>
        </w:rPr>
        <w:t>2022</w:t>
      </w:r>
      <w:r w:rsidR="00C83C89" w:rsidRPr="002873FF">
        <w:rPr>
          <w:rStyle w:val="normaltextrun"/>
          <w:color w:val="000000"/>
          <w:szCs w:val="20"/>
          <w:shd w:val="clear" w:color="auto" w:fill="FFFFFF"/>
        </w:rPr>
        <w:t xml:space="preserve">. </w:t>
      </w:r>
      <w:r w:rsidR="00C83C89" w:rsidRPr="002873FF">
        <w:rPr>
          <w:rStyle w:val="spellingerror"/>
          <w:color w:val="000000"/>
          <w:szCs w:val="20"/>
          <w:shd w:val="clear" w:color="auto" w:fill="FFFFFF"/>
        </w:rPr>
        <w:t>The</w:t>
      </w:r>
      <w:r w:rsidR="00C83C89" w:rsidRPr="002873FF">
        <w:rPr>
          <w:rStyle w:val="normaltextrun"/>
          <w:color w:val="000000"/>
          <w:szCs w:val="20"/>
          <w:shd w:val="clear" w:color="auto" w:fill="FFFFFF"/>
        </w:rPr>
        <w:t xml:space="preserve"> </w:t>
      </w:r>
      <w:r w:rsidR="00C83C89" w:rsidRPr="002873FF">
        <w:rPr>
          <w:rStyle w:val="spellingerror"/>
          <w:color w:val="000000"/>
          <w:szCs w:val="20"/>
          <w:shd w:val="clear" w:color="auto" w:fill="FFFFFF"/>
        </w:rPr>
        <w:t>total</w:t>
      </w:r>
      <w:r w:rsidR="00C83C89" w:rsidRPr="002873FF">
        <w:rPr>
          <w:rStyle w:val="normaltextrun"/>
          <w:color w:val="000000"/>
          <w:szCs w:val="20"/>
          <w:shd w:val="clear" w:color="auto" w:fill="FFFFFF"/>
        </w:rPr>
        <w:t xml:space="preserve"> </w:t>
      </w:r>
      <w:r w:rsidR="00C83C89" w:rsidRPr="002873FF">
        <w:rPr>
          <w:rStyle w:val="spellingerror"/>
          <w:color w:val="000000"/>
          <w:szCs w:val="20"/>
          <w:shd w:val="clear" w:color="auto" w:fill="FFFFFF"/>
        </w:rPr>
        <w:t>number</w:t>
      </w:r>
      <w:r w:rsidR="00C83C89" w:rsidRPr="002873FF">
        <w:rPr>
          <w:rStyle w:val="normaltextrun"/>
          <w:color w:val="000000"/>
          <w:szCs w:val="20"/>
          <w:shd w:val="clear" w:color="auto" w:fill="FFFFFF"/>
        </w:rPr>
        <w:t xml:space="preserve"> </w:t>
      </w:r>
      <w:r w:rsidR="00C83C89" w:rsidRPr="002873FF">
        <w:rPr>
          <w:rStyle w:val="spellingerror"/>
          <w:color w:val="000000"/>
          <w:szCs w:val="20"/>
          <w:shd w:val="clear" w:color="auto" w:fill="FFFFFF"/>
        </w:rPr>
        <w:t>of</w:t>
      </w:r>
      <w:r w:rsidR="00C83C89" w:rsidRPr="002873FF">
        <w:rPr>
          <w:rStyle w:val="normaltextrun"/>
          <w:color w:val="000000"/>
          <w:szCs w:val="20"/>
          <w:shd w:val="clear" w:color="auto" w:fill="FFFFFF"/>
        </w:rPr>
        <w:t xml:space="preserve"> </w:t>
      </w:r>
      <w:r w:rsidR="00C83C89" w:rsidRPr="002873FF">
        <w:rPr>
          <w:rStyle w:val="spellingerror"/>
          <w:color w:val="000000"/>
          <w:szCs w:val="20"/>
          <w:shd w:val="clear" w:color="auto" w:fill="FFFFFF"/>
        </w:rPr>
        <w:t>days</w:t>
      </w:r>
      <w:r w:rsidR="00C83C89" w:rsidRPr="002873FF">
        <w:rPr>
          <w:rStyle w:val="normaltextrun"/>
          <w:color w:val="000000"/>
          <w:szCs w:val="20"/>
          <w:shd w:val="clear" w:color="auto" w:fill="FFFFFF"/>
        </w:rPr>
        <w:t xml:space="preserve"> </w:t>
      </w:r>
      <w:r w:rsidR="00C83C89" w:rsidRPr="002873FF">
        <w:rPr>
          <w:rStyle w:val="spellingerror"/>
          <w:color w:val="000000"/>
          <w:szCs w:val="20"/>
          <w:shd w:val="clear" w:color="auto" w:fill="FFFFFF"/>
        </w:rPr>
        <w:t>spent</w:t>
      </w:r>
      <w:r w:rsidR="00C83C89" w:rsidRPr="002873FF">
        <w:rPr>
          <w:rStyle w:val="normaltextrun"/>
          <w:color w:val="000000"/>
          <w:szCs w:val="20"/>
          <w:shd w:val="clear" w:color="auto" w:fill="FFFFFF"/>
        </w:rPr>
        <w:t xml:space="preserve"> in </w:t>
      </w:r>
      <w:r w:rsidR="004E2B39" w:rsidRPr="002873FF">
        <w:rPr>
          <w:rStyle w:val="spellingerror"/>
          <w:color w:val="000000"/>
          <w:szCs w:val="20"/>
          <w:shd w:val="clear" w:color="auto" w:fill="FFFFFF"/>
        </w:rPr>
        <w:t>Riga</w:t>
      </w:r>
      <w:r w:rsidR="00C83C89" w:rsidRPr="002873FF">
        <w:rPr>
          <w:rStyle w:val="normaltextrun"/>
          <w:color w:val="000000"/>
          <w:szCs w:val="20"/>
          <w:shd w:val="clear" w:color="auto" w:fill="FFFFFF"/>
        </w:rPr>
        <w:t xml:space="preserve"> </w:t>
      </w:r>
      <w:r w:rsidR="00C83C89" w:rsidRPr="002873FF">
        <w:rPr>
          <w:rStyle w:val="spellingerror"/>
          <w:color w:val="000000"/>
          <w:szCs w:val="20"/>
          <w:shd w:val="clear" w:color="auto" w:fill="FFFFFF"/>
        </w:rPr>
        <w:t>will</w:t>
      </w:r>
      <w:r w:rsidR="00C83C89" w:rsidRPr="002873FF">
        <w:rPr>
          <w:rStyle w:val="normaltextrun"/>
          <w:color w:val="000000"/>
          <w:szCs w:val="20"/>
          <w:shd w:val="clear" w:color="auto" w:fill="FFFFFF"/>
        </w:rPr>
        <w:t xml:space="preserve"> </w:t>
      </w:r>
      <w:r w:rsidR="00C83C89" w:rsidRPr="002873FF">
        <w:rPr>
          <w:rStyle w:val="spellingerror"/>
          <w:color w:val="000000"/>
          <w:szCs w:val="20"/>
          <w:shd w:val="clear" w:color="auto" w:fill="FFFFFF"/>
        </w:rPr>
        <w:t>be</w:t>
      </w:r>
      <w:r w:rsidR="00C83C89" w:rsidRPr="002873FF">
        <w:rPr>
          <w:rStyle w:val="normaltextrun"/>
          <w:color w:val="000000"/>
          <w:szCs w:val="20"/>
          <w:shd w:val="clear" w:color="auto" w:fill="FFFFFF"/>
        </w:rPr>
        <w:t xml:space="preserve"> </w:t>
      </w:r>
      <w:r w:rsidR="009E58FE" w:rsidRPr="002873FF">
        <w:rPr>
          <w:rStyle w:val="normaltextrun"/>
          <w:color w:val="000000"/>
          <w:szCs w:val="20"/>
          <w:shd w:val="clear" w:color="auto" w:fill="FFFFFF"/>
        </w:rPr>
        <w:t>14</w:t>
      </w:r>
      <w:r w:rsidR="006C3BE9" w:rsidRPr="002873FF">
        <w:rPr>
          <w:rStyle w:val="normaltextrun"/>
          <w:color w:val="000000"/>
          <w:szCs w:val="20"/>
          <w:shd w:val="clear" w:color="auto" w:fill="FFFFFF"/>
        </w:rPr>
        <w:t xml:space="preserve"> (including travel days)</w:t>
      </w:r>
      <w:r w:rsidR="00C83C89" w:rsidRPr="002873FF">
        <w:rPr>
          <w:rStyle w:val="normaltextrun"/>
          <w:color w:val="000000"/>
          <w:szCs w:val="20"/>
          <w:shd w:val="clear" w:color="auto" w:fill="FFFFFF"/>
        </w:rPr>
        <w:t>. </w:t>
      </w:r>
    </w:p>
    <w:p w14:paraId="34CE0A41" w14:textId="77777777" w:rsidR="007E2E53" w:rsidRPr="002873FF" w:rsidRDefault="007E2E53" w:rsidP="00822D61">
      <w:pPr>
        <w:pStyle w:val="NORM"/>
        <w:ind w:left="708" w:hanging="708"/>
      </w:pPr>
    </w:p>
    <w:p w14:paraId="06AFC3E2" w14:textId="77777777" w:rsidR="007E2E53" w:rsidRPr="002873FF" w:rsidRDefault="007E2E53" w:rsidP="00822D61">
      <w:pPr>
        <w:pStyle w:val="NORM"/>
        <w:ind w:left="708" w:hanging="708"/>
        <w:rPr>
          <w:b/>
        </w:rPr>
      </w:pPr>
      <w:r w:rsidRPr="002873FF">
        <w:rPr>
          <w:b/>
        </w:rPr>
        <w:t>ARTICLE 3 – FINANCING THE TRAINING PLACEMENT</w:t>
      </w:r>
      <w:r w:rsidR="00A408EF" w:rsidRPr="002873FF">
        <w:rPr>
          <w:b/>
        </w:rPr>
        <w:t xml:space="preserve"> </w:t>
      </w:r>
      <w:r w:rsidR="006F25A8" w:rsidRPr="002873FF">
        <w:rPr>
          <w:b/>
        </w:rPr>
        <w:t xml:space="preserve"> </w:t>
      </w:r>
    </w:p>
    <w:p w14:paraId="62EBF3C5" w14:textId="77777777" w:rsidR="009F6B2B" w:rsidRPr="002873FF" w:rsidRDefault="009F6B2B" w:rsidP="00822D61">
      <w:pPr>
        <w:pStyle w:val="NORM"/>
        <w:ind w:left="708" w:hanging="708"/>
        <w:rPr>
          <w:b/>
        </w:rPr>
      </w:pPr>
    </w:p>
    <w:p w14:paraId="6D98A12B" w14:textId="77777777" w:rsidR="007E2E53" w:rsidRPr="002873FF" w:rsidRDefault="007E2E53" w:rsidP="00822D61">
      <w:pPr>
        <w:pStyle w:val="NORM"/>
        <w:ind w:left="708" w:hanging="708"/>
      </w:pPr>
    </w:p>
    <w:p w14:paraId="5C669CC6" w14:textId="77777777" w:rsidR="000B476A" w:rsidRPr="002873FF" w:rsidRDefault="000B476A" w:rsidP="00822D61">
      <w:pPr>
        <w:pStyle w:val="NORM"/>
        <w:ind w:left="708" w:hanging="708"/>
      </w:pPr>
      <w:r w:rsidRPr="002873FF">
        <w:t xml:space="preserve"> </w:t>
      </w:r>
      <w:r w:rsidR="00A44377" w:rsidRPr="002873FF">
        <w:rPr>
          <w:b/>
        </w:rPr>
        <w:t>3.1</w:t>
      </w:r>
      <w:r w:rsidR="00A44377" w:rsidRPr="002873FF">
        <w:tab/>
        <w:t xml:space="preserve">For the placement governed by this Agreement, the sending institution </w:t>
      </w:r>
      <w:r w:rsidR="00F312A9" w:rsidRPr="002873FF">
        <w:t xml:space="preserve">undertakes to finance mobility expenditure in accordance with the financing rules established by the Erasmus+ </w:t>
      </w:r>
      <w:r w:rsidR="00A62DE7" w:rsidRPr="002873FF">
        <w:t>National Agency.</w:t>
      </w:r>
    </w:p>
    <w:p w14:paraId="2946DB82" w14:textId="77777777" w:rsidR="00F01355" w:rsidRPr="002873FF" w:rsidRDefault="00F01355" w:rsidP="00822D61">
      <w:pPr>
        <w:pStyle w:val="NORM"/>
        <w:ind w:left="708" w:hanging="708"/>
      </w:pPr>
    </w:p>
    <w:p w14:paraId="360D9495" w14:textId="77777777" w:rsidR="00F01355" w:rsidRPr="002873FF" w:rsidRDefault="00F01355" w:rsidP="00822D61">
      <w:pPr>
        <w:pStyle w:val="NORM"/>
        <w:ind w:left="708" w:hanging="708"/>
        <w:rPr>
          <w:b/>
        </w:rPr>
      </w:pPr>
      <w:r w:rsidRPr="002873FF">
        <w:rPr>
          <w:b/>
        </w:rPr>
        <w:t>ARTICLE 4 – PAYMENT ARRANGEMENTS AND SERVICES</w:t>
      </w:r>
    </w:p>
    <w:p w14:paraId="5997CC1D" w14:textId="77777777" w:rsidR="009F6B2B" w:rsidRPr="002873FF" w:rsidRDefault="009F6B2B" w:rsidP="00822D61">
      <w:pPr>
        <w:pStyle w:val="NORM"/>
        <w:ind w:left="708" w:hanging="708"/>
        <w:rPr>
          <w:b/>
        </w:rPr>
      </w:pPr>
    </w:p>
    <w:p w14:paraId="110FFD37" w14:textId="77777777" w:rsidR="00743E7E" w:rsidRPr="002873FF" w:rsidRDefault="00743E7E" w:rsidP="00822D61">
      <w:pPr>
        <w:pStyle w:val="NORM"/>
        <w:ind w:left="708" w:hanging="708"/>
      </w:pPr>
    </w:p>
    <w:p w14:paraId="38D7252A" w14:textId="77E447CB" w:rsidR="00743E7E" w:rsidRPr="002873FF" w:rsidRDefault="00743E7E" w:rsidP="00822D61">
      <w:pPr>
        <w:pStyle w:val="NORM"/>
        <w:ind w:left="708" w:hanging="708"/>
      </w:pPr>
      <w:r w:rsidRPr="002873FF">
        <w:rPr>
          <w:b/>
        </w:rPr>
        <w:t>4.1</w:t>
      </w:r>
      <w:r w:rsidRPr="002873FF">
        <w:tab/>
        <w:t>The sending institution</w:t>
      </w:r>
      <w:r w:rsidR="0022516D" w:rsidRPr="002873FF">
        <w:t xml:space="preserve"> </w:t>
      </w:r>
      <w:r w:rsidR="00C503B3" w:rsidRPr="002873FF">
        <w:t xml:space="preserve">undertakes to pay to the hosting institution the total amount of </w:t>
      </w:r>
      <w:r w:rsidR="00C503B3" w:rsidRPr="002873FF">
        <w:rPr>
          <w:b/>
        </w:rPr>
        <w:t>€</w:t>
      </w:r>
      <w:r w:rsidR="00741624" w:rsidRPr="002873FF">
        <w:rPr>
          <w:b/>
        </w:rPr>
        <w:t xml:space="preserve"> </w:t>
      </w:r>
      <w:r w:rsidR="006C3BE9" w:rsidRPr="002873FF">
        <w:rPr>
          <w:b/>
        </w:rPr>
        <w:t>12</w:t>
      </w:r>
      <w:r w:rsidR="009C602C" w:rsidRPr="002873FF">
        <w:rPr>
          <w:b/>
        </w:rPr>
        <w:t>7</w:t>
      </w:r>
      <w:r w:rsidR="006C3BE9" w:rsidRPr="002873FF">
        <w:rPr>
          <w:b/>
        </w:rPr>
        <w:t>00</w:t>
      </w:r>
      <w:r w:rsidR="00C503B3" w:rsidRPr="002873FF">
        <w:t xml:space="preserve"> </w:t>
      </w:r>
      <w:r w:rsidR="00032F0D" w:rsidRPr="002873FF">
        <w:t>to arrange the following services</w:t>
      </w:r>
      <w:r w:rsidR="00447D63" w:rsidRPr="002873FF">
        <w:t xml:space="preserve"> regarding the </w:t>
      </w:r>
      <w:r w:rsidR="008936F5" w:rsidRPr="002873FF">
        <w:t>t</w:t>
      </w:r>
      <w:r w:rsidR="00447D63" w:rsidRPr="002873FF">
        <w:t>raining</w:t>
      </w:r>
      <w:r w:rsidR="00F4526D" w:rsidRPr="002873FF">
        <w:t xml:space="preserve"> </w:t>
      </w:r>
      <w:r w:rsidR="005024E6" w:rsidRPr="002873FF">
        <w:t xml:space="preserve">placement for </w:t>
      </w:r>
      <w:r w:rsidR="00F17885" w:rsidRPr="002873FF">
        <w:rPr>
          <w:b/>
        </w:rPr>
        <w:t xml:space="preserve">12 </w:t>
      </w:r>
      <w:r w:rsidR="005024E6" w:rsidRPr="002873FF">
        <w:t>interns</w:t>
      </w:r>
      <w:r w:rsidR="006E25EB" w:rsidRPr="002873FF">
        <w:t xml:space="preserve"> </w:t>
      </w:r>
      <w:r w:rsidR="000132D3" w:rsidRPr="002873FF">
        <w:t>+ 1 teacher</w:t>
      </w:r>
      <w:r w:rsidR="006E25EB" w:rsidRPr="002873FF">
        <w:t>.</w:t>
      </w:r>
      <w:r w:rsidR="000132D3" w:rsidRPr="002873FF">
        <w:t xml:space="preserve"> </w:t>
      </w:r>
    </w:p>
    <w:p w14:paraId="6B699379" w14:textId="77777777" w:rsidR="00DC1FB4" w:rsidRPr="002873FF" w:rsidRDefault="00DC1FB4" w:rsidP="00822D61">
      <w:pPr>
        <w:pStyle w:val="NORM"/>
        <w:ind w:left="708" w:hanging="708"/>
      </w:pPr>
      <w:r w:rsidRPr="002873FF">
        <w:tab/>
      </w:r>
    </w:p>
    <w:p w14:paraId="1DF6E09D" w14:textId="467C28BC" w:rsidR="007C0781" w:rsidRPr="002873FF" w:rsidRDefault="00F17885" w:rsidP="0047704B">
      <w:pPr>
        <w:pStyle w:val="NORM"/>
        <w:numPr>
          <w:ilvl w:val="0"/>
          <w:numId w:val="13"/>
        </w:numPr>
      </w:pPr>
      <w:r w:rsidRPr="002873FF">
        <w:t>14</w:t>
      </w:r>
      <w:r w:rsidR="00360F14" w:rsidRPr="002873FF">
        <w:t>-day</w:t>
      </w:r>
      <w:r w:rsidR="00DB4692" w:rsidRPr="002873FF">
        <w:t xml:space="preserve"> all-inclusive</w:t>
      </w:r>
      <w:r w:rsidR="000F5516" w:rsidRPr="002873FF">
        <w:t xml:space="preserve"> accommodation</w:t>
      </w:r>
      <w:r w:rsidRPr="002873FF">
        <w:t xml:space="preserve"> with meals</w:t>
      </w:r>
      <w:r w:rsidR="00DB4692" w:rsidRPr="002873FF">
        <w:t xml:space="preserve"> </w:t>
      </w:r>
    </w:p>
    <w:p w14:paraId="4FA04A06" w14:textId="1F82E483" w:rsidR="00305114" w:rsidRPr="002873FF" w:rsidRDefault="006229B5" w:rsidP="00F17885">
      <w:pPr>
        <w:pStyle w:val="NORM"/>
        <w:numPr>
          <w:ilvl w:val="0"/>
          <w:numId w:val="13"/>
        </w:numPr>
      </w:pPr>
      <w:r w:rsidRPr="002873FF">
        <w:t xml:space="preserve">arrangement </w:t>
      </w:r>
      <w:r w:rsidR="00EC53F3" w:rsidRPr="002873FF">
        <w:t>of the W</w:t>
      </w:r>
      <w:r w:rsidR="00305114" w:rsidRPr="002873FF">
        <w:t>ork Programme according to the Learning agreement</w:t>
      </w:r>
    </w:p>
    <w:p w14:paraId="6C5FF278" w14:textId="1CCDC634" w:rsidR="00F9316F" w:rsidRPr="002873FF" w:rsidRDefault="00DC10B0" w:rsidP="2E689018">
      <w:pPr>
        <w:pStyle w:val="NORM"/>
        <w:numPr>
          <w:ilvl w:val="0"/>
          <w:numId w:val="13"/>
        </w:numPr>
      </w:pPr>
      <w:r w:rsidRPr="002873FF">
        <w:rPr>
          <w:rFonts w:eastAsia="Arial"/>
          <w:color w:val="000000" w:themeColor="text1"/>
          <w:szCs w:val="20"/>
        </w:rPr>
        <w:t>w</w:t>
      </w:r>
      <w:r w:rsidR="0462D916" w:rsidRPr="002873FF">
        <w:rPr>
          <w:rFonts w:eastAsia="Arial"/>
          <w:color w:val="000000" w:themeColor="text1"/>
          <w:szCs w:val="20"/>
        </w:rPr>
        <w:t>orking hours for the interns – 6 hours per day / 5 days a week</w:t>
      </w:r>
    </w:p>
    <w:p w14:paraId="0B5BFE08" w14:textId="58BB2D02" w:rsidR="00F9316F" w:rsidRPr="002873FF" w:rsidRDefault="00F9316F" w:rsidP="0047704B">
      <w:pPr>
        <w:pStyle w:val="NORM"/>
        <w:numPr>
          <w:ilvl w:val="0"/>
          <w:numId w:val="13"/>
        </w:numPr>
      </w:pPr>
      <w:r w:rsidRPr="002873FF">
        <w:t>monitoring of the Work Programme</w:t>
      </w:r>
    </w:p>
    <w:p w14:paraId="51CA7A9C" w14:textId="44176050" w:rsidR="009233B5" w:rsidRPr="002873FF" w:rsidRDefault="00DC10B0" w:rsidP="52B4B537">
      <w:pPr>
        <w:pStyle w:val="NORM"/>
        <w:numPr>
          <w:ilvl w:val="0"/>
          <w:numId w:val="13"/>
        </w:numPr>
      </w:pPr>
      <w:r w:rsidRPr="002873FF">
        <w:lastRenderedPageBreak/>
        <w:t>Guided</w:t>
      </w:r>
      <w:r w:rsidR="00B54F7C" w:rsidRPr="002873FF">
        <w:t xml:space="preserve"> activities</w:t>
      </w:r>
      <w:r w:rsidR="003C7218" w:rsidRPr="002873FF">
        <w:t xml:space="preserve"> and</w:t>
      </w:r>
      <w:r w:rsidRPr="002873FF">
        <w:t xml:space="preserve"> </w:t>
      </w:r>
      <w:r w:rsidR="0049242E" w:rsidRPr="002873FF">
        <w:t>tours round the city</w:t>
      </w:r>
      <w:r w:rsidR="003E388B" w:rsidRPr="002873FF">
        <w:t xml:space="preserve"> of Riga</w:t>
      </w:r>
      <w:r w:rsidR="006B1904" w:rsidRPr="002873FF">
        <w:t xml:space="preserve"> including transport</w:t>
      </w:r>
    </w:p>
    <w:p w14:paraId="45A4BC51" w14:textId="156663E6" w:rsidR="0045399B" w:rsidRPr="002873FF" w:rsidRDefault="0045399B" w:rsidP="52B4B537">
      <w:pPr>
        <w:pStyle w:val="NORM"/>
        <w:numPr>
          <w:ilvl w:val="0"/>
          <w:numId w:val="13"/>
        </w:numPr>
      </w:pPr>
      <w:r w:rsidRPr="002873FF">
        <w:t>Guided</w:t>
      </w:r>
      <w:r w:rsidR="00AE641E" w:rsidRPr="002873FF">
        <w:t xml:space="preserve"> activities and</w:t>
      </w:r>
      <w:r w:rsidRPr="002873FF">
        <w:t xml:space="preserve"> tours</w:t>
      </w:r>
      <w:r w:rsidR="009F710F" w:rsidRPr="002873FF">
        <w:t xml:space="preserve"> outside the city of Riga</w:t>
      </w:r>
      <w:r w:rsidR="006B1904" w:rsidRPr="002873FF">
        <w:t xml:space="preserve"> including transport</w:t>
      </w:r>
    </w:p>
    <w:p w14:paraId="5EF68480" w14:textId="51C4421D" w:rsidR="00392D56" w:rsidRPr="002873FF" w:rsidRDefault="00CD0CE0" w:rsidP="0047704B">
      <w:pPr>
        <w:pStyle w:val="NORM"/>
        <w:numPr>
          <w:ilvl w:val="0"/>
          <w:numId w:val="13"/>
        </w:numPr>
      </w:pPr>
      <w:r w:rsidRPr="002873FF">
        <w:t>sending information about Work Programme, Work Placements and accommoda</w:t>
      </w:r>
      <w:r w:rsidR="00D535F5" w:rsidRPr="002873FF">
        <w:t xml:space="preserve">tion for each </w:t>
      </w:r>
      <w:r w:rsidR="00633CA4" w:rsidRPr="002873FF">
        <w:t>intern</w:t>
      </w:r>
      <w:r w:rsidR="00D535F5" w:rsidRPr="002873FF">
        <w:t xml:space="preserve"> t</w:t>
      </w:r>
      <w:r w:rsidR="33E056EB" w:rsidRPr="002873FF">
        <w:t>hree</w:t>
      </w:r>
      <w:r w:rsidR="00D535F5" w:rsidRPr="002873FF">
        <w:t xml:space="preserve"> weeks prior scheduled arrival at the latest</w:t>
      </w:r>
      <w:r w:rsidRPr="002873FF">
        <w:t xml:space="preserve"> </w:t>
      </w:r>
    </w:p>
    <w:p w14:paraId="3FE9F23F" w14:textId="77777777" w:rsidR="00BA4D6C" w:rsidRPr="002873FF" w:rsidRDefault="00BA4D6C" w:rsidP="00BA4D6C">
      <w:pPr>
        <w:pStyle w:val="NORM"/>
      </w:pPr>
    </w:p>
    <w:p w14:paraId="134DF1BA" w14:textId="0FD1516C" w:rsidR="005C4991" w:rsidRPr="002873FF" w:rsidRDefault="00BA4D6C" w:rsidP="005C4991">
      <w:pPr>
        <w:pStyle w:val="NORM"/>
        <w:ind w:left="705" w:hanging="705"/>
      </w:pPr>
      <w:r w:rsidRPr="002873FF">
        <w:rPr>
          <w:b/>
        </w:rPr>
        <w:t>4.2</w:t>
      </w:r>
      <w:r w:rsidRPr="002873FF">
        <w:tab/>
      </w:r>
      <w:r w:rsidR="005C4991" w:rsidRPr="002873FF">
        <w:t xml:space="preserve">The sending institution undertakes to pay to the hosting institution the total amount of </w:t>
      </w:r>
      <w:r w:rsidR="005C4991" w:rsidRPr="002873FF">
        <w:rPr>
          <w:b/>
        </w:rPr>
        <w:t xml:space="preserve">€ </w:t>
      </w:r>
      <w:r w:rsidR="00876DF7" w:rsidRPr="002873FF">
        <w:rPr>
          <w:b/>
        </w:rPr>
        <w:t>1470</w:t>
      </w:r>
      <w:r w:rsidR="005C4991" w:rsidRPr="002873FF">
        <w:t xml:space="preserve"> to arrange the following services regarding shadowing programme for </w:t>
      </w:r>
      <w:r w:rsidR="005C4991" w:rsidRPr="002873FF">
        <w:rPr>
          <w:b/>
          <w:bCs/>
        </w:rPr>
        <w:t>2 teachers</w:t>
      </w:r>
      <w:r w:rsidR="005C4991" w:rsidRPr="002873FF">
        <w:t>.</w:t>
      </w:r>
    </w:p>
    <w:p w14:paraId="3082BB66" w14:textId="77777777" w:rsidR="005C4991" w:rsidRPr="002873FF" w:rsidRDefault="005C4991" w:rsidP="005C4991">
      <w:pPr>
        <w:pStyle w:val="NORM"/>
        <w:ind w:left="705" w:hanging="705"/>
      </w:pPr>
    </w:p>
    <w:p w14:paraId="1861D3B6" w14:textId="15F34C1C" w:rsidR="005C4991" w:rsidRPr="002873FF" w:rsidRDefault="00876DF7" w:rsidP="005C4991">
      <w:pPr>
        <w:pStyle w:val="NORM"/>
        <w:numPr>
          <w:ilvl w:val="0"/>
          <w:numId w:val="13"/>
        </w:numPr>
      </w:pPr>
      <w:r w:rsidRPr="002873FF">
        <w:t>7</w:t>
      </w:r>
      <w:r w:rsidR="005C4991" w:rsidRPr="002873FF">
        <w:t xml:space="preserve">-day all-inclusive accommodation </w:t>
      </w:r>
      <w:r w:rsidRPr="002873FF">
        <w:t xml:space="preserve">in single rooms </w:t>
      </w:r>
      <w:r w:rsidR="005C4991" w:rsidRPr="002873FF">
        <w:t xml:space="preserve">with meals </w:t>
      </w:r>
    </w:p>
    <w:p w14:paraId="7C03BB57" w14:textId="77777777" w:rsidR="005C4991" w:rsidRPr="002873FF" w:rsidRDefault="005C4991" w:rsidP="005C4991">
      <w:pPr>
        <w:pStyle w:val="NORM"/>
        <w:numPr>
          <w:ilvl w:val="0"/>
          <w:numId w:val="13"/>
        </w:numPr>
      </w:pPr>
      <w:r w:rsidRPr="002873FF">
        <w:t>arrangement of the Work Programme according to the Learning agreement</w:t>
      </w:r>
    </w:p>
    <w:p w14:paraId="73D78742" w14:textId="77777777" w:rsidR="005C4991" w:rsidRPr="002873FF" w:rsidRDefault="005C4991" w:rsidP="005C4991">
      <w:pPr>
        <w:pStyle w:val="NORM"/>
        <w:numPr>
          <w:ilvl w:val="0"/>
          <w:numId w:val="13"/>
        </w:numPr>
      </w:pPr>
      <w:r w:rsidRPr="002873FF">
        <w:t>monitoring of the Work Programme</w:t>
      </w:r>
    </w:p>
    <w:p w14:paraId="2E6CD6D4" w14:textId="77777777" w:rsidR="005C4991" w:rsidRPr="002873FF" w:rsidRDefault="005C4991" w:rsidP="005C4991">
      <w:pPr>
        <w:pStyle w:val="NORM"/>
        <w:numPr>
          <w:ilvl w:val="0"/>
          <w:numId w:val="13"/>
        </w:numPr>
      </w:pPr>
      <w:r w:rsidRPr="002873FF">
        <w:t>Guided activities and tours round the city of Riga including transport</w:t>
      </w:r>
    </w:p>
    <w:p w14:paraId="207A5391" w14:textId="77777777" w:rsidR="005C4991" w:rsidRPr="002873FF" w:rsidRDefault="005C4991" w:rsidP="005C4991">
      <w:pPr>
        <w:pStyle w:val="NORM"/>
        <w:numPr>
          <w:ilvl w:val="0"/>
          <w:numId w:val="13"/>
        </w:numPr>
      </w:pPr>
      <w:r w:rsidRPr="002873FF">
        <w:t>Guided activities and tours outside the city of Riga including transport</w:t>
      </w:r>
    </w:p>
    <w:p w14:paraId="7FB4C9ED" w14:textId="77777777" w:rsidR="005C4991" w:rsidRPr="00017C67" w:rsidRDefault="005C4991" w:rsidP="00BA4D6C">
      <w:pPr>
        <w:pStyle w:val="NORM"/>
        <w:rPr>
          <w:lang w:val="lv-LV"/>
        </w:rPr>
      </w:pPr>
    </w:p>
    <w:p w14:paraId="62E96941" w14:textId="77777777" w:rsidR="005C4991" w:rsidRDefault="005C4991" w:rsidP="00BA4D6C">
      <w:pPr>
        <w:pStyle w:val="NORM"/>
      </w:pPr>
    </w:p>
    <w:p w14:paraId="32AB4608" w14:textId="55B3845B" w:rsidR="00BA4D6C" w:rsidRDefault="00386A29" w:rsidP="00BA4D6C">
      <w:pPr>
        <w:pStyle w:val="NORM"/>
      </w:pPr>
      <w:r>
        <w:t xml:space="preserve">The sending institution undertakes </w:t>
      </w:r>
      <w:r w:rsidR="00A27FD0">
        <w:t>to pay as follows:</w:t>
      </w:r>
    </w:p>
    <w:p w14:paraId="58AF1B4F" w14:textId="6D91DC0E" w:rsidR="00441DB5" w:rsidRPr="00A722B0" w:rsidRDefault="00A27FD0" w:rsidP="00BA4D6C">
      <w:pPr>
        <w:pStyle w:val="NORM"/>
        <w:rPr>
          <w:color w:val="FF0000"/>
        </w:rPr>
      </w:pPr>
      <w:r>
        <w:tab/>
        <w:t>1</w:t>
      </w:r>
      <w:r w:rsidRPr="00A722B0">
        <w:t>. payment: €</w:t>
      </w:r>
      <w:r w:rsidR="009B14AA" w:rsidRPr="00A722B0">
        <w:t xml:space="preserve"> </w:t>
      </w:r>
      <w:r w:rsidR="006C3BE9">
        <w:t>7000</w:t>
      </w:r>
      <w:r w:rsidR="009B14AA" w:rsidRPr="00A722B0">
        <w:t xml:space="preserve"> </w:t>
      </w:r>
      <w:r w:rsidRPr="00A722B0">
        <w:t>until</w:t>
      </w:r>
      <w:r w:rsidR="009B14AA" w:rsidRPr="00A722B0">
        <w:t xml:space="preserve"> </w:t>
      </w:r>
      <w:r w:rsidR="006C3BE9">
        <w:t>2</w:t>
      </w:r>
      <w:r w:rsidR="006745A2">
        <w:t>7</w:t>
      </w:r>
      <w:r w:rsidR="006C3BE9">
        <w:t>.9.</w:t>
      </w:r>
      <w:r w:rsidR="009B14AA" w:rsidRPr="00A722B0">
        <w:t>2022</w:t>
      </w:r>
    </w:p>
    <w:p w14:paraId="35DD9122" w14:textId="146257FE" w:rsidR="00A27FD0" w:rsidRPr="009B14AA" w:rsidRDefault="00441DB5" w:rsidP="00BA4D6C">
      <w:pPr>
        <w:pStyle w:val="NORM"/>
        <w:rPr>
          <w:color w:val="FF0000"/>
        </w:rPr>
      </w:pPr>
      <w:r w:rsidRPr="00A722B0">
        <w:rPr>
          <w:color w:val="FF0000"/>
        </w:rPr>
        <w:tab/>
      </w:r>
      <w:r w:rsidRPr="00A722B0">
        <w:t>2</w:t>
      </w:r>
      <w:r w:rsidRPr="00A722B0">
        <w:rPr>
          <w:color w:val="FF0000"/>
        </w:rPr>
        <w:t xml:space="preserve">. </w:t>
      </w:r>
      <w:r w:rsidRPr="00A722B0">
        <w:t>payment: €</w:t>
      </w:r>
      <w:r w:rsidR="009B14AA" w:rsidRPr="00A722B0">
        <w:t xml:space="preserve"> </w:t>
      </w:r>
      <w:r w:rsidR="00876DF7">
        <w:t>7170</w:t>
      </w:r>
      <w:r w:rsidR="009B14AA" w:rsidRPr="00A722B0">
        <w:t xml:space="preserve"> </w:t>
      </w:r>
      <w:r w:rsidRPr="00A722B0">
        <w:t>until</w:t>
      </w:r>
      <w:r w:rsidR="009B14AA" w:rsidRPr="00A722B0">
        <w:t xml:space="preserve"> </w:t>
      </w:r>
      <w:r w:rsidR="00BF39D6">
        <w:t>13.10.</w:t>
      </w:r>
      <w:r w:rsidR="009B14AA" w:rsidRPr="00A722B0">
        <w:t>2022</w:t>
      </w:r>
    </w:p>
    <w:p w14:paraId="1F72F646" w14:textId="77777777" w:rsidR="00960886" w:rsidRDefault="00960886" w:rsidP="00BA4D6C">
      <w:pPr>
        <w:pStyle w:val="NORM"/>
        <w:rPr>
          <w:color w:val="FF0000"/>
        </w:rPr>
      </w:pPr>
    </w:p>
    <w:p w14:paraId="08CE6F91" w14:textId="77777777" w:rsidR="00960886" w:rsidRDefault="00960886" w:rsidP="00BA4D6C">
      <w:pPr>
        <w:pStyle w:val="NORM"/>
        <w:rPr>
          <w:color w:val="FF0000"/>
        </w:rPr>
      </w:pPr>
    </w:p>
    <w:p w14:paraId="61CDCEAD" w14:textId="77777777" w:rsidR="00960886" w:rsidRPr="00960886" w:rsidRDefault="00960886" w:rsidP="00BA4D6C">
      <w:pPr>
        <w:pStyle w:val="NORM"/>
      </w:pPr>
    </w:p>
    <w:p w14:paraId="5043CB0F" w14:textId="77777777" w:rsidR="00087D74" w:rsidRPr="00B65851" w:rsidRDefault="00087D74" w:rsidP="008C6769">
      <w:pPr>
        <w:pStyle w:val="NORM"/>
        <w:rPr>
          <w:b/>
          <w:color w:val="FF0000"/>
        </w:rPr>
      </w:pPr>
    </w:p>
    <w:p w14:paraId="36319E76" w14:textId="67F0E753" w:rsidR="00087D74" w:rsidRPr="00B65851" w:rsidRDefault="00087D74" w:rsidP="008C6769">
      <w:pPr>
        <w:pStyle w:val="NORM"/>
        <w:rPr>
          <w:b/>
        </w:rPr>
      </w:pPr>
      <w:r w:rsidRPr="00B65851">
        <w:rPr>
          <w:b/>
        </w:rPr>
        <w:t xml:space="preserve">ARTICLE </w:t>
      </w:r>
      <w:r w:rsidR="00017C67">
        <w:rPr>
          <w:b/>
        </w:rPr>
        <w:t>5</w:t>
      </w:r>
      <w:r w:rsidRPr="00B65851">
        <w:rPr>
          <w:b/>
        </w:rPr>
        <w:t xml:space="preserve"> – LAW APPLICABLE AND COMPETENT COURT</w:t>
      </w:r>
    </w:p>
    <w:p w14:paraId="07459315" w14:textId="77777777" w:rsidR="00B65851" w:rsidRDefault="00B65851" w:rsidP="008C6769">
      <w:pPr>
        <w:pStyle w:val="NORM"/>
      </w:pPr>
    </w:p>
    <w:p w14:paraId="6537F28F" w14:textId="77777777" w:rsidR="00087D74" w:rsidRDefault="00087D74" w:rsidP="008C6769">
      <w:pPr>
        <w:pStyle w:val="NORM"/>
      </w:pPr>
    </w:p>
    <w:p w14:paraId="2351B286" w14:textId="06194CBB" w:rsidR="00F17A9B" w:rsidRDefault="00017C67" w:rsidP="004D1C0B">
      <w:pPr>
        <w:pStyle w:val="NORM"/>
        <w:ind w:left="708" w:hanging="708"/>
      </w:pPr>
      <w:r>
        <w:rPr>
          <w:b/>
        </w:rPr>
        <w:t>5</w:t>
      </w:r>
      <w:r w:rsidR="004D1C0B" w:rsidRPr="00392310">
        <w:rPr>
          <w:b/>
        </w:rPr>
        <w:t>.1</w:t>
      </w:r>
      <w:r w:rsidR="004D1C0B">
        <w:tab/>
      </w:r>
      <w:r w:rsidR="008E6F19">
        <w:t>The grant is governed by the terms of the contract, the Community rules applicable and, on a subsidiary basis, by the law of The Czech Republic relating to grants.</w:t>
      </w:r>
      <w:r w:rsidR="00E50DF1">
        <w:t xml:space="preserve"> </w:t>
      </w:r>
      <w:r w:rsidR="00743490">
        <w:t>The participant may bring legal proceedings regarding decisions by the institution</w:t>
      </w:r>
      <w:r w:rsidR="007169F2">
        <w:t xml:space="preserve"> </w:t>
      </w:r>
      <w:r w:rsidR="00A77A6A">
        <w:t>concerning the application of the provisions of the contract</w:t>
      </w:r>
      <w:r w:rsidR="00B65851">
        <w:t xml:space="preserve"> </w:t>
      </w:r>
      <w:r w:rsidR="007169F2">
        <w:t xml:space="preserve">and the arrangements </w:t>
      </w:r>
      <w:r w:rsidR="0087794E">
        <w:t xml:space="preserve">for implementing it before the competent Court in accordance with </w:t>
      </w:r>
      <w:r w:rsidR="0028091B">
        <w:t xml:space="preserve">the applicable </w:t>
      </w:r>
      <w:r w:rsidR="000E643E">
        <w:t>national law.</w:t>
      </w:r>
    </w:p>
    <w:p w14:paraId="6DFB9E20" w14:textId="77777777" w:rsidR="00F17A9B" w:rsidRDefault="00F17A9B" w:rsidP="004D1C0B">
      <w:pPr>
        <w:pStyle w:val="NORM"/>
        <w:ind w:left="708" w:hanging="708"/>
      </w:pPr>
    </w:p>
    <w:p w14:paraId="70DF9E56" w14:textId="77777777" w:rsidR="00F17A9B" w:rsidRDefault="00F17A9B" w:rsidP="004D1C0B">
      <w:pPr>
        <w:pStyle w:val="NORM"/>
        <w:ind w:left="708" w:hanging="708"/>
      </w:pPr>
    </w:p>
    <w:p w14:paraId="44E871BC" w14:textId="77777777" w:rsidR="00F17A9B" w:rsidRDefault="00F17A9B" w:rsidP="004D1C0B">
      <w:pPr>
        <w:pStyle w:val="NORM"/>
        <w:ind w:left="708" w:hanging="708"/>
      </w:pPr>
    </w:p>
    <w:p w14:paraId="19BC645A" w14:textId="77777777" w:rsidR="00F17A9B" w:rsidRPr="00F17A9B" w:rsidRDefault="00F17A9B" w:rsidP="001A15D5">
      <w:pPr>
        <w:pStyle w:val="NORM"/>
        <w:rPr>
          <w:b/>
        </w:rPr>
      </w:pPr>
      <w:r w:rsidRPr="00F17A9B">
        <w:rPr>
          <w:b/>
        </w:rPr>
        <w:t>SIGNATURES</w:t>
      </w:r>
    </w:p>
    <w:p w14:paraId="637805D2" w14:textId="77777777" w:rsidR="00F17A9B" w:rsidRDefault="00F17A9B" w:rsidP="004D1C0B">
      <w:pPr>
        <w:pStyle w:val="NORM"/>
        <w:ind w:left="708" w:hanging="708"/>
      </w:pPr>
    </w:p>
    <w:p w14:paraId="463F29E8" w14:textId="77777777" w:rsidR="00F17A9B" w:rsidRDefault="00F17A9B" w:rsidP="004D1C0B">
      <w:pPr>
        <w:pStyle w:val="NORM"/>
        <w:ind w:left="708" w:hanging="708"/>
      </w:pPr>
    </w:p>
    <w:p w14:paraId="12527804" w14:textId="77777777" w:rsidR="00F17A9B" w:rsidRDefault="00F17A9B" w:rsidP="004D1C0B">
      <w:pPr>
        <w:pStyle w:val="NORM"/>
        <w:ind w:left="708" w:hanging="708"/>
      </w:pPr>
      <w:r w:rsidRPr="004A78D0">
        <w:rPr>
          <w:b/>
        </w:rPr>
        <w:t>For the host institution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78D0">
        <w:rPr>
          <w:b/>
        </w:rPr>
        <w:t>For the sending institution</w:t>
      </w:r>
    </w:p>
    <w:p w14:paraId="3B7B4B86" w14:textId="77777777" w:rsidR="00F17A9B" w:rsidRDefault="00F17A9B" w:rsidP="004D1C0B">
      <w:pPr>
        <w:pStyle w:val="NORM"/>
        <w:ind w:left="708" w:hanging="708"/>
      </w:pPr>
    </w:p>
    <w:p w14:paraId="1BDC7364" w14:textId="1018D60A" w:rsidR="00F17A9B" w:rsidRPr="00B34903" w:rsidRDefault="008F6F44" w:rsidP="004D1C0B">
      <w:pPr>
        <w:pStyle w:val="NORM"/>
        <w:ind w:left="708" w:hanging="708"/>
      </w:pPr>
      <w:r w:rsidRPr="00B34903">
        <w:rPr>
          <w:b/>
        </w:rPr>
        <w:t>Adéla</w:t>
      </w:r>
      <w:r w:rsidR="00C010EA" w:rsidRPr="00B34903">
        <w:rPr>
          <w:b/>
        </w:rPr>
        <w:t xml:space="preserve"> Vitkovska</w:t>
      </w:r>
      <w:r w:rsidR="00F17A9B" w:rsidRPr="00B34903">
        <w:tab/>
      </w:r>
      <w:r w:rsidR="00F17A9B" w:rsidRPr="00B34903">
        <w:tab/>
      </w:r>
      <w:r w:rsidR="00F17A9B" w:rsidRPr="00B34903">
        <w:tab/>
      </w:r>
      <w:r w:rsidR="00F17A9B" w:rsidRPr="00B34903">
        <w:tab/>
      </w:r>
      <w:r w:rsidR="00F17A9B" w:rsidRPr="00B34903">
        <w:tab/>
      </w:r>
      <w:r w:rsidR="00F17A9B" w:rsidRPr="00B34903">
        <w:tab/>
      </w:r>
      <w:r w:rsidR="00F17A9B" w:rsidRPr="00B34903">
        <w:tab/>
      </w:r>
      <w:r w:rsidR="002873FF">
        <w:rPr>
          <w:b/>
        </w:rPr>
        <w:t xml:space="preserve">Lucie Laurýnová </w:t>
      </w:r>
    </w:p>
    <w:p w14:paraId="3A0FF5F2" w14:textId="77777777" w:rsidR="004A78D0" w:rsidRPr="00B34903" w:rsidRDefault="004A78D0" w:rsidP="004D1C0B">
      <w:pPr>
        <w:pStyle w:val="NORM"/>
        <w:ind w:left="708" w:hanging="708"/>
      </w:pPr>
    </w:p>
    <w:p w14:paraId="5630AD66" w14:textId="77777777" w:rsidR="00F17A9B" w:rsidRPr="00B34903" w:rsidRDefault="00F17A9B" w:rsidP="004D1C0B">
      <w:pPr>
        <w:pStyle w:val="NORM"/>
        <w:ind w:left="708" w:hanging="708"/>
      </w:pPr>
    </w:p>
    <w:p w14:paraId="5B1C7782" w14:textId="0883D6AD" w:rsidR="00F17A9B" w:rsidRPr="00B34903" w:rsidRDefault="008F6F44" w:rsidP="004D1C0B">
      <w:pPr>
        <w:pStyle w:val="NORM"/>
        <w:ind w:left="708" w:hanging="708"/>
      </w:pPr>
      <w:r w:rsidRPr="00B34903">
        <w:t xml:space="preserve">Done </w:t>
      </w:r>
      <w:proofErr w:type="spellStart"/>
      <w:r w:rsidRPr="00B34903">
        <w:t>at</w:t>
      </w:r>
      <w:proofErr w:type="spellEnd"/>
      <w:r w:rsidRPr="00B34903">
        <w:t xml:space="preserve"> Riga</w:t>
      </w:r>
      <w:r w:rsidR="00F17A9B" w:rsidRPr="00B34903">
        <w:t xml:space="preserve">, </w:t>
      </w:r>
      <w:proofErr w:type="spellStart"/>
      <w:r w:rsidR="00F17A9B" w:rsidRPr="00B34903">
        <w:t>date</w:t>
      </w:r>
      <w:proofErr w:type="spellEnd"/>
      <w:r w:rsidR="004A78D0" w:rsidRPr="00B34903">
        <w:t xml:space="preserve"> </w:t>
      </w:r>
      <w:r w:rsidR="00FE46C7">
        <w:t>6. 9. 2022</w:t>
      </w:r>
      <w:bookmarkStart w:id="0" w:name="_GoBack"/>
      <w:bookmarkEnd w:id="0"/>
      <w:r w:rsidR="00F17A9B" w:rsidRPr="00B34903">
        <w:tab/>
      </w:r>
      <w:r w:rsidR="004A78D0" w:rsidRPr="00B34903">
        <w:tab/>
      </w:r>
      <w:r w:rsidR="004A78D0" w:rsidRPr="00B34903">
        <w:tab/>
      </w:r>
      <w:r w:rsidR="004A78D0" w:rsidRPr="00B34903">
        <w:tab/>
      </w:r>
      <w:r w:rsidR="004A78D0" w:rsidRPr="00B34903">
        <w:tab/>
      </w:r>
      <w:r w:rsidR="001A15D5" w:rsidRPr="00B34903">
        <w:tab/>
      </w:r>
      <w:r w:rsidR="001A15D5" w:rsidRPr="00B34903">
        <w:tab/>
      </w:r>
      <w:r w:rsidR="004A78D0" w:rsidRPr="00B34903">
        <w:t xml:space="preserve">Done </w:t>
      </w:r>
      <w:proofErr w:type="spellStart"/>
      <w:r w:rsidR="004A78D0" w:rsidRPr="00B34903">
        <w:t>at</w:t>
      </w:r>
      <w:proofErr w:type="spellEnd"/>
      <w:r w:rsidR="004A78D0" w:rsidRPr="00B34903">
        <w:t xml:space="preserve"> </w:t>
      </w:r>
      <w:r w:rsidR="002873FF">
        <w:t>Mladé Boleslavi</w:t>
      </w:r>
      <w:r w:rsidR="004A78D0" w:rsidRPr="00B34903">
        <w:t xml:space="preserve">, </w:t>
      </w:r>
      <w:proofErr w:type="spellStart"/>
      <w:r w:rsidR="004A78D0" w:rsidRPr="00B34903">
        <w:t>date</w:t>
      </w:r>
      <w:proofErr w:type="spellEnd"/>
      <w:r w:rsidR="00153BC3" w:rsidRPr="00B34903">
        <w:t xml:space="preserve"> </w:t>
      </w:r>
      <w:r w:rsidR="00057767">
        <w:t>6</w:t>
      </w:r>
      <w:r w:rsidR="002873FF">
        <w:t>.</w:t>
      </w:r>
      <w:r w:rsidR="00057767">
        <w:t>9</w:t>
      </w:r>
      <w:r w:rsidR="002873FF">
        <w:t>.202</w:t>
      </w:r>
      <w:r w:rsidR="00FB68B2">
        <w:t>2</w:t>
      </w:r>
      <w:r w:rsidR="004A78D0" w:rsidRPr="00B34903">
        <w:tab/>
      </w:r>
      <w:r w:rsidR="00F17A9B" w:rsidRPr="00B34903">
        <w:tab/>
      </w:r>
      <w:r w:rsidR="00F17A9B" w:rsidRPr="00B34903">
        <w:tab/>
      </w:r>
      <w:r w:rsidR="00F17A9B" w:rsidRPr="00B34903">
        <w:tab/>
      </w:r>
      <w:r w:rsidR="00F17A9B" w:rsidRPr="00B34903">
        <w:tab/>
      </w:r>
      <w:r w:rsidR="00F17A9B" w:rsidRPr="00B34903">
        <w:tab/>
      </w:r>
      <w:r w:rsidR="00F17A9B" w:rsidRPr="00B34903">
        <w:tab/>
      </w:r>
    </w:p>
    <w:p w14:paraId="61829076" w14:textId="77777777" w:rsidR="00F17A9B" w:rsidRPr="00B34903" w:rsidRDefault="00F17A9B" w:rsidP="004D1C0B">
      <w:pPr>
        <w:pStyle w:val="NORM"/>
        <w:ind w:left="708" w:hanging="708"/>
      </w:pPr>
    </w:p>
    <w:p w14:paraId="3F6D6C16" w14:textId="77777777" w:rsidR="004A78D0" w:rsidRPr="00B34903" w:rsidRDefault="00F17A9B" w:rsidP="004D1C0B">
      <w:pPr>
        <w:pStyle w:val="NORM"/>
        <w:ind w:left="708" w:hanging="708"/>
      </w:pPr>
      <w:r w:rsidRPr="00B34903">
        <w:t>Signature:</w:t>
      </w:r>
    </w:p>
    <w:p w14:paraId="46032B70" w14:textId="77777777" w:rsidR="00F17A9B" w:rsidRPr="00B34903" w:rsidRDefault="004A78D0" w:rsidP="004D1C0B">
      <w:pPr>
        <w:pStyle w:val="NORM"/>
        <w:ind w:left="708" w:hanging="708"/>
      </w:pPr>
      <w:r w:rsidRPr="00B34903">
        <w:tab/>
      </w:r>
      <w:r w:rsidRPr="00B34903">
        <w:tab/>
      </w:r>
      <w:r w:rsidRPr="00B34903">
        <w:tab/>
      </w:r>
      <w:r w:rsidRPr="00B34903">
        <w:tab/>
      </w:r>
      <w:r w:rsidRPr="00B34903">
        <w:tab/>
      </w:r>
      <w:r w:rsidRPr="00B34903">
        <w:tab/>
      </w:r>
      <w:r w:rsidRPr="00B34903">
        <w:tab/>
      </w:r>
      <w:r w:rsidRPr="00B34903">
        <w:tab/>
      </w:r>
      <w:r w:rsidRPr="00B34903">
        <w:tab/>
        <w:t>Signature:</w:t>
      </w:r>
    </w:p>
    <w:p w14:paraId="2BA226A1" w14:textId="77777777" w:rsidR="0043006E" w:rsidRPr="00B34903" w:rsidRDefault="0043006E" w:rsidP="004D1C0B">
      <w:pPr>
        <w:pStyle w:val="NORM"/>
        <w:ind w:left="708" w:hanging="708"/>
      </w:pPr>
    </w:p>
    <w:p w14:paraId="17AD93B2" w14:textId="77777777" w:rsidR="004A78D0" w:rsidRPr="00B34903" w:rsidRDefault="004A78D0" w:rsidP="004D1C0B">
      <w:pPr>
        <w:pStyle w:val="NORM"/>
        <w:ind w:left="708" w:hanging="708"/>
      </w:pPr>
    </w:p>
    <w:p w14:paraId="66204FF1" w14:textId="5C03CE7D" w:rsidR="003D4DCA" w:rsidRPr="00B34903" w:rsidRDefault="00F17A9B" w:rsidP="00F4462C">
      <w:pPr>
        <w:pStyle w:val="NORM"/>
      </w:pPr>
      <w:r w:rsidRPr="00B34903">
        <w:t>Stamp:</w:t>
      </w:r>
      <w:r w:rsidR="004A78D0" w:rsidRPr="00B34903">
        <w:tab/>
      </w:r>
      <w:r w:rsidR="004A78D0" w:rsidRPr="00B34903">
        <w:tab/>
      </w:r>
      <w:r w:rsidR="004A78D0" w:rsidRPr="00B34903">
        <w:tab/>
      </w:r>
      <w:r w:rsidR="004A78D0" w:rsidRPr="00B34903">
        <w:tab/>
      </w:r>
      <w:r w:rsidR="004A78D0" w:rsidRPr="00B34903">
        <w:tab/>
      </w:r>
      <w:r w:rsidR="004A78D0" w:rsidRPr="00B34903">
        <w:tab/>
      </w:r>
      <w:r w:rsidR="004A78D0" w:rsidRPr="00B34903">
        <w:tab/>
      </w:r>
      <w:r w:rsidR="004A78D0" w:rsidRPr="00B34903">
        <w:tab/>
      </w:r>
      <w:r w:rsidR="004A78D0" w:rsidRPr="00B34903">
        <w:tab/>
        <w:t xml:space="preserve">Stamp: </w:t>
      </w:r>
    </w:p>
    <w:sectPr w:rsidR="003D4DCA" w:rsidRPr="00B34903" w:rsidSect="000E306C">
      <w:headerReference w:type="default" r:id="rId11"/>
      <w:footerReference w:type="default" r:id="rId12"/>
      <w:pgSz w:w="11906" w:h="16838" w:code="9"/>
      <w:pgMar w:top="567" w:right="567" w:bottom="567" w:left="68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641BA" w14:textId="77777777" w:rsidR="006222D8" w:rsidRDefault="006222D8" w:rsidP="00B27F15">
      <w:pPr>
        <w:spacing w:after="0" w:line="240" w:lineRule="auto"/>
      </w:pPr>
      <w:r>
        <w:separator/>
      </w:r>
    </w:p>
  </w:endnote>
  <w:endnote w:type="continuationSeparator" w:id="0">
    <w:p w14:paraId="1EEDD62A" w14:textId="77777777" w:rsidR="006222D8" w:rsidRDefault="006222D8" w:rsidP="00B2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534120"/>
      <w:docPartObj>
        <w:docPartGallery w:val="Page Numbers (Bottom of Page)"/>
        <w:docPartUnique/>
      </w:docPartObj>
    </w:sdtPr>
    <w:sdtEndPr/>
    <w:sdtContent>
      <w:p w14:paraId="0EB546F9" w14:textId="2CDB71FA" w:rsidR="00E034DA" w:rsidRDefault="00E034D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6C7">
          <w:rPr>
            <w:noProof/>
          </w:rPr>
          <w:t>2</w:t>
        </w:r>
        <w:r>
          <w:fldChar w:fldCharType="end"/>
        </w:r>
      </w:p>
    </w:sdtContent>
  </w:sdt>
  <w:p w14:paraId="2DBF0D7D" w14:textId="77777777" w:rsidR="00E034DA" w:rsidRDefault="00E034DA" w:rsidP="00E034D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16B17" w14:textId="77777777" w:rsidR="006222D8" w:rsidRDefault="006222D8" w:rsidP="00B27F15">
      <w:pPr>
        <w:spacing w:after="0" w:line="240" w:lineRule="auto"/>
      </w:pPr>
      <w:r>
        <w:separator/>
      </w:r>
    </w:p>
  </w:footnote>
  <w:footnote w:type="continuationSeparator" w:id="0">
    <w:p w14:paraId="1215E4AE" w14:textId="77777777" w:rsidR="006222D8" w:rsidRDefault="006222D8" w:rsidP="00B2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2F1B3" w14:textId="77777777" w:rsidR="00001322" w:rsidRDefault="00001322">
    <w:pPr>
      <w:pStyle w:val="Zhlav"/>
    </w:pPr>
  </w:p>
  <w:p w14:paraId="02F2C34E" w14:textId="77777777" w:rsidR="00001322" w:rsidRDefault="000013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F2D3D"/>
    <w:multiLevelType w:val="multilevel"/>
    <w:tmpl w:val="5644ECF2"/>
    <w:styleLink w:val="Styl1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339924F8"/>
    <w:multiLevelType w:val="hybridMultilevel"/>
    <w:tmpl w:val="D2022CEE"/>
    <w:lvl w:ilvl="0" w:tplc="2A764820">
      <w:start w:val="1"/>
      <w:numFmt w:val="bullet"/>
      <w:pStyle w:val="ODTA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477D0"/>
    <w:multiLevelType w:val="hybridMultilevel"/>
    <w:tmpl w:val="F3DE2DD4"/>
    <w:lvl w:ilvl="0" w:tplc="F1ECB022">
      <w:start w:val="1"/>
      <w:numFmt w:val="decimal"/>
      <w:pStyle w:val="NADP1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E2F01"/>
    <w:multiLevelType w:val="hybridMultilevel"/>
    <w:tmpl w:val="A40E2114"/>
    <w:lvl w:ilvl="0" w:tplc="7C6A8384">
      <w:start w:val="1"/>
      <w:numFmt w:val="bullet"/>
      <w:pStyle w:val="ODTAB2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21CEC"/>
    <w:multiLevelType w:val="hybridMultilevel"/>
    <w:tmpl w:val="97681A68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46EF0DE7"/>
    <w:multiLevelType w:val="hybridMultilevel"/>
    <w:tmpl w:val="320434B4"/>
    <w:lvl w:ilvl="0" w:tplc="3928238E">
      <w:start w:val="1"/>
      <w:numFmt w:val="bullet"/>
      <w:pStyle w:val="ODR2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B58C8"/>
    <w:multiLevelType w:val="multilevel"/>
    <w:tmpl w:val="98A0CAF4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621A27"/>
    <w:multiLevelType w:val="hybridMultilevel"/>
    <w:tmpl w:val="91E0DBBC"/>
    <w:lvl w:ilvl="0" w:tplc="4D426E78">
      <w:start w:val="1"/>
      <w:numFmt w:val="bullet"/>
      <w:pStyle w:val="OD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D2764"/>
    <w:multiLevelType w:val="multilevel"/>
    <w:tmpl w:val="47562800"/>
    <w:lvl w:ilvl="0">
      <w:start w:val="1"/>
      <w:numFmt w:val="decimal"/>
      <w:pStyle w:val="NORM1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pStyle w:val="NORMa"/>
      <w:lvlText w:val="%2)"/>
      <w:lvlJc w:val="left"/>
      <w:pPr>
        <w:tabs>
          <w:tab w:val="num" w:pos="624"/>
        </w:tabs>
        <w:ind w:left="964" w:hanging="340"/>
      </w:pPr>
      <w:rPr>
        <w:rFonts w:hint="default"/>
      </w:rPr>
    </w:lvl>
    <w:lvl w:ilvl="2">
      <w:start w:val="1"/>
      <w:numFmt w:val="lowerRoman"/>
      <w:pStyle w:val="NORMi"/>
      <w:lvlText w:val="%3)"/>
      <w:lvlJc w:val="right"/>
      <w:pPr>
        <w:ind w:left="130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E766CF3"/>
    <w:multiLevelType w:val="multilevel"/>
    <w:tmpl w:val="8C7A90EA"/>
    <w:lvl w:ilvl="0">
      <w:start w:val="1"/>
      <w:numFmt w:val="decimal"/>
      <w:pStyle w:val="NORMb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8AD5428"/>
    <w:multiLevelType w:val="hybridMultilevel"/>
    <w:tmpl w:val="6C2AE44A"/>
    <w:lvl w:ilvl="0" w:tplc="AE0ECC82">
      <w:start w:val="1"/>
      <w:numFmt w:val="bullet"/>
      <w:pStyle w:val="ODR3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791030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F56FF6"/>
    <w:multiLevelType w:val="multilevel"/>
    <w:tmpl w:val="C4D0D6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12"/>
  </w:num>
  <w:num w:numId="11">
    <w:abstractNumId w:val="10"/>
  </w:num>
  <w:num w:numId="12">
    <w:abstractNumId w:val="11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3M7awtDA0MTS3MDJU0lEKTi0uzszPAykwrgUAYQtZgSwAAAA="/>
  </w:docVars>
  <w:rsids>
    <w:rsidRoot w:val="00270C73"/>
    <w:rsid w:val="00001322"/>
    <w:rsid w:val="000132D3"/>
    <w:rsid w:val="00017C67"/>
    <w:rsid w:val="00022320"/>
    <w:rsid w:val="00032F0D"/>
    <w:rsid w:val="00036B03"/>
    <w:rsid w:val="00057767"/>
    <w:rsid w:val="00067EC6"/>
    <w:rsid w:val="00072EF1"/>
    <w:rsid w:val="000743CB"/>
    <w:rsid w:val="0007545F"/>
    <w:rsid w:val="00087D74"/>
    <w:rsid w:val="000A0673"/>
    <w:rsid w:val="000A302A"/>
    <w:rsid w:val="000B476A"/>
    <w:rsid w:val="000C2134"/>
    <w:rsid w:val="000E306C"/>
    <w:rsid w:val="000E63CA"/>
    <w:rsid w:val="000E643E"/>
    <w:rsid w:val="000F5516"/>
    <w:rsid w:val="0010224B"/>
    <w:rsid w:val="00102838"/>
    <w:rsid w:val="00102B90"/>
    <w:rsid w:val="00112E0C"/>
    <w:rsid w:val="00116E93"/>
    <w:rsid w:val="00122D50"/>
    <w:rsid w:val="00151473"/>
    <w:rsid w:val="00153BC3"/>
    <w:rsid w:val="0016460E"/>
    <w:rsid w:val="00180DE1"/>
    <w:rsid w:val="001940E7"/>
    <w:rsid w:val="001A15D5"/>
    <w:rsid w:val="001A2474"/>
    <w:rsid w:val="001B4B13"/>
    <w:rsid w:val="001C33A6"/>
    <w:rsid w:val="001C3A03"/>
    <w:rsid w:val="001C6AA9"/>
    <w:rsid w:val="001D0015"/>
    <w:rsid w:val="001D0438"/>
    <w:rsid w:val="001E76CD"/>
    <w:rsid w:val="001F0643"/>
    <w:rsid w:val="001F2FFA"/>
    <w:rsid w:val="001F3120"/>
    <w:rsid w:val="00205A13"/>
    <w:rsid w:val="0022516D"/>
    <w:rsid w:val="00231057"/>
    <w:rsid w:val="002536E3"/>
    <w:rsid w:val="00260424"/>
    <w:rsid w:val="00270C73"/>
    <w:rsid w:val="0028091B"/>
    <w:rsid w:val="00285021"/>
    <w:rsid w:val="00285A0A"/>
    <w:rsid w:val="002873FF"/>
    <w:rsid w:val="002917C5"/>
    <w:rsid w:val="002A18A6"/>
    <w:rsid w:val="002C24B8"/>
    <w:rsid w:val="002C4C51"/>
    <w:rsid w:val="002F301A"/>
    <w:rsid w:val="00302F7B"/>
    <w:rsid w:val="00305114"/>
    <w:rsid w:val="00307806"/>
    <w:rsid w:val="0031799B"/>
    <w:rsid w:val="00343C23"/>
    <w:rsid w:val="00350CCE"/>
    <w:rsid w:val="00354EF3"/>
    <w:rsid w:val="00360F14"/>
    <w:rsid w:val="00386A29"/>
    <w:rsid w:val="00387BF6"/>
    <w:rsid w:val="00392310"/>
    <w:rsid w:val="00392D56"/>
    <w:rsid w:val="003A6DA5"/>
    <w:rsid w:val="003C7218"/>
    <w:rsid w:val="003D4DCA"/>
    <w:rsid w:val="003E388B"/>
    <w:rsid w:val="0040385D"/>
    <w:rsid w:val="0041016C"/>
    <w:rsid w:val="0043006E"/>
    <w:rsid w:val="004337AE"/>
    <w:rsid w:val="00441DB5"/>
    <w:rsid w:val="00447D63"/>
    <w:rsid w:val="0045399B"/>
    <w:rsid w:val="0045557A"/>
    <w:rsid w:val="004568F5"/>
    <w:rsid w:val="00463626"/>
    <w:rsid w:val="00471A43"/>
    <w:rsid w:val="0047704B"/>
    <w:rsid w:val="00487C2E"/>
    <w:rsid w:val="0049242E"/>
    <w:rsid w:val="00494E36"/>
    <w:rsid w:val="004A78D0"/>
    <w:rsid w:val="004D1C0B"/>
    <w:rsid w:val="004E2B39"/>
    <w:rsid w:val="004E6584"/>
    <w:rsid w:val="004F3B22"/>
    <w:rsid w:val="005024E6"/>
    <w:rsid w:val="005137DD"/>
    <w:rsid w:val="00551F15"/>
    <w:rsid w:val="00557E85"/>
    <w:rsid w:val="005646CC"/>
    <w:rsid w:val="0057015E"/>
    <w:rsid w:val="00571479"/>
    <w:rsid w:val="005773A3"/>
    <w:rsid w:val="005A4584"/>
    <w:rsid w:val="005B05D8"/>
    <w:rsid w:val="005C4991"/>
    <w:rsid w:val="005D737C"/>
    <w:rsid w:val="005D7941"/>
    <w:rsid w:val="005E6DB6"/>
    <w:rsid w:val="005F1273"/>
    <w:rsid w:val="006015B9"/>
    <w:rsid w:val="0061431F"/>
    <w:rsid w:val="00615C20"/>
    <w:rsid w:val="006222D8"/>
    <w:rsid w:val="006229B5"/>
    <w:rsid w:val="00633CA4"/>
    <w:rsid w:val="00642EF7"/>
    <w:rsid w:val="00670BAA"/>
    <w:rsid w:val="006745A2"/>
    <w:rsid w:val="006975CD"/>
    <w:rsid w:val="006A7203"/>
    <w:rsid w:val="006A7F01"/>
    <w:rsid w:val="006B1904"/>
    <w:rsid w:val="006C3BE9"/>
    <w:rsid w:val="006C451A"/>
    <w:rsid w:val="006D3159"/>
    <w:rsid w:val="006D544B"/>
    <w:rsid w:val="006E19D0"/>
    <w:rsid w:val="006E25EB"/>
    <w:rsid w:val="006E7116"/>
    <w:rsid w:val="006E7F40"/>
    <w:rsid w:val="006F25A8"/>
    <w:rsid w:val="00711B44"/>
    <w:rsid w:val="007169F2"/>
    <w:rsid w:val="0072076E"/>
    <w:rsid w:val="00720856"/>
    <w:rsid w:val="00741624"/>
    <w:rsid w:val="00743490"/>
    <w:rsid w:val="00743E7E"/>
    <w:rsid w:val="00765CD8"/>
    <w:rsid w:val="00770837"/>
    <w:rsid w:val="007923BA"/>
    <w:rsid w:val="00796802"/>
    <w:rsid w:val="007C0781"/>
    <w:rsid w:val="007E2E53"/>
    <w:rsid w:val="007E7342"/>
    <w:rsid w:val="00806DFE"/>
    <w:rsid w:val="00807E1E"/>
    <w:rsid w:val="00814EDC"/>
    <w:rsid w:val="00822C97"/>
    <w:rsid w:val="00822D61"/>
    <w:rsid w:val="00845218"/>
    <w:rsid w:val="00847759"/>
    <w:rsid w:val="00850258"/>
    <w:rsid w:val="00852D67"/>
    <w:rsid w:val="00876DF7"/>
    <w:rsid w:val="0087794E"/>
    <w:rsid w:val="008844F9"/>
    <w:rsid w:val="008856D2"/>
    <w:rsid w:val="008936F5"/>
    <w:rsid w:val="00897660"/>
    <w:rsid w:val="008A4CBC"/>
    <w:rsid w:val="008A54BE"/>
    <w:rsid w:val="008C39B6"/>
    <w:rsid w:val="008C4000"/>
    <w:rsid w:val="008C6769"/>
    <w:rsid w:val="008D4F59"/>
    <w:rsid w:val="008E6F19"/>
    <w:rsid w:val="008F6F44"/>
    <w:rsid w:val="0091667F"/>
    <w:rsid w:val="00921212"/>
    <w:rsid w:val="009233B5"/>
    <w:rsid w:val="0092566B"/>
    <w:rsid w:val="00925905"/>
    <w:rsid w:val="00960886"/>
    <w:rsid w:val="009612E6"/>
    <w:rsid w:val="00992A43"/>
    <w:rsid w:val="0099604D"/>
    <w:rsid w:val="009B14AA"/>
    <w:rsid w:val="009C5316"/>
    <w:rsid w:val="009C602C"/>
    <w:rsid w:val="009D60CE"/>
    <w:rsid w:val="009D7AE3"/>
    <w:rsid w:val="009E58FE"/>
    <w:rsid w:val="009F5CB7"/>
    <w:rsid w:val="009F6B2B"/>
    <w:rsid w:val="009F710F"/>
    <w:rsid w:val="00A06072"/>
    <w:rsid w:val="00A06C35"/>
    <w:rsid w:val="00A27FD0"/>
    <w:rsid w:val="00A408EF"/>
    <w:rsid w:val="00A44377"/>
    <w:rsid w:val="00A53835"/>
    <w:rsid w:val="00A62DE7"/>
    <w:rsid w:val="00A64C64"/>
    <w:rsid w:val="00A722B0"/>
    <w:rsid w:val="00A761F5"/>
    <w:rsid w:val="00A77A6A"/>
    <w:rsid w:val="00AA1B06"/>
    <w:rsid w:val="00AA78E4"/>
    <w:rsid w:val="00AC30B0"/>
    <w:rsid w:val="00AC53A0"/>
    <w:rsid w:val="00AD08BF"/>
    <w:rsid w:val="00AE321C"/>
    <w:rsid w:val="00AE641E"/>
    <w:rsid w:val="00AF23B1"/>
    <w:rsid w:val="00B055C6"/>
    <w:rsid w:val="00B27F15"/>
    <w:rsid w:val="00B32A35"/>
    <w:rsid w:val="00B34903"/>
    <w:rsid w:val="00B36AA7"/>
    <w:rsid w:val="00B54F7C"/>
    <w:rsid w:val="00B65851"/>
    <w:rsid w:val="00B84F27"/>
    <w:rsid w:val="00BA1FAD"/>
    <w:rsid w:val="00BA4D6C"/>
    <w:rsid w:val="00BB360A"/>
    <w:rsid w:val="00BC2E9C"/>
    <w:rsid w:val="00BC5072"/>
    <w:rsid w:val="00BD1FEE"/>
    <w:rsid w:val="00BD43D4"/>
    <w:rsid w:val="00BF29AA"/>
    <w:rsid w:val="00BF39D6"/>
    <w:rsid w:val="00C010EA"/>
    <w:rsid w:val="00C026FF"/>
    <w:rsid w:val="00C20C9B"/>
    <w:rsid w:val="00C30850"/>
    <w:rsid w:val="00C31294"/>
    <w:rsid w:val="00C339D0"/>
    <w:rsid w:val="00C503B3"/>
    <w:rsid w:val="00C57D20"/>
    <w:rsid w:val="00C83C89"/>
    <w:rsid w:val="00CA4A93"/>
    <w:rsid w:val="00CB4612"/>
    <w:rsid w:val="00CC06F1"/>
    <w:rsid w:val="00CD0CE0"/>
    <w:rsid w:val="00CD2AF5"/>
    <w:rsid w:val="00CF40D2"/>
    <w:rsid w:val="00CF43EA"/>
    <w:rsid w:val="00CF572B"/>
    <w:rsid w:val="00CF68FB"/>
    <w:rsid w:val="00D2354A"/>
    <w:rsid w:val="00D535F5"/>
    <w:rsid w:val="00D55DE1"/>
    <w:rsid w:val="00D57DBD"/>
    <w:rsid w:val="00D74C22"/>
    <w:rsid w:val="00D90B65"/>
    <w:rsid w:val="00DA64E1"/>
    <w:rsid w:val="00DB4692"/>
    <w:rsid w:val="00DC02CF"/>
    <w:rsid w:val="00DC10B0"/>
    <w:rsid w:val="00DC1FB4"/>
    <w:rsid w:val="00DE268D"/>
    <w:rsid w:val="00DF2C4B"/>
    <w:rsid w:val="00DF2EE5"/>
    <w:rsid w:val="00E034DA"/>
    <w:rsid w:val="00E12871"/>
    <w:rsid w:val="00E20E20"/>
    <w:rsid w:val="00E50DF1"/>
    <w:rsid w:val="00E71886"/>
    <w:rsid w:val="00E94445"/>
    <w:rsid w:val="00E96CF7"/>
    <w:rsid w:val="00EB06BD"/>
    <w:rsid w:val="00EC0053"/>
    <w:rsid w:val="00EC250F"/>
    <w:rsid w:val="00EC53F3"/>
    <w:rsid w:val="00ED0ABA"/>
    <w:rsid w:val="00F01355"/>
    <w:rsid w:val="00F04FF4"/>
    <w:rsid w:val="00F17885"/>
    <w:rsid w:val="00F17A9B"/>
    <w:rsid w:val="00F22D20"/>
    <w:rsid w:val="00F312A9"/>
    <w:rsid w:val="00F4462C"/>
    <w:rsid w:val="00F4526D"/>
    <w:rsid w:val="00F7082F"/>
    <w:rsid w:val="00F7213E"/>
    <w:rsid w:val="00F732C1"/>
    <w:rsid w:val="00F9316F"/>
    <w:rsid w:val="00FB68B2"/>
    <w:rsid w:val="00FE46C7"/>
    <w:rsid w:val="00FE4742"/>
    <w:rsid w:val="00FE4C4B"/>
    <w:rsid w:val="00FE65D9"/>
    <w:rsid w:val="00FE716F"/>
    <w:rsid w:val="00FF0E30"/>
    <w:rsid w:val="0462D916"/>
    <w:rsid w:val="05B77AAA"/>
    <w:rsid w:val="16FB91F7"/>
    <w:rsid w:val="1E88C95E"/>
    <w:rsid w:val="27132DD4"/>
    <w:rsid w:val="2E689018"/>
    <w:rsid w:val="2F6207B8"/>
    <w:rsid w:val="33E056EB"/>
    <w:rsid w:val="3F3C5109"/>
    <w:rsid w:val="50F21A46"/>
    <w:rsid w:val="52B4B537"/>
    <w:rsid w:val="60CA4278"/>
    <w:rsid w:val="752FE394"/>
    <w:rsid w:val="7F76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894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7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semiHidden/>
    <w:rsid w:val="00116E93"/>
    <w:rPr>
      <w:rFonts w:ascii="Arial" w:hAnsi="Arial" w:cs="Arial"/>
    </w:rPr>
  </w:style>
  <w:style w:type="paragraph" w:styleId="Nadpis1">
    <w:name w:val="heading 1"/>
    <w:aliases w:val="NADP 1"/>
    <w:basedOn w:val="Normln"/>
    <w:next w:val="NORM"/>
    <w:link w:val="Nadpis1Char"/>
    <w:uiPriority w:val="7"/>
    <w:qFormat/>
    <w:rsid w:val="007923BA"/>
    <w:pPr>
      <w:keepNext/>
      <w:keepLines/>
      <w:numPr>
        <w:numId w:val="10"/>
      </w:numPr>
      <w:spacing w:before="120" w:after="120" w:line="240" w:lineRule="auto"/>
      <w:contextualSpacing/>
      <w:outlineLvl w:val="0"/>
    </w:pPr>
    <w:rPr>
      <w:rFonts w:eastAsiaTheme="majorEastAsia"/>
      <w:b/>
      <w:sz w:val="28"/>
      <w:szCs w:val="20"/>
    </w:rPr>
  </w:style>
  <w:style w:type="paragraph" w:styleId="Nadpis2">
    <w:name w:val="heading 2"/>
    <w:aliases w:val="NADP 2"/>
    <w:basedOn w:val="Normln"/>
    <w:next w:val="NORM"/>
    <w:link w:val="Nadpis2Char"/>
    <w:uiPriority w:val="8"/>
    <w:qFormat/>
    <w:rsid w:val="007923BA"/>
    <w:pPr>
      <w:keepNext/>
      <w:keepLines/>
      <w:numPr>
        <w:ilvl w:val="1"/>
        <w:numId w:val="10"/>
      </w:numPr>
      <w:spacing w:before="100" w:after="100" w:line="240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"/>
    <w:link w:val="Nadpis3Char"/>
    <w:uiPriority w:val="9"/>
    <w:qFormat/>
    <w:rsid w:val="007923BA"/>
    <w:pPr>
      <w:keepNext/>
      <w:keepLines/>
      <w:numPr>
        <w:ilvl w:val="2"/>
        <w:numId w:val="10"/>
      </w:numPr>
      <w:spacing w:before="80" w:after="80" w:line="240" w:lineRule="auto"/>
      <w:contextualSpacing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"/>
    <w:link w:val="Nadpis4Char"/>
    <w:uiPriority w:val="10"/>
    <w:qFormat/>
    <w:rsid w:val="007923BA"/>
    <w:pPr>
      <w:keepNext/>
      <w:keepLines/>
      <w:numPr>
        <w:ilvl w:val="3"/>
        <w:numId w:val="10"/>
      </w:numPr>
      <w:spacing w:before="60" w:after="60" w:line="240" w:lineRule="auto"/>
      <w:contextualSpacing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"/>
    <w:link w:val="Nadpis5Char"/>
    <w:uiPriority w:val="11"/>
    <w:qFormat/>
    <w:rsid w:val="007923BA"/>
    <w:pPr>
      <w:keepNext/>
      <w:keepLines/>
      <w:numPr>
        <w:ilvl w:val="4"/>
        <w:numId w:val="10"/>
      </w:numPr>
      <w:spacing w:before="60" w:after="60" w:line="240" w:lineRule="auto"/>
      <w:outlineLvl w:val="4"/>
    </w:pPr>
    <w:rPr>
      <w:rFonts w:eastAsiaTheme="majorEastAsia" w:cstheme="majorBidi"/>
      <w:b/>
      <w:sz w:val="20"/>
    </w:rPr>
  </w:style>
  <w:style w:type="paragraph" w:styleId="Nadpis6">
    <w:name w:val="heading 6"/>
    <w:basedOn w:val="Normln"/>
    <w:next w:val="Normln"/>
    <w:link w:val="Nadpis6Char"/>
    <w:uiPriority w:val="19"/>
    <w:semiHidden/>
    <w:qFormat/>
    <w:rsid w:val="007923BA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qFormat/>
    <w:rsid w:val="007923BA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19"/>
    <w:semiHidden/>
    <w:qFormat/>
    <w:rsid w:val="007923BA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19"/>
    <w:semiHidden/>
    <w:qFormat/>
    <w:rsid w:val="007923BA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 1 Char"/>
    <w:basedOn w:val="Standardnpsmoodstavce"/>
    <w:link w:val="Nadpis1"/>
    <w:uiPriority w:val="7"/>
    <w:rsid w:val="007923BA"/>
    <w:rPr>
      <w:rFonts w:ascii="Arial" w:eastAsiaTheme="majorEastAsia" w:hAnsi="Arial" w:cs="Arial"/>
      <w:b/>
      <w:sz w:val="28"/>
      <w:szCs w:val="20"/>
    </w:rPr>
  </w:style>
  <w:style w:type="paragraph" w:customStyle="1" w:styleId="NORM">
    <w:name w:val="NORM"/>
    <w:basedOn w:val="Normln"/>
    <w:qFormat/>
    <w:rsid w:val="007923BA"/>
    <w:pPr>
      <w:spacing w:after="0" w:line="240" w:lineRule="auto"/>
      <w:jc w:val="both"/>
    </w:pPr>
    <w:rPr>
      <w:sz w:val="20"/>
    </w:rPr>
  </w:style>
  <w:style w:type="paragraph" w:customStyle="1" w:styleId="NORMB0">
    <w:name w:val="NORM B"/>
    <w:basedOn w:val="NORM"/>
    <w:next w:val="NORM"/>
    <w:uiPriority w:val="1"/>
    <w:qFormat/>
    <w:rsid w:val="007923BA"/>
    <w:rPr>
      <w:b/>
    </w:rPr>
  </w:style>
  <w:style w:type="character" w:customStyle="1" w:styleId="Nadpis2Char">
    <w:name w:val="Nadpis 2 Char"/>
    <w:aliases w:val="NADP 2 Char"/>
    <w:basedOn w:val="Standardnpsmoodstavce"/>
    <w:link w:val="Nadpis2"/>
    <w:uiPriority w:val="8"/>
    <w:rsid w:val="007923BA"/>
    <w:rPr>
      <w:rFonts w:ascii="Arial" w:eastAsiaTheme="majorEastAsia" w:hAnsi="Arial" w:cstheme="majorBidi"/>
      <w:b/>
      <w:sz w:val="26"/>
      <w:szCs w:val="26"/>
    </w:rPr>
  </w:style>
  <w:style w:type="paragraph" w:customStyle="1" w:styleId="NORM1">
    <w:name w:val="NORM 1"/>
    <w:basedOn w:val="NORM"/>
    <w:link w:val="NORM1Char"/>
    <w:uiPriority w:val="2"/>
    <w:qFormat/>
    <w:rsid w:val="007923BA"/>
    <w:pPr>
      <w:numPr>
        <w:numId w:val="4"/>
      </w:numPr>
    </w:pPr>
    <w:rPr>
      <w:rFonts w:eastAsiaTheme="majorEastAsia"/>
      <w:szCs w:val="20"/>
    </w:rPr>
  </w:style>
  <w:style w:type="character" w:customStyle="1" w:styleId="NORM1Char">
    <w:name w:val="NORM 1 Char"/>
    <w:basedOn w:val="Nadpis1Char"/>
    <w:link w:val="NORM1"/>
    <w:uiPriority w:val="2"/>
    <w:rsid w:val="007923BA"/>
    <w:rPr>
      <w:rFonts w:ascii="Arial" w:eastAsiaTheme="majorEastAsia" w:hAnsi="Arial" w:cs="Arial"/>
      <w:b w:val="0"/>
      <w:sz w:val="20"/>
      <w:szCs w:val="20"/>
    </w:rPr>
  </w:style>
  <w:style w:type="paragraph" w:customStyle="1" w:styleId="NORMb">
    <w:name w:val="NORM b"/>
    <w:basedOn w:val="Nadpis1"/>
    <w:link w:val="NORMbChar"/>
    <w:uiPriority w:val="3"/>
    <w:semiHidden/>
    <w:locked/>
    <w:rsid w:val="007923BA"/>
    <w:pPr>
      <w:numPr>
        <w:numId w:val="1"/>
      </w:numPr>
    </w:pPr>
  </w:style>
  <w:style w:type="character" w:customStyle="1" w:styleId="NORMbChar">
    <w:name w:val="NORM b Char"/>
    <w:basedOn w:val="Nadpis1Char"/>
    <w:link w:val="NORMb"/>
    <w:uiPriority w:val="3"/>
    <w:semiHidden/>
    <w:rsid w:val="000E306C"/>
    <w:rPr>
      <w:rFonts w:ascii="Arial" w:eastAsiaTheme="majorEastAsia" w:hAnsi="Arial" w:cs="Arial"/>
      <w:b/>
      <w:sz w:val="28"/>
      <w:szCs w:val="20"/>
    </w:rPr>
  </w:style>
  <w:style w:type="numbering" w:customStyle="1" w:styleId="Styl1">
    <w:name w:val="Styl1"/>
    <w:uiPriority w:val="99"/>
    <w:rsid w:val="007923BA"/>
    <w:pPr>
      <w:numPr>
        <w:numId w:val="2"/>
      </w:numPr>
    </w:pPr>
  </w:style>
  <w:style w:type="paragraph" w:customStyle="1" w:styleId="NORMa">
    <w:name w:val="NORM a"/>
    <w:basedOn w:val="NORM"/>
    <w:uiPriority w:val="3"/>
    <w:qFormat/>
    <w:rsid w:val="007923BA"/>
    <w:pPr>
      <w:numPr>
        <w:ilvl w:val="1"/>
        <w:numId w:val="4"/>
      </w:numPr>
      <w:jc w:val="left"/>
    </w:pPr>
  </w:style>
  <w:style w:type="numbering" w:customStyle="1" w:styleId="Styl2">
    <w:name w:val="Styl2"/>
    <w:uiPriority w:val="99"/>
    <w:rsid w:val="007923BA"/>
    <w:pPr>
      <w:numPr>
        <w:numId w:val="3"/>
      </w:numPr>
    </w:pPr>
  </w:style>
  <w:style w:type="paragraph" w:customStyle="1" w:styleId="NORMi">
    <w:name w:val="NORM i"/>
    <w:basedOn w:val="NORM"/>
    <w:uiPriority w:val="4"/>
    <w:qFormat/>
    <w:rsid w:val="007923BA"/>
    <w:pPr>
      <w:numPr>
        <w:ilvl w:val="2"/>
        <w:numId w:val="4"/>
      </w:numPr>
      <w:jc w:val="left"/>
    </w:pPr>
  </w:style>
  <w:style w:type="character" w:customStyle="1" w:styleId="Nadpis3Char">
    <w:name w:val="Nadpis 3 Char"/>
    <w:basedOn w:val="Standardnpsmoodstavce"/>
    <w:link w:val="Nadpis3"/>
    <w:uiPriority w:val="9"/>
    <w:rsid w:val="007923BA"/>
    <w:rPr>
      <w:rFonts w:ascii="Arial" w:eastAsiaTheme="majorEastAsia" w:hAnsi="Arial" w:cstheme="majorBidi"/>
      <w:b/>
      <w:sz w:val="24"/>
      <w:szCs w:val="24"/>
    </w:rPr>
  </w:style>
  <w:style w:type="paragraph" w:customStyle="1" w:styleId="NADP11">
    <w:name w:val="NADP 11"/>
    <w:basedOn w:val="Nadpis1"/>
    <w:next w:val="NORM"/>
    <w:uiPriority w:val="24"/>
    <w:rsid w:val="007923BA"/>
    <w:rPr>
      <w:b w:val="0"/>
    </w:rPr>
  </w:style>
  <w:style w:type="paragraph" w:customStyle="1" w:styleId="NADP12">
    <w:name w:val="NADP 12"/>
    <w:basedOn w:val="NORM"/>
    <w:next w:val="NORM"/>
    <w:uiPriority w:val="25"/>
    <w:rsid w:val="007923BA"/>
    <w:pPr>
      <w:numPr>
        <w:numId w:val="5"/>
      </w:numPr>
    </w:pPr>
  </w:style>
  <w:style w:type="character" w:customStyle="1" w:styleId="Nadpis4Char">
    <w:name w:val="Nadpis 4 Char"/>
    <w:basedOn w:val="Standardnpsmoodstavce"/>
    <w:link w:val="Nadpis4"/>
    <w:uiPriority w:val="10"/>
    <w:rsid w:val="007923BA"/>
    <w:rPr>
      <w:rFonts w:ascii="Arial" w:eastAsiaTheme="majorEastAsia" w:hAnsi="Arial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11"/>
    <w:rsid w:val="007923BA"/>
    <w:rPr>
      <w:rFonts w:ascii="Arial" w:eastAsiaTheme="majorEastAsia" w:hAnsi="Arial" w:cstheme="majorBidi"/>
      <w:b/>
      <w:sz w:val="20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7923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7923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7923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7923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aliases w:val="NADP"/>
    <w:basedOn w:val="Normln"/>
    <w:next w:val="NORM"/>
    <w:link w:val="NzevChar"/>
    <w:uiPriority w:val="13"/>
    <w:qFormat/>
    <w:rsid w:val="007923BA"/>
    <w:pPr>
      <w:spacing w:after="0" w:line="240" w:lineRule="auto"/>
      <w:contextualSpacing/>
      <w:jc w:val="both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aliases w:val="NADP Char"/>
    <w:basedOn w:val="Standardnpsmoodstavce"/>
    <w:link w:val="Nzev"/>
    <w:uiPriority w:val="13"/>
    <w:rsid w:val="00116E93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ODR1">
    <w:name w:val="ODR 1"/>
    <w:basedOn w:val="NORM"/>
    <w:uiPriority w:val="14"/>
    <w:qFormat/>
    <w:rsid w:val="000E306C"/>
    <w:pPr>
      <w:numPr>
        <w:numId w:val="6"/>
      </w:numPr>
      <w:ind w:left="851"/>
      <w:jc w:val="left"/>
    </w:pPr>
  </w:style>
  <w:style w:type="paragraph" w:customStyle="1" w:styleId="ODR2">
    <w:name w:val="ODR 2"/>
    <w:basedOn w:val="NORM"/>
    <w:uiPriority w:val="15"/>
    <w:qFormat/>
    <w:rsid w:val="000E306C"/>
    <w:pPr>
      <w:numPr>
        <w:numId w:val="7"/>
      </w:numPr>
      <w:ind w:left="1276"/>
      <w:jc w:val="left"/>
    </w:pPr>
  </w:style>
  <w:style w:type="paragraph" w:customStyle="1" w:styleId="ODTAB1">
    <w:name w:val="ODTAB1"/>
    <w:basedOn w:val="NORM"/>
    <w:uiPriority w:val="17"/>
    <w:qFormat/>
    <w:rsid w:val="007923BA"/>
    <w:pPr>
      <w:numPr>
        <w:numId w:val="8"/>
      </w:numPr>
      <w:jc w:val="left"/>
    </w:pPr>
    <w:rPr>
      <w:sz w:val="16"/>
    </w:rPr>
  </w:style>
  <w:style w:type="paragraph" w:customStyle="1" w:styleId="ODTAB2">
    <w:name w:val="ODTAB2"/>
    <w:basedOn w:val="NORM"/>
    <w:uiPriority w:val="18"/>
    <w:qFormat/>
    <w:rsid w:val="00765CD8"/>
    <w:pPr>
      <w:numPr>
        <w:numId w:val="9"/>
      </w:numPr>
      <w:ind w:left="1134"/>
      <w:jc w:val="left"/>
    </w:pPr>
    <w:rPr>
      <w:sz w:val="16"/>
    </w:rPr>
  </w:style>
  <w:style w:type="paragraph" w:customStyle="1" w:styleId="HLAV">
    <w:name w:val="HLAV"/>
    <w:basedOn w:val="NORM"/>
    <w:uiPriority w:val="12"/>
    <w:qFormat/>
    <w:rsid w:val="007923BA"/>
    <w:pPr>
      <w:jc w:val="left"/>
    </w:pPr>
    <w:rPr>
      <w:sz w:val="16"/>
    </w:rPr>
  </w:style>
  <w:style w:type="paragraph" w:customStyle="1" w:styleId="HLAVB">
    <w:name w:val="HLAVB"/>
    <w:basedOn w:val="NORM"/>
    <w:uiPriority w:val="12"/>
    <w:qFormat/>
    <w:rsid w:val="007923BA"/>
    <w:pPr>
      <w:jc w:val="left"/>
    </w:pPr>
    <w:rPr>
      <w:b/>
      <w:sz w:val="16"/>
    </w:rPr>
  </w:style>
  <w:style w:type="paragraph" w:styleId="Zhlav">
    <w:name w:val="header"/>
    <w:basedOn w:val="Normln"/>
    <w:link w:val="ZhlavChar"/>
    <w:uiPriority w:val="99"/>
    <w:unhideWhenUsed/>
    <w:rsid w:val="0079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23BA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79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23BA"/>
    <w:rPr>
      <w:rFonts w:ascii="Arial" w:hAnsi="Arial" w:cs="Arial"/>
    </w:rPr>
  </w:style>
  <w:style w:type="paragraph" w:customStyle="1" w:styleId="NADPOKNO">
    <w:name w:val="NADP OKNO"/>
    <w:basedOn w:val="Nadpis1"/>
    <w:uiPriority w:val="15"/>
    <w:semiHidden/>
    <w:rsid w:val="007923BA"/>
    <w:pPr>
      <w:ind w:left="431" w:hanging="431"/>
    </w:pPr>
    <w:rPr>
      <w:sz w:val="40"/>
    </w:rPr>
  </w:style>
  <w:style w:type="paragraph" w:customStyle="1" w:styleId="Styl3">
    <w:name w:val="Styl3"/>
    <w:basedOn w:val="HLAV"/>
    <w:rsid w:val="0031799B"/>
  </w:style>
  <w:style w:type="paragraph" w:customStyle="1" w:styleId="ODR3">
    <w:name w:val="ODR 3"/>
    <w:basedOn w:val="ODR2"/>
    <w:uiPriority w:val="16"/>
    <w:qFormat/>
    <w:rsid w:val="00343C23"/>
    <w:pPr>
      <w:numPr>
        <w:numId w:val="11"/>
      </w:numPr>
    </w:pPr>
  </w:style>
  <w:style w:type="paragraph" w:customStyle="1" w:styleId="Styl4">
    <w:name w:val="Styl4"/>
    <w:basedOn w:val="Styl3"/>
    <w:rsid w:val="0031799B"/>
  </w:style>
  <w:style w:type="character" w:customStyle="1" w:styleId="spellingerror">
    <w:name w:val="spellingerror"/>
    <w:basedOn w:val="Standardnpsmoodstavce"/>
    <w:rsid w:val="00C83C89"/>
  </w:style>
  <w:style w:type="character" w:customStyle="1" w:styleId="normaltextrun">
    <w:name w:val="normaltextrun"/>
    <w:basedOn w:val="Standardnpsmoodstavce"/>
    <w:rsid w:val="00C8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_x0158_AZEN_x00cd_ xmlns="e68729ab-d73f-434c-a762-a833a61db4bd" xsi:nil="true"/>
    <STAV xmlns="e68729ab-d73f-434c-a762-a833a61db4bd" xsi:nil="true"/>
    <DOPLN_x011a_N_x00cd_ xmlns="e68729ab-d73f-434c-a762-a833a61db4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C127CCA0642F4F8EC8E3D536A8746C" ma:contentTypeVersion="7" ma:contentTypeDescription="Vytvoří nový dokument" ma:contentTypeScope="" ma:versionID="5d06403670f4cc37049637a7aab25948">
  <xsd:schema xmlns:xsd="http://www.w3.org/2001/XMLSchema" xmlns:xs="http://www.w3.org/2001/XMLSchema" xmlns:p="http://schemas.microsoft.com/office/2006/metadata/properties" xmlns:ns2="e68729ab-d73f-434c-a762-a833a61db4bd" targetNamespace="http://schemas.microsoft.com/office/2006/metadata/properties" ma:root="true" ma:fieldsID="02207b0530a23b448531e5e60293b25f" ns2:_="">
    <xsd:import namespace="e68729ab-d73f-434c-a762-a833a61db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ZA_x0158_AZEN_x00cd_" minOccurs="0"/>
                <xsd:element ref="ns2:STAV" minOccurs="0"/>
                <xsd:element ref="ns2:DOPLN_x011a_N_x00cd_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729ab-d73f-434c-a762-a833a61db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ZA_x0158_AZEN_x00cd_" ma:index="10" nillable="true" ma:displayName="ZAŘAZENÍ" ma:format="Dropdown" ma:internalName="ZA_x0158_AZEN_x00cd_">
      <xsd:simpleType>
        <xsd:restriction base="dms:Choice">
          <xsd:enumeration value="PRACOVNÍ DOKUMENTY"/>
          <xsd:enumeration value="PODKLADY VEDENÍ"/>
          <xsd:enumeration value="PODKLADY DOKUMENTY"/>
        </xsd:restriction>
      </xsd:simpleType>
    </xsd:element>
    <xsd:element name="STAV" ma:index="11" nillable="true" ma:displayName="STAV" ma:format="Dropdown" ma:internalName="STAV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VORBA"/>
                    <xsd:enumeration value="HOTOVÝ"/>
                    <xsd:enumeration value="PLATNÝ"/>
                    <xsd:enumeration value="ARCHIV"/>
                  </xsd:restriction>
                </xsd:simpleType>
              </xsd:element>
            </xsd:sequence>
          </xsd:extension>
        </xsd:complexContent>
      </xsd:complexType>
    </xsd:element>
    <xsd:element name="DOPLN_x011a_N_x00cd_" ma:index="12" nillable="true" ma:displayName="DOPLNĚNÍ" ma:format="Dropdown" ma:internalName="DOPLN_x011a_N_x00cd_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E7208-1EBA-4B0B-92EC-1EED70EA623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68729ab-d73f-434c-a762-a833a61db4bd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2371F0-BBE3-41C1-B0D2-8DC3C6C86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729ab-d73f-434c-a762-a833a61db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E7DA9-7AF9-4963-8EA9-5BD370EEDA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D942F-B67B-4F8F-9503-666AA415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VÝCHOZÍ DOKUMENT rozšířený</vt:lpstr>
      <vt:lpstr>VÝCHOZÍ DOKUMENT rozšířený</vt:lpstr>
    </vt:vector>
  </TitlesOfParts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VÝCHOZÍ DOKUMENT rozšířený</dc:title>
  <dc:subject/>
  <dc:creator/>
  <cp:keywords/>
  <dc:description/>
  <cp:lastModifiedBy/>
  <cp:revision>1</cp:revision>
  <dcterms:created xsi:type="dcterms:W3CDTF">2022-09-06T09:14:00Z</dcterms:created>
  <dcterms:modified xsi:type="dcterms:W3CDTF">2022-09-16T06:31:00Z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0x01010058C127CCA0642F4F8EC8E3D536A8746C</vt:lpwstr>
  </property>
</Properties>
</file>