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7F172C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815C2">
        <w:rPr>
          <w:color w:val="000000"/>
          <w:sz w:val="20"/>
          <w:lang w:val="cs"/>
        </w:rPr>
        <w:t>Energo Praha s.r.o.</w:t>
      </w:r>
    </w:p>
    <w:p w14:paraId="7DD79A2E" w14:textId="47A9465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11ABA">
        <w:rPr>
          <w:color w:val="000000"/>
          <w:sz w:val="20"/>
          <w:lang w:val="cs"/>
        </w:rPr>
        <w:t>U krčského nádraží 228/15</w:t>
      </w:r>
    </w:p>
    <w:p w14:paraId="6B0D2AD7" w14:textId="07D99FD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11ABA">
        <w:rPr>
          <w:color w:val="000000"/>
          <w:sz w:val="20"/>
          <w:lang w:val="cs"/>
        </w:rPr>
        <w:t>140 00  Praha 4 Krč</w:t>
      </w:r>
    </w:p>
    <w:p w14:paraId="5070EC48" w14:textId="42D61E26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ADE52A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20166D">
        <w:rPr>
          <w:color w:val="000000"/>
          <w:spacing w:val="-1"/>
          <w:sz w:val="24"/>
          <w:lang w:val="cs"/>
        </w:rPr>
        <w:t>64</w:t>
      </w:r>
      <w:r w:rsidR="000437B7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</w:t>
      </w:r>
      <w:r w:rsidR="00C765EA">
        <w:rPr>
          <w:color w:val="000000"/>
          <w:spacing w:val="-1"/>
          <w:sz w:val="24"/>
          <w:lang w:val="cs"/>
        </w:rPr>
        <w:t>0</w:t>
      </w:r>
      <w:r w:rsidR="000437B7">
        <w:rPr>
          <w:color w:val="000000"/>
          <w:spacing w:val="-1"/>
          <w:sz w:val="24"/>
          <w:lang w:val="cs"/>
        </w:rPr>
        <w:t>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0F3560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20166D">
        <w:rPr>
          <w:color w:val="000000"/>
          <w:sz w:val="24"/>
          <w:szCs w:val="24"/>
          <w:lang w:val="cs"/>
        </w:rPr>
        <w:t>64</w:t>
      </w:r>
      <w:r w:rsidR="000437B7">
        <w:rPr>
          <w:color w:val="000000"/>
          <w:sz w:val="24"/>
          <w:szCs w:val="24"/>
          <w:lang w:val="cs"/>
        </w:rPr>
        <w:t>4</w:t>
      </w:r>
    </w:p>
    <w:p w14:paraId="03AA2FF0" w14:textId="0B349E9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437B7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0437B7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79FA223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0437B7">
        <w:rPr>
          <w:color w:val="000000"/>
          <w:spacing w:val="1"/>
          <w:sz w:val="24"/>
          <w:lang w:val="cs"/>
        </w:rPr>
        <w:t>19</w:t>
      </w:r>
      <w:r w:rsidR="0006120A">
        <w:rPr>
          <w:color w:val="000000"/>
          <w:spacing w:val="1"/>
          <w:sz w:val="24"/>
          <w:lang w:val="cs"/>
        </w:rPr>
        <w:t>/0</w:t>
      </w:r>
      <w:r w:rsidR="000437B7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8FAEBD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821F9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F39A7C" w14:textId="427528A3" w:rsidR="007450BB" w:rsidRPr="009339E5" w:rsidRDefault="001C57D1" w:rsidP="00914B6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14B65">
        <w:rPr>
          <w:color w:val="000000"/>
          <w:spacing w:val="1"/>
          <w:sz w:val="18"/>
          <w:szCs w:val="18"/>
          <w:lang w:val="cs"/>
        </w:rPr>
        <w:t>Objednáváme u Vás havarijní opravu vadného kabelového vedení NN včetně výkopu a následné opravy povrchu v areálu FTN. Kabel AKP 4x35</w:t>
      </w:r>
      <w:r w:rsidR="00F340A2">
        <w:rPr>
          <w:color w:val="000000"/>
          <w:spacing w:val="1"/>
          <w:sz w:val="18"/>
          <w:szCs w:val="18"/>
          <w:lang w:val="cs"/>
        </w:rPr>
        <w:t xml:space="preserve"> z pav. D do pav. E (vrátnice) je ve zkratu. Místo poruchy se nachází pod povrchem parkoviště u lékárny. Při opravě bude součástí i oprava výtluku</w:t>
      </w:r>
      <w:r w:rsidR="001D45BC">
        <w:rPr>
          <w:color w:val="000000"/>
          <w:spacing w:val="1"/>
          <w:sz w:val="18"/>
          <w:szCs w:val="18"/>
          <w:lang w:val="cs"/>
        </w:rPr>
        <w:t xml:space="preserve"> ve vozovce před pav. B1 (cca 60x60cm). Konečná cena bude dle skutečného rozsahu.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8F9AA5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233A4">
        <w:rPr>
          <w:color w:val="000000"/>
          <w:spacing w:val="2"/>
          <w:sz w:val="28"/>
          <w:szCs w:val="28"/>
          <w:lang w:val="cs"/>
        </w:rPr>
        <w:t>66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233A4">
        <w:rPr>
          <w:color w:val="000000"/>
          <w:spacing w:val="2"/>
          <w:sz w:val="28"/>
          <w:szCs w:val="28"/>
          <w:lang w:val="cs"/>
        </w:rPr>
        <w:t>539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3233A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AB10F8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86D06">
        <w:rPr>
          <w:color w:val="000000"/>
          <w:lang w:val="cs"/>
        </w:rPr>
        <w:t>1</w:t>
      </w:r>
      <w:r w:rsidR="00605CF7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783CDA">
        <w:rPr>
          <w:color w:val="000000"/>
          <w:lang w:val="cs"/>
        </w:rPr>
        <w:t>0</w:t>
      </w:r>
      <w:r w:rsidR="00060B61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B4C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B9766E6-701A-4652-8B5F-6D8E6C6083BA}"/>
    <w:embedBold r:id="rId2" w:fontKey="{99D30FF9-2FE2-410A-BF5D-8A12566F9D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E22E81D-3F4C-44CB-B3F0-00F3452FCCEE}"/>
    <w:embedBold r:id="rId4" w:fontKey="{CABC3B7A-E766-4FC8-B107-3A3E45704B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A655B52-CFBF-4371-AAA0-89FBDF8BCD9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5BFA2FF-BD2C-479A-A36B-C08B4ABFCCB0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0C9B941-853F-49B9-BE2E-9877202D4E5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B3EC9CC-CED3-440C-A44B-A6704AB01A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7B7"/>
    <w:rsid w:val="00060B61"/>
    <w:rsid w:val="0006120A"/>
    <w:rsid w:val="0009249F"/>
    <w:rsid w:val="000F5032"/>
    <w:rsid w:val="000F6E03"/>
    <w:rsid w:val="00101AC4"/>
    <w:rsid w:val="00165FAA"/>
    <w:rsid w:val="00173BC1"/>
    <w:rsid w:val="00194E87"/>
    <w:rsid w:val="001C57D1"/>
    <w:rsid w:val="001D45BC"/>
    <w:rsid w:val="0020166D"/>
    <w:rsid w:val="00207917"/>
    <w:rsid w:val="00212998"/>
    <w:rsid w:val="00220EF3"/>
    <w:rsid w:val="00237C29"/>
    <w:rsid w:val="00242702"/>
    <w:rsid w:val="002953B0"/>
    <w:rsid w:val="00315115"/>
    <w:rsid w:val="003233A4"/>
    <w:rsid w:val="0034735F"/>
    <w:rsid w:val="003A386E"/>
    <w:rsid w:val="003E58E0"/>
    <w:rsid w:val="004337CC"/>
    <w:rsid w:val="00480537"/>
    <w:rsid w:val="00493BC5"/>
    <w:rsid w:val="004B0958"/>
    <w:rsid w:val="004D4737"/>
    <w:rsid w:val="005357E6"/>
    <w:rsid w:val="0057387B"/>
    <w:rsid w:val="005A36B7"/>
    <w:rsid w:val="00605CF7"/>
    <w:rsid w:val="00643A87"/>
    <w:rsid w:val="00675EAD"/>
    <w:rsid w:val="00683583"/>
    <w:rsid w:val="006927A3"/>
    <w:rsid w:val="006B4CA9"/>
    <w:rsid w:val="006C2A62"/>
    <w:rsid w:val="006D74FA"/>
    <w:rsid w:val="00724CD9"/>
    <w:rsid w:val="007450BB"/>
    <w:rsid w:val="0077300F"/>
    <w:rsid w:val="00783CDA"/>
    <w:rsid w:val="007C379E"/>
    <w:rsid w:val="00895246"/>
    <w:rsid w:val="008C1541"/>
    <w:rsid w:val="008D714E"/>
    <w:rsid w:val="008E391A"/>
    <w:rsid w:val="008E43F2"/>
    <w:rsid w:val="009053DC"/>
    <w:rsid w:val="00914B65"/>
    <w:rsid w:val="009339E5"/>
    <w:rsid w:val="00961CE3"/>
    <w:rsid w:val="009A4DEC"/>
    <w:rsid w:val="009B218C"/>
    <w:rsid w:val="009B2E58"/>
    <w:rsid w:val="00A1247C"/>
    <w:rsid w:val="00A821F9"/>
    <w:rsid w:val="00B00D58"/>
    <w:rsid w:val="00B06B85"/>
    <w:rsid w:val="00B2020D"/>
    <w:rsid w:val="00B349A8"/>
    <w:rsid w:val="00B61C59"/>
    <w:rsid w:val="00B71C37"/>
    <w:rsid w:val="00B815C2"/>
    <w:rsid w:val="00BA5B2D"/>
    <w:rsid w:val="00BC468C"/>
    <w:rsid w:val="00C03DAA"/>
    <w:rsid w:val="00C12D3F"/>
    <w:rsid w:val="00C21143"/>
    <w:rsid w:val="00C304A2"/>
    <w:rsid w:val="00C43FEB"/>
    <w:rsid w:val="00C765EA"/>
    <w:rsid w:val="00CA4FF3"/>
    <w:rsid w:val="00CB4A08"/>
    <w:rsid w:val="00CF7D63"/>
    <w:rsid w:val="00D11ABA"/>
    <w:rsid w:val="00D24341"/>
    <w:rsid w:val="00D929AC"/>
    <w:rsid w:val="00DD0720"/>
    <w:rsid w:val="00E00029"/>
    <w:rsid w:val="00E25A31"/>
    <w:rsid w:val="00E86D06"/>
    <w:rsid w:val="00E94F73"/>
    <w:rsid w:val="00F340A2"/>
    <w:rsid w:val="00F63B68"/>
    <w:rsid w:val="00FC19C0"/>
    <w:rsid w:val="00FC4941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197</Words>
  <Characters>1168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70</cp:revision>
  <cp:lastPrinted>2021-12-27T07:28:00Z</cp:lastPrinted>
  <dcterms:created xsi:type="dcterms:W3CDTF">2021-12-27T09:22:00Z</dcterms:created>
  <dcterms:modified xsi:type="dcterms:W3CDTF">2022-09-14T12:32:00Z</dcterms:modified>
</cp:coreProperties>
</file>