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6E178" w14:textId="0A0A3078" w:rsidR="00AB7B7B" w:rsidRPr="00AB7B7B" w:rsidRDefault="00AB7B7B" w:rsidP="00F54352">
      <w:pPr>
        <w:spacing w:after="0"/>
        <w:jc w:val="center"/>
        <w:rPr>
          <w:rFonts w:ascii="Arial Narrow" w:hAnsi="Arial Narrow" w:cs="Tahoma"/>
          <w:b/>
          <w:bCs/>
          <w:sz w:val="21"/>
          <w:szCs w:val="21"/>
        </w:rPr>
      </w:pPr>
      <w:bookmarkStart w:id="0" w:name="_GoBack"/>
      <w:bookmarkEnd w:id="0"/>
      <w:r w:rsidRPr="00AB7B7B">
        <w:rPr>
          <w:rFonts w:ascii="Arial Narrow" w:hAnsi="Arial Narrow" w:cs="Tahoma"/>
          <w:b/>
          <w:bCs/>
          <w:sz w:val="21"/>
          <w:szCs w:val="21"/>
        </w:rPr>
        <w:t>KUPNÍ SMLOUVA</w:t>
      </w:r>
    </w:p>
    <w:p w14:paraId="4354C29D" w14:textId="43F215EE" w:rsidR="00AB7B7B" w:rsidRPr="00AB7B7B" w:rsidRDefault="00AB7B7B" w:rsidP="00F54352">
      <w:pPr>
        <w:spacing w:after="0"/>
        <w:jc w:val="center"/>
        <w:rPr>
          <w:rFonts w:ascii="Arial Narrow" w:hAnsi="Arial Narrow" w:cs="Tahoma"/>
          <w:sz w:val="21"/>
          <w:szCs w:val="21"/>
        </w:rPr>
      </w:pPr>
      <w:r w:rsidRPr="00AB7B7B">
        <w:rPr>
          <w:rFonts w:ascii="Arial Narrow" w:hAnsi="Arial Narrow" w:cs="Tahoma"/>
          <w:sz w:val="21"/>
          <w:szCs w:val="21"/>
        </w:rPr>
        <w:t>číslo:</w:t>
      </w:r>
    </w:p>
    <w:p w14:paraId="4C1C69B7" w14:textId="77777777" w:rsidR="00AB7B7B" w:rsidRDefault="00AB7B7B" w:rsidP="00F54352">
      <w:pPr>
        <w:spacing w:after="0"/>
        <w:jc w:val="center"/>
        <w:rPr>
          <w:rFonts w:ascii="Arial Narrow" w:hAnsi="Arial Narrow" w:cs="Tahoma"/>
          <w:sz w:val="21"/>
          <w:szCs w:val="21"/>
        </w:rPr>
      </w:pPr>
      <w:r w:rsidRPr="00AB7B7B">
        <w:rPr>
          <w:rFonts w:ascii="Arial Narrow" w:hAnsi="Arial Narrow" w:cs="Tahoma"/>
          <w:sz w:val="21"/>
          <w:szCs w:val="21"/>
        </w:rPr>
        <w:t xml:space="preserve">uzavřená podle ustanovení§ 2079 a násl. zákona č. 89/2012 Sb., občanského zákoníku, v platném znění, </w:t>
      </w:r>
    </w:p>
    <w:p w14:paraId="1325C399" w14:textId="1F8F00BF" w:rsidR="00AB7B7B" w:rsidRPr="00AB7B7B" w:rsidRDefault="00AB7B7B" w:rsidP="00F54352">
      <w:pPr>
        <w:spacing w:after="0"/>
        <w:jc w:val="center"/>
        <w:rPr>
          <w:rFonts w:ascii="Arial Narrow" w:hAnsi="Arial Narrow" w:cs="Tahoma"/>
          <w:sz w:val="21"/>
          <w:szCs w:val="21"/>
        </w:rPr>
      </w:pPr>
      <w:r w:rsidRPr="00AB7B7B">
        <w:rPr>
          <w:rFonts w:ascii="Arial Narrow" w:hAnsi="Arial Narrow" w:cs="Tahoma"/>
          <w:sz w:val="21"/>
          <w:szCs w:val="21"/>
        </w:rPr>
        <w:t>mezi těmito smluvními stranami:</w:t>
      </w:r>
    </w:p>
    <w:p w14:paraId="3D9F44C5" w14:textId="77777777" w:rsidR="00AB7B7B" w:rsidRPr="00AB7B7B" w:rsidRDefault="00AB7B7B" w:rsidP="008F3DD6">
      <w:pPr>
        <w:spacing w:after="0"/>
        <w:rPr>
          <w:rFonts w:ascii="Arial Narrow" w:hAnsi="Arial Narrow" w:cs="Tahoma"/>
          <w:sz w:val="21"/>
          <w:szCs w:val="21"/>
        </w:rPr>
      </w:pPr>
    </w:p>
    <w:p w14:paraId="0A7127FF" w14:textId="09A943EB" w:rsidR="00AB7B7B" w:rsidRPr="00AB7B7B" w:rsidRDefault="00AB7B7B" w:rsidP="008F3DD6">
      <w:pPr>
        <w:spacing w:after="0"/>
        <w:rPr>
          <w:rFonts w:ascii="Arial Narrow" w:hAnsi="Arial Narrow" w:cs="Tahoma"/>
          <w:b/>
          <w:bCs/>
          <w:sz w:val="21"/>
          <w:szCs w:val="21"/>
        </w:rPr>
      </w:pPr>
      <w:r w:rsidRPr="00AB7B7B">
        <w:rPr>
          <w:rFonts w:ascii="Arial Narrow" w:hAnsi="Arial Narrow" w:cs="Tahoma"/>
          <w:b/>
          <w:bCs/>
          <w:sz w:val="21"/>
          <w:szCs w:val="21"/>
        </w:rPr>
        <w:t xml:space="preserve">C SYSTEM CZ a.s., </w:t>
      </w:r>
    </w:p>
    <w:p w14:paraId="321824D9" w14:textId="77777777" w:rsidR="00AB7B7B" w:rsidRPr="00AB7B7B" w:rsidRDefault="00AB7B7B" w:rsidP="008F3DD6">
      <w:pPr>
        <w:spacing w:after="0"/>
        <w:rPr>
          <w:rFonts w:ascii="Arial Narrow" w:hAnsi="Arial Narrow" w:cs="Tahoma"/>
          <w:sz w:val="21"/>
          <w:szCs w:val="21"/>
        </w:rPr>
      </w:pPr>
      <w:r w:rsidRPr="00AB7B7B">
        <w:rPr>
          <w:rFonts w:ascii="Arial Narrow" w:hAnsi="Arial Narrow" w:cs="Tahoma"/>
          <w:sz w:val="21"/>
          <w:szCs w:val="21"/>
        </w:rPr>
        <w:t xml:space="preserve">se sídlem v Brně, Židenice, Otakara Ševčíka 840/10, PSČ 636 00, </w:t>
      </w:r>
    </w:p>
    <w:p w14:paraId="634A700C" w14:textId="77777777" w:rsidR="00AB7B7B" w:rsidRPr="00AB7B7B" w:rsidRDefault="00AB7B7B" w:rsidP="008F3DD6">
      <w:pPr>
        <w:spacing w:after="0"/>
        <w:rPr>
          <w:rFonts w:ascii="Arial Narrow" w:hAnsi="Arial Narrow" w:cs="Tahoma"/>
          <w:sz w:val="21"/>
          <w:szCs w:val="21"/>
        </w:rPr>
      </w:pPr>
      <w:r w:rsidRPr="00AB7B7B">
        <w:rPr>
          <w:rFonts w:ascii="Arial Narrow" w:hAnsi="Arial Narrow" w:cs="Tahoma"/>
          <w:sz w:val="21"/>
          <w:szCs w:val="21"/>
        </w:rPr>
        <w:t xml:space="preserve">zapsaná v obchodním rejstříku vedeném Krajským soudem v Brně, oddíl B, vložka č. 4576, </w:t>
      </w:r>
    </w:p>
    <w:p w14:paraId="39B966AF" w14:textId="77777777" w:rsidR="00AB7B7B" w:rsidRPr="00AB7B7B" w:rsidRDefault="00AB7B7B" w:rsidP="008F3DD6">
      <w:pPr>
        <w:spacing w:after="0"/>
        <w:rPr>
          <w:rFonts w:ascii="Arial Narrow" w:hAnsi="Arial Narrow" w:cs="Tahoma"/>
          <w:sz w:val="21"/>
          <w:szCs w:val="21"/>
        </w:rPr>
      </w:pPr>
      <w:r w:rsidRPr="00AB7B7B">
        <w:rPr>
          <w:rFonts w:ascii="Arial Narrow" w:hAnsi="Arial Narrow" w:cs="Tahoma"/>
          <w:sz w:val="21"/>
          <w:szCs w:val="21"/>
        </w:rPr>
        <w:t xml:space="preserve">IČ 27675645, DIČ CZ27675645, </w:t>
      </w:r>
    </w:p>
    <w:p w14:paraId="18A517C0" w14:textId="77777777" w:rsidR="00AB7B7B" w:rsidRPr="00AB7B7B" w:rsidRDefault="00AB7B7B" w:rsidP="008F3DD6">
      <w:pPr>
        <w:spacing w:after="0"/>
        <w:rPr>
          <w:rFonts w:ascii="Arial Narrow" w:hAnsi="Arial Narrow" w:cs="Tahoma"/>
          <w:sz w:val="21"/>
          <w:szCs w:val="21"/>
        </w:rPr>
      </w:pPr>
      <w:proofErr w:type="spellStart"/>
      <w:r w:rsidRPr="00AB7B7B">
        <w:rPr>
          <w:rFonts w:ascii="Arial Narrow" w:hAnsi="Arial Narrow" w:cs="Tahoma"/>
          <w:sz w:val="21"/>
          <w:szCs w:val="21"/>
        </w:rPr>
        <w:t>zast</w:t>
      </w:r>
      <w:proofErr w:type="spellEnd"/>
      <w:r w:rsidRPr="00AB7B7B">
        <w:rPr>
          <w:rFonts w:ascii="Arial Narrow" w:hAnsi="Arial Narrow" w:cs="Tahoma"/>
          <w:sz w:val="21"/>
          <w:szCs w:val="21"/>
        </w:rPr>
        <w:t xml:space="preserve">. Ing. Michalem Kulíkem, členem představenstva </w:t>
      </w:r>
    </w:p>
    <w:p w14:paraId="108CE1DE" w14:textId="77777777" w:rsidR="00AB7B7B" w:rsidRPr="00AB7B7B" w:rsidRDefault="00AB7B7B" w:rsidP="008F3DD6">
      <w:pPr>
        <w:spacing w:after="0"/>
        <w:rPr>
          <w:rFonts w:ascii="Arial Narrow" w:hAnsi="Arial Narrow" w:cs="Tahoma"/>
          <w:sz w:val="21"/>
          <w:szCs w:val="21"/>
        </w:rPr>
      </w:pPr>
      <w:r w:rsidRPr="00AB7B7B">
        <w:rPr>
          <w:rFonts w:ascii="Arial Narrow" w:hAnsi="Arial Narrow" w:cs="Tahoma"/>
          <w:sz w:val="21"/>
          <w:szCs w:val="21"/>
        </w:rPr>
        <w:t xml:space="preserve">kontaktní osoba: Miloslav </w:t>
      </w:r>
      <w:proofErr w:type="spellStart"/>
      <w:r w:rsidRPr="00AB7B7B">
        <w:rPr>
          <w:rFonts w:ascii="Arial Narrow" w:hAnsi="Arial Narrow" w:cs="Tahoma"/>
          <w:sz w:val="21"/>
          <w:szCs w:val="21"/>
        </w:rPr>
        <w:t>Hercog</w:t>
      </w:r>
      <w:proofErr w:type="spellEnd"/>
      <w:r w:rsidRPr="00AB7B7B">
        <w:rPr>
          <w:rFonts w:ascii="Arial Narrow" w:hAnsi="Arial Narrow" w:cs="Tahoma"/>
          <w:sz w:val="21"/>
          <w:szCs w:val="21"/>
        </w:rPr>
        <w:t xml:space="preserve">, e-mail miloslav.hercog@csystem.cz, tel. +420 604 993 497 </w:t>
      </w:r>
    </w:p>
    <w:p w14:paraId="07C1AF35" w14:textId="2B1AEE51" w:rsidR="00AB7B7B" w:rsidRPr="00AB7B7B" w:rsidRDefault="00AB7B7B" w:rsidP="008F3DD6">
      <w:pPr>
        <w:spacing w:after="0"/>
        <w:rPr>
          <w:rFonts w:ascii="Arial Narrow" w:hAnsi="Arial Narrow" w:cs="Tahoma"/>
          <w:b/>
          <w:bCs/>
          <w:sz w:val="21"/>
          <w:szCs w:val="21"/>
        </w:rPr>
      </w:pPr>
      <w:r w:rsidRPr="00AB7B7B">
        <w:rPr>
          <w:rFonts w:ascii="Arial Narrow" w:hAnsi="Arial Narrow" w:cs="Tahoma"/>
          <w:b/>
          <w:bCs/>
          <w:sz w:val="21"/>
          <w:szCs w:val="21"/>
        </w:rPr>
        <w:t xml:space="preserve">dále jen „prodávající" </w:t>
      </w:r>
    </w:p>
    <w:p w14:paraId="43355A04" w14:textId="77777777" w:rsidR="00AB7B7B" w:rsidRPr="00AB7B7B" w:rsidRDefault="00AB7B7B" w:rsidP="008F3DD6">
      <w:pPr>
        <w:spacing w:after="0"/>
        <w:rPr>
          <w:rFonts w:ascii="Arial Narrow" w:hAnsi="Arial Narrow" w:cs="Tahoma"/>
          <w:b/>
          <w:bCs/>
          <w:sz w:val="21"/>
          <w:szCs w:val="21"/>
        </w:rPr>
      </w:pPr>
    </w:p>
    <w:p w14:paraId="2C6B4884" w14:textId="70CB14F5" w:rsidR="00AB7B7B" w:rsidRPr="00AB7B7B" w:rsidRDefault="00AB7B7B" w:rsidP="008F3DD6">
      <w:pPr>
        <w:spacing w:after="0"/>
        <w:rPr>
          <w:rFonts w:ascii="Arial Narrow" w:hAnsi="Arial Narrow" w:cs="Tahoma"/>
          <w:sz w:val="21"/>
          <w:szCs w:val="21"/>
        </w:rPr>
      </w:pPr>
      <w:r w:rsidRPr="00AB7B7B">
        <w:rPr>
          <w:rFonts w:ascii="Arial Narrow" w:hAnsi="Arial Narrow" w:cs="Tahoma"/>
          <w:sz w:val="21"/>
          <w:szCs w:val="21"/>
        </w:rPr>
        <w:t xml:space="preserve">a </w:t>
      </w:r>
    </w:p>
    <w:p w14:paraId="39EFDC1D" w14:textId="77777777" w:rsidR="00AB7B7B" w:rsidRPr="00AB7B7B" w:rsidRDefault="00AB7B7B" w:rsidP="008F3DD6">
      <w:pPr>
        <w:spacing w:after="0"/>
        <w:rPr>
          <w:rFonts w:ascii="Arial Narrow" w:hAnsi="Arial Narrow" w:cs="Tahoma"/>
          <w:sz w:val="21"/>
          <w:szCs w:val="21"/>
        </w:rPr>
      </w:pPr>
    </w:p>
    <w:p w14:paraId="2AC9B5A3" w14:textId="77777777" w:rsidR="00AB7B7B" w:rsidRPr="00AB7B7B" w:rsidRDefault="00AB7B7B" w:rsidP="008F3DD6">
      <w:pPr>
        <w:spacing w:after="0"/>
        <w:rPr>
          <w:rFonts w:ascii="Arial Narrow" w:hAnsi="Arial Narrow" w:cs="Tahoma"/>
          <w:sz w:val="21"/>
          <w:szCs w:val="21"/>
        </w:rPr>
      </w:pPr>
      <w:r w:rsidRPr="00AB7B7B">
        <w:rPr>
          <w:rFonts w:ascii="Arial Narrow" w:hAnsi="Arial Narrow" w:cs="Tahoma"/>
          <w:b/>
          <w:bCs/>
          <w:sz w:val="21"/>
          <w:szCs w:val="21"/>
        </w:rPr>
        <w:t xml:space="preserve">Vyšší odborná škola informačních studií a Střední škola elektrotechniky, multimédií a informatiky </w:t>
      </w:r>
      <w:r w:rsidRPr="00AB7B7B">
        <w:rPr>
          <w:rFonts w:ascii="Arial Narrow" w:hAnsi="Arial Narrow" w:cs="Tahoma"/>
          <w:sz w:val="21"/>
          <w:szCs w:val="21"/>
        </w:rPr>
        <w:t xml:space="preserve">Novovysočanská 280/48, 190 00 Praha 9 </w:t>
      </w:r>
    </w:p>
    <w:p w14:paraId="174A0536" w14:textId="77777777" w:rsidR="00AB7B7B" w:rsidRPr="00AB7B7B" w:rsidRDefault="00AB7B7B" w:rsidP="008F3DD6">
      <w:pPr>
        <w:spacing w:after="0"/>
        <w:rPr>
          <w:rFonts w:ascii="Arial Narrow" w:hAnsi="Arial Narrow" w:cs="Tahoma"/>
          <w:sz w:val="21"/>
          <w:szCs w:val="21"/>
        </w:rPr>
      </w:pPr>
      <w:r w:rsidRPr="00AB7B7B">
        <w:rPr>
          <w:rFonts w:ascii="Arial Narrow" w:hAnsi="Arial Narrow" w:cs="Tahoma"/>
          <w:sz w:val="21"/>
          <w:szCs w:val="21"/>
        </w:rPr>
        <w:t xml:space="preserve">IČ: 14891409 </w:t>
      </w:r>
    </w:p>
    <w:p w14:paraId="0DB697AD" w14:textId="77777777" w:rsidR="00AB7B7B" w:rsidRPr="00AB7B7B" w:rsidRDefault="00AB7B7B" w:rsidP="008F3DD6">
      <w:pPr>
        <w:spacing w:after="0"/>
        <w:rPr>
          <w:rFonts w:ascii="Arial Narrow" w:hAnsi="Arial Narrow" w:cs="Tahoma"/>
          <w:sz w:val="21"/>
          <w:szCs w:val="21"/>
        </w:rPr>
      </w:pPr>
      <w:proofErr w:type="spellStart"/>
      <w:r w:rsidRPr="00AB7B7B">
        <w:rPr>
          <w:rFonts w:ascii="Arial Narrow" w:hAnsi="Arial Narrow" w:cs="Tahoma"/>
          <w:sz w:val="21"/>
          <w:szCs w:val="21"/>
        </w:rPr>
        <w:t>zast</w:t>
      </w:r>
      <w:proofErr w:type="spellEnd"/>
      <w:r w:rsidRPr="00AB7B7B">
        <w:rPr>
          <w:rFonts w:ascii="Arial Narrow" w:hAnsi="Arial Narrow" w:cs="Tahoma"/>
          <w:sz w:val="21"/>
          <w:szCs w:val="21"/>
        </w:rPr>
        <w:t xml:space="preserve">. Ing. Marcelou Davídkovou Antošovou, CSc, ředitelkou školy </w:t>
      </w:r>
    </w:p>
    <w:p w14:paraId="30E57E06" w14:textId="77777777" w:rsidR="00AB7B7B" w:rsidRPr="00AB7B7B" w:rsidRDefault="00AB7B7B" w:rsidP="008F3DD6">
      <w:pPr>
        <w:spacing w:after="0"/>
        <w:rPr>
          <w:rFonts w:ascii="Arial Narrow" w:hAnsi="Arial Narrow" w:cs="Tahoma"/>
          <w:sz w:val="21"/>
          <w:szCs w:val="21"/>
        </w:rPr>
      </w:pPr>
      <w:r w:rsidRPr="00AB7B7B">
        <w:rPr>
          <w:rFonts w:ascii="Arial Narrow" w:hAnsi="Arial Narrow" w:cs="Tahoma"/>
          <w:sz w:val="21"/>
          <w:szCs w:val="21"/>
        </w:rPr>
        <w:t xml:space="preserve">kontaktní osoba: Blanka Kvasničková, kvasnickovab@ssemi.cz, tel. +420 774 951 347 </w:t>
      </w:r>
    </w:p>
    <w:p w14:paraId="2047C907" w14:textId="75F47F6A" w:rsidR="00D46430" w:rsidRDefault="00AB7B7B" w:rsidP="008F3DD6">
      <w:pPr>
        <w:spacing w:after="0"/>
        <w:rPr>
          <w:rFonts w:ascii="Arial Narrow" w:hAnsi="Arial Narrow" w:cs="Tahoma"/>
          <w:b/>
          <w:bCs/>
          <w:sz w:val="21"/>
          <w:szCs w:val="21"/>
        </w:rPr>
      </w:pPr>
      <w:r w:rsidRPr="00AB7B7B">
        <w:rPr>
          <w:rFonts w:ascii="Arial Narrow" w:hAnsi="Arial Narrow" w:cs="Tahoma"/>
          <w:b/>
          <w:bCs/>
          <w:sz w:val="21"/>
          <w:szCs w:val="21"/>
        </w:rPr>
        <w:t>dále jen „kupující"</w:t>
      </w:r>
    </w:p>
    <w:p w14:paraId="3FC8F3A7" w14:textId="0FC63DBB" w:rsidR="00F54352" w:rsidRDefault="00F54352" w:rsidP="008F3DD6">
      <w:pPr>
        <w:spacing w:after="0"/>
        <w:rPr>
          <w:rFonts w:ascii="Arial Narrow" w:hAnsi="Arial Narrow" w:cs="Tahoma"/>
          <w:b/>
          <w:bCs/>
          <w:sz w:val="21"/>
          <w:szCs w:val="21"/>
        </w:rPr>
      </w:pPr>
    </w:p>
    <w:p w14:paraId="433ADAEB" w14:textId="77777777" w:rsidR="00F54352" w:rsidRPr="00AB7B7B" w:rsidRDefault="00F54352" w:rsidP="008F3DD6">
      <w:pPr>
        <w:spacing w:after="0"/>
        <w:rPr>
          <w:rFonts w:ascii="Arial Narrow" w:hAnsi="Arial Narrow" w:cs="Tahoma"/>
          <w:b/>
          <w:bCs/>
          <w:sz w:val="21"/>
          <w:szCs w:val="21"/>
        </w:rPr>
      </w:pPr>
    </w:p>
    <w:p w14:paraId="3049C6C7" w14:textId="685D713B" w:rsidR="00AB7B7B" w:rsidRPr="00AB7B7B" w:rsidRDefault="00AB7B7B" w:rsidP="00F54352">
      <w:pPr>
        <w:spacing w:after="0"/>
        <w:jc w:val="center"/>
        <w:rPr>
          <w:rFonts w:ascii="Arial Narrow" w:hAnsi="Arial Narrow" w:cs="Tahoma"/>
          <w:b/>
          <w:bCs/>
          <w:sz w:val="21"/>
          <w:szCs w:val="21"/>
        </w:rPr>
      </w:pPr>
      <w:r w:rsidRPr="00AB7B7B">
        <w:rPr>
          <w:rFonts w:ascii="Arial Narrow" w:hAnsi="Arial Narrow" w:cs="Tahoma"/>
          <w:b/>
          <w:bCs/>
          <w:sz w:val="21"/>
          <w:szCs w:val="21"/>
        </w:rPr>
        <w:t>I.</w:t>
      </w:r>
    </w:p>
    <w:p w14:paraId="1BC0F2A9" w14:textId="79107282" w:rsidR="00AB7B7B" w:rsidRDefault="00AB7B7B" w:rsidP="007103E2">
      <w:pPr>
        <w:spacing w:after="120"/>
        <w:jc w:val="center"/>
        <w:rPr>
          <w:rFonts w:ascii="Arial Narrow" w:hAnsi="Arial Narrow" w:cs="Tahoma"/>
          <w:b/>
          <w:bCs/>
          <w:sz w:val="21"/>
          <w:szCs w:val="21"/>
        </w:rPr>
      </w:pPr>
      <w:r w:rsidRPr="00AB7B7B">
        <w:rPr>
          <w:rFonts w:ascii="Arial Narrow" w:hAnsi="Arial Narrow" w:cs="Tahoma"/>
          <w:b/>
          <w:bCs/>
          <w:sz w:val="21"/>
          <w:szCs w:val="21"/>
        </w:rPr>
        <w:t>Předmět plnění</w:t>
      </w:r>
    </w:p>
    <w:p w14:paraId="2443E0D2" w14:textId="5C31D3EC" w:rsidR="00AB7B7B" w:rsidRPr="00C307FD" w:rsidRDefault="00AB7B7B" w:rsidP="00C307FD">
      <w:pPr>
        <w:pStyle w:val="Odstavecseseznamem"/>
        <w:numPr>
          <w:ilvl w:val="0"/>
          <w:numId w:val="1"/>
        </w:numPr>
        <w:spacing w:after="0"/>
        <w:ind w:left="284" w:hanging="284"/>
        <w:rPr>
          <w:rFonts w:ascii="Arial Narrow" w:hAnsi="Arial Narrow" w:cs="Tahoma"/>
          <w:sz w:val="21"/>
          <w:szCs w:val="21"/>
        </w:rPr>
      </w:pPr>
      <w:r w:rsidRPr="00C307FD">
        <w:rPr>
          <w:rFonts w:ascii="Arial Narrow" w:hAnsi="Arial Narrow" w:cs="Tahoma"/>
          <w:sz w:val="21"/>
          <w:szCs w:val="21"/>
        </w:rPr>
        <w:t>Předmětem plnění je dodávka zboží specifikovaná v Příloze č. 1 této smlouvy.</w:t>
      </w:r>
    </w:p>
    <w:p w14:paraId="189132D2" w14:textId="6437CC84" w:rsidR="008F3DD6" w:rsidRDefault="00AB7B7B" w:rsidP="00C307FD">
      <w:pPr>
        <w:spacing w:after="0"/>
        <w:ind w:left="284"/>
        <w:rPr>
          <w:rFonts w:ascii="Arial Narrow" w:hAnsi="Arial Narrow" w:cs="Tahoma"/>
          <w:sz w:val="21"/>
          <w:szCs w:val="21"/>
        </w:rPr>
      </w:pPr>
      <w:r w:rsidRPr="00AB7B7B">
        <w:rPr>
          <w:rFonts w:ascii="Arial Narrow" w:hAnsi="Arial Narrow" w:cs="Tahoma"/>
          <w:sz w:val="21"/>
          <w:szCs w:val="21"/>
        </w:rPr>
        <w:t>Prodávající prodává touto smlouvou předmět smlouvy specifikovaný v odst. 1. tohoto článku smlouvy</w:t>
      </w:r>
    </w:p>
    <w:p w14:paraId="3D800959" w14:textId="4BADBD58" w:rsidR="008F3DD6" w:rsidRDefault="00AB7B7B" w:rsidP="00C307FD">
      <w:pPr>
        <w:spacing w:after="0"/>
        <w:ind w:left="284"/>
        <w:rPr>
          <w:rFonts w:ascii="Arial Narrow" w:hAnsi="Arial Narrow" w:cs="Tahoma"/>
          <w:sz w:val="21"/>
          <w:szCs w:val="21"/>
        </w:rPr>
      </w:pPr>
      <w:r w:rsidRPr="00AB7B7B">
        <w:rPr>
          <w:rFonts w:ascii="Arial Narrow" w:hAnsi="Arial Narrow" w:cs="Tahoma"/>
          <w:sz w:val="21"/>
          <w:szCs w:val="21"/>
        </w:rPr>
        <w:t>kupujícímu a kupující tento předmět smlouvy od prodávajícího kupuje a zavazuje se zaplatit za něj</w:t>
      </w:r>
    </w:p>
    <w:p w14:paraId="5B14A7A3" w14:textId="6345A731" w:rsidR="00AB7B7B" w:rsidRPr="00AB7B7B" w:rsidRDefault="00AB7B7B" w:rsidP="00C307FD">
      <w:pPr>
        <w:spacing w:after="0"/>
        <w:ind w:left="284"/>
        <w:rPr>
          <w:rFonts w:ascii="Arial Narrow" w:hAnsi="Arial Narrow" w:cs="Tahoma"/>
          <w:sz w:val="21"/>
          <w:szCs w:val="21"/>
        </w:rPr>
      </w:pPr>
      <w:r w:rsidRPr="00AB7B7B">
        <w:rPr>
          <w:rFonts w:ascii="Arial Narrow" w:hAnsi="Arial Narrow" w:cs="Tahoma"/>
          <w:sz w:val="21"/>
          <w:szCs w:val="21"/>
        </w:rPr>
        <w:t>prodávajícímu sjednanou kupní cenu.</w:t>
      </w:r>
    </w:p>
    <w:p w14:paraId="7AD0179B" w14:textId="3756F974" w:rsidR="008F3DD6" w:rsidRDefault="00AB7B7B" w:rsidP="00C307FD">
      <w:pPr>
        <w:spacing w:after="0"/>
        <w:ind w:left="284" w:hanging="284"/>
        <w:rPr>
          <w:rFonts w:ascii="Arial Narrow" w:hAnsi="Arial Narrow" w:cs="Tahoma"/>
          <w:sz w:val="21"/>
          <w:szCs w:val="21"/>
        </w:rPr>
      </w:pPr>
      <w:r w:rsidRPr="00AB7B7B">
        <w:rPr>
          <w:rFonts w:ascii="Arial Narrow" w:hAnsi="Arial Narrow" w:cs="Tahoma"/>
          <w:sz w:val="21"/>
          <w:szCs w:val="21"/>
        </w:rPr>
        <w:t>2.</w:t>
      </w:r>
      <w:r w:rsidR="00C307FD">
        <w:rPr>
          <w:rFonts w:ascii="Arial Narrow" w:hAnsi="Arial Narrow" w:cs="Tahoma"/>
          <w:sz w:val="21"/>
          <w:szCs w:val="21"/>
        </w:rPr>
        <w:tab/>
      </w:r>
      <w:r w:rsidRPr="00AB7B7B">
        <w:rPr>
          <w:rFonts w:ascii="Arial Narrow" w:hAnsi="Arial Narrow" w:cs="Tahoma"/>
          <w:sz w:val="21"/>
          <w:szCs w:val="21"/>
        </w:rPr>
        <w:t>Prodávající odevzdá předmět plnění kupujícímu na základě odsouhlasených, oběma stranami podepsaných</w:t>
      </w:r>
    </w:p>
    <w:p w14:paraId="0705EE0D" w14:textId="554321C8" w:rsidR="00AB7B7B" w:rsidRDefault="00AB7B7B" w:rsidP="00C307FD">
      <w:pPr>
        <w:spacing w:after="0"/>
        <w:ind w:left="284"/>
        <w:rPr>
          <w:rFonts w:ascii="Arial Narrow" w:hAnsi="Arial Narrow" w:cs="Tahoma"/>
          <w:sz w:val="21"/>
          <w:szCs w:val="21"/>
        </w:rPr>
      </w:pPr>
      <w:r w:rsidRPr="00AB7B7B">
        <w:rPr>
          <w:rFonts w:ascii="Arial Narrow" w:hAnsi="Arial Narrow" w:cs="Tahoma"/>
          <w:sz w:val="21"/>
          <w:szCs w:val="21"/>
        </w:rPr>
        <w:t>dodacích listů, prodávající umožní kupujícímu nabýt vlastnické právo, kupující se zavazuje, že věc převezme.</w:t>
      </w:r>
    </w:p>
    <w:p w14:paraId="0B73D86A" w14:textId="5BCCF370" w:rsidR="008F3DD6" w:rsidRDefault="008F3DD6" w:rsidP="008F3DD6">
      <w:pPr>
        <w:spacing w:after="0"/>
        <w:ind w:firstLine="708"/>
        <w:rPr>
          <w:rFonts w:ascii="Arial Narrow" w:hAnsi="Arial Narrow" w:cs="Tahoma"/>
          <w:sz w:val="21"/>
          <w:szCs w:val="21"/>
        </w:rPr>
      </w:pPr>
    </w:p>
    <w:p w14:paraId="60A407A5" w14:textId="77777777" w:rsidR="00F54352" w:rsidRDefault="00F54352" w:rsidP="008F3DD6">
      <w:pPr>
        <w:spacing w:after="0"/>
        <w:ind w:firstLine="708"/>
        <w:rPr>
          <w:rFonts w:ascii="Arial Narrow" w:hAnsi="Arial Narrow" w:cs="Tahoma"/>
          <w:sz w:val="21"/>
          <w:szCs w:val="21"/>
        </w:rPr>
      </w:pPr>
    </w:p>
    <w:p w14:paraId="1A59CE08" w14:textId="03BBBD3D" w:rsidR="008F3DD6" w:rsidRPr="008F3DD6" w:rsidRDefault="008F3DD6" w:rsidP="00C80914">
      <w:pPr>
        <w:spacing w:after="0"/>
        <w:jc w:val="center"/>
        <w:rPr>
          <w:rFonts w:ascii="Arial Narrow" w:hAnsi="Arial Narrow" w:cs="Tahoma"/>
          <w:b/>
          <w:bCs/>
          <w:sz w:val="21"/>
          <w:szCs w:val="21"/>
        </w:rPr>
      </w:pPr>
      <w:proofErr w:type="spellStart"/>
      <w:r w:rsidRPr="008F3DD6">
        <w:rPr>
          <w:rFonts w:ascii="Arial Narrow" w:hAnsi="Arial Narrow" w:cs="Tahoma"/>
          <w:b/>
          <w:bCs/>
          <w:sz w:val="21"/>
          <w:szCs w:val="21"/>
        </w:rPr>
        <w:t>lI</w:t>
      </w:r>
      <w:proofErr w:type="spellEnd"/>
      <w:r w:rsidRPr="008F3DD6">
        <w:rPr>
          <w:rFonts w:ascii="Arial Narrow" w:hAnsi="Arial Narrow" w:cs="Tahoma"/>
          <w:b/>
          <w:bCs/>
          <w:sz w:val="21"/>
          <w:szCs w:val="21"/>
        </w:rPr>
        <w:t>.</w:t>
      </w:r>
    </w:p>
    <w:p w14:paraId="10035851" w14:textId="6B5FD232" w:rsidR="007103E2" w:rsidRDefault="008F3DD6" w:rsidP="007103E2">
      <w:pPr>
        <w:spacing w:after="120"/>
        <w:ind w:firstLine="709"/>
        <w:jc w:val="center"/>
        <w:rPr>
          <w:rFonts w:ascii="Arial Narrow" w:hAnsi="Arial Narrow" w:cs="Tahoma"/>
          <w:b/>
          <w:bCs/>
          <w:sz w:val="21"/>
          <w:szCs w:val="21"/>
        </w:rPr>
      </w:pPr>
      <w:r w:rsidRPr="008F3DD6">
        <w:rPr>
          <w:rFonts w:ascii="Arial Narrow" w:hAnsi="Arial Narrow" w:cs="Tahoma"/>
          <w:b/>
          <w:bCs/>
          <w:sz w:val="21"/>
          <w:szCs w:val="21"/>
        </w:rPr>
        <w:t>Kupní cena a platební podmínky</w:t>
      </w:r>
    </w:p>
    <w:p w14:paraId="4BBAB092" w14:textId="6A50C1A9" w:rsidR="00C307FD" w:rsidRDefault="00C307FD" w:rsidP="00C307FD">
      <w:pPr>
        <w:pStyle w:val="Odstavecseseznamem"/>
        <w:numPr>
          <w:ilvl w:val="0"/>
          <w:numId w:val="2"/>
        </w:numPr>
        <w:spacing w:after="0"/>
        <w:ind w:left="284" w:hanging="284"/>
        <w:rPr>
          <w:rFonts w:ascii="Arial Narrow" w:hAnsi="Arial Narrow" w:cs="Tahoma"/>
          <w:sz w:val="21"/>
          <w:szCs w:val="21"/>
        </w:rPr>
      </w:pPr>
      <w:r w:rsidRPr="00C307FD">
        <w:rPr>
          <w:rFonts w:ascii="Arial Narrow" w:hAnsi="Arial Narrow" w:cs="Tahoma"/>
          <w:sz w:val="21"/>
          <w:szCs w:val="21"/>
        </w:rPr>
        <w:t>Kupní cena předmětu smlouvy uvedeného v článku I. této smlouvy</w:t>
      </w:r>
    </w:p>
    <w:p w14:paraId="007840D2" w14:textId="1EA68467" w:rsidR="00C307FD" w:rsidRPr="00C307FD" w:rsidRDefault="00C307FD" w:rsidP="00413EDA">
      <w:pPr>
        <w:pStyle w:val="Odstavecseseznamem"/>
        <w:tabs>
          <w:tab w:val="left" w:pos="3828"/>
        </w:tabs>
        <w:spacing w:after="0"/>
        <w:ind w:left="284"/>
        <w:rPr>
          <w:rFonts w:ascii="Arial Narrow" w:hAnsi="Arial Narrow" w:cs="Tahoma"/>
          <w:b/>
          <w:bCs/>
          <w:sz w:val="21"/>
          <w:szCs w:val="21"/>
        </w:rPr>
      </w:pPr>
      <w:r w:rsidRPr="00C307FD">
        <w:rPr>
          <w:rFonts w:ascii="Arial Narrow" w:hAnsi="Arial Narrow" w:cs="Tahoma"/>
          <w:b/>
          <w:bCs/>
          <w:sz w:val="21"/>
          <w:szCs w:val="21"/>
        </w:rPr>
        <w:t xml:space="preserve">Celková cena bez DPH: </w:t>
      </w:r>
      <w:r w:rsidR="00413EDA">
        <w:rPr>
          <w:rFonts w:ascii="Arial Narrow" w:hAnsi="Arial Narrow" w:cs="Tahoma"/>
          <w:b/>
          <w:bCs/>
          <w:sz w:val="21"/>
          <w:szCs w:val="21"/>
        </w:rPr>
        <w:tab/>
      </w:r>
      <w:r w:rsidR="00413EDA" w:rsidRPr="00413EDA">
        <w:rPr>
          <w:rFonts w:ascii="Arial Narrow" w:hAnsi="Arial Narrow" w:cs="Tahoma"/>
          <w:b/>
          <w:bCs/>
          <w:sz w:val="21"/>
          <w:szCs w:val="21"/>
        </w:rPr>
        <w:t>328.800,00 Kč</w:t>
      </w:r>
    </w:p>
    <w:p w14:paraId="37225C71" w14:textId="607107EB" w:rsidR="00C307FD" w:rsidRDefault="00C307FD" w:rsidP="00413EDA">
      <w:pPr>
        <w:pStyle w:val="Odstavecseseznamem"/>
        <w:tabs>
          <w:tab w:val="left" w:pos="3828"/>
        </w:tabs>
        <w:spacing w:after="0"/>
        <w:ind w:left="284"/>
        <w:rPr>
          <w:rFonts w:ascii="Arial Narrow" w:hAnsi="Arial Narrow" w:cs="Tahoma"/>
          <w:b/>
          <w:bCs/>
          <w:sz w:val="21"/>
          <w:szCs w:val="21"/>
        </w:rPr>
      </w:pPr>
      <w:r w:rsidRPr="00C307FD">
        <w:rPr>
          <w:rFonts w:ascii="Arial Narrow" w:hAnsi="Arial Narrow" w:cs="Tahoma"/>
          <w:b/>
          <w:bCs/>
          <w:sz w:val="21"/>
          <w:szCs w:val="21"/>
        </w:rPr>
        <w:t>Celková cena včetně DPH:</w:t>
      </w:r>
      <w:r w:rsidR="00413EDA">
        <w:rPr>
          <w:rFonts w:ascii="Arial Narrow" w:hAnsi="Arial Narrow" w:cs="Tahoma"/>
          <w:b/>
          <w:bCs/>
          <w:sz w:val="21"/>
          <w:szCs w:val="21"/>
        </w:rPr>
        <w:tab/>
      </w:r>
      <w:r w:rsidR="00413EDA" w:rsidRPr="00413EDA">
        <w:rPr>
          <w:rFonts w:ascii="Arial Narrow" w:hAnsi="Arial Narrow" w:cs="Tahoma"/>
          <w:b/>
          <w:bCs/>
          <w:sz w:val="21"/>
          <w:szCs w:val="21"/>
        </w:rPr>
        <w:t>397.848,00 Kč</w:t>
      </w:r>
    </w:p>
    <w:p w14:paraId="1D0F6AC4" w14:textId="77777777" w:rsidR="00413EDA" w:rsidRPr="00413EDA" w:rsidRDefault="00413EDA" w:rsidP="00413EDA">
      <w:pPr>
        <w:pStyle w:val="Odstavecseseznamem"/>
        <w:tabs>
          <w:tab w:val="left" w:pos="3828"/>
        </w:tabs>
        <w:spacing w:after="0"/>
        <w:ind w:left="284" w:hanging="284"/>
        <w:rPr>
          <w:rFonts w:ascii="Arial Narrow" w:hAnsi="Arial Narrow" w:cs="Tahoma"/>
          <w:sz w:val="21"/>
          <w:szCs w:val="21"/>
        </w:rPr>
      </w:pPr>
      <w:r w:rsidRPr="00413EDA">
        <w:rPr>
          <w:rFonts w:ascii="Arial Narrow" w:hAnsi="Arial Narrow" w:cs="Tahoma"/>
          <w:sz w:val="21"/>
          <w:szCs w:val="21"/>
        </w:rPr>
        <w:t>2.</w:t>
      </w:r>
      <w:r w:rsidRPr="00413EDA">
        <w:rPr>
          <w:rFonts w:ascii="Arial Narrow" w:hAnsi="Arial Narrow" w:cs="Tahoma"/>
          <w:sz w:val="21"/>
          <w:szCs w:val="21"/>
        </w:rPr>
        <w:tab/>
        <w:t>Tato cena je konečná a nepřekročitelná zahrnuje všechny náklady prodávajícího, zejména dopravu do místa.</w:t>
      </w:r>
    </w:p>
    <w:p w14:paraId="737FA0D0" w14:textId="77777777" w:rsidR="00413EDA" w:rsidRPr="00413EDA" w:rsidRDefault="00413EDA" w:rsidP="00413EDA">
      <w:pPr>
        <w:pStyle w:val="Odstavecseseznamem"/>
        <w:tabs>
          <w:tab w:val="left" w:pos="3828"/>
        </w:tabs>
        <w:spacing w:after="0"/>
        <w:ind w:left="284" w:hanging="284"/>
        <w:rPr>
          <w:rFonts w:ascii="Arial Narrow" w:hAnsi="Arial Narrow" w:cs="Tahoma"/>
          <w:sz w:val="21"/>
          <w:szCs w:val="21"/>
        </w:rPr>
      </w:pPr>
      <w:r w:rsidRPr="00413EDA">
        <w:rPr>
          <w:rFonts w:ascii="Arial Narrow" w:hAnsi="Arial Narrow" w:cs="Tahoma"/>
          <w:sz w:val="21"/>
          <w:szCs w:val="21"/>
        </w:rPr>
        <w:t>3.</w:t>
      </w:r>
      <w:r w:rsidRPr="00413EDA">
        <w:rPr>
          <w:rFonts w:ascii="Arial Narrow" w:hAnsi="Arial Narrow" w:cs="Tahoma"/>
          <w:sz w:val="21"/>
          <w:szCs w:val="21"/>
        </w:rPr>
        <w:tab/>
        <w:t>Smluvní strany se dohodly, že předmět smlouvy bude kupující hradit v české měně na základě daňového dokladu.</w:t>
      </w:r>
    </w:p>
    <w:p w14:paraId="024953F0" w14:textId="34150266" w:rsidR="00413EDA" w:rsidRPr="00413EDA" w:rsidRDefault="00413EDA" w:rsidP="00413EDA">
      <w:pPr>
        <w:pStyle w:val="Odstavecseseznamem"/>
        <w:tabs>
          <w:tab w:val="left" w:pos="3828"/>
        </w:tabs>
        <w:spacing w:after="0"/>
        <w:ind w:left="284" w:hanging="284"/>
        <w:rPr>
          <w:rFonts w:ascii="Arial Narrow" w:hAnsi="Arial Narrow" w:cs="Tahoma"/>
          <w:sz w:val="21"/>
          <w:szCs w:val="21"/>
        </w:rPr>
      </w:pPr>
      <w:r w:rsidRPr="00413EDA">
        <w:rPr>
          <w:rFonts w:ascii="Arial Narrow" w:hAnsi="Arial Narrow" w:cs="Tahoma"/>
          <w:sz w:val="21"/>
          <w:szCs w:val="21"/>
        </w:rPr>
        <w:t>4.</w:t>
      </w:r>
      <w:r w:rsidRPr="00413EDA">
        <w:rPr>
          <w:rFonts w:ascii="Arial Narrow" w:hAnsi="Arial Narrow" w:cs="Tahoma"/>
          <w:sz w:val="21"/>
          <w:szCs w:val="21"/>
        </w:rPr>
        <w:tab/>
        <w:t>Daňový doklad – faktura musí obsahovat všechny náležitosti řádného účetního a daňového dokladu ve smyslu příslušných právních předpisů, zejména z. č. 235/2004 Sb., o dani z přidané hodnoty, ve znění pozdějších předpisů. V případě, že faktura nebude mít odpovídající náležitosti, je kupující oprávněn ji vrátit ve lhůtě splatnosti zpět prodávajícímu k d</w:t>
      </w:r>
      <w:r>
        <w:rPr>
          <w:rFonts w:ascii="Arial Narrow" w:hAnsi="Arial Narrow" w:cs="Tahoma"/>
          <w:sz w:val="21"/>
          <w:szCs w:val="21"/>
        </w:rPr>
        <w:t>o</w:t>
      </w:r>
      <w:r w:rsidRPr="00413EDA">
        <w:rPr>
          <w:rFonts w:ascii="Arial Narrow" w:hAnsi="Arial Narrow" w:cs="Tahoma"/>
          <w:sz w:val="21"/>
          <w:szCs w:val="21"/>
        </w:rPr>
        <w:t>plnění, aniž se tak dostane do prodlení se splatností. Lhůta splatnosti počíná běžet znovu od opětovného zaslání náležitě doplněného či opraveného dokladu. Součástí konečné faktury musí být kopie potvrzených dodacích listů.</w:t>
      </w:r>
    </w:p>
    <w:p w14:paraId="6B49A520" w14:textId="4EB66BE3" w:rsidR="00413EDA" w:rsidRDefault="00413EDA" w:rsidP="00413EDA">
      <w:pPr>
        <w:pStyle w:val="Odstavecseseznamem"/>
        <w:tabs>
          <w:tab w:val="left" w:pos="3828"/>
        </w:tabs>
        <w:spacing w:after="0"/>
        <w:ind w:left="284" w:hanging="284"/>
        <w:rPr>
          <w:rFonts w:ascii="Arial Narrow" w:hAnsi="Arial Narrow" w:cs="Tahoma"/>
          <w:sz w:val="21"/>
          <w:szCs w:val="21"/>
        </w:rPr>
      </w:pPr>
      <w:r w:rsidRPr="00413EDA">
        <w:rPr>
          <w:rFonts w:ascii="Arial Narrow" w:hAnsi="Arial Narrow" w:cs="Tahoma"/>
          <w:sz w:val="21"/>
          <w:szCs w:val="21"/>
        </w:rPr>
        <w:t>5.</w:t>
      </w:r>
      <w:r w:rsidRPr="00413EDA">
        <w:rPr>
          <w:rFonts w:ascii="Arial Narrow" w:hAnsi="Arial Narrow" w:cs="Tahoma"/>
          <w:sz w:val="21"/>
          <w:szCs w:val="21"/>
        </w:rPr>
        <w:tab/>
        <w:t>Doba splatnosti daňového dokladu/faktury je stanovena na 14 kalendářních dní a počíná běžet dnem převzetí zboží kupujícím.</w:t>
      </w:r>
    </w:p>
    <w:p w14:paraId="4755BB6E" w14:textId="3F044E3E" w:rsidR="00FE436A" w:rsidRDefault="00FE436A" w:rsidP="00413EDA">
      <w:pPr>
        <w:pStyle w:val="Odstavecseseznamem"/>
        <w:tabs>
          <w:tab w:val="left" w:pos="3828"/>
        </w:tabs>
        <w:spacing w:after="0"/>
        <w:ind w:left="284" w:hanging="284"/>
        <w:rPr>
          <w:rFonts w:ascii="Arial Narrow" w:hAnsi="Arial Narrow" w:cs="Tahoma"/>
          <w:sz w:val="21"/>
          <w:szCs w:val="21"/>
        </w:rPr>
      </w:pPr>
    </w:p>
    <w:p w14:paraId="233A6DDA" w14:textId="1395090F" w:rsidR="00FE436A" w:rsidRDefault="00FE436A" w:rsidP="00413EDA">
      <w:pPr>
        <w:pStyle w:val="Odstavecseseznamem"/>
        <w:tabs>
          <w:tab w:val="left" w:pos="3828"/>
        </w:tabs>
        <w:spacing w:after="0"/>
        <w:ind w:left="284" w:hanging="284"/>
        <w:rPr>
          <w:rFonts w:ascii="Arial Narrow" w:hAnsi="Arial Narrow" w:cs="Tahoma"/>
          <w:sz w:val="21"/>
          <w:szCs w:val="21"/>
        </w:rPr>
      </w:pPr>
    </w:p>
    <w:p w14:paraId="57893527" w14:textId="45C8F58E" w:rsidR="00FE436A" w:rsidRDefault="00FE436A" w:rsidP="00413EDA">
      <w:pPr>
        <w:pStyle w:val="Odstavecseseznamem"/>
        <w:tabs>
          <w:tab w:val="left" w:pos="3828"/>
        </w:tabs>
        <w:spacing w:after="0"/>
        <w:ind w:left="284" w:hanging="284"/>
        <w:rPr>
          <w:rFonts w:ascii="Arial Narrow" w:hAnsi="Arial Narrow" w:cs="Tahoma"/>
          <w:sz w:val="21"/>
          <w:szCs w:val="21"/>
        </w:rPr>
      </w:pPr>
    </w:p>
    <w:p w14:paraId="03BC318A" w14:textId="7DFF67BC" w:rsidR="00FE436A" w:rsidRDefault="00FE436A" w:rsidP="00413EDA">
      <w:pPr>
        <w:pStyle w:val="Odstavecseseznamem"/>
        <w:tabs>
          <w:tab w:val="left" w:pos="3828"/>
        </w:tabs>
        <w:spacing w:after="0"/>
        <w:ind w:left="284" w:hanging="284"/>
        <w:rPr>
          <w:rFonts w:ascii="Arial Narrow" w:hAnsi="Arial Narrow" w:cs="Tahoma"/>
          <w:sz w:val="21"/>
          <w:szCs w:val="21"/>
        </w:rPr>
      </w:pPr>
    </w:p>
    <w:p w14:paraId="4A3B9AF2" w14:textId="6BB4154C" w:rsidR="00F54352" w:rsidRDefault="00F54352" w:rsidP="00413EDA">
      <w:pPr>
        <w:pStyle w:val="Odstavecseseznamem"/>
        <w:tabs>
          <w:tab w:val="left" w:pos="3828"/>
        </w:tabs>
        <w:spacing w:after="0"/>
        <w:ind w:left="284" w:hanging="284"/>
        <w:rPr>
          <w:rFonts w:ascii="Arial Narrow" w:hAnsi="Arial Narrow" w:cs="Tahoma"/>
          <w:sz w:val="21"/>
          <w:szCs w:val="21"/>
        </w:rPr>
      </w:pPr>
    </w:p>
    <w:p w14:paraId="3679EF05" w14:textId="6CA724D3" w:rsidR="009D67D7" w:rsidRDefault="009D67D7" w:rsidP="007103E2">
      <w:pPr>
        <w:spacing w:after="0"/>
        <w:jc w:val="center"/>
        <w:rPr>
          <w:rFonts w:ascii="Arial" w:hAnsi="Arial"/>
          <w:b/>
          <w:color w:val="000000"/>
          <w:w w:val="85"/>
          <w:sz w:val="21"/>
        </w:rPr>
      </w:pPr>
      <w:r w:rsidRPr="00E3208B">
        <w:rPr>
          <w:rFonts w:ascii="Arial Narrow" w:hAnsi="Arial Narrow"/>
          <w:b/>
          <w:color w:val="000000"/>
          <w:w w:val="85"/>
          <w:sz w:val="21"/>
        </w:rPr>
        <w:lastRenderedPageBreak/>
        <w:t>III</w:t>
      </w:r>
      <w:r>
        <w:rPr>
          <w:rFonts w:ascii="Arial" w:hAnsi="Arial"/>
          <w:b/>
          <w:color w:val="000000"/>
          <w:w w:val="85"/>
          <w:sz w:val="21"/>
        </w:rPr>
        <w:t>.</w:t>
      </w:r>
    </w:p>
    <w:p w14:paraId="0CD1302D" w14:textId="3451AD5B" w:rsidR="009D67D7" w:rsidRPr="009D67D7" w:rsidRDefault="009D67D7" w:rsidP="007103E2">
      <w:pPr>
        <w:spacing w:after="0"/>
        <w:jc w:val="center"/>
        <w:rPr>
          <w:rFonts w:ascii="Arial" w:hAnsi="Arial"/>
          <w:b/>
          <w:color w:val="000000"/>
          <w:w w:val="85"/>
          <w:sz w:val="21"/>
        </w:rPr>
      </w:pPr>
      <w:r>
        <w:rPr>
          <w:rFonts w:ascii="Arial" w:hAnsi="Arial"/>
          <w:b/>
          <w:color w:val="000000"/>
          <w:w w:val="85"/>
          <w:sz w:val="21"/>
        </w:rPr>
        <w:t xml:space="preserve">Místo a </w:t>
      </w:r>
      <w:r w:rsidRPr="00E3208B">
        <w:rPr>
          <w:rFonts w:ascii="Arial Narrow" w:hAnsi="Arial Narrow"/>
          <w:b/>
          <w:color w:val="000000"/>
          <w:w w:val="85"/>
          <w:sz w:val="21"/>
        </w:rPr>
        <w:t>termín</w:t>
      </w:r>
      <w:r>
        <w:rPr>
          <w:rFonts w:ascii="Arial" w:hAnsi="Arial"/>
          <w:b/>
          <w:color w:val="000000"/>
          <w:w w:val="85"/>
          <w:sz w:val="21"/>
        </w:rPr>
        <w:t xml:space="preserve"> </w:t>
      </w:r>
      <w:r w:rsidR="00E3208B">
        <w:rPr>
          <w:rFonts w:ascii="Arial" w:hAnsi="Arial"/>
          <w:b/>
          <w:color w:val="000000"/>
          <w:w w:val="85"/>
          <w:sz w:val="21"/>
        </w:rPr>
        <w:t>plnění</w:t>
      </w:r>
    </w:p>
    <w:p w14:paraId="38FA8936" w14:textId="77777777" w:rsidR="00E3208B" w:rsidRDefault="009D67D7" w:rsidP="006E5123">
      <w:pPr>
        <w:numPr>
          <w:ilvl w:val="0"/>
          <w:numId w:val="3"/>
        </w:numPr>
        <w:tabs>
          <w:tab w:val="clear" w:pos="644"/>
        </w:tabs>
        <w:spacing w:after="0" w:line="285" w:lineRule="auto"/>
        <w:ind w:left="425" w:right="144" w:hanging="426"/>
        <w:rPr>
          <w:rFonts w:ascii="Arial Narrow" w:hAnsi="Arial Narrow"/>
          <w:color w:val="000000"/>
          <w:spacing w:val="-9"/>
          <w:sz w:val="21"/>
          <w:szCs w:val="21"/>
        </w:rPr>
      </w:pPr>
      <w:r w:rsidRPr="007103E2">
        <w:rPr>
          <w:rFonts w:ascii="Arial Narrow" w:hAnsi="Arial Narrow"/>
          <w:color w:val="000000"/>
          <w:spacing w:val="-9"/>
          <w:sz w:val="21"/>
          <w:szCs w:val="21"/>
        </w:rPr>
        <w:t xml:space="preserve">Prodávající kupujícímu odevzdá věc, jakož i doklady, které se k věci vztahují, a umožní kupujícímu nabýt </w:t>
      </w:r>
    </w:p>
    <w:p w14:paraId="547C292B" w14:textId="59DF7EA1" w:rsidR="006E5123" w:rsidRDefault="006E5123" w:rsidP="006E5123">
      <w:pPr>
        <w:spacing w:after="0" w:line="285" w:lineRule="auto"/>
        <w:ind w:left="425" w:right="144" w:hanging="425"/>
        <w:rPr>
          <w:rFonts w:ascii="Arial Narrow" w:hAnsi="Arial Narrow"/>
          <w:color w:val="000000"/>
          <w:spacing w:val="-7"/>
          <w:sz w:val="21"/>
          <w:szCs w:val="21"/>
        </w:rPr>
      </w:pPr>
      <w:r>
        <w:rPr>
          <w:rFonts w:ascii="Arial Narrow" w:hAnsi="Arial Narrow"/>
          <w:color w:val="000000"/>
          <w:spacing w:val="-7"/>
          <w:sz w:val="21"/>
          <w:szCs w:val="21"/>
        </w:rPr>
        <w:tab/>
      </w:r>
      <w:r w:rsidR="009D67D7" w:rsidRPr="007103E2">
        <w:rPr>
          <w:rFonts w:ascii="Arial Narrow" w:hAnsi="Arial Narrow"/>
          <w:color w:val="000000"/>
          <w:spacing w:val="-7"/>
          <w:sz w:val="21"/>
          <w:szCs w:val="21"/>
        </w:rPr>
        <w:t>vlastnického práva k věci v souladu se smlouvou.</w:t>
      </w:r>
    </w:p>
    <w:p w14:paraId="0998F381" w14:textId="1BA8DD87" w:rsidR="009D67D7" w:rsidRPr="006E5123" w:rsidRDefault="006E5123" w:rsidP="006E5123">
      <w:pPr>
        <w:pStyle w:val="Odstavecseseznamem"/>
        <w:numPr>
          <w:ilvl w:val="0"/>
          <w:numId w:val="3"/>
        </w:numPr>
        <w:tabs>
          <w:tab w:val="clear" w:pos="644"/>
        </w:tabs>
        <w:spacing w:after="0" w:line="285" w:lineRule="auto"/>
        <w:ind w:left="425" w:right="144" w:hanging="426"/>
        <w:rPr>
          <w:rFonts w:ascii="Arial Narrow" w:hAnsi="Arial Narrow"/>
          <w:color w:val="000000"/>
          <w:spacing w:val="-9"/>
          <w:sz w:val="21"/>
          <w:szCs w:val="21"/>
        </w:rPr>
      </w:pPr>
      <w:r w:rsidRPr="006E5123">
        <w:rPr>
          <w:rFonts w:ascii="Arial Narrow" w:hAnsi="Arial Narrow"/>
          <w:color w:val="000000"/>
          <w:spacing w:val="-4"/>
          <w:sz w:val="21"/>
          <w:szCs w:val="21"/>
        </w:rPr>
        <w:t>S</w:t>
      </w:r>
      <w:r w:rsidR="009D67D7" w:rsidRPr="006E5123">
        <w:rPr>
          <w:rFonts w:ascii="Arial Narrow" w:hAnsi="Arial Narrow"/>
          <w:color w:val="000000"/>
          <w:spacing w:val="-4"/>
          <w:sz w:val="21"/>
          <w:szCs w:val="21"/>
        </w:rPr>
        <w:t xml:space="preserve">mluvní strany se dohodly, že místem </w:t>
      </w:r>
      <w:r w:rsidR="00E3208B" w:rsidRPr="006E5123">
        <w:rPr>
          <w:rFonts w:ascii="Arial Narrow" w:hAnsi="Arial Narrow"/>
          <w:color w:val="000000"/>
          <w:spacing w:val="-4"/>
          <w:sz w:val="21"/>
          <w:szCs w:val="21"/>
        </w:rPr>
        <w:t>plnění</w:t>
      </w:r>
      <w:r w:rsidR="009D67D7" w:rsidRPr="006E5123">
        <w:rPr>
          <w:rFonts w:ascii="Arial Narrow" w:hAnsi="Arial Narrow"/>
          <w:color w:val="000000"/>
          <w:spacing w:val="-4"/>
          <w:sz w:val="21"/>
          <w:szCs w:val="21"/>
        </w:rPr>
        <w:t xml:space="preserve"> je Novovysočanská 280148, Praha 9 190 00, uč.310</w:t>
      </w:r>
    </w:p>
    <w:p w14:paraId="4BC23F4E" w14:textId="1FB6D44B" w:rsidR="009D67D7" w:rsidRPr="007103E2" w:rsidRDefault="009D67D7" w:rsidP="006E5123">
      <w:pPr>
        <w:numPr>
          <w:ilvl w:val="0"/>
          <w:numId w:val="3"/>
        </w:numPr>
        <w:tabs>
          <w:tab w:val="clear" w:pos="644"/>
        </w:tabs>
        <w:spacing w:after="0" w:line="240" w:lineRule="auto"/>
        <w:ind w:left="425" w:hanging="426"/>
        <w:rPr>
          <w:rFonts w:ascii="Arial Narrow" w:hAnsi="Arial Narrow"/>
          <w:color w:val="000000"/>
          <w:spacing w:val="2"/>
          <w:sz w:val="21"/>
          <w:szCs w:val="21"/>
        </w:rPr>
      </w:pPr>
      <w:r w:rsidRPr="007103E2">
        <w:rPr>
          <w:rFonts w:ascii="Arial Narrow" w:hAnsi="Arial Narrow"/>
          <w:color w:val="000000"/>
          <w:spacing w:val="2"/>
          <w:sz w:val="21"/>
          <w:szCs w:val="21"/>
        </w:rPr>
        <w:t xml:space="preserve">Termín </w:t>
      </w:r>
      <w:r w:rsidR="00E3208B" w:rsidRPr="007103E2">
        <w:rPr>
          <w:rFonts w:ascii="Arial Narrow" w:hAnsi="Arial Narrow"/>
          <w:color w:val="000000"/>
          <w:spacing w:val="2"/>
          <w:sz w:val="21"/>
          <w:szCs w:val="21"/>
        </w:rPr>
        <w:t>plnění</w:t>
      </w:r>
      <w:r w:rsidRPr="007103E2">
        <w:rPr>
          <w:rFonts w:ascii="Arial Narrow" w:hAnsi="Arial Narrow"/>
          <w:color w:val="000000"/>
          <w:spacing w:val="2"/>
          <w:sz w:val="21"/>
          <w:szCs w:val="21"/>
        </w:rPr>
        <w:t>: do 31.7.2021.</w:t>
      </w:r>
    </w:p>
    <w:p w14:paraId="55D1086A" w14:textId="67B62BBB" w:rsidR="00FE436A" w:rsidRDefault="00FE436A" w:rsidP="00413EDA">
      <w:pPr>
        <w:pStyle w:val="Odstavecseseznamem"/>
        <w:tabs>
          <w:tab w:val="left" w:pos="3828"/>
        </w:tabs>
        <w:spacing w:after="0"/>
        <w:ind w:left="284" w:hanging="284"/>
        <w:rPr>
          <w:rFonts w:ascii="Arial Narrow" w:hAnsi="Arial Narrow" w:cs="Tahoma"/>
          <w:sz w:val="21"/>
          <w:szCs w:val="21"/>
        </w:rPr>
      </w:pPr>
    </w:p>
    <w:p w14:paraId="52B888AA" w14:textId="3346922A" w:rsidR="00E3208B" w:rsidRDefault="00E3208B" w:rsidP="00413EDA">
      <w:pPr>
        <w:pStyle w:val="Odstavecseseznamem"/>
        <w:tabs>
          <w:tab w:val="left" w:pos="3828"/>
        </w:tabs>
        <w:spacing w:after="0"/>
        <w:ind w:left="284" w:hanging="284"/>
        <w:rPr>
          <w:rFonts w:ascii="Arial Narrow" w:hAnsi="Arial Narrow" w:cs="Tahoma"/>
          <w:sz w:val="21"/>
          <w:szCs w:val="21"/>
        </w:rPr>
      </w:pPr>
    </w:p>
    <w:p w14:paraId="217B6079" w14:textId="40505481" w:rsidR="00E3208B" w:rsidRPr="00E3208B" w:rsidRDefault="00E3208B" w:rsidP="00E3208B">
      <w:pPr>
        <w:spacing w:after="0"/>
        <w:jc w:val="center"/>
      </w:pPr>
      <w:r w:rsidRPr="00E3208B">
        <w:rPr>
          <w:b/>
          <w:bCs/>
        </w:rPr>
        <w:t>IV</w:t>
      </w:r>
      <w:r w:rsidRPr="00E3208B">
        <w:t>.</w:t>
      </w:r>
    </w:p>
    <w:p w14:paraId="356223C9" w14:textId="0B847448" w:rsidR="00E3208B" w:rsidRDefault="00E3208B" w:rsidP="00E3208B">
      <w:pPr>
        <w:pStyle w:val="Odstavecseseznamem"/>
        <w:tabs>
          <w:tab w:val="left" w:pos="3828"/>
        </w:tabs>
        <w:spacing w:after="0"/>
        <w:ind w:left="284" w:hanging="284"/>
        <w:jc w:val="center"/>
        <w:rPr>
          <w:rFonts w:ascii="Arial Narrow" w:hAnsi="Arial Narrow" w:cs="Tahoma"/>
          <w:b/>
          <w:bCs/>
          <w:sz w:val="21"/>
          <w:szCs w:val="21"/>
        </w:rPr>
      </w:pPr>
      <w:r w:rsidRPr="00E3208B">
        <w:rPr>
          <w:rFonts w:ascii="Arial Narrow" w:hAnsi="Arial Narrow" w:cs="Tahoma"/>
          <w:b/>
          <w:bCs/>
          <w:sz w:val="21"/>
          <w:szCs w:val="21"/>
        </w:rPr>
        <w:t>Ostatní ujednání</w:t>
      </w:r>
    </w:p>
    <w:p w14:paraId="79C97973" w14:textId="77777777" w:rsidR="00E3208B" w:rsidRPr="00E3208B" w:rsidRDefault="00E3208B" w:rsidP="00392281">
      <w:pPr>
        <w:pStyle w:val="Odstavecseseznamem"/>
        <w:tabs>
          <w:tab w:val="left" w:pos="3828"/>
        </w:tabs>
        <w:spacing w:after="0"/>
        <w:ind w:left="426" w:hanging="426"/>
        <w:rPr>
          <w:rFonts w:ascii="Arial Narrow" w:hAnsi="Arial Narrow" w:cs="Tahoma"/>
          <w:sz w:val="21"/>
          <w:szCs w:val="21"/>
        </w:rPr>
      </w:pPr>
      <w:r w:rsidRPr="00E3208B">
        <w:rPr>
          <w:rFonts w:ascii="Arial Narrow" w:hAnsi="Arial Narrow" w:cs="Tahoma"/>
          <w:sz w:val="21"/>
          <w:szCs w:val="21"/>
        </w:rPr>
        <w:t>1.</w:t>
      </w:r>
      <w:r w:rsidRPr="00E3208B">
        <w:rPr>
          <w:rFonts w:ascii="Arial Narrow" w:hAnsi="Arial Narrow" w:cs="Tahoma"/>
          <w:sz w:val="21"/>
          <w:szCs w:val="21"/>
        </w:rPr>
        <w:tab/>
        <w:t>Nebezpečí škody přechází na kupujícího převzetím věci.</w:t>
      </w:r>
    </w:p>
    <w:p w14:paraId="41452B10" w14:textId="77777777" w:rsidR="00E3208B" w:rsidRPr="00E3208B" w:rsidRDefault="00E3208B" w:rsidP="00392281">
      <w:pPr>
        <w:pStyle w:val="Odstavecseseznamem"/>
        <w:tabs>
          <w:tab w:val="left" w:pos="3828"/>
        </w:tabs>
        <w:spacing w:after="0"/>
        <w:ind w:left="426" w:hanging="426"/>
        <w:rPr>
          <w:rFonts w:ascii="Arial Narrow" w:hAnsi="Arial Narrow" w:cs="Tahoma"/>
          <w:sz w:val="21"/>
          <w:szCs w:val="21"/>
        </w:rPr>
      </w:pPr>
      <w:r w:rsidRPr="00E3208B">
        <w:rPr>
          <w:rFonts w:ascii="Arial Narrow" w:hAnsi="Arial Narrow" w:cs="Tahoma"/>
          <w:sz w:val="21"/>
          <w:szCs w:val="21"/>
        </w:rPr>
        <w:t>2.</w:t>
      </w:r>
      <w:r w:rsidRPr="00E3208B">
        <w:rPr>
          <w:rFonts w:ascii="Arial Narrow" w:hAnsi="Arial Narrow" w:cs="Tahoma"/>
          <w:sz w:val="21"/>
          <w:szCs w:val="21"/>
        </w:rPr>
        <w:tab/>
        <w:t>Předá-li prodávající dopravci věc pro přepravu ke kupujícímu v místě určeném kupní smlouvou, přechází na kupujícího nebezpečí škody předáním věci dopravci v tomto místě.</w:t>
      </w:r>
    </w:p>
    <w:p w14:paraId="1591C913" w14:textId="77777777" w:rsidR="00E3208B" w:rsidRPr="00E3208B" w:rsidRDefault="00E3208B" w:rsidP="00392281">
      <w:pPr>
        <w:pStyle w:val="Odstavecseseznamem"/>
        <w:tabs>
          <w:tab w:val="left" w:pos="3828"/>
        </w:tabs>
        <w:spacing w:after="0"/>
        <w:ind w:left="426" w:hanging="426"/>
        <w:rPr>
          <w:rFonts w:ascii="Arial Narrow" w:hAnsi="Arial Narrow" w:cs="Tahoma"/>
          <w:sz w:val="21"/>
          <w:szCs w:val="21"/>
        </w:rPr>
      </w:pPr>
      <w:r w:rsidRPr="00E3208B">
        <w:rPr>
          <w:rFonts w:ascii="Arial Narrow" w:hAnsi="Arial Narrow" w:cs="Tahoma"/>
          <w:sz w:val="21"/>
          <w:szCs w:val="21"/>
        </w:rPr>
        <w:t>3.</w:t>
      </w:r>
      <w:r w:rsidRPr="00E3208B">
        <w:rPr>
          <w:rFonts w:ascii="Arial Narrow" w:hAnsi="Arial Narrow" w:cs="Tahoma"/>
          <w:sz w:val="21"/>
          <w:szCs w:val="21"/>
        </w:rPr>
        <w:tab/>
        <w:t xml:space="preserve">Prodávající se zavazuje, že zaplatí smluvní pokutu v případě prodlení s termínem plnění ve výši </w:t>
      </w:r>
      <w:proofErr w:type="gramStart"/>
      <w:r w:rsidRPr="00E3208B">
        <w:rPr>
          <w:rFonts w:ascii="Arial Narrow" w:hAnsi="Arial Narrow" w:cs="Tahoma"/>
          <w:sz w:val="21"/>
          <w:szCs w:val="21"/>
        </w:rPr>
        <w:t>0,05%</w:t>
      </w:r>
      <w:proofErr w:type="gramEnd"/>
      <w:r w:rsidRPr="00E3208B">
        <w:rPr>
          <w:rFonts w:ascii="Arial Narrow" w:hAnsi="Arial Narrow" w:cs="Tahoma"/>
          <w:sz w:val="21"/>
          <w:szCs w:val="21"/>
        </w:rPr>
        <w:t xml:space="preserve"> z ceny nedodaného zboží za každý i započatý den prodlení.</w:t>
      </w:r>
    </w:p>
    <w:p w14:paraId="327EE940" w14:textId="77777777" w:rsidR="00E3208B" w:rsidRDefault="00E3208B" w:rsidP="00392281">
      <w:pPr>
        <w:pStyle w:val="Odstavecseseznamem"/>
        <w:tabs>
          <w:tab w:val="left" w:pos="3828"/>
        </w:tabs>
        <w:spacing w:after="0"/>
        <w:ind w:left="426" w:hanging="426"/>
        <w:rPr>
          <w:rFonts w:ascii="Arial Narrow" w:hAnsi="Arial Narrow" w:cs="Tahoma"/>
          <w:sz w:val="21"/>
          <w:szCs w:val="21"/>
        </w:rPr>
      </w:pPr>
      <w:r w:rsidRPr="00E3208B">
        <w:rPr>
          <w:rFonts w:ascii="Arial Narrow" w:hAnsi="Arial Narrow" w:cs="Tahoma"/>
          <w:sz w:val="21"/>
          <w:szCs w:val="21"/>
        </w:rPr>
        <w:t>4.</w:t>
      </w:r>
      <w:r w:rsidRPr="00E3208B">
        <w:rPr>
          <w:rFonts w:ascii="Arial Narrow" w:hAnsi="Arial Narrow" w:cs="Tahoma"/>
          <w:sz w:val="21"/>
          <w:szCs w:val="21"/>
        </w:rPr>
        <w:tab/>
        <w:t xml:space="preserve">Kupující se zavazuje, že zaplatí smluvní pokutu v případě prodlení se zaplacením kupní ceny ve výši </w:t>
      </w:r>
      <w:proofErr w:type="gramStart"/>
      <w:r w:rsidRPr="00E3208B">
        <w:rPr>
          <w:rFonts w:ascii="Arial Narrow" w:hAnsi="Arial Narrow" w:cs="Tahoma"/>
          <w:sz w:val="21"/>
          <w:szCs w:val="21"/>
        </w:rPr>
        <w:t>0,05%</w:t>
      </w:r>
      <w:proofErr w:type="gramEnd"/>
      <w:r w:rsidRPr="00E3208B">
        <w:rPr>
          <w:rFonts w:ascii="Arial Narrow" w:hAnsi="Arial Narrow" w:cs="Tahoma"/>
          <w:sz w:val="21"/>
          <w:szCs w:val="21"/>
        </w:rPr>
        <w:t>z dlužné částky za každý i započatý den prodlení</w:t>
      </w:r>
    </w:p>
    <w:p w14:paraId="5CD95282" w14:textId="3C84B7C7" w:rsidR="00E3208B" w:rsidRDefault="00E3208B" w:rsidP="00392281">
      <w:pPr>
        <w:pStyle w:val="Odstavecseseznamem"/>
        <w:tabs>
          <w:tab w:val="left" w:pos="3828"/>
        </w:tabs>
        <w:spacing w:after="0"/>
        <w:ind w:left="426" w:hanging="426"/>
        <w:rPr>
          <w:rFonts w:ascii="Arial Narrow" w:hAnsi="Arial Narrow" w:cs="Tahoma"/>
          <w:sz w:val="21"/>
          <w:szCs w:val="21"/>
        </w:rPr>
      </w:pPr>
      <w:r>
        <w:rPr>
          <w:rFonts w:ascii="Arial Narrow" w:hAnsi="Arial Narrow" w:cs="Tahoma"/>
          <w:sz w:val="21"/>
          <w:szCs w:val="21"/>
        </w:rPr>
        <w:t>5.</w:t>
      </w:r>
      <w:r>
        <w:rPr>
          <w:rFonts w:ascii="Arial Narrow" w:hAnsi="Arial Narrow" w:cs="Tahoma"/>
          <w:sz w:val="21"/>
          <w:szCs w:val="21"/>
        </w:rPr>
        <w:tab/>
      </w:r>
      <w:r w:rsidRPr="00E3208B">
        <w:rPr>
          <w:rFonts w:ascii="Arial Narrow" w:hAnsi="Arial Narrow" w:cs="Tahoma"/>
          <w:sz w:val="21"/>
          <w:szCs w:val="21"/>
        </w:rPr>
        <w:t>Zaplacením smluvní pokuty není dotčeno právo na náhradu případné škody.</w:t>
      </w:r>
    </w:p>
    <w:p w14:paraId="7DAE9F76" w14:textId="2F287D63" w:rsidR="00E310CD" w:rsidRDefault="00E310CD" w:rsidP="00E310CD"/>
    <w:p w14:paraId="1561ED48" w14:textId="5B4505DD" w:rsidR="00E310CD" w:rsidRPr="00E310CD" w:rsidRDefault="00E310CD" w:rsidP="00E310CD">
      <w:pPr>
        <w:spacing w:after="0"/>
        <w:jc w:val="center"/>
        <w:rPr>
          <w:rFonts w:ascii="Arial Narrow" w:hAnsi="Arial Narrow"/>
          <w:b/>
          <w:bCs/>
          <w:sz w:val="21"/>
          <w:szCs w:val="21"/>
        </w:rPr>
      </w:pPr>
      <w:r w:rsidRPr="00E310CD">
        <w:rPr>
          <w:rFonts w:ascii="Arial Narrow" w:hAnsi="Arial Narrow"/>
          <w:b/>
          <w:bCs/>
          <w:sz w:val="21"/>
          <w:szCs w:val="21"/>
        </w:rPr>
        <w:t>v.</w:t>
      </w:r>
    </w:p>
    <w:p w14:paraId="3F5EFAD5" w14:textId="39257ECB" w:rsidR="00E310CD" w:rsidRPr="00E310CD" w:rsidRDefault="00E310CD" w:rsidP="00E310CD">
      <w:pPr>
        <w:spacing w:after="0"/>
        <w:jc w:val="center"/>
        <w:rPr>
          <w:rFonts w:ascii="Arial Narrow" w:hAnsi="Arial Narrow"/>
          <w:b/>
          <w:bCs/>
        </w:rPr>
      </w:pPr>
      <w:r w:rsidRPr="00E310CD">
        <w:rPr>
          <w:rFonts w:ascii="Arial Narrow" w:hAnsi="Arial Narrow"/>
          <w:b/>
          <w:bCs/>
        </w:rPr>
        <w:t>Záruka a záruční servis</w:t>
      </w:r>
    </w:p>
    <w:p w14:paraId="3DE44586" w14:textId="77777777" w:rsidR="00E310CD" w:rsidRPr="00E310CD" w:rsidRDefault="00E310CD" w:rsidP="00392281">
      <w:pPr>
        <w:spacing w:after="0"/>
        <w:ind w:left="426" w:hanging="426"/>
        <w:rPr>
          <w:rFonts w:ascii="Arial Narrow" w:hAnsi="Arial Narrow"/>
          <w:sz w:val="21"/>
          <w:szCs w:val="21"/>
        </w:rPr>
      </w:pPr>
      <w:r w:rsidRPr="00E310CD">
        <w:rPr>
          <w:rFonts w:ascii="Arial Narrow" w:hAnsi="Arial Narrow"/>
          <w:sz w:val="21"/>
          <w:szCs w:val="21"/>
        </w:rPr>
        <w:t>1.</w:t>
      </w:r>
      <w:r w:rsidRPr="00E310CD">
        <w:rPr>
          <w:rFonts w:ascii="Arial Narrow" w:hAnsi="Arial Narrow"/>
          <w:sz w:val="21"/>
          <w:szCs w:val="21"/>
        </w:rPr>
        <w:tab/>
        <w:t>Prodávající poskytuje záruku za jakost poskytnutého plnění po dobu uvedenou v Příloze č.1 této smlouvy.</w:t>
      </w:r>
    </w:p>
    <w:p w14:paraId="794BF82C" w14:textId="77777777" w:rsidR="00E310CD" w:rsidRPr="00E310CD" w:rsidRDefault="00E310CD" w:rsidP="00392281">
      <w:pPr>
        <w:spacing w:after="0"/>
        <w:ind w:left="426" w:hanging="426"/>
        <w:rPr>
          <w:rFonts w:ascii="Arial Narrow" w:hAnsi="Arial Narrow"/>
          <w:sz w:val="21"/>
          <w:szCs w:val="21"/>
        </w:rPr>
      </w:pPr>
      <w:r w:rsidRPr="00E310CD">
        <w:rPr>
          <w:rFonts w:ascii="Arial Narrow" w:hAnsi="Arial Narrow"/>
          <w:sz w:val="21"/>
          <w:szCs w:val="21"/>
        </w:rPr>
        <w:t>2.</w:t>
      </w:r>
      <w:r w:rsidRPr="00E310CD">
        <w:rPr>
          <w:rFonts w:ascii="Arial Narrow" w:hAnsi="Arial Narrow"/>
          <w:sz w:val="21"/>
          <w:szCs w:val="21"/>
        </w:rPr>
        <w:tab/>
        <w:t>Záruční doba počíná plynout dnem podpisu dodacího listu, potvrzujícího předání a převzetí dodávky zboží.</w:t>
      </w:r>
    </w:p>
    <w:p w14:paraId="727CAFA9" w14:textId="77777777" w:rsidR="00E310CD" w:rsidRPr="00E310CD" w:rsidRDefault="00E310CD" w:rsidP="00392281">
      <w:pPr>
        <w:spacing w:after="0"/>
        <w:ind w:left="426" w:hanging="426"/>
        <w:rPr>
          <w:rFonts w:ascii="Arial Narrow" w:hAnsi="Arial Narrow"/>
          <w:sz w:val="21"/>
          <w:szCs w:val="21"/>
        </w:rPr>
      </w:pPr>
      <w:r w:rsidRPr="00E310CD">
        <w:rPr>
          <w:rFonts w:ascii="Arial Narrow" w:hAnsi="Arial Narrow"/>
          <w:sz w:val="21"/>
          <w:szCs w:val="21"/>
        </w:rPr>
        <w:t>3.</w:t>
      </w:r>
      <w:r w:rsidRPr="00E310CD">
        <w:rPr>
          <w:rFonts w:ascii="Arial Narrow" w:hAnsi="Arial Narrow"/>
          <w:sz w:val="21"/>
          <w:szCs w:val="21"/>
        </w:rPr>
        <w:tab/>
        <w:t>Vady zboží kupující uplatňuje u prodávajícího e-mailem na adresu: helpdesk@csystem.cz</w:t>
      </w:r>
    </w:p>
    <w:p w14:paraId="346BD404" w14:textId="77777777" w:rsidR="00E310CD" w:rsidRPr="00E310CD" w:rsidRDefault="00E310CD" w:rsidP="00392281">
      <w:pPr>
        <w:spacing w:after="0"/>
        <w:ind w:left="426" w:hanging="426"/>
        <w:rPr>
          <w:rFonts w:ascii="Arial Narrow" w:hAnsi="Arial Narrow"/>
          <w:sz w:val="21"/>
          <w:szCs w:val="21"/>
        </w:rPr>
      </w:pPr>
      <w:r w:rsidRPr="00E310CD">
        <w:rPr>
          <w:rFonts w:ascii="Arial Narrow" w:hAnsi="Arial Narrow"/>
          <w:sz w:val="21"/>
          <w:szCs w:val="21"/>
        </w:rPr>
        <w:t>4.</w:t>
      </w:r>
      <w:r w:rsidRPr="00E310CD">
        <w:rPr>
          <w:rFonts w:ascii="Arial Narrow" w:hAnsi="Arial Narrow"/>
          <w:sz w:val="21"/>
          <w:szCs w:val="21"/>
        </w:rPr>
        <w:tab/>
        <w:t>Prodávající se zavazuje obratem potvrdit přijetí e-mailu. Nepotvrdí-li prodávající obratem přijetí e-mailu (nefunkčnost e-mailové pošty), kupující uplatní vady na čísle 604 993 497.</w:t>
      </w:r>
    </w:p>
    <w:p w14:paraId="27B16D67" w14:textId="77777777" w:rsidR="00E310CD" w:rsidRPr="00E310CD" w:rsidRDefault="00E310CD" w:rsidP="00392281">
      <w:pPr>
        <w:spacing w:after="0"/>
        <w:ind w:left="426" w:hanging="426"/>
        <w:rPr>
          <w:rFonts w:ascii="Arial Narrow" w:hAnsi="Arial Narrow"/>
          <w:sz w:val="21"/>
          <w:szCs w:val="21"/>
        </w:rPr>
      </w:pPr>
      <w:r w:rsidRPr="00E310CD">
        <w:rPr>
          <w:rFonts w:ascii="Arial Narrow" w:hAnsi="Arial Narrow"/>
          <w:sz w:val="21"/>
          <w:szCs w:val="21"/>
        </w:rPr>
        <w:t>5.</w:t>
      </w:r>
      <w:r w:rsidRPr="00E310CD">
        <w:rPr>
          <w:rFonts w:ascii="Arial Narrow" w:hAnsi="Arial Narrow"/>
          <w:sz w:val="21"/>
          <w:szCs w:val="21"/>
        </w:rPr>
        <w:tab/>
        <w:t>Prodávající odstraní vady zboží v souladu s podmínkami sjednané záruky.</w:t>
      </w:r>
    </w:p>
    <w:p w14:paraId="6E7DFA46" w14:textId="5EA28E22" w:rsidR="00E310CD" w:rsidRDefault="00E310CD" w:rsidP="00392281">
      <w:pPr>
        <w:spacing w:after="0"/>
        <w:ind w:left="426" w:hanging="426"/>
        <w:rPr>
          <w:rFonts w:ascii="Arial Narrow" w:hAnsi="Arial Narrow"/>
          <w:sz w:val="21"/>
          <w:szCs w:val="21"/>
        </w:rPr>
      </w:pPr>
      <w:r w:rsidRPr="00E310CD">
        <w:rPr>
          <w:rFonts w:ascii="Arial Narrow" w:hAnsi="Arial Narrow"/>
          <w:sz w:val="21"/>
          <w:szCs w:val="21"/>
        </w:rPr>
        <w:t>6.</w:t>
      </w:r>
      <w:r w:rsidRPr="00E310CD">
        <w:rPr>
          <w:rFonts w:ascii="Arial Narrow" w:hAnsi="Arial Narrow"/>
          <w:sz w:val="21"/>
          <w:szCs w:val="21"/>
        </w:rPr>
        <w:tab/>
        <w:t>Záruka se nevztahuje na mechanické poškození, vady vzniklé nesprávnou manipulací a na instalovaný software. kupujícím.</w:t>
      </w:r>
    </w:p>
    <w:p w14:paraId="1D338CC3" w14:textId="0FA6A151" w:rsidR="00E310CD" w:rsidRDefault="00E310CD" w:rsidP="00E310CD">
      <w:pPr>
        <w:spacing w:after="0"/>
        <w:ind w:left="284" w:hanging="284"/>
        <w:rPr>
          <w:rFonts w:ascii="Arial Narrow" w:hAnsi="Arial Narrow"/>
          <w:sz w:val="21"/>
          <w:szCs w:val="21"/>
        </w:rPr>
      </w:pPr>
    </w:p>
    <w:p w14:paraId="068758C7" w14:textId="77777777" w:rsidR="00E54B39" w:rsidRDefault="00E54B39" w:rsidP="00E310CD">
      <w:pPr>
        <w:spacing w:after="0"/>
        <w:ind w:left="284" w:hanging="284"/>
        <w:rPr>
          <w:rFonts w:ascii="Arial Narrow" w:hAnsi="Arial Narrow"/>
          <w:sz w:val="21"/>
          <w:szCs w:val="21"/>
        </w:rPr>
      </w:pPr>
    </w:p>
    <w:p w14:paraId="05E9FCEB" w14:textId="7F9E654D" w:rsidR="00E310CD" w:rsidRPr="00E310CD" w:rsidRDefault="00E310CD" w:rsidP="00E310CD">
      <w:pPr>
        <w:spacing w:after="0"/>
        <w:ind w:left="284" w:hanging="284"/>
        <w:jc w:val="center"/>
        <w:rPr>
          <w:rFonts w:ascii="Arial Narrow" w:hAnsi="Arial Narrow"/>
          <w:b/>
          <w:bCs/>
          <w:sz w:val="21"/>
          <w:szCs w:val="21"/>
        </w:rPr>
      </w:pPr>
      <w:r w:rsidRPr="00E310CD">
        <w:rPr>
          <w:rFonts w:ascii="Arial Narrow" w:hAnsi="Arial Narrow"/>
          <w:b/>
          <w:bCs/>
          <w:sz w:val="21"/>
          <w:szCs w:val="21"/>
        </w:rPr>
        <w:t>VI.</w:t>
      </w:r>
    </w:p>
    <w:p w14:paraId="272CE3AE" w14:textId="7AA12AFD" w:rsidR="00E310CD" w:rsidRDefault="00E310CD" w:rsidP="00392281">
      <w:pPr>
        <w:spacing w:after="120"/>
        <w:ind w:left="284" w:hanging="284"/>
        <w:jc w:val="center"/>
        <w:rPr>
          <w:rFonts w:ascii="Arial Narrow" w:hAnsi="Arial Narrow"/>
          <w:b/>
          <w:bCs/>
          <w:sz w:val="21"/>
          <w:szCs w:val="21"/>
        </w:rPr>
      </w:pPr>
      <w:r w:rsidRPr="00E310CD">
        <w:rPr>
          <w:rFonts w:ascii="Arial Narrow" w:hAnsi="Arial Narrow"/>
          <w:b/>
          <w:bCs/>
          <w:sz w:val="21"/>
          <w:szCs w:val="21"/>
        </w:rPr>
        <w:t>Závěrečná ujednání</w:t>
      </w:r>
    </w:p>
    <w:p w14:paraId="608C438B" w14:textId="77777777" w:rsidR="00E310CD" w:rsidRPr="00E310CD" w:rsidRDefault="00E310CD" w:rsidP="00392281">
      <w:pPr>
        <w:spacing w:after="0"/>
        <w:ind w:left="426" w:hanging="426"/>
        <w:rPr>
          <w:rFonts w:ascii="Arial Narrow" w:hAnsi="Arial Narrow"/>
          <w:sz w:val="21"/>
          <w:szCs w:val="21"/>
        </w:rPr>
      </w:pPr>
      <w:r w:rsidRPr="00392281">
        <w:rPr>
          <w:rFonts w:ascii="Arial Narrow" w:hAnsi="Arial Narrow"/>
          <w:sz w:val="21"/>
          <w:szCs w:val="21"/>
        </w:rPr>
        <w:t>1.</w:t>
      </w:r>
      <w:r w:rsidRPr="00E310CD">
        <w:rPr>
          <w:rFonts w:ascii="Arial Narrow" w:hAnsi="Arial Narrow"/>
          <w:sz w:val="21"/>
          <w:szCs w:val="21"/>
        </w:rPr>
        <w:tab/>
        <w:t>Smluvní strany si jsou vědomy povinnosti stanovené zákonem č. 340/2015 Sb., zákon o zvláštních podmínkách účinnosti některých smluv, uveřejňování těchto smluv a o registru smluv (zákon o registru smluv), v platném znění, a v případě, že bude v souladu s tímto zákonem nutné uveřejnit tuto smlouvu, smluvní strany souhlasí s jejím uveřejněním, stejně jako s uveřejněním případných dohod (dodatků), kterými se tato smlouva doplňuje, mění, nahrazuje nebo ruší, a to prostřednictvím registru smluv české republiky. Smluvní strany se dohodly, že uveřejnění smlouvy zajistí kupující.</w:t>
      </w:r>
    </w:p>
    <w:p w14:paraId="0008179F" w14:textId="77777777" w:rsidR="00E310CD" w:rsidRPr="00E310CD" w:rsidRDefault="00E310CD" w:rsidP="00392281">
      <w:pPr>
        <w:spacing w:after="0"/>
        <w:ind w:left="426" w:hanging="426"/>
        <w:rPr>
          <w:rFonts w:ascii="Arial Narrow" w:hAnsi="Arial Narrow"/>
          <w:sz w:val="21"/>
          <w:szCs w:val="21"/>
        </w:rPr>
      </w:pPr>
      <w:r w:rsidRPr="00E310CD">
        <w:rPr>
          <w:rFonts w:ascii="Arial Narrow" w:hAnsi="Arial Narrow"/>
          <w:sz w:val="21"/>
          <w:szCs w:val="21"/>
        </w:rPr>
        <w:t>2.</w:t>
      </w:r>
      <w:r w:rsidRPr="00E310CD">
        <w:rPr>
          <w:rFonts w:ascii="Arial Narrow" w:hAnsi="Arial Narrow"/>
          <w:sz w:val="21"/>
          <w:szCs w:val="21"/>
        </w:rPr>
        <w:tab/>
        <w:t>Žádná ze smluvních stran není odpovědná za neplnění závazku způsobené okolnostmi nezávislými na její vůli (vyšší mocí). Příkladem takových okolností jsou např. stávky, teroristické útoky, válka, problémy v zásobování, přepravě či výrobě, změny kurzu, vládni či regulační opatření a přírodní katastrofy. Kterákoliv smluvní strana je oprávněna v takovém případě plnit svůj závazek v přiměřeně prodloužené lhůtě; pokud však takové okolnosti trvají déle než 60 dnů, může kterákoliv smluvní strana prostřednictvím písemného oznámení od smlouvy odstoupit, aniž by byla povinna poskytnout druhé smluvní straně kompenzaci.</w:t>
      </w:r>
    </w:p>
    <w:p w14:paraId="517EE65C" w14:textId="77777777" w:rsidR="00E310CD" w:rsidRPr="00E310CD" w:rsidRDefault="00E310CD" w:rsidP="00392281">
      <w:pPr>
        <w:spacing w:after="0"/>
        <w:ind w:left="426" w:hanging="426"/>
        <w:rPr>
          <w:rFonts w:ascii="Arial Narrow" w:hAnsi="Arial Narrow"/>
          <w:sz w:val="21"/>
          <w:szCs w:val="21"/>
        </w:rPr>
      </w:pPr>
      <w:r w:rsidRPr="00E310CD">
        <w:rPr>
          <w:rFonts w:ascii="Arial Narrow" w:hAnsi="Arial Narrow"/>
          <w:sz w:val="21"/>
          <w:szCs w:val="21"/>
        </w:rPr>
        <w:t>3.</w:t>
      </w:r>
      <w:r w:rsidRPr="00E310CD">
        <w:rPr>
          <w:rFonts w:ascii="Arial Narrow" w:hAnsi="Arial Narrow"/>
          <w:sz w:val="21"/>
          <w:szCs w:val="21"/>
        </w:rPr>
        <w:tab/>
        <w:t>Tato Smlouva a veškeré otázky s ní související, jakožto i otázky platnosti smlouvy, se řídí český právem.</w:t>
      </w:r>
    </w:p>
    <w:p w14:paraId="13FB1B08" w14:textId="221E7907" w:rsidR="00E310CD" w:rsidRDefault="00E310CD" w:rsidP="00392281">
      <w:pPr>
        <w:spacing w:after="0"/>
        <w:ind w:left="426" w:hanging="426"/>
        <w:rPr>
          <w:rFonts w:ascii="Arial Narrow" w:hAnsi="Arial Narrow"/>
          <w:sz w:val="21"/>
          <w:szCs w:val="21"/>
        </w:rPr>
      </w:pPr>
      <w:r w:rsidRPr="00E310CD">
        <w:rPr>
          <w:rFonts w:ascii="Arial Narrow" w:hAnsi="Arial Narrow"/>
          <w:sz w:val="21"/>
          <w:szCs w:val="21"/>
        </w:rPr>
        <w:t>4.</w:t>
      </w:r>
      <w:r w:rsidRPr="00E310CD">
        <w:rPr>
          <w:rFonts w:ascii="Arial Narrow" w:hAnsi="Arial Narrow"/>
          <w:sz w:val="21"/>
          <w:szCs w:val="21"/>
        </w:rPr>
        <w:tab/>
        <w:t>Jestliže některé ustanovení této smlouvy je nebo se stane neplatným nebo se stane ve vztahu smluvních stran jinak neúčinným, neznamená neplatnost ani neúčinnost tohoto ustanovení neplatnost ani neúčinnost této smlouvy jako celku ani jednotlivých jejích jiných ustanovení, pokud lze takové neplatné či neúčinné ustanovení</w:t>
      </w:r>
    </w:p>
    <w:p w14:paraId="79F8E9A7" w14:textId="5D28AE3B" w:rsidR="00392281" w:rsidRDefault="00392281" w:rsidP="00392281">
      <w:pPr>
        <w:spacing w:after="0"/>
        <w:ind w:left="284" w:hanging="284"/>
        <w:rPr>
          <w:rFonts w:ascii="Arial Narrow" w:hAnsi="Arial Narrow"/>
          <w:sz w:val="21"/>
          <w:szCs w:val="21"/>
        </w:rPr>
      </w:pPr>
    </w:p>
    <w:p w14:paraId="7CB0E7B8" w14:textId="29B67954" w:rsidR="00392281" w:rsidRDefault="00392281" w:rsidP="00392281">
      <w:pPr>
        <w:spacing w:after="0"/>
        <w:ind w:left="284" w:hanging="284"/>
        <w:rPr>
          <w:rFonts w:ascii="Arial Narrow" w:hAnsi="Arial Narrow"/>
          <w:sz w:val="21"/>
          <w:szCs w:val="21"/>
        </w:rPr>
      </w:pPr>
    </w:p>
    <w:p w14:paraId="133EFA71" w14:textId="721A7413" w:rsidR="00392281" w:rsidRDefault="00392281" w:rsidP="00392281">
      <w:pPr>
        <w:spacing w:after="0"/>
        <w:ind w:left="284" w:hanging="284"/>
        <w:rPr>
          <w:rFonts w:ascii="Arial Narrow" w:hAnsi="Arial Narrow"/>
          <w:sz w:val="21"/>
          <w:szCs w:val="21"/>
        </w:rPr>
      </w:pPr>
    </w:p>
    <w:p w14:paraId="7BE3F17D" w14:textId="0A207F84" w:rsidR="00392281" w:rsidRDefault="00392281" w:rsidP="00392281">
      <w:pPr>
        <w:spacing w:after="0"/>
        <w:ind w:left="426" w:hanging="426"/>
        <w:rPr>
          <w:rFonts w:ascii="Arial Narrow" w:hAnsi="Arial Narrow"/>
          <w:sz w:val="21"/>
          <w:szCs w:val="21"/>
        </w:rPr>
      </w:pPr>
      <w:r>
        <w:rPr>
          <w:rFonts w:ascii="Arial Narrow" w:hAnsi="Arial Narrow"/>
          <w:sz w:val="21"/>
          <w:szCs w:val="21"/>
        </w:rPr>
        <w:lastRenderedPageBreak/>
        <w:tab/>
      </w:r>
      <w:r w:rsidRPr="00392281">
        <w:rPr>
          <w:rFonts w:ascii="Arial Narrow" w:hAnsi="Arial Narrow"/>
          <w:sz w:val="21"/>
          <w:szCs w:val="21"/>
        </w:rPr>
        <w:t>oddělit v souladu se zákonem od ostatního obsahu této smlouvy. Smluvní strany se zavazují, že bez zbytečného odkladu poté, co důvod takovéto neplatnosti neúčinnosti zjisti, nahradí na základě vzájemných jednání zahájených kteroukoli z nich takovéto neplatné nebo neúčinné ustanovení jiným platným a účinným ustanovením, které bude nejvěrněji odpovídat podstatě a smyslu původního neplatného či neúčinného ustanovení.</w:t>
      </w:r>
    </w:p>
    <w:p w14:paraId="31ABA709" w14:textId="77777777" w:rsidR="00392281" w:rsidRPr="00392281" w:rsidRDefault="00392281" w:rsidP="00392281">
      <w:pPr>
        <w:spacing w:after="0"/>
        <w:ind w:left="426" w:hanging="426"/>
        <w:rPr>
          <w:rFonts w:ascii="Arial Narrow" w:hAnsi="Arial Narrow"/>
          <w:sz w:val="21"/>
          <w:szCs w:val="21"/>
        </w:rPr>
      </w:pPr>
      <w:r w:rsidRPr="00392281">
        <w:rPr>
          <w:rFonts w:ascii="Arial Narrow" w:hAnsi="Arial Narrow"/>
          <w:sz w:val="21"/>
          <w:szCs w:val="21"/>
        </w:rPr>
        <w:t>5.</w:t>
      </w:r>
      <w:r w:rsidRPr="00392281">
        <w:rPr>
          <w:rFonts w:ascii="Arial Narrow" w:hAnsi="Arial Narrow"/>
          <w:sz w:val="21"/>
          <w:szCs w:val="21"/>
        </w:rPr>
        <w:tab/>
        <w:t>Smluvní strany se dohodly, že případné spory mezi stranami bude řešit soud určený podle místa kupujícího. Dále se smluvní strany dohodly, že rozhodčí řízení je vyloučeno.</w:t>
      </w:r>
    </w:p>
    <w:p w14:paraId="2133D3B2" w14:textId="77777777" w:rsidR="00392281" w:rsidRPr="00392281" w:rsidRDefault="00392281" w:rsidP="00392281">
      <w:pPr>
        <w:spacing w:after="0"/>
        <w:ind w:left="426" w:hanging="426"/>
        <w:rPr>
          <w:rFonts w:ascii="Arial Narrow" w:hAnsi="Arial Narrow"/>
          <w:sz w:val="21"/>
          <w:szCs w:val="21"/>
        </w:rPr>
      </w:pPr>
      <w:r w:rsidRPr="00392281">
        <w:rPr>
          <w:rFonts w:ascii="Arial Narrow" w:hAnsi="Arial Narrow"/>
          <w:sz w:val="21"/>
          <w:szCs w:val="21"/>
        </w:rPr>
        <w:t>6.</w:t>
      </w:r>
      <w:r w:rsidRPr="00392281">
        <w:rPr>
          <w:rFonts w:ascii="Arial Narrow" w:hAnsi="Arial Narrow"/>
          <w:sz w:val="21"/>
          <w:szCs w:val="21"/>
        </w:rPr>
        <w:tab/>
        <w:t>Nedílnou součástí smlouvy je Příloha č.1 - Specifikace a jednotkové ceny zboží, délka záruční doby.</w:t>
      </w:r>
    </w:p>
    <w:p w14:paraId="5C4D1BD2" w14:textId="77777777" w:rsidR="00392281" w:rsidRPr="00392281" w:rsidRDefault="00392281" w:rsidP="00392281">
      <w:pPr>
        <w:spacing w:after="0"/>
        <w:ind w:left="426" w:hanging="426"/>
        <w:rPr>
          <w:rFonts w:ascii="Arial Narrow" w:hAnsi="Arial Narrow"/>
          <w:sz w:val="21"/>
          <w:szCs w:val="21"/>
        </w:rPr>
      </w:pPr>
      <w:r w:rsidRPr="00392281">
        <w:rPr>
          <w:rFonts w:ascii="Arial Narrow" w:hAnsi="Arial Narrow"/>
          <w:sz w:val="21"/>
          <w:szCs w:val="21"/>
        </w:rPr>
        <w:t>7.</w:t>
      </w:r>
      <w:r w:rsidRPr="00392281">
        <w:rPr>
          <w:rFonts w:ascii="Arial Narrow" w:hAnsi="Arial Narrow"/>
          <w:sz w:val="21"/>
          <w:szCs w:val="21"/>
        </w:rPr>
        <w:tab/>
        <w:t>Tato smlouva je sepsána ve 2 vyhotoveních s platností originálu, z nichž 1 obdrží prodávající a 1 kupující.</w:t>
      </w:r>
    </w:p>
    <w:p w14:paraId="15311E0F" w14:textId="77777777" w:rsidR="00392281" w:rsidRPr="00392281" w:rsidRDefault="00392281" w:rsidP="00392281">
      <w:pPr>
        <w:spacing w:after="0"/>
        <w:ind w:left="426" w:hanging="426"/>
        <w:rPr>
          <w:rFonts w:ascii="Arial Narrow" w:hAnsi="Arial Narrow"/>
          <w:sz w:val="21"/>
          <w:szCs w:val="21"/>
        </w:rPr>
      </w:pPr>
      <w:r w:rsidRPr="00392281">
        <w:rPr>
          <w:rFonts w:ascii="Arial Narrow" w:hAnsi="Arial Narrow"/>
          <w:sz w:val="21"/>
          <w:szCs w:val="21"/>
        </w:rPr>
        <w:t>8.</w:t>
      </w:r>
      <w:r w:rsidRPr="00392281">
        <w:rPr>
          <w:rFonts w:ascii="Arial Narrow" w:hAnsi="Arial Narrow"/>
          <w:sz w:val="21"/>
          <w:szCs w:val="21"/>
        </w:rPr>
        <w:tab/>
        <w:t>Smlouva nabývá platnosti a účinnosti dnem podpisu smluvními stranami, lze ji měnit jen formou písemných dodatků podepsaných oběma smluvními stranami.</w:t>
      </w:r>
    </w:p>
    <w:p w14:paraId="1BC8ACD1" w14:textId="7234F744" w:rsidR="00392281" w:rsidRDefault="00392281" w:rsidP="00392281">
      <w:pPr>
        <w:spacing w:after="0"/>
        <w:ind w:left="426" w:hanging="426"/>
        <w:rPr>
          <w:rFonts w:ascii="Arial Narrow" w:hAnsi="Arial Narrow"/>
          <w:sz w:val="21"/>
          <w:szCs w:val="21"/>
        </w:rPr>
      </w:pPr>
      <w:r w:rsidRPr="00392281">
        <w:rPr>
          <w:rFonts w:ascii="Arial Narrow" w:hAnsi="Arial Narrow"/>
          <w:sz w:val="21"/>
          <w:szCs w:val="21"/>
        </w:rPr>
        <w:t>9.</w:t>
      </w:r>
      <w:r w:rsidRPr="00392281">
        <w:rPr>
          <w:rFonts w:ascii="Arial Narrow" w:hAnsi="Arial Narrow"/>
          <w:sz w:val="21"/>
          <w:szCs w:val="21"/>
        </w:rPr>
        <w:tab/>
        <w:t>Smluvní strany prohlašují, že si tuto Smlouvu pozorně přečetly a že je jim její obsah jasný a srozumitelný.</w:t>
      </w:r>
    </w:p>
    <w:p w14:paraId="74FED0EE" w14:textId="14E83DF9" w:rsidR="00392281" w:rsidRDefault="00392281" w:rsidP="00392281">
      <w:pPr>
        <w:spacing w:after="0"/>
        <w:ind w:left="426" w:hanging="426"/>
        <w:rPr>
          <w:rFonts w:ascii="Arial Narrow" w:hAnsi="Arial Narrow"/>
          <w:sz w:val="21"/>
          <w:szCs w:val="21"/>
        </w:rPr>
      </w:pPr>
      <w:r w:rsidRPr="00392281">
        <w:rPr>
          <w:rFonts w:ascii="Arial Narrow" w:hAnsi="Arial Narrow"/>
          <w:sz w:val="21"/>
          <w:szCs w:val="21"/>
        </w:rPr>
        <w:t>1</w:t>
      </w:r>
      <w:r>
        <w:rPr>
          <w:rFonts w:ascii="Arial Narrow" w:hAnsi="Arial Narrow"/>
          <w:sz w:val="21"/>
          <w:szCs w:val="21"/>
        </w:rPr>
        <w:t>0</w:t>
      </w:r>
      <w:r w:rsidRPr="00392281">
        <w:rPr>
          <w:rFonts w:ascii="Arial Narrow" w:hAnsi="Arial Narrow"/>
          <w:sz w:val="21"/>
          <w:szCs w:val="21"/>
        </w:rPr>
        <w:t xml:space="preserve">. </w:t>
      </w:r>
      <w:r>
        <w:rPr>
          <w:rFonts w:ascii="Arial Narrow" w:hAnsi="Arial Narrow"/>
          <w:sz w:val="21"/>
          <w:szCs w:val="21"/>
        </w:rPr>
        <w:tab/>
      </w:r>
      <w:r w:rsidRPr="00392281">
        <w:rPr>
          <w:rFonts w:ascii="Arial Narrow" w:hAnsi="Arial Narrow"/>
          <w:sz w:val="21"/>
          <w:szCs w:val="21"/>
        </w:rPr>
        <w:t>Na důkaz toho, že celý obsah Smlouvy je projevem jejich pravé a svobodné vůle, připojují Smluvní strany své</w:t>
      </w:r>
    </w:p>
    <w:p w14:paraId="2C9E273D" w14:textId="0FE13561" w:rsidR="006E5123" w:rsidRDefault="006E5123" w:rsidP="00392281">
      <w:pPr>
        <w:spacing w:after="0"/>
        <w:ind w:left="426" w:hanging="426"/>
        <w:rPr>
          <w:rFonts w:ascii="Arial Narrow" w:hAnsi="Arial Narrow"/>
          <w:sz w:val="21"/>
          <w:szCs w:val="21"/>
        </w:rPr>
      </w:pPr>
      <w:r>
        <w:rPr>
          <w:rFonts w:ascii="Arial Narrow" w:hAnsi="Arial Narrow"/>
          <w:sz w:val="21"/>
          <w:szCs w:val="21"/>
        </w:rPr>
        <w:tab/>
      </w:r>
      <w:r w:rsidRPr="006E5123">
        <w:rPr>
          <w:rFonts w:ascii="Arial Narrow" w:hAnsi="Arial Narrow"/>
          <w:sz w:val="21"/>
          <w:szCs w:val="21"/>
        </w:rPr>
        <w:t>vlastnoruční podpisy.</w:t>
      </w:r>
    </w:p>
    <w:p w14:paraId="4DC98FD9" w14:textId="09DFC719" w:rsidR="006E5123" w:rsidRDefault="006E5123" w:rsidP="00392281">
      <w:pPr>
        <w:spacing w:after="0"/>
        <w:ind w:left="426" w:hanging="426"/>
        <w:rPr>
          <w:rFonts w:ascii="Arial Narrow" w:hAnsi="Arial Narrow"/>
          <w:sz w:val="21"/>
          <w:szCs w:val="21"/>
        </w:rPr>
      </w:pPr>
      <w:r>
        <w:rPr>
          <w:rFonts w:ascii="Arial Narrow" w:hAnsi="Arial Narrow"/>
          <w:sz w:val="21"/>
          <w:szCs w:val="21"/>
        </w:rPr>
        <w:t>11.</w:t>
      </w:r>
      <w:r>
        <w:rPr>
          <w:rFonts w:ascii="Arial Narrow" w:hAnsi="Arial Narrow"/>
          <w:sz w:val="21"/>
          <w:szCs w:val="21"/>
        </w:rPr>
        <w:tab/>
      </w:r>
      <w:r w:rsidRPr="006E5123">
        <w:rPr>
          <w:rFonts w:ascii="Arial Narrow" w:hAnsi="Arial Narrow"/>
          <w:sz w:val="21"/>
          <w:szCs w:val="21"/>
        </w:rPr>
        <w:t>Pro účely této Smlouvy se bere za doručený takový právní úkon, který nebyl po uložení zásilky vyzvednut</w:t>
      </w:r>
    </w:p>
    <w:p w14:paraId="68E5BD42" w14:textId="35DA6AC4" w:rsidR="00622C02" w:rsidRDefault="00622C02" w:rsidP="00392281">
      <w:pPr>
        <w:spacing w:after="0"/>
        <w:ind w:left="426" w:hanging="426"/>
        <w:rPr>
          <w:rFonts w:ascii="Arial Narrow" w:hAnsi="Arial Narrow"/>
          <w:sz w:val="21"/>
          <w:szCs w:val="21"/>
        </w:rPr>
      </w:pPr>
      <w:r>
        <w:rPr>
          <w:rFonts w:ascii="Arial Narrow" w:hAnsi="Arial Narrow"/>
          <w:sz w:val="21"/>
          <w:szCs w:val="21"/>
        </w:rPr>
        <w:tab/>
      </w:r>
      <w:r w:rsidRPr="00622C02">
        <w:rPr>
          <w:rFonts w:ascii="Arial Narrow" w:hAnsi="Arial Narrow"/>
          <w:sz w:val="21"/>
          <w:szCs w:val="21"/>
        </w:rPr>
        <w:t xml:space="preserve">druhou smluvní stranou ve lhůtě </w:t>
      </w:r>
      <w:proofErr w:type="gramStart"/>
      <w:r w:rsidRPr="00622C02">
        <w:rPr>
          <w:rFonts w:ascii="Arial Narrow" w:hAnsi="Arial Narrow"/>
          <w:sz w:val="21"/>
          <w:szCs w:val="21"/>
        </w:rPr>
        <w:t>10-ti</w:t>
      </w:r>
      <w:proofErr w:type="gramEnd"/>
      <w:r w:rsidRPr="00622C02">
        <w:rPr>
          <w:rFonts w:ascii="Arial Narrow" w:hAnsi="Arial Narrow"/>
          <w:sz w:val="21"/>
          <w:szCs w:val="21"/>
        </w:rPr>
        <w:t xml:space="preserve"> dnů.</w:t>
      </w:r>
    </w:p>
    <w:p w14:paraId="173EBABF" w14:textId="5C8EE72F" w:rsidR="00622C02" w:rsidRDefault="00622C02" w:rsidP="00392281">
      <w:pPr>
        <w:spacing w:after="0"/>
        <w:ind w:left="426" w:hanging="426"/>
        <w:rPr>
          <w:rFonts w:ascii="Arial Narrow" w:hAnsi="Arial Narrow"/>
          <w:sz w:val="21"/>
          <w:szCs w:val="21"/>
        </w:rPr>
      </w:pPr>
    </w:p>
    <w:p w14:paraId="7147DFF2" w14:textId="6D673A00" w:rsidR="00622C02" w:rsidRDefault="00622C02" w:rsidP="00392281">
      <w:pPr>
        <w:spacing w:after="0"/>
        <w:ind w:left="426" w:hanging="426"/>
        <w:rPr>
          <w:rFonts w:ascii="Arial Narrow" w:hAnsi="Arial Narrow"/>
          <w:sz w:val="21"/>
          <w:szCs w:val="21"/>
        </w:rPr>
      </w:pPr>
    </w:p>
    <w:p w14:paraId="2C291234" w14:textId="3EAC26A3" w:rsidR="00622C02" w:rsidRDefault="00622C02" w:rsidP="00392281">
      <w:pPr>
        <w:spacing w:after="0"/>
        <w:ind w:left="426" w:hanging="426"/>
        <w:rPr>
          <w:rFonts w:ascii="Arial Narrow" w:hAnsi="Arial Narrow"/>
          <w:sz w:val="21"/>
          <w:szCs w:val="21"/>
        </w:rPr>
      </w:pPr>
    </w:p>
    <w:p w14:paraId="6D531B92" w14:textId="2855A082" w:rsidR="00622C02" w:rsidRDefault="00622C02" w:rsidP="00392281">
      <w:pPr>
        <w:spacing w:after="0"/>
        <w:ind w:left="426" w:hanging="426"/>
        <w:rPr>
          <w:rFonts w:ascii="Arial Narrow" w:hAnsi="Arial Narrow"/>
          <w:sz w:val="21"/>
          <w:szCs w:val="21"/>
        </w:rPr>
      </w:pPr>
    </w:p>
    <w:p w14:paraId="77FB676D" w14:textId="37E0AA9D" w:rsidR="00622C02" w:rsidRDefault="00622C02" w:rsidP="00622C02">
      <w:pPr>
        <w:tabs>
          <w:tab w:val="left" w:pos="4820"/>
        </w:tabs>
        <w:spacing w:after="0"/>
        <w:ind w:left="426" w:hanging="426"/>
        <w:rPr>
          <w:rFonts w:ascii="Arial Narrow" w:hAnsi="Arial Narrow"/>
          <w:sz w:val="21"/>
          <w:szCs w:val="21"/>
        </w:rPr>
      </w:pPr>
      <w:r w:rsidRPr="00622C02">
        <w:rPr>
          <w:rFonts w:ascii="Arial Narrow" w:hAnsi="Arial Narrow"/>
          <w:sz w:val="21"/>
          <w:szCs w:val="21"/>
        </w:rPr>
        <w:t>V Praze dne 28.6.2021</w:t>
      </w:r>
      <w:r>
        <w:rPr>
          <w:rFonts w:ascii="Arial Narrow" w:hAnsi="Arial Narrow"/>
          <w:sz w:val="21"/>
          <w:szCs w:val="21"/>
        </w:rPr>
        <w:tab/>
      </w:r>
      <w:r w:rsidRPr="00622C02">
        <w:rPr>
          <w:rFonts w:ascii="Arial Narrow" w:hAnsi="Arial Narrow"/>
          <w:sz w:val="21"/>
          <w:szCs w:val="21"/>
        </w:rPr>
        <w:t>V Praze dne 28.6.2021</w:t>
      </w:r>
    </w:p>
    <w:p w14:paraId="40FE07AD" w14:textId="6C794BFD" w:rsidR="00622C02" w:rsidRDefault="00622C02" w:rsidP="00622C02">
      <w:pPr>
        <w:tabs>
          <w:tab w:val="left" w:pos="4820"/>
        </w:tabs>
        <w:spacing w:after="0"/>
        <w:ind w:left="426" w:hanging="426"/>
        <w:rPr>
          <w:rFonts w:ascii="Arial Narrow" w:hAnsi="Arial Narrow"/>
          <w:sz w:val="21"/>
          <w:szCs w:val="21"/>
        </w:rPr>
      </w:pPr>
    </w:p>
    <w:p w14:paraId="04652871" w14:textId="37CD3086" w:rsidR="00622C02" w:rsidRDefault="00622C02" w:rsidP="00622C02">
      <w:pPr>
        <w:tabs>
          <w:tab w:val="left" w:pos="4820"/>
        </w:tabs>
        <w:spacing w:after="0"/>
        <w:ind w:left="426" w:hanging="426"/>
        <w:rPr>
          <w:rFonts w:ascii="Arial Narrow" w:hAnsi="Arial Narrow"/>
          <w:sz w:val="21"/>
          <w:szCs w:val="21"/>
        </w:rPr>
      </w:pPr>
    </w:p>
    <w:p w14:paraId="55CB445E" w14:textId="720AB31F" w:rsidR="00622C02" w:rsidRDefault="00622C02" w:rsidP="00622C02">
      <w:pPr>
        <w:tabs>
          <w:tab w:val="left" w:pos="4820"/>
        </w:tabs>
        <w:spacing w:after="0"/>
        <w:ind w:left="426" w:hanging="426"/>
        <w:rPr>
          <w:rFonts w:ascii="Arial Narrow" w:hAnsi="Arial Narrow"/>
          <w:sz w:val="21"/>
          <w:szCs w:val="21"/>
        </w:rPr>
      </w:pPr>
    </w:p>
    <w:p w14:paraId="1F869876" w14:textId="0993A570" w:rsidR="00622C02" w:rsidRDefault="00622C02" w:rsidP="00622C02">
      <w:pPr>
        <w:tabs>
          <w:tab w:val="left" w:pos="4820"/>
        </w:tabs>
        <w:spacing w:after="0"/>
        <w:ind w:left="426" w:hanging="426"/>
        <w:rPr>
          <w:rFonts w:ascii="Arial Narrow" w:hAnsi="Arial Narrow"/>
          <w:sz w:val="21"/>
          <w:szCs w:val="21"/>
        </w:rPr>
      </w:pPr>
    </w:p>
    <w:p w14:paraId="003E6081" w14:textId="7408EBC8" w:rsidR="00622C02" w:rsidRDefault="00622C02" w:rsidP="00622C02">
      <w:pPr>
        <w:tabs>
          <w:tab w:val="left" w:pos="4820"/>
        </w:tabs>
        <w:spacing w:after="0"/>
        <w:ind w:left="426" w:hanging="426"/>
        <w:rPr>
          <w:rFonts w:ascii="Arial Narrow" w:hAnsi="Arial Narrow"/>
          <w:sz w:val="21"/>
          <w:szCs w:val="21"/>
        </w:rPr>
      </w:pPr>
    </w:p>
    <w:p w14:paraId="154A5D55" w14:textId="60EB498A" w:rsidR="00622C02" w:rsidRDefault="00622C02" w:rsidP="00622C02">
      <w:pPr>
        <w:tabs>
          <w:tab w:val="left" w:pos="4820"/>
        </w:tabs>
        <w:spacing w:after="0"/>
        <w:ind w:left="426" w:hanging="426"/>
        <w:rPr>
          <w:rFonts w:ascii="Arial Narrow" w:hAnsi="Arial Narrow"/>
          <w:sz w:val="21"/>
          <w:szCs w:val="21"/>
        </w:rPr>
      </w:pPr>
    </w:p>
    <w:p w14:paraId="3D710DCC" w14:textId="353FA4F0" w:rsidR="00622C02" w:rsidRDefault="00622C02" w:rsidP="00925CD7">
      <w:pPr>
        <w:tabs>
          <w:tab w:val="left" w:pos="851"/>
          <w:tab w:val="left" w:pos="5103"/>
        </w:tabs>
        <w:spacing w:after="0"/>
        <w:ind w:left="426" w:hanging="426"/>
        <w:rPr>
          <w:rFonts w:ascii="Arial Narrow" w:hAnsi="Arial Narrow"/>
          <w:sz w:val="21"/>
          <w:szCs w:val="21"/>
        </w:rPr>
      </w:pPr>
      <w:r>
        <w:rPr>
          <w:rFonts w:ascii="Arial Narrow" w:hAnsi="Arial Narrow"/>
          <w:sz w:val="21"/>
          <w:szCs w:val="21"/>
        </w:rPr>
        <w:tab/>
      </w:r>
      <w:r>
        <w:rPr>
          <w:rFonts w:ascii="Arial Narrow" w:hAnsi="Arial Narrow"/>
          <w:sz w:val="21"/>
          <w:szCs w:val="21"/>
        </w:rPr>
        <w:tab/>
        <w:t>…………………………………</w:t>
      </w:r>
      <w:r w:rsidR="00B15A02">
        <w:rPr>
          <w:rFonts w:ascii="Arial Narrow" w:hAnsi="Arial Narrow"/>
          <w:sz w:val="21"/>
          <w:szCs w:val="21"/>
        </w:rPr>
        <w:t>……</w:t>
      </w:r>
      <w:r>
        <w:rPr>
          <w:rFonts w:ascii="Arial Narrow" w:hAnsi="Arial Narrow"/>
          <w:sz w:val="21"/>
          <w:szCs w:val="21"/>
        </w:rPr>
        <w:tab/>
      </w:r>
      <w:r w:rsidR="00925CD7">
        <w:rPr>
          <w:rFonts w:ascii="Arial Narrow" w:hAnsi="Arial Narrow"/>
          <w:sz w:val="21"/>
          <w:szCs w:val="21"/>
        </w:rPr>
        <w:t xml:space="preserve">       </w:t>
      </w:r>
      <w:r>
        <w:rPr>
          <w:rFonts w:ascii="Arial Narrow" w:hAnsi="Arial Narrow"/>
          <w:sz w:val="21"/>
          <w:szCs w:val="21"/>
        </w:rPr>
        <w:t>……………………………</w:t>
      </w:r>
      <w:r w:rsidR="00B15A02">
        <w:rPr>
          <w:rFonts w:ascii="Arial Narrow" w:hAnsi="Arial Narrow"/>
          <w:sz w:val="21"/>
          <w:szCs w:val="21"/>
        </w:rPr>
        <w:t>……………</w:t>
      </w:r>
      <w:r w:rsidR="00925CD7">
        <w:rPr>
          <w:rFonts w:ascii="Arial Narrow" w:hAnsi="Arial Narrow"/>
          <w:sz w:val="21"/>
          <w:szCs w:val="21"/>
        </w:rPr>
        <w:t>..</w:t>
      </w:r>
      <w:r w:rsidR="00B15A02">
        <w:rPr>
          <w:rFonts w:ascii="Arial Narrow" w:hAnsi="Arial Narrow"/>
          <w:sz w:val="21"/>
          <w:szCs w:val="21"/>
        </w:rPr>
        <w:t>…</w:t>
      </w:r>
    </w:p>
    <w:p w14:paraId="6B251399" w14:textId="3C626359" w:rsidR="00DD7DB3" w:rsidRPr="00DD7DB3" w:rsidRDefault="00DD7DB3" w:rsidP="00B15A02">
      <w:pPr>
        <w:tabs>
          <w:tab w:val="left" w:pos="851"/>
          <w:tab w:val="left" w:pos="1701"/>
          <w:tab w:val="left" w:pos="4820"/>
          <w:tab w:val="left" w:pos="5954"/>
        </w:tabs>
        <w:spacing w:after="0"/>
        <w:ind w:left="426" w:hanging="426"/>
        <w:rPr>
          <w:rFonts w:ascii="Arial Narrow" w:hAnsi="Arial Narrow"/>
          <w:sz w:val="21"/>
          <w:szCs w:val="21"/>
        </w:rPr>
      </w:pPr>
      <w:r>
        <w:rPr>
          <w:rFonts w:ascii="Arial Narrow" w:hAnsi="Arial Narrow"/>
          <w:sz w:val="21"/>
          <w:szCs w:val="21"/>
        </w:rPr>
        <w:tab/>
      </w:r>
      <w:r>
        <w:rPr>
          <w:rFonts w:ascii="Arial Narrow" w:hAnsi="Arial Narrow"/>
          <w:sz w:val="21"/>
          <w:szCs w:val="21"/>
        </w:rPr>
        <w:tab/>
        <w:t xml:space="preserve">                </w:t>
      </w:r>
      <w:r w:rsidR="00B15A02">
        <w:rPr>
          <w:rFonts w:ascii="Arial Narrow" w:hAnsi="Arial Narrow"/>
          <w:sz w:val="21"/>
          <w:szCs w:val="21"/>
        </w:rPr>
        <w:t>p</w:t>
      </w:r>
      <w:r w:rsidRPr="00DD7DB3">
        <w:rPr>
          <w:rFonts w:ascii="Arial Narrow" w:hAnsi="Arial Narrow"/>
          <w:sz w:val="21"/>
          <w:szCs w:val="21"/>
        </w:rPr>
        <w:t>rodávající</w:t>
      </w:r>
      <w:r w:rsidR="00B15A02">
        <w:rPr>
          <w:rFonts w:ascii="Arial Narrow" w:hAnsi="Arial Narrow"/>
          <w:sz w:val="21"/>
          <w:szCs w:val="21"/>
        </w:rPr>
        <w:tab/>
        <w:t xml:space="preserve">                </w:t>
      </w:r>
      <w:r w:rsidR="00925CD7">
        <w:rPr>
          <w:rFonts w:ascii="Arial Narrow" w:hAnsi="Arial Narrow"/>
          <w:sz w:val="21"/>
          <w:szCs w:val="21"/>
        </w:rPr>
        <w:tab/>
      </w:r>
      <w:r w:rsidR="00B15A02">
        <w:rPr>
          <w:rFonts w:ascii="Arial Narrow" w:hAnsi="Arial Narrow"/>
          <w:sz w:val="21"/>
          <w:szCs w:val="21"/>
        </w:rPr>
        <w:t xml:space="preserve"> </w:t>
      </w:r>
      <w:r w:rsidR="00B15A02">
        <w:rPr>
          <w:rFonts w:ascii="Arial Narrow" w:hAnsi="Arial Narrow"/>
          <w:sz w:val="21"/>
          <w:szCs w:val="21"/>
        </w:rPr>
        <w:tab/>
        <w:t xml:space="preserve"> kupující</w:t>
      </w:r>
      <w:r w:rsidRPr="00DD7DB3">
        <w:rPr>
          <w:rFonts w:ascii="Arial Narrow" w:hAnsi="Arial Narrow"/>
          <w:sz w:val="21"/>
          <w:szCs w:val="21"/>
        </w:rPr>
        <w:t xml:space="preserve"> </w:t>
      </w:r>
    </w:p>
    <w:p w14:paraId="128E96A0" w14:textId="618832F7" w:rsidR="00DD7DB3" w:rsidRDefault="00B15A02" w:rsidP="00B15A02">
      <w:pPr>
        <w:tabs>
          <w:tab w:val="left" w:pos="851"/>
          <w:tab w:val="left" w:pos="1276"/>
          <w:tab w:val="left" w:pos="4820"/>
        </w:tabs>
        <w:spacing w:after="0"/>
        <w:ind w:left="4254" w:hanging="4254"/>
        <w:rPr>
          <w:rFonts w:ascii="Arial Narrow" w:hAnsi="Arial Narrow"/>
          <w:sz w:val="21"/>
          <w:szCs w:val="21"/>
        </w:rPr>
      </w:pPr>
      <w:r>
        <w:rPr>
          <w:rFonts w:ascii="Arial Narrow" w:hAnsi="Arial Narrow"/>
          <w:sz w:val="21"/>
          <w:szCs w:val="21"/>
        </w:rPr>
        <w:tab/>
      </w:r>
      <w:r>
        <w:rPr>
          <w:rFonts w:ascii="Arial Narrow" w:hAnsi="Arial Narrow"/>
          <w:sz w:val="21"/>
          <w:szCs w:val="21"/>
        </w:rPr>
        <w:tab/>
      </w:r>
      <w:r w:rsidR="00DD7DB3" w:rsidRPr="00DD7DB3">
        <w:rPr>
          <w:rFonts w:ascii="Arial Narrow" w:hAnsi="Arial Narrow"/>
          <w:sz w:val="21"/>
          <w:szCs w:val="21"/>
        </w:rPr>
        <w:t>C SYSTEM CZ a.s.</w:t>
      </w:r>
      <w:r>
        <w:rPr>
          <w:rFonts w:ascii="Arial Narrow" w:hAnsi="Arial Narrow"/>
          <w:sz w:val="21"/>
          <w:szCs w:val="21"/>
        </w:rPr>
        <w:tab/>
      </w:r>
      <w:r>
        <w:rPr>
          <w:rFonts w:ascii="Arial Narrow" w:hAnsi="Arial Narrow"/>
          <w:sz w:val="21"/>
          <w:szCs w:val="21"/>
        </w:rPr>
        <w:tab/>
      </w:r>
      <w:r w:rsidR="00925CD7" w:rsidRPr="00925CD7">
        <w:rPr>
          <w:rFonts w:ascii="Arial Narrow" w:hAnsi="Arial Narrow"/>
          <w:sz w:val="21"/>
          <w:szCs w:val="21"/>
        </w:rPr>
        <w:t>VOŠ</w:t>
      </w:r>
      <w:r w:rsidR="00925CD7">
        <w:rPr>
          <w:rFonts w:ascii="Arial Narrow" w:hAnsi="Arial Narrow"/>
          <w:sz w:val="21"/>
          <w:szCs w:val="21"/>
        </w:rPr>
        <w:t xml:space="preserve"> </w:t>
      </w:r>
      <w:r w:rsidR="00925CD7" w:rsidRPr="00925CD7">
        <w:rPr>
          <w:rFonts w:ascii="Arial Narrow" w:hAnsi="Arial Narrow"/>
          <w:sz w:val="21"/>
          <w:szCs w:val="21"/>
        </w:rPr>
        <w:t xml:space="preserve">IS a SŠ elektrotechniky, </w:t>
      </w:r>
      <w:proofErr w:type="spellStart"/>
      <w:r w:rsidR="00925CD7" w:rsidRPr="00925CD7">
        <w:rPr>
          <w:rFonts w:ascii="Arial Narrow" w:hAnsi="Arial Narrow"/>
          <w:sz w:val="21"/>
          <w:szCs w:val="21"/>
        </w:rPr>
        <w:t>multimedií</w:t>
      </w:r>
      <w:proofErr w:type="spellEnd"/>
      <w:r w:rsidR="00925CD7" w:rsidRPr="00925CD7">
        <w:rPr>
          <w:rFonts w:ascii="Arial Narrow" w:hAnsi="Arial Narrow"/>
          <w:sz w:val="21"/>
          <w:szCs w:val="21"/>
        </w:rPr>
        <w:t xml:space="preserve"> a informatiky</w:t>
      </w:r>
    </w:p>
    <w:p w14:paraId="6354DD7C" w14:textId="0201203A" w:rsidR="00925CD7" w:rsidRDefault="00925CD7" w:rsidP="00B15A02">
      <w:pPr>
        <w:tabs>
          <w:tab w:val="left" w:pos="851"/>
          <w:tab w:val="left" w:pos="1276"/>
          <w:tab w:val="left" w:pos="4820"/>
        </w:tabs>
        <w:spacing w:after="0"/>
        <w:ind w:left="4254" w:hanging="4254"/>
        <w:rPr>
          <w:rFonts w:ascii="Arial Narrow" w:hAnsi="Arial Narrow"/>
          <w:sz w:val="21"/>
          <w:szCs w:val="21"/>
        </w:rPr>
      </w:pPr>
      <w:r>
        <w:rPr>
          <w:rFonts w:ascii="Arial Narrow" w:hAnsi="Arial Narrow"/>
          <w:sz w:val="21"/>
          <w:szCs w:val="21"/>
        </w:rPr>
        <w:tab/>
      </w:r>
      <w:r>
        <w:rPr>
          <w:rFonts w:ascii="Arial Narrow" w:hAnsi="Arial Narrow"/>
          <w:sz w:val="21"/>
          <w:szCs w:val="21"/>
        </w:rPr>
        <w:tab/>
        <w:t xml:space="preserve">  Ing. Michal Kulík</w:t>
      </w:r>
      <w:r>
        <w:rPr>
          <w:rFonts w:ascii="Arial Narrow" w:hAnsi="Arial Narrow"/>
          <w:sz w:val="21"/>
          <w:szCs w:val="21"/>
        </w:rPr>
        <w:tab/>
      </w:r>
      <w:r>
        <w:rPr>
          <w:rFonts w:ascii="Arial Narrow" w:hAnsi="Arial Narrow"/>
          <w:sz w:val="21"/>
          <w:szCs w:val="21"/>
        </w:rPr>
        <w:tab/>
        <w:t xml:space="preserve">         Ing. Marcela Davídková Antošová, CSc</w:t>
      </w:r>
    </w:p>
    <w:p w14:paraId="37586F06" w14:textId="41180B8A" w:rsidR="00925CD7" w:rsidRDefault="00925CD7" w:rsidP="00B15A02">
      <w:pPr>
        <w:tabs>
          <w:tab w:val="left" w:pos="851"/>
          <w:tab w:val="left" w:pos="1276"/>
          <w:tab w:val="left" w:pos="4820"/>
        </w:tabs>
        <w:spacing w:after="0"/>
        <w:ind w:left="4254" w:hanging="4254"/>
        <w:rPr>
          <w:rFonts w:ascii="Arial Narrow" w:hAnsi="Arial Narrow"/>
          <w:sz w:val="21"/>
          <w:szCs w:val="21"/>
        </w:rPr>
      </w:pPr>
      <w:r>
        <w:rPr>
          <w:rFonts w:ascii="Arial Narrow" w:hAnsi="Arial Narrow"/>
          <w:sz w:val="21"/>
          <w:szCs w:val="21"/>
        </w:rPr>
        <w:tab/>
      </w:r>
      <w:r>
        <w:rPr>
          <w:rFonts w:ascii="Arial Narrow" w:hAnsi="Arial Narrow"/>
          <w:sz w:val="21"/>
          <w:szCs w:val="21"/>
        </w:rPr>
        <w:tab/>
        <w:t>člen představenstva</w:t>
      </w:r>
      <w:r>
        <w:rPr>
          <w:rFonts w:ascii="Arial Narrow" w:hAnsi="Arial Narrow"/>
          <w:sz w:val="21"/>
          <w:szCs w:val="21"/>
        </w:rPr>
        <w:tab/>
      </w:r>
      <w:r>
        <w:rPr>
          <w:rFonts w:ascii="Arial Narrow" w:hAnsi="Arial Narrow"/>
          <w:sz w:val="21"/>
          <w:szCs w:val="21"/>
        </w:rPr>
        <w:tab/>
      </w:r>
      <w:r>
        <w:rPr>
          <w:rFonts w:ascii="Arial Narrow" w:hAnsi="Arial Narrow"/>
          <w:sz w:val="21"/>
          <w:szCs w:val="21"/>
        </w:rPr>
        <w:tab/>
      </w:r>
      <w:r>
        <w:rPr>
          <w:rFonts w:ascii="Arial Narrow" w:hAnsi="Arial Narrow"/>
          <w:sz w:val="21"/>
          <w:szCs w:val="21"/>
        </w:rPr>
        <w:tab/>
        <w:t xml:space="preserve">           ředitelka školy</w:t>
      </w:r>
    </w:p>
    <w:p w14:paraId="527F96DB" w14:textId="03CB34B7" w:rsidR="00925CD7" w:rsidRDefault="00925CD7" w:rsidP="00B15A02">
      <w:pPr>
        <w:tabs>
          <w:tab w:val="left" w:pos="851"/>
          <w:tab w:val="left" w:pos="1276"/>
          <w:tab w:val="left" w:pos="4820"/>
        </w:tabs>
        <w:spacing w:after="0"/>
        <w:ind w:left="4254" w:hanging="4254"/>
        <w:rPr>
          <w:rFonts w:ascii="Arial Narrow" w:hAnsi="Arial Narrow"/>
          <w:sz w:val="21"/>
          <w:szCs w:val="21"/>
        </w:rPr>
      </w:pPr>
    </w:p>
    <w:p w14:paraId="25B20C33" w14:textId="3A8AD173" w:rsidR="00925CD7" w:rsidRDefault="00925CD7" w:rsidP="00B15A02">
      <w:pPr>
        <w:tabs>
          <w:tab w:val="left" w:pos="851"/>
          <w:tab w:val="left" w:pos="1276"/>
          <w:tab w:val="left" w:pos="4820"/>
        </w:tabs>
        <w:spacing w:after="0"/>
        <w:ind w:left="4254" w:hanging="4254"/>
        <w:rPr>
          <w:rFonts w:ascii="Arial Narrow" w:hAnsi="Arial Narrow"/>
          <w:sz w:val="21"/>
          <w:szCs w:val="21"/>
        </w:rPr>
      </w:pPr>
    </w:p>
    <w:p w14:paraId="7A920935" w14:textId="4F782DB0" w:rsidR="00925CD7" w:rsidRDefault="00925CD7" w:rsidP="00B15A02">
      <w:pPr>
        <w:tabs>
          <w:tab w:val="left" w:pos="851"/>
          <w:tab w:val="left" w:pos="1276"/>
          <w:tab w:val="left" w:pos="4820"/>
        </w:tabs>
        <w:spacing w:after="0"/>
        <w:ind w:left="4254" w:hanging="4254"/>
        <w:rPr>
          <w:rFonts w:ascii="Arial Narrow" w:hAnsi="Arial Narrow"/>
          <w:sz w:val="21"/>
          <w:szCs w:val="21"/>
        </w:rPr>
      </w:pPr>
    </w:p>
    <w:p w14:paraId="507DA775" w14:textId="7F8E0A44" w:rsidR="00925CD7" w:rsidRDefault="00925CD7" w:rsidP="00B15A02">
      <w:pPr>
        <w:tabs>
          <w:tab w:val="left" w:pos="851"/>
          <w:tab w:val="left" w:pos="1276"/>
          <w:tab w:val="left" w:pos="4820"/>
        </w:tabs>
        <w:spacing w:after="0"/>
        <w:ind w:left="4254" w:hanging="4254"/>
        <w:rPr>
          <w:rFonts w:ascii="Arial Narrow" w:hAnsi="Arial Narrow"/>
          <w:sz w:val="21"/>
          <w:szCs w:val="21"/>
        </w:rPr>
      </w:pPr>
    </w:p>
    <w:p w14:paraId="072CDFF2" w14:textId="5F980986" w:rsidR="00925CD7" w:rsidRDefault="00925CD7" w:rsidP="00B15A02">
      <w:pPr>
        <w:tabs>
          <w:tab w:val="left" w:pos="851"/>
          <w:tab w:val="left" w:pos="1276"/>
          <w:tab w:val="left" w:pos="4820"/>
        </w:tabs>
        <w:spacing w:after="0"/>
        <w:ind w:left="4254" w:hanging="4254"/>
        <w:rPr>
          <w:rFonts w:ascii="Arial Narrow" w:hAnsi="Arial Narrow"/>
          <w:sz w:val="21"/>
          <w:szCs w:val="21"/>
        </w:rPr>
      </w:pPr>
    </w:p>
    <w:p w14:paraId="66B245E0" w14:textId="602F874D" w:rsidR="00925CD7" w:rsidRDefault="00925CD7" w:rsidP="00B15A02">
      <w:pPr>
        <w:tabs>
          <w:tab w:val="left" w:pos="851"/>
          <w:tab w:val="left" w:pos="1276"/>
          <w:tab w:val="left" w:pos="4820"/>
        </w:tabs>
        <w:spacing w:after="0"/>
        <w:ind w:left="4254" w:hanging="4254"/>
        <w:rPr>
          <w:rFonts w:ascii="Arial Narrow" w:hAnsi="Arial Narrow"/>
          <w:sz w:val="21"/>
          <w:szCs w:val="21"/>
        </w:rPr>
      </w:pPr>
    </w:p>
    <w:p w14:paraId="1A668884" w14:textId="6A8FE6E0" w:rsidR="00925CD7" w:rsidRDefault="00925CD7" w:rsidP="00B15A02">
      <w:pPr>
        <w:tabs>
          <w:tab w:val="left" w:pos="851"/>
          <w:tab w:val="left" w:pos="1276"/>
          <w:tab w:val="left" w:pos="4820"/>
        </w:tabs>
        <w:spacing w:after="0"/>
        <w:ind w:left="4254" w:hanging="4254"/>
        <w:rPr>
          <w:rFonts w:ascii="Arial Narrow" w:hAnsi="Arial Narrow"/>
          <w:sz w:val="21"/>
          <w:szCs w:val="21"/>
        </w:rPr>
      </w:pPr>
    </w:p>
    <w:p w14:paraId="2D98FEAF" w14:textId="616F5B36" w:rsidR="00925CD7" w:rsidRDefault="00925CD7" w:rsidP="00B15A02">
      <w:pPr>
        <w:tabs>
          <w:tab w:val="left" w:pos="851"/>
          <w:tab w:val="left" w:pos="1276"/>
          <w:tab w:val="left" w:pos="4820"/>
        </w:tabs>
        <w:spacing w:after="0"/>
        <w:ind w:left="4254" w:hanging="4254"/>
        <w:rPr>
          <w:rFonts w:ascii="Arial Narrow" w:hAnsi="Arial Narrow"/>
          <w:sz w:val="21"/>
          <w:szCs w:val="21"/>
        </w:rPr>
      </w:pPr>
    </w:p>
    <w:p w14:paraId="080B0614" w14:textId="29F4F07A" w:rsidR="00925CD7" w:rsidRDefault="00925CD7" w:rsidP="00B15A02">
      <w:pPr>
        <w:tabs>
          <w:tab w:val="left" w:pos="851"/>
          <w:tab w:val="left" w:pos="1276"/>
          <w:tab w:val="left" w:pos="4820"/>
        </w:tabs>
        <w:spacing w:after="0"/>
        <w:ind w:left="4254" w:hanging="4254"/>
        <w:rPr>
          <w:rFonts w:ascii="Arial Narrow" w:hAnsi="Arial Narrow"/>
          <w:sz w:val="21"/>
          <w:szCs w:val="21"/>
        </w:rPr>
      </w:pPr>
    </w:p>
    <w:p w14:paraId="34BA4F8A" w14:textId="6A8A2517" w:rsidR="00925CD7" w:rsidRDefault="00925CD7" w:rsidP="00B15A02">
      <w:pPr>
        <w:tabs>
          <w:tab w:val="left" w:pos="851"/>
          <w:tab w:val="left" w:pos="1276"/>
          <w:tab w:val="left" w:pos="4820"/>
        </w:tabs>
        <w:spacing w:after="0"/>
        <w:ind w:left="4254" w:hanging="4254"/>
        <w:rPr>
          <w:rFonts w:ascii="Arial Narrow" w:hAnsi="Arial Narrow"/>
          <w:sz w:val="21"/>
          <w:szCs w:val="21"/>
        </w:rPr>
      </w:pPr>
    </w:p>
    <w:p w14:paraId="50BDD9E4" w14:textId="1E5CE74E" w:rsidR="00925CD7" w:rsidRDefault="00925CD7" w:rsidP="00B15A02">
      <w:pPr>
        <w:tabs>
          <w:tab w:val="left" w:pos="851"/>
          <w:tab w:val="left" w:pos="1276"/>
          <w:tab w:val="left" w:pos="4820"/>
        </w:tabs>
        <w:spacing w:after="0"/>
        <w:ind w:left="4254" w:hanging="4254"/>
        <w:rPr>
          <w:rFonts w:ascii="Arial Narrow" w:hAnsi="Arial Narrow"/>
          <w:sz w:val="21"/>
          <w:szCs w:val="21"/>
        </w:rPr>
      </w:pPr>
    </w:p>
    <w:p w14:paraId="6D226F41" w14:textId="5D12FB3C" w:rsidR="00925CD7" w:rsidRDefault="00925CD7" w:rsidP="00B15A02">
      <w:pPr>
        <w:tabs>
          <w:tab w:val="left" w:pos="851"/>
          <w:tab w:val="left" w:pos="1276"/>
          <w:tab w:val="left" w:pos="4820"/>
        </w:tabs>
        <w:spacing w:after="0"/>
        <w:ind w:left="4254" w:hanging="4254"/>
        <w:rPr>
          <w:rFonts w:ascii="Arial Narrow" w:hAnsi="Arial Narrow"/>
          <w:sz w:val="21"/>
          <w:szCs w:val="21"/>
        </w:rPr>
      </w:pPr>
    </w:p>
    <w:p w14:paraId="3C3D18EB" w14:textId="0EF1CD56" w:rsidR="00925CD7" w:rsidRDefault="00925CD7" w:rsidP="00B15A02">
      <w:pPr>
        <w:tabs>
          <w:tab w:val="left" w:pos="851"/>
          <w:tab w:val="left" w:pos="1276"/>
          <w:tab w:val="left" w:pos="4820"/>
        </w:tabs>
        <w:spacing w:after="0"/>
        <w:ind w:left="4254" w:hanging="4254"/>
        <w:rPr>
          <w:rFonts w:ascii="Arial Narrow" w:hAnsi="Arial Narrow"/>
          <w:sz w:val="21"/>
          <w:szCs w:val="21"/>
        </w:rPr>
      </w:pPr>
    </w:p>
    <w:p w14:paraId="6D5F072C" w14:textId="71A32642" w:rsidR="00925CD7" w:rsidRDefault="00925CD7" w:rsidP="00B15A02">
      <w:pPr>
        <w:tabs>
          <w:tab w:val="left" w:pos="851"/>
          <w:tab w:val="left" w:pos="1276"/>
          <w:tab w:val="left" w:pos="4820"/>
        </w:tabs>
        <w:spacing w:after="0"/>
        <w:ind w:left="4254" w:hanging="4254"/>
        <w:rPr>
          <w:rFonts w:ascii="Arial Narrow" w:hAnsi="Arial Narrow"/>
          <w:sz w:val="21"/>
          <w:szCs w:val="21"/>
        </w:rPr>
      </w:pPr>
    </w:p>
    <w:p w14:paraId="1AFF94CF" w14:textId="59FC9327" w:rsidR="00925CD7" w:rsidRDefault="00925CD7" w:rsidP="00B15A02">
      <w:pPr>
        <w:tabs>
          <w:tab w:val="left" w:pos="851"/>
          <w:tab w:val="left" w:pos="1276"/>
          <w:tab w:val="left" w:pos="4820"/>
        </w:tabs>
        <w:spacing w:after="0"/>
        <w:ind w:left="4254" w:hanging="4254"/>
        <w:rPr>
          <w:rFonts w:ascii="Arial Narrow" w:hAnsi="Arial Narrow"/>
          <w:sz w:val="21"/>
          <w:szCs w:val="21"/>
        </w:rPr>
      </w:pPr>
    </w:p>
    <w:p w14:paraId="49A623B9" w14:textId="05B540E9" w:rsidR="00925CD7" w:rsidRDefault="00925CD7" w:rsidP="00B15A02">
      <w:pPr>
        <w:tabs>
          <w:tab w:val="left" w:pos="851"/>
          <w:tab w:val="left" w:pos="1276"/>
          <w:tab w:val="left" w:pos="4820"/>
        </w:tabs>
        <w:spacing w:after="0"/>
        <w:ind w:left="4254" w:hanging="4254"/>
        <w:rPr>
          <w:rFonts w:ascii="Arial Narrow" w:hAnsi="Arial Narrow"/>
          <w:sz w:val="21"/>
          <w:szCs w:val="21"/>
        </w:rPr>
      </w:pPr>
    </w:p>
    <w:p w14:paraId="1587CFD0" w14:textId="163C15A3" w:rsidR="00925CD7" w:rsidRDefault="00925CD7" w:rsidP="00B15A02">
      <w:pPr>
        <w:tabs>
          <w:tab w:val="left" w:pos="851"/>
          <w:tab w:val="left" w:pos="1276"/>
          <w:tab w:val="left" w:pos="4820"/>
        </w:tabs>
        <w:spacing w:after="0"/>
        <w:ind w:left="4254" w:hanging="4254"/>
        <w:rPr>
          <w:rFonts w:ascii="Arial Narrow" w:hAnsi="Arial Narrow"/>
          <w:sz w:val="21"/>
          <w:szCs w:val="21"/>
        </w:rPr>
      </w:pPr>
    </w:p>
    <w:p w14:paraId="1A16D51A" w14:textId="78F9F379" w:rsidR="00925CD7" w:rsidRDefault="00925CD7" w:rsidP="00B15A02">
      <w:pPr>
        <w:tabs>
          <w:tab w:val="left" w:pos="851"/>
          <w:tab w:val="left" w:pos="1276"/>
          <w:tab w:val="left" w:pos="4820"/>
        </w:tabs>
        <w:spacing w:after="0"/>
        <w:ind w:left="4254" w:hanging="4254"/>
        <w:rPr>
          <w:rFonts w:ascii="Arial Narrow" w:hAnsi="Arial Narrow"/>
          <w:sz w:val="21"/>
          <w:szCs w:val="21"/>
        </w:rPr>
      </w:pPr>
    </w:p>
    <w:p w14:paraId="27FE6F88" w14:textId="67097092" w:rsidR="00925CD7" w:rsidRDefault="00925CD7" w:rsidP="00B15A02">
      <w:pPr>
        <w:tabs>
          <w:tab w:val="left" w:pos="851"/>
          <w:tab w:val="left" w:pos="1276"/>
          <w:tab w:val="left" w:pos="4820"/>
        </w:tabs>
        <w:spacing w:after="0"/>
        <w:ind w:left="4254" w:hanging="4254"/>
        <w:rPr>
          <w:rFonts w:ascii="Arial Narrow" w:hAnsi="Arial Narrow"/>
          <w:sz w:val="21"/>
          <w:szCs w:val="21"/>
        </w:rPr>
      </w:pPr>
    </w:p>
    <w:p w14:paraId="70308BC5" w14:textId="116EF2A4" w:rsidR="00925CD7" w:rsidRDefault="00925CD7" w:rsidP="00B15A02">
      <w:pPr>
        <w:tabs>
          <w:tab w:val="left" w:pos="851"/>
          <w:tab w:val="left" w:pos="1276"/>
          <w:tab w:val="left" w:pos="4820"/>
        </w:tabs>
        <w:spacing w:after="0"/>
        <w:ind w:left="4254" w:hanging="4254"/>
        <w:rPr>
          <w:rFonts w:ascii="Arial Narrow" w:hAnsi="Arial Narrow"/>
          <w:sz w:val="21"/>
          <w:szCs w:val="21"/>
        </w:rPr>
      </w:pPr>
    </w:p>
    <w:p w14:paraId="685F2A9C" w14:textId="25F282E2" w:rsidR="00925CD7" w:rsidRDefault="00925CD7" w:rsidP="00B15A02">
      <w:pPr>
        <w:tabs>
          <w:tab w:val="left" w:pos="851"/>
          <w:tab w:val="left" w:pos="1276"/>
          <w:tab w:val="left" w:pos="4820"/>
        </w:tabs>
        <w:spacing w:after="0"/>
        <w:ind w:left="4254" w:hanging="4254"/>
        <w:rPr>
          <w:rFonts w:ascii="Arial Narrow" w:hAnsi="Arial Narrow"/>
          <w:sz w:val="21"/>
          <w:szCs w:val="21"/>
        </w:rPr>
      </w:pPr>
    </w:p>
    <w:p w14:paraId="1D8C6EFC" w14:textId="2F8A6BD3" w:rsidR="00925CD7" w:rsidRDefault="00925CD7" w:rsidP="00B15A02">
      <w:pPr>
        <w:tabs>
          <w:tab w:val="left" w:pos="851"/>
          <w:tab w:val="left" w:pos="1276"/>
          <w:tab w:val="left" w:pos="4820"/>
        </w:tabs>
        <w:spacing w:after="0"/>
        <w:ind w:left="4254" w:hanging="4254"/>
        <w:rPr>
          <w:rFonts w:ascii="Arial Narrow" w:hAnsi="Arial Narrow"/>
          <w:sz w:val="21"/>
          <w:szCs w:val="21"/>
        </w:rPr>
      </w:pPr>
    </w:p>
    <w:p w14:paraId="6C5752EB" w14:textId="108C66D2" w:rsidR="00925CD7" w:rsidRPr="00F54352" w:rsidRDefault="00925CD7" w:rsidP="00B15A02">
      <w:pPr>
        <w:tabs>
          <w:tab w:val="left" w:pos="851"/>
          <w:tab w:val="left" w:pos="1276"/>
          <w:tab w:val="left" w:pos="4820"/>
        </w:tabs>
        <w:spacing w:after="0"/>
        <w:ind w:left="4254" w:hanging="4254"/>
        <w:rPr>
          <w:rFonts w:ascii="Times New Roman" w:hAnsi="Times New Roman" w:cs="Times New Roman"/>
          <w:sz w:val="29"/>
          <w:szCs w:val="29"/>
        </w:rPr>
      </w:pPr>
      <w:r w:rsidRPr="00F54352">
        <w:rPr>
          <w:rFonts w:ascii="Times New Roman" w:hAnsi="Times New Roman" w:cs="Times New Roman"/>
          <w:sz w:val="29"/>
          <w:szCs w:val="29"/>
        </w:rPr>
        <w:lastRenderedPageBreak/>
        <w:t>Příloha č.1</w:t>
      </w:r>
    </w:p>
    <w:p w14:paraId="75514573" w14:textId="49E251B3" w:rsidR="00925CD7" w:rsidRPr="00F54352" w:rsidRDefault="00925CD7" w:rsidP="00B15A02">
      <w:pPr>
        <w:tabs>
          <w:tab w:val="left" w:pos="851"/>
          <w:tab w:val="left" w:pos="1276"/>
          <w:tab w:val="left" w:pos="4820"/>
        </w:tabs>
        <w:spacing w:after="0"/>
        <w:ind w:left="4254" w:hanging="4254"/>
        <w:rPr>
          <w:rFonts w:ascii="Times New Roman" w:hAnsi="Times New Roman" w:cs="Times New Roman"/>
          <w:sz w:val="29"/>
          <w:szCs w:val="29"/>
        </w:rPr>
      </w:pPr>
    </w:p>
    <w:p w14:paraId="0A6522DD" w14:textId="64F71BCD" w:rsidR="00925CD7" w:rsidRDefault="00925CD7" w:rsidP="00B15A02">
      <w:pPr>
        <w:tabs>
          <w:tab w:val="left" w:pos="851"/>
          <w:tab w:val="left" w:pos="1276"/>
          <w:tab w:val="left" w:pos="4820"/>
        </w:tabs>
        <w:spacing w:after="0"/>
        <w:ind w:left="4254" w:hanging="4254"/>
        <w:rPr>
          <w:rFonts w:ascii="Arial Narrow" w:hAnsi="Arial Narrow"/>
          <w:sz w:val="21"/>
          <w:szCs w:val="21"/>
        </w:rPr>
      </w:pPr>
    </w:p>
    <w:p w14:paraId="76F2650E" w14:textId="5EC70175" w:rsidR="00925CD7" w:rsidRPr="00E54B39" w:rsidRDefault="00925CD7" w:rsidP="00B15A02">
      <w:pPr>
        <w:tabs>
          <w:tab w:val="left" w:pos="851"/>
          <w:tab w:val="left" w:pos="1276"/>
          <w:tab w:val="left" w:pos="4820"/>
        </w:tabs>
        <w:spacing w:after="0"/>
        <w:ind w:left="4254" w:hanging="4254"/>
        <w:rPr>
          <w:rFonts w:asciiTheme="majorHAnsi" w:hAnsiTheme="majorHAnsi" w:cstheme="majorHAnsi"/>
          <w:b/>
          <w:bCs/>
          <w:color w:val="1F3864" w:themeColor="accent1" w:themeShade="80"/>
          <w:sz w:val="38"/>
          <w:szCs w:val="38"/>
        </w:rPr>
      </w:pPr>
      <w:r w:rsidRPr="00E54B39">
        <w:rPr>
          <w:rFonts w:asciiTheme="majorHAnsi" w:hAnsiTheme="majorHAnsi" w:cstheme="majorHAnsi"/>
          <w:b/>
          <w:bCs/>
          <w:color w:val="1F3864" w:themeColor="accent1" w:themeShade="80"/>
          <w:sz w:val="38"/>
          <w:szCs w:val="38"/>
        </w:rPr>
        <w:t xml:space="preserve">PC TRILINE </w:t>
      </w:r>
      <w:proofErr w:type="spellStart"/>
      <w:r w:rsidRPr="00E54B39">
        <w:rPr>
          <w:rFonts w:asciiTheme="majorHAnsi" w:hAnsiTheme="majorHAnsi" w:cstheme="majorHAnsi"/>
          <w:b/>
          <w:bCs/>
          <w:color w:val="1F3864" w:themeColor="accent1" w:themeShade="80"/>
          <w:sz w:val="38"/>
          <w:szCs w:val="38"/>
        </w:rPr>
        <w:t>lntegra</w:t>
      </w:r>
      <w:proofErr w:type="spellEnd"/>
      <w:r w:rsidRPr="00E54B39">
        <w:rPr>
          <w:rFonts w:asciiTheme="majorHAnsi" w:hAnsiTheme="majorHAnsi" w:cstheme="majorHAnsi"/>
          <w:b/>
          <w:bCs/>
          <w:color w:val="1F3864" w:themeColor="accent1" w:themeShade="80"/>
          <w:sz w:val="38"/>
          <w:szCs w:val="38"/>
        </w:rPr>
        <w:t xml:space="preserve"> </w:t>
      </w:r>
      <w:proofErr w:type="spellStart"/>
      <w:r w:rsidRPr="00E54B39">
        <w:rPr>
          <w:rFonts w:asciiTheme="majorHAnsi" w:hAnsiTheme="majorHAnsi" w:cstheme="majorHAnsi"/>
          <w:b/>
          <w:bCs/>
          <w:color w:val="1F3864" w:themeColor="accent1" w:themeShade="80"/>
          <w:sz w:val="38"/>
          <w:szCs w:val="38"/>
        </w:rPr>
        <w:t>Ryzen</w:t>
      </w:r>
      <w:proofErr w:type="spellEnd"/>
      <w:r w:rsidRPr="00E54B39">
        <w:rPr>
          <w:rFonts w:asciiTheme="majorHAnsi" w:hAnsiTheme="majorHAnsi" w:cstheme="majorHAnsi"/>
          <w:b/>
          <w:bCs/>
          <w:color w:val="1F3864" w:themeColor="accent1" w:themeShade="80"/>
          <w:sz w:val="38"/>
          <w:szCs w:val="38"/>
        </w:rPr>
        <w:t xml:space="preserve"> S 4650G Pro</w:t>
      </w:r>
    </w:p>
    <w:p w14:paraId="138FDD64" w14:textId="112D10C9" w:rsidR="00925CD7" w:rsidRPr="00F54352" w:rsidRDefault="00925CD7" w:rsidP="00B15A02">
      <w:pPr>
        <w:tabs>
          <w:tab w:val="left" w:pos="851"/>
          <w:tab w:val="left" w:pos="1276"/>
          <w:tab w:val="left" w:pos="4820"/>
        </w:tabs>
        <w:spacing w:after="0"/>
        <w:ind w:left="4254" w:hanging="4254"/>
        <w:rPr>
          <w:rFonts w:cstheme="minorHAnsi"/>
          <w:sz w:val="21"/>
          <w:szCs w:val="21"/>
        </w:rPr>
      </w:pPr>
    </w:p>
    <w:p w14:paraId="32602ECD" w14:textId="77777777" w:rsidR="00352FC0" w:rsidRPr="00F54352" w:rsidRDefault="00352FC0" w:rsidP="00352FC0">
      <w:pPr>
        <w:tabs>
          <w:tab w:val="left" w:pos="851"/>
          <w:tab w:val="left" w:pos="1276"/>
          <w:tab w:val="left" w:pos="4820"/>
        </w:tabs>
        <w:spacing w:after="0"/>
        <w:ind w:left="4254" w:hanging="4254"/>
        <w:rPr>
          <w:rFonts w:cstheme="minorHAnsi"/>
          <w:b/>
          <w:bCs/>
          <w:sz w:val="21"/>
          <w:szCs w:val="21"/>
        </w:rPr>
      </w:pPr>
      <w:proofErr w:type="gramStart"/>
      <w:r w:rsidRPr="00F54352">
        <w:rPr>
          <w:rFonts w:cstheme="minorHAnsi"/>
          <w:b/>
          <w:bCs/>
          <w:sz w:val="21"/>
          <w:szCs w:val="21"/>
        </w:rPr>
        <w:t>16GB</w:t>
      </w:r>
      <w:proofErr w:type="gramEnd"/>
      <w:r w:rsidRPr="00F54352">
        <w:rPr>
          <w:rFonts w:cstheme="minorHAnsi"/>
          <w:b/>
          <w:bCs/>
          <w:sz w:val="21"/>
          <w:szCs w:val="21"/>
        </w:rPr>
        <w:t xml:space="preserve"> {2x8GB) DDR4-2666, 500GB SSD WD Blue, GTX 1660 OC 6G, MB GA AS20M S2H, </w:t>
      </w:r>
    </w:p>
    <w:p w14:paraId="1D532770" w14:textId="5D3BBD1F" w:rsidR="00352FC0" w:rsidRPr="00F54352" w:rsidRDefault="00352FC0" w:rsidP="00352FC0">
      <w:pPr>
        <w:tabs>
          <w:tab w:val="left" w:pos="851"/>
          <w:tab w:val="left" w:pos="1276"/>
          <w:tab w:val="left" w:pos="4820"/>
        </w:tabs>
        <w:spacing w:after="0"/>
        <w:ind w:left="4254" w:hanging="4254"/>
        <w:rPr>
          <w:rFonts w:cstheme="minorHAnsi"/>
          <w:b/>
          <w:bCs/>
          <w:sz w:val="21"/>
          <w:szCs w:val="21"/>
        </w:rPr>
      </w:pPr>
      <w:r w:rsidRPr="00F54352">
        <w:rPr>
          <w:rFonts w:cstheme="minorHAnsi"/>
          <w:b/>
          <w:bCs/>
          <w:sz w:val="21"/>
          <w:szCs w:val="21"/>
        </w:rPr>
        <w:t xml:space="preserve">Zdroj </w:t>
      </w:r>
      <w:proofErr w:type="gramStart"/>
      <w:r w:rsidRPr="00F54352">
        <w:rPr>
          <w:rFonts w:cstheme="minorHAnsi"/>
          <w:b/>
          <w:bCs/>
          <w:sz w:val="21"/>
          <w:szCs w:val="21"/>
        </w:rPr>
        <w:t>450W</w:t>
      </w:r>
      <w:proofErr w:type="gramEnd"/>
      <w:r w:rsidRPr="00F54352">
        <w:rPr>
          <w:rFonts w:cstheme="minorHAnsi"/>
          <w:b/>
          <w:bCs/>
          <w:sz w:val="21"/>
          <w:szCs w:val="21"/>
        </w:rPr>
        <w:t xml:space="preserve"> 80PLUS Bronze, Case Design </w:t>
      </w:r>
      <w:proofErr w:type="spellStart"/>
      <w:r w:rsidRPr="00F54352">
        <w:rPr>
          <w:rFonts w:cstheme="minorHAnsi"/>
          <w:b/>
          <w:bCs/>
          <w:sz w:val="21"/>
          <w:szCs w:val="21"/>
        </w:rPr>
        <w:t>Core</w:t>
      </w:r>
      <w:proofErr w:type="spellEnd"/>
      <w:r w:rsidRPr="00F54352">
        <w:rPr>
          <w:rFonts w:cstheme="minorHAnsi"/>
          <w:b/>
          <w:bCs/>
          <w:sz w:val="21"/>
          <w:szCs w:val="21"/>
        </w:rPr>
        <w:t xml:space="preserve"> 1100 2xUSB 3.0, Klávesnic KB-116 USB, Myš</w:t>
      </w:r>
    </w:p>
    <w:p w14:paraId="57D32687" w14:textId="4CF2BE55" w:rsidR="00352FC0" w:rsidRPr="00F54352" w:rsidRDefault="00352FC0" w:rsidP="00352FC0">
      <w:pPr>
        <w:tabs>
          <w:tab w:val="left" w:pos="851"/>
          <w:tab w:val="left" w:pos="1276"/>
          <w:tab w:val="left" w:pos="4820"/>
        </w:tabs>
        <w:spacing w:after="0"/>
        <w:ind w:left="4254" w:hanging="4254"/>
        <w:rPr>
          <w:rFonts w:cstheme="minorHAnsi"/>
          <w:b/>
          <w:bCs/>
          <w:sz w:val="21"/>
          <w:szCs w:val="21"/>
        </w:rPr>
      </w:pPr>
      <w:r w:rsidRPr="00F54352">
        <w:rPr>
          <w:rFonts w:cstheme="minorHAnsi"/>
          <w:b/>
          <w:bCs/>
          <w:sz w:val="21"/>
          <w:szCs w:val="21"/>
        </w:rPr>
        <w:t>DX-110 USB</w:t>
      </w:r>
    </w:p>
    <w:p w14:paraId="177C95FB" w14:textId="77777777" w:rsidR="00352FC0" w:rsidRPr="00F54352" w:rsidRDefault="00352FC0" w:rsidP="00352FC0">
      <w:pPr>
        <w:tabs>
          <w:tab w:val="left" w:pos="851"/>
          <w:tab w:val="left" w:pos="1276"/>
          <w:tab w:val="left" w:pos="4820"/>
        </w:tabs>
        <w:spacing w:after="0"/>
        <w:ind w:left="4254" w:hanging="4254"/>
        <w:rPr>
          <w:rFonts w:cstheme="minorHAnsi"/>
          <w:sz w:val="21"/>
          <w:szCs w:val="21"/>
        </w:rPr>
      </w:pPr>
    </w:p>
    <w:p w14:paraId="550E7F7A" w14:textId="77777777" w:rsidR="00925CD7" w:rsidRPr="00F54352" w:rsidRDefault="00925CD7" w:rsidP="00925CD7">
      <w:pPr>
        <w:tabs>
          <w:tab w:val="left" w:pos="851"/>
          <w:tab w:val="left" w:pos="1276"/>
          <w:tab w:val="left" w:pos="4820"/>
        </w:tabs>
        <w:spacing w:after="0"/>
        <w:ind w:left="4254" w:hanging="4254"/>
        <w:rPr>
          <w:rFonts w:cstheme="minorHAnsi"/>
          <w:sz w:val="21"/>
          <w:szCs w:val="21"/>
        </w:rPr>
      </w:pPr>
      <w:r w:rsidRPr="00F54352">
        <w:rPr>
          <w:rFonts w:cstheme="minorHAnsi"/>
          <w:b/>
          <w:bCs/>
          <w:sz w:val="21"/>
          <w:szCs w:val="21"/>
        </w:rPr>
        <w:t>Záruka:</w:t>
      </w:r>
      <w:r w:rsidRPr="00F54352">
        <w:rPr>
          <w:rFonts w:cstheme="minorHAnsi"/>
          <w:sz w:val="21"/>
          <w:szCs w:val="21"/>
        </w:rPr>
        <w:t xml:space="preserve"> 24 měsíců </w:t>
      </w:r>
    </w:p>
    <w:p w14:paraId="0738831B" w14:textId="77777777" w:rsidR="00925CD7" w:rsidRPr="00F54352" w:rsidRDefault="00925CD7" w:rsidP="00925CD7">
      <w:pPr>
        <w:tabs>
          <w:tab w:val="left" w:pos="851"/>
          <w:tab w:val="left" w:pos="1276"/>
          <w:tab w:val="left" w:pos="4820"/>
        </w:tabs>
        <w:spacing w:after="0"/>
        <w:ind w:left="4254" w:hanging="4254"/>
        <w:rPr>
          <w:rFonts w:cstheme="minorHAnsi"/>
          <w:sz w:val="21"/>
          <w:szCs w:val="21"/>
        </w:rPr>
      </w:pPr>
    </w:p>
    <w:p w14:paraId="0D80417D" w14:textId="77777777" w:rsidR="00925CD7" w:rsidRPr="00F54352" w:rsidRDefault="00925CD7" w:rsidP="00925CD7">
      <w:pPr>
        <w:tabs>
          <w:tab w:val="left" w:pos="851"/>
          <w:tab w:val="left" w:pos="1276"/>
          <w:tab w:val="left" w:pos="4820"/>
        </w:tabs>
        <w:spacing w:after="0"/>
        <w:ind w:left="4254" w:hanging="4254"/>
        <w:rPr>
          <w:rFonts w:cstheme="minorHAnsi"/>
          <w:sz w:val="21"/>
          <w:szCs w:val="21"/>
        </w:rPr>
      </w:pPr>
    </w:p>
    <w:p w14:paraId="68F9D0FF" w14:textId="77777777" w:rsidR="00925CD7" w:rsidRPr="00F54352" w:rsidRDefault="00925CD7" w:rsidP="00925CD7">
      <w:pPr>
        <w:tabs>
          <w:tab w:val="left" w:pos="851"/>
          <w:tab w:val="left" w:pos="1276"/>
          <w:tab w:val="left" w:pos="4820"/>
        </w:tabs>
        <w:spacing w:after="0"/>
        <w:ind w:left="4254" w:hanging="4254"/>
        <w:rPr>
          <w:rFonts w:cstheme="minorHAnsi"/>
          <w:sz w:val="21"/>
          <w:szCs w:val="21"/>
        </w:rPr>
      </w:pPr>
    </w:p>
    <w:p w14:paraId="1EEAD586" w14:textId="77777777" w:rsidR="00925CD7" w:rsidRPr="00F54352" w:rsidRDefault="00925CD7" w:rsidP="00925CD7">
      <w:pPr>
        <w:tabs>
          <w:tab w:val="left" w:pos="851"/>
          <w:tab w:val="left" w:pos="1276"/>
          <w:tab w:val="left" w:pos="4820"/>
        </w:tabs>
        <w:spacing w:after="0"/>
        <w:ind w:left="4254" w:hanging="4254"/>
        <w:rPr>
          <w:rFonts w:cstheme="minorHAnsi"/>
          <w:sz w:val="21"/>
          <w:szCs w:val="21"/>
        </w:rPr>
      </w:pPr>
    </w:p>
    <w:p w14:paraId="283D5DF6" w14:textId="52D3B59B" w:rsidR="00925CD7" w:rsidRPr="00E54B39" w:rsidRDefault="00925CD7" w:rsidP="00925CD7">
      <w:pPr>
        <w:tabs>
          <w:tab w:val="left" w:pos="851"/>
          <w:tab w:val="left" w:pos="1276"/>
          <w:tab w:val="left" w:pos="4820"/>
        </w:tabs>
        <w:spacing w:after="0"/>
        <w:ind w:left="4254" w:hanging="4254"/>
        <w:rPr>
          <w:rFonts w:asciiTheme="majorHAnsi" w:hAnsiTheme="majorHAnsi" w:cstheme="majorHAnsi"/>
          <w:b/>
          <w:bCs/>
          <w:color w:val="1F3864" w:themeColor="accent1" w:themeShade="80"/>
          <w:sz w:val="38"/>
          <w:szCs w:val="38"/>
        </w:rPr>
      </w:pPr>
      <w:r w:rsidRPr="00E54B39">
        <w:rPr>
          <w:rFonts w:asciiTheme="majorHAnsi" w:hAnsiTheme="majorHAnsi" w:cstheme="majorHAnsi"/>
          <w:b/>
          <w:bCs/>
          <w:color w:val="1F3864" w:themeColor="accent1" w:themeShade="80"/>
          <w:sz w:val="38"/>
          <w:szCs w:val="38"/>
        </w:rPr>
        <w:t xml:space="preserve">22" LED Samsung T3SF FullHD, IPS, HDMI </w:t>
      </w:r>
    </w:p>
    <w:p w14:paraId="554A7CC2" w14:textId="77777777" w:rsidR="00925CD7" w:rsidRPr="00F54352" w:rsidRDefault="00925CD7" w:rsidP="00925CD7">
      <w:pPr>
        <w:tabs>
          <w:tab w:val="left" w:pos="851"/>
          <w:tab w:val="left" w:pos="1276"/>
          <w:tab w:val="left" w:pos="4820"/>
        </w:tabs>
        <w:spacing w:after="0"/>
        <w:ind w:left="4254" w:hanging="4254"/>
        <w:rPr>
          <w:rFonts w:cstheme="minorHAnsi"/>
          <w:sz w:val="21"/>
          <w:szCs w:val="21"/>
        </w:rPr>
      </w:pPr>
      <w:r w:rsidRPr="00F54352">
        <w:rPr>
          <w:rFonts w:cstheme="minorHAnsi"/>
          <w:b/>
          <w:bCs/>
          <w:sz w:val="21"/>
          <w:szCs w:val="21"/>
        </w:rPr>
        <w:t>Typ obrazovky:</w:t>
      </w:r>
      <w:r w:rsidRPr="00F54352">
        <w:rPr>
          <w:rFonts w:cstheme="minorHAnsi"/>
          <w:sz w:val="21"/>
          <w:szCs w:val="21"/>
        </w:rPr>
        <w:t xml:space="preserve"> IPS </w:t>
      </w:r>
    </w:p>
    <w:p w14:paraId="25A108E0" w14:textId="77777777" w:rsidR="00925CD7" w:rsidRPr="00F54352" w:rsidRDefault="00925CD7" w:rsidP="00925CD7">
      <w:pPr>
        <w:tabs>
          <w:tab w:val="left" w:pos="851"/>
          <w:tab w:val="left" w:pos="1276"/>
          <w:tab w:val="left" w:pos="4820"/>
        </w:tabs>
        <w:spacing w:after="0"/>
        <w:ind w:left="4254" w:hanging="4254"/>
        <w:rPr>
          <w:rFonts w:cstheme="minorHAnsi"/>
          <w:sz w:val="21"/>
          <w:szCs w:val="21"/>
        </w:rPr>
      </w:pPr>
      <w:r w:rsidRPr="00F54352">
        <w:rPr>
          <w:rFonts w:cstheme="minorHAnsi"/>
          <w:b/>
          <w:bCs/>
          <w:sz w:val="21"/>
          <w:szCs w:val="21"/>
        </w:rPr>
        <w:t>Úhlopříčka [palce]:</w:t>
      </w:r>
      <w:r w:rsidRPr="00F54352">
        <w:rPr>
          <w:rFonts w:cstheme="minorHAnsi"/>
          <w:sz w:val="21"/>
          <w:szCs w:val="21"/>
        </w:rPr>
        <w:t xml:space="preserve"> 22 </w:t>
      </w:r>
    </w:p>
    <w:p w14:paraId="2DDE5085" w14:textId="77777777" w:rsidR="00925CD7" w:rsidRPr="00F54352" w:rsidRDefault="00925CD7" w:rsidP="00925CD7">
      <w:pPr>
        <w:tabs>
          <w:tab w:val="left" w:pos="851"/>
          <w:tab w:val="left" w:pos="1276"/>
          <w:tab w:val="left" w:pos="4820"/>
        </w:tabs>
        <w:spacing w:after="0"/>
        <w:ind w:left="4254" w:hanging="4254"/>
        <w:rPr>
          <w:rFonts w:cstheme="minorHAnsi"/>
          <w:sz w:val="21"/>
          <w:szCs w:val="21"/>
        </w:rPr>
      </w:pPr>
      <w:r w:rsidRPr="00F54352">
        <w:rPr>
          <w:rFonts w:cstheme="minorHAnsi"/>
          <w:b/>
          <w:bCs/>
          <w:sz w:val="21"/>
          <w:szCs w:val="21"/>
        </w:rPr>
        <w:t>Rozlišení:</w:t>
      </w:r>
      <w:r w:rsidRPr="00F54352">
        <w:rPr>
          <w:rFonts w:cstheme="minorHAnsi"/>
          <w:sz w:val="21"/>
          <w:szCs w:val="21"/>
        </w:rPr>
        <w:t xml:space="preserve"> 1,920 x 1,080 </w:t>
      </w:r>
    </w:p>
    <w:p w14:paraId="44C3BB4F" w14:textId="77777777" w:rsidR="00925CD7" w:rsidRPr="00F54352" w:rsidRDefault="00925CD7" w:rsidP="00925CD7">
      <w:pPr>
        <w:tabs>
          <w:tab w:val="left" w:pos="851"/>
          <w:tab w:val="left" w:pos="1276"/>
          <w:tab w:val="left" w:pos="4820"/>
        </w:tabs>
        <w:spacing w:after="0"/>
        <w:ind w:left="4254" w:hanging="4254"/>
        <w:rPr>
          <w:rFonts w:cstheme="minorHAnsi"/>
          <w:sz w:val="21"/>
          <w:szCs w:val="21"/>
        </w:rPr>
      </w:pPr>
      <w:r w:rsidRPr="00F54352">
        <w:rPr>
          <w:rFonts w:cstheme="minorHAnsi"/>
          <w:b/>
          <w:bCs/>
          <w:sz w:val="21"/>
          <w:szCs w:val="21"/>
        </w:rPr>
        <w:t>Obnovovací</w:t>
      </w:r>
      <w:r w:rsidRPr="00F54352">
        <w:rPr>
          <w:rFonts w:cstheme="minorHAnsi"/>
          <w:sz w:val="21"/>
          <w:szCs w:val="21"/>
        </w:rPr>
        <w:t xml:space="preserve"> </w:t>
      </w:r>
      <w:r w:rsidRPr="00F54352">
        <w:rPr>
          <w:rFonts w:cstheme="minorHAnsi"/>
          <w:b/>
          <w:bCs/>
          <w:sz w:val="21"/>
          <w:szCs w:val="21"/>
        </w:rPr>
        <w:t>frekvence:</w:t>
      </w:r>
      <w:r w:rsidRPr="00F54352">
        <w:rPr>
          <w:rFonts w:cstheme="minorHAnsi"/>
          <w:sz w:val="21"/>
          <w:szCs w:val="21"/>
        </w:rPr>
        <w:t xml:space="preserve"> Max 75 Hz </w:t>
      </w:r>
    </w:p>
    <w:p w14:paraId="23F599FF" w14:textId="77777777" w:rsidR="00925CD7" w:rsidRPr="00F54352" w:rsidRDefault="00925CD7" w:rsidP="00925CD7">
      <w:pPr>
        <w:tabs>
          <w:tab w:val="left" w:pos="851"/>
          <w:tab w:val="left" w:pos="1276"/>
          <w:tab w:val="left" w:pos="4820"/>
        </w:tabs>
        <w:spacing w:after="0"/>
        <w:ind w:left="4254" w:hanging="4254"/>
        <w:rPr>
          <w:rFonts w:cstheme="minorHAnsi"/>
          <w:sz w:val="21"/>
          <w:szCs w:val="21"/>
        </w:rPr>
      </w:pPr>
      <w:r w:rsidRPr="00F54352">
        <w:rPr>
          <w:rFonts w:cstheme="minorHAnsi"/>
          <w:b/>
          <w:bCs/>
          <w:sz w:val="21"/>
          <w:szCs w:val="21"/>
        </w:rPr>
        <w:t>Poměr stran:</w:t>
      </w:r>
      <w:r w:rsidRPr="00F54352">
        <w:rPr>
          <w:rFonts w:cstheme="minorHAnsi"/>
          <w:sz w:val="21"/>
          <w:szCs w:val="21"/>
        </w:rPr>
        <w:t xml:space="preserve"> 16:09 </w:t>
      </w:r>
    </w:p>
    <w:p w14:paraId="20218C61" w14:textId="77777777" w:rsidR="00925CD7" w:rsidRPr="00F54352" w:rsidRDefault="00925CD7" w:rsidP="00925CD7">
      <w:pPr>
        <w:tabs>
          <w:tab w:val="left" w:pos="851"/>
          <w:tab w:val="left" w:pos="1276"/>
          <w:tab w:val="left" w:pos="4820"/>
        </w:tabs>
        <w:spacing w:after="0"/>
        <w:ind w:left="4254" w:hanging="4254"/>
        <w:rPr>
          <w:rFonts w:cstheme="minorHAnsi"/>
          <w:sz w:val="21"/>
          <w:szCs w:val="21"/>
        </w:rPr>
      </w:pPr>
      <w:r w:rsidRPr="00F54352">
        <w:rPr>
          <w:rFonts w:cstheme="minorHAnsi"/>
          <w:b/>
          <w:bCs/>
          <w:sz w:val="21"/>
          <w:szCs w:val="21"/>
        </w:rPr>
        <w:t>Jas [cd/m2]:</w:t>
      </w:r>
      <w:r w:rsidRPr="00F54352">
        <w:rPr>
          <w:rFonts w:cstheme="minorHAnsi"/>
          <w:sz w:val="21"/>
          <w:szCs w:val="21"/>
        </w:rPr>
        <w:t xml:space="preserve"> 250 </w:t>
      </w:r>
    </w:p>
    <w:p w14:paraId="42131651" w14:textId="77777777" w:rsidR="00925CD7" w:rsidRPr="00F54352" w:rsidRDefault="00925CD7" w:rsidP="00925CD7">
      <w:pPr>
        <w:tabs>
          <w:tab w:val="left" w:pos="851"/>
          <w:tab w:val="left" w:pos="1276"/>
          <w:tab w:val="left" w:pos="4820"/>
        </w:tabs>
        <w:spacing w:after="0"/>
        <w:ind w:left="4254" w:hanging="4254"/>
        <w:rPr>
          <w:rFonts w:cstheme="minorHAnsi"/>
          <w:sz w:val="21"/>
          <w:szCs w:val="21"/>
        </w:rPr>
      </w:pPr>
      <w:r w:rsidRPr="00F54352">
        <w:rPr>
          <w:rFonts w:cstheme="minorHAnsi"/>
          <w:b/>
          <w:bCs/>
          <w:sz w:val="21"/>
          <w:szCs w:val="21"/>
        </w:rPr>
        <w:t>Kontrast: 1000:</w:t>
      </w:r>
      <w:r w:rsidRPr="00F54352">
        <w:rPr>
          <w:rFonts w:cstheme="minorHAnsi"/>
          <w:sz w:val="21"/>
          <w:szCs w:val="21"/>
        </w:rPr>
        <w:t>1 (</w:t>
      </w:r>
      <w:proofErr w:type="spellStart"/>
      <w:r w:rsidRPr="00F54352">
        <w:rPr>
          <w:rFonts w:cstheme="minorHAnsi"/>
          <w:sz w:val="21"/>
          <w:szCs w:val="21"/>
        </w:rPr>
        <w:t>Typical</w:t>
      </w:r>
      <w:proofErr w:type="spellEnd"/>
      <w:r w:rsidRPr="00F54352">
        <w:rPr>
          <w:rFonts w:cstheme="minorHAnsi"/>
          <w:sz w:val="21"/>
          <w:szCs w:val="21"/>
        </w:rPr>
        <w:t xml:space="preserve">) </w:t>
      </w:r>
    </w:p>
    <w:p w14:paraId="714BFA4A" w14:textId="77777777" w:rsidR="00925CD7" w:rsidRPr="00F54352" w:rsidRDefault="00925CD7" w:rsidP="00925CD7">
      <w:pPr>
        <w:tabs>
          <w:tab w:val="left" w:pos="851"/>
          <w:tab w:val="left" w:pos="1276"/>
          <w:tab w:val="left" w:pos="4820"/>
        </w:tabs>
        <w:spacing w:after="0"/>
        <w:ind w:left="4254" w:hanging="4254"/>
        <w:rPr>
          <w:rFonts w:cstheme="minorHAnsi"/>
          <w:sz w:val="21"/>
          <w:szCs w:val="21"/>
        </w:rPr>
      </w:pPr>
      <w:r w:rsidRPr="00F54352">
        <w:rPr>
          <w:rFonts w:cstheme="minorHAnsi"/>
          <w:b/>
          <w:bCs/>
          <w:sz w:val="21"/>
          <w:szCs w:val="21"/>
        </w:rPr>
        <w:t>Odezva [</w:t>
      </w:r>
      <w:proofErr w:type="spellStart"/>
      <w:r w:rsidRPr="00F54352">
        <w:rPr>
          <w:rFonts w:cstheme="minorHAnsi"/>
          <w:b/>
          <w:bCs/>
          <w:sz w:val="21"/>
          <w:szCs w:val="21"/>
        </w:rPr>
        <w:t>ms</w:t>
      </w:r>
      <w:proofErr w:type="spellEnd"/>
      <w:r w:rsidRPr="00F54352">
        <w:rPr>
          <w:rFonts w:cstheme="minorHAnsi"/>
          <w:b/>
          <w:bCs/>
          <w:sz w:val="21"/>
          <w:szCs w:val="21"/>
        </w:rPr>
        <w:t>]:</w:t>
      </w:r>
      <w:r w:rsidRPr="00F54352">
        <w:rPr>
          <w:rFonts w:cstheme="minorHAnsi"/>
          <w:sz w:val="21"/>
          <w:szCs w:val="21"/>
        </w:rPr>
        <w:t xml:space="preserve"> 5 (GTG) </w:t>
      </w:r>
    </w:p>
    <w:p w14:paraId="0ACDD30F" w14:textId="77777777" w:rsidR="00925CD7" w:rsidRPr="00F54352" w:rsidRDefault="00925CD7" w:rsidP="00925CD7">
      <w:pPr>
        <w:tabs>
          <w:tab w:val="left" w:pos="851"/>
          <w:tab w:val="left" w:pos="1276"/>
          <w:tab w:val="left" w:pos="4820"/>
        </w:tabs>
        <w:spacing w:after="0"/>
        <w:ind w:left="4254" w:hanging="4254"/>
        <w:rPr>
          <w:rFonts w:cstheme="minorHAnsi"/>
          <w:sz w:val="21"/>
          <w:szCs w:val="21"/>
        </w:rPr>
      </w:pPr>
      <w:r w:rsidRPr="00F54352">
        <w:rPr>
          <w:rFonts w:cstheme="minorHAnsi"/>
          <w:b/>
          <w:bCs/>
          <w:sz w:val="21"/>
          <w:szCs w:val="21"/>
        </w:rPr>
        <w:t>Pozorovací úhly (Horizontál/Vertikál):</w:t>
      </w:r>
      <w:r w:rsidRPr="00F54352">
        <w:rPr>
          <w:rFonts w:cstheme="minorHAnsi"/>
          <w:sz w:val="21"/>
          <w:szCs w:val="21"/>
        </w:rPr>
        <w:t xml:space="preserve"> 178°/178° </w:t>
      </w:r>
    </w:p>
    <w:p w14:paraId="1526A8C4" w14:textId="77777777" w:rsidR="00925CD7" w:rsidRPr="00F54352" w:rsidRDefault="00925CD7" w:rsidP="00925CD7">
      <w:pPr>
        <w:tabs>
          <w:tab w:val="left" w:pos="851"/>
          <w:tab w:val="left" w:pos="1276"/>
          <w:tab w:val="left" w:pos="4820"/>
        </w:tabs>
        <w:spacing w:after="0"/>
        <w:ind w:left="4254" w:hanging="4254"/>
        <w:rPr>
          <w:rFonts w:cstheme="minorHAnsi"/>
          <w:sz w:val="21"/>
          <w:szCs w:val="21"/>
        </w:rPr>
      </w:pPr>
      <w:r w:rsidRPr="00F54352">
        <w:rPr>
          <w:rFonts w:cstheme="minorHAnsi"/>
          <w:b/>
          <w:bCs/>
          <w:sz w:val="21"/>
          <w:szCs w:val="21"/>
        </w:rPr>
        <w:t>Počet barev:</w:t>
      </w:r>
      <w:r w:rsidRPr="00F54352">
        <w:rPr>
          <w:rFonts w:cstheme="minorHAnsi"/>
          <w:sz w:val="21"/>
          <w:szCs w:val="21"/>
        </w:rPr>
        <w:t xml:space="preserve"> Max 16. 7 M </w:t>
      </w:r>
    </w:p>
    <w:p w14:paraId="0725112B" w14:textId="24DFC727" w:rsidR="00925CD7" w:rsidRPr="00F54352" w:rsidRDefault="00925CD7" w:rsidP="00925CD7">
      <w:pPr>
        <w:tabs>
          <w:tab w:val="left" w:pos="851"/>
          <w:tab w:val="left" w:pos="1276"/>
          <w:tab w:val="left" w:pos="4820"/>
        </w:tabs>
        <w:spacing w:after="0"/>
        <w:ind w:left="4254" w:hanging="4254"/>
        <w:rPr>
          <w:rFonts w:cstheme="minorHAnsi"/>
          <w:sz w:val="21"/>
          <w:szCs w:val="21"/>
        </w:rPr>
      </w:pPr>
      <w:r w:rsidRPr="00F54352">
        <w:rPr>
          <w:rFonts w:cstheme="minorHAnsi"/>
          <w:b/>
          <w:bCs/>
          <w:sz w:val="21"/>
          <w:szCs w:val="21"/>
        </w:rPr>
        <w:t>Konektory:</w:t>
      </w:r>
      <w:r w:rsidRPr="00F54352">
        <w:rPr>
          <w:rFonts w:cstheme="minorHAnsi"/>
          <w:sz w:val="21"/>
          <w:szCs w:val="21"/>
        </w:rPr>
        <w:t xml:space="preserve"> 0-Sub, HDMI 1.4 </w:t>
      </w:r>
    </w:p>
    <w:p w14:paraId="37E7F0DF" w14:textId="77777777" w:rsidR="00352FC0" w:rsidRPr="00F54352" w:rsidRDefault="00352FC0" w:rsidP="00925CD7">
      <w:pPr>
        <w:tabs>
          <w:tab w:val="left" w:pos="851"/>
          <w:tab w:val="left" w:pos="1276"/>
          <w:tab w:val="left" w:pos="4820"/>
        </w:tabs>
        <w:spacing w:after="0"/>
        <w:ind w:left="4254" w:hanging="4254"/>
        <w:rPr>
          <w:rFonts w:cstheme="minorHAnsi"/>
          <w:sz w:val="21"/>
          <w:szCs w:val="21"/>
        </w:rPr>
      </w:pPr>
    </w:p>
    <w:p w14:paraId="3410474F" w14:textId="77777777" w:rsidR="00925CD7" w:rsidRPr="00F54352" w:rsidRDefault="00925CD7" w:rsidP="00925CD7">
      <w:pPr>
        <w:tabs>
          <w:tab w:val="left" w:pos="851"/>
          <w:tab w:val="left" w:pos="1276"/>
          <w:tab w:val="left" w:pos="4820"/>
        </w:tabs>
        <w:spacing w:after="0"/>
        <w:ind w:left="4254" w:hanging="4254"/>
        <w:rPr>
          <w:rFonts w:cstheme="minorHAnsi"/>
          <w:sz w:val="21"/>
          <w:szCs w:val="21"/>
        </w:rPr>
      </w:pPr>
      <w:r w:rsidRPr="00F54352">
        <w:rPr>
          <w:rFonts w:cstheme="minorHAnsi"/>
          <w:b/>
          <w:bCs/>
          <w:sz w:val="21"/>
          <w:szCs w:val="21"/>
        </w:rPr>
        <w:t>Napájení:</w:t>
      </w:r>
      <w:r w:rsidRPr="00F54352">
        <w:rPr>
          <w:rFonts w:cstheme="minorHAnsi"/>
          <w:sz w:val="21"/>
          <w:szCs w:val="21"/>
        </w:rPr>
        <w:t xml:space="preserve"> externí, AC 100~24ov </w:t>
      </w:r>
    </w:p>
    <w:p w14:paraId="6F8C6D60" w14:textId="77777777" w:rsidR="00925CD7" w:rsidRPr="00F54352" w:rsidRDefault="00925CD7" w:rsidP="00925CD7">
      <w:pPr>
        <w:tabs>
          <w:tab w:val="left" w:pos="851"/>
          <w:tab w:val="left" w:pos="1276"/>
          <w:tab w:val="left" w:pos="4820"/>
        </w:tabs>
        <w:spacing w:after="0"/>
        <w:ind w:left="4254" w:hanging="4254"/>
        <w:rPr>
          <w:rFonts w:cstheme="minorHAnsi"/>
          <w:sz w:val="21"/>
          <w:szCs w:val="21"/>
        </w:rPr>
      </w:pPr>
      <w:r w:rsidRPr="00F54352">
        <w:rPr>
          <w:rFonts w:cstheme="minorHAnsi"/>
          <w:b/>
          <w:bCs/>
          <w:sz w:val="21"/>
          <w:szCs w:val="21"/>
        </w:rPr>
        <w:t>Spotřeba [W]:</w:t>
      </w:r>
      <w:r w:rsidRPr="00F54352">
        <w:rPr>
          <w:rFonts w:cstheme="minorHAnsi"/>
          <w:sz w:val="21"/>
          <w:szCs w:val="21"/>
        </w:rPr>
        <w:t xml:space="preserve"> 13.0 W </w:t>
      </w:r>
    </w:p>
    <w:p w14:paraId="794CE73E" w14:textId="58105C59" w:rsidR="00925CD7" w:rsidRPr="00F54352" w:rsidRDefault="00925CD7" w:rsidP="00925CD7">
      <w:pPr>
        <w:tabs>
          <w:tab w:val="left" w:pos="851"/>
          <w:tab w:val="left" w:pos="1276"/>
          <w:tab w:val="left" w:pos="4820"/>
        </w:tabs>
        <w:spacing w:after="0"/>
        <w:ind w:left="4254" w:hanging="4254"/>
        <w:rPr>
          <w:rFonts w:cstheme="minorHAnsi"/>
          <w:sz w:val="21"/>
          <w:szCs w:val="21"/>
        </w:rPr>
      </w:pPr>
      <w:r w:rsidRPr="00F54352">
        <w:rPr>
          <w:rFonts w:cstheme="minorHAnsi"/>
          <w:b/>
          <w:bCs/>
          <w:sz w:val="21"/>
          <w:szCs w:val="21"/>
        </w:rPr>
        <w:t>Třída energetické náročnosti:</w:t>
      </w:r>
      <w:r w:rsidRPr="00F54352">
        <w:rPr>
          <w:rFonts w:cstheme="minorHAnsi"/>
          <w:sz w:val="21"/>
          <w:szCs w:val="21"/>
        </w:rPr>
        <w:t xml:space="preserve"> D </w:t>
      </w:r>
    </w:p>
    <w:p w14:paraId="06B3AB29" w14:textId="77777777" w:rsidR="00352FC0" w:rsidRPr="00F54352" w:rsidRDefault="00352FC0" w:rsidP="00925CD7">
      <w:pPr>
        <w:tabs>
          <w:tab w:val="left" w:pos="851"/>
          <w:tab w:val="left" w:pos="1276"/>
          <w:tab w:val="left" w:pos="4820"/>
        </w:tabs>
        <w:spacing w:after="0"/>
        <w:ind w:left="4254" w:hanging="4254"/>
        <w:rPr>
          <w:rFonts w:cstheme="minorHAnsi"/>
          <w:sz w:val="21"/>
          <w:szCs w:val="21"/>
        </w:rPr>
      </w:pPr>
    </w:p>
    <w:p w14:paraId="165040F8" w14:textId="35B9FBCB" w:rsidR="00925CD7" w:rsidRPr="00F54352" w:rsidRDefault="00925CD7" w:rsidP="00925CD7">
      <w:pPr>
        <w:tabs>
          <w:tab w:val="left" w:pos="851"/>
          <w:tab w:val="left" w:pos="1276"/>
          <w:tab w:val="left" w:pos="4820"/>
        </w:tabs>
        <w:spacing w:after="0"/>
        <w:ind w:left="4254" w:hanging="4254"/>
        <w:rPr>
          <w:rFonts w:cstheme="minorHAnsi"/>
          <w:sz w:val="21"/>
          <w:szCs w:val="21"/>
        </w:rPr>
      </w:pPr>
      <w:r w:rsidRPr="00F54352">
        <w:rPr>
          <w:rFonts w:cstheme="minorHAnsi"/>
          <w:b/>
          <w:bCs/>
          <w:sz w:val="21"/>
          <w:szCs w:val="21"/>
        </w:rPr>
        <w:t>Montáž na zeď:</w:t>
      </w:r>
      <w:r w:rsidRPr="00F54352">
        <w:rPr>
          <w:rFonts w:cstheme="minorHAnsi"/>
          <w:sz w:val="21"/>
          <w:szCs w:val="21"/>
        </w:rPr>
        <w:t xml:space="preserve"> 100 x 100 </w:t>
      </w:r>
    </w:p>
    <w:p w14:paraId="3AFD618E" w14:textId="77777777" w:rsidR="00352FC0" w:rsidRPr="00F54352" w:rsidRDefault="00352FC0" w:rsidP="00925CD7">
      <w:pPr>
        <w:tabs>
          <w:tab w:val="left" w:pos="851"/>
          <w:tab w:val="left" w:pos="1276"/>
          <w:tab w:val="left" w:pos="4820"/>
        </w:tabs>
        <w:spacing w:after="0"/>
        <w:ind w:left="4254" w:hanging="4254"/>
        <w:rPr>
          <w:rFonts w:cstheme="minorHAnsi"/>
          <w:sz w:val="21"/>
          <w:szCs w:val="21"/>
        </w:rPr>
      </w:pPr>
    </w:p>
    <w:p w14:paraId="1FD91EEC" w14:textId="25945104" w:rsidR="00925CD7" w:rsidRPr="00F54352" w:rsidRDefault="00925CD7" w:rsidP="00925CD7">
      <w:pPr>
        <w:tabs>
          <w:tab w:val="left" w:pos="851"/>
          <w:tab w:val="left" w:pos="1276"/>
          <w:tab w:val="left" w:pos="4820"/>
        </w:tabs>
        <w:spacing w:after="0"/>
        <w:ind w:left="4254" w:hanging="4254"/>
        <w:rPr>
          <w:rFonts w:cstheme="minorHAnsi"/>
          <w:sz w:val="21"/>
          <w:szCs w:val="21"/>
        </w:rPr>
      </w:pPr>
      <w:r w:rsidRPr="00F54352">
        <w:rPr>
          <w:rFonts w:cstheme="minorHAnsi"/>
          <w:sz w:val="21"/>
          <w:szCs w:val="21"/>
        </w:rPr>
        <w:t xml:space="preserve">Kabel HDMI </w:t>
      </w:r>
      <w:proofErr w:type="gramStart"/>
      <w:r w:rsidRPr="00F54352">
        <w:rPr>
          <w:rFonts w:cstheme="minorHAnsi"/>
          <w:sz w:val="21"/>
          <w:szCs w:val="21"/>
        </w:rPr>
        <w:t>2m</w:t>
      </w:r>
      <w:proofErr w:type="gramEnd"/>
      <w:r w:rsidRPr="00F54352">
        <w:rPr>
          <w:rFonts w:cstheme="minorHAnsi"/>
          <w:sz w:val="21"/>
          <w:szCs w:val="21"/>
        </w:rPr>
        <w:t xml:space="preserve"> </w:t>
      </w:r>
    </w:p>
    <w:p w14:paraId="45F4C46B" w14:textId="77777777" w:rsidR="00352FC0" w:rsidRPr="00F54352" w:rsidRDefault="00352FC0" w:rsidP="00925CD7">
      <w:pPr>
        <w:tabs>
          <w:tab w:val="left" w:pos="851"/>
          <w:tab w:val="left" w:pos="1276"/>
          <w:tab w:val="left" w:pos="4820"/>
        </w:tabs>
        <w:spacing w:after="0"/>
        <w:ind w:left="4254" w:hanging="4254"/>
        <w:rPr>
          <w:rFonts w:cstheme="minorHAnsi"/>
          <w:sz w:val="21"/>
          <w:szCs w:val="21"/>
        </w:rPr>
      </w:pPr>
    </w:p>
    <w:p w14:paraId="08E99F21" w14:textId="6783F962" w:rsidR="00925CD7" w:rsidRPr="00F54352" w:rsidRDefault="00925CD7" w:rsidP="00925CD7">
      <w:pPr>
        <w:tabs>
          <w:tab w:val="left" w:pos="851"/>
          <w:tab w:val="left" w:pos="1276"/>
          <w:tab w:val="left" w:pos="4820"/>
        </w:tabs>
        <w:spacing w:after="0"/>
        <w:ind w:left="4254" w:hanging="4254"/>
        <w:rPr>
          <w:rFonts w:cstheme="minorHAnsi"/>
          <w:sz w:val="21"/>
          <w:szCs w:val="21"/>
        </w:rPr>
      </w:pPr>
      <w:r w:rsidRPr="00F54352">
        <w:rPr>
          <w:rFonts w:cstheme="minorHAnsi"/>
          <w:b/>
          <w:bCs/>
          <w:sz w:val="21"/>
          <w:szCs w:val="21"/>
        </w:rPr>
        <w:t>Záruka</w:t>
      </w:r>
      <w:r w:rsidRPr="00F54352">
        <w:rPr>
          <w:rFonts w:cstheme="minorHAnsi"/>
          <w:sz w:val="21"/>
          <w:szCs w:val="21"/>
        </w:rPr>
        <w:t>: 36 měsíců</w:t>
      </w:r>
    </w:p>
    <w:sectPr w:rsidR="00925CD7" w:rsidRPr="00F543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D5637"/>
    <w:multiLevelType w:val="multilevel"/>
    <w:tmpl w:val="7914983E"/>
    <w:lvl w:ilvl="0">
      <w:start w:val="1"/>
      <w:numFmt w:val="decimal"/>
      <w:lvlText w:val="%1."/>
      <w:lvlJc w:val="left"/>
      <w:pPr>
        <w:tabs>
          <w:tab w:val="decimal" w:pos="644"/>
        </w:tabs>
        <w:ind w:left="1004"/>
      </w:pPr>
      <w:rPr>
        <w:rFonts w:ascii="Tahoma" w:hAnsi="Tahoma"/>
        <w:strike w:val="0"/>
        <w:color w:val="000000"/>
        <w:spacing w:val="-9"/>
        <w:w w:val="100"/>
        <w:sz w:val="20"/>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8617C2D"/>
    <w:multiLevelType w:val="hybridMultilevel"/>
    <w:tmpl w:val="584AA14A"/>
    <w:lvl w:ilvl="0" w:tplc="362A6F7E">
      <w:start w:val="1"/>
      <w:numFmt w:val="decimal"/>
      <w:lvlText w:val="%1."/>
      <w:lvlJc w:val="left"/>
      <w:pPr>
        <w:ind w:left="1809" w:hanging="361"/>
      </w:pPr>
      <w:rPr>
        <w:rFonts w:hint="default"/>
        <w:spacing w:val="-1"/>
        <w:w w:val="90"/>
        <w:lang w:val="cs-CZ" w:eastAsia="en-US" w:bidi="ar-SA"/>
      </w:rPr>
    </w:lvl>
    <w:lvl w:ilvl="1" w:tplc="BD9230CE">
      <w:numFmt w:val="bullet"/>
      <w:lvlText w:val="•"/>
      <w:lvlJc w:val="left"/>
      <w:pPr>
        <w:ind w:left="2810" w:hanging="361"/>
      </w:pPr>
      <w:rPr>
        <w:rFonts w:hint="default"/>
        <w:lang w:val="cs-CZ" w:eastAsia="en-US" w:bidi="ar-SA"/>
      </w:rPr>
    </w:lvl>
    <w:lvl w:ilvl="2" w:tplc="9B68902C">
      <w:numFmt w:val="bullet"/>
      <w:lvlText w:val="•"/>
      <w:lvlJc w:val="left"/>
      <w:pPr>
        <w:ind w:left="3820" w:hanging="361"/>
      </w:pPr>
      <w:rPr>
        <w:rFonts w:hint="default"/>
        <w:lang w:val="cs-CZ" w:eastAsia="en-US" w:bidi="ar-SA"/>
      </w:rPr>
    </w:lvl>
    <w:lvl w:ilvl="3" w:tplc="4EF0C80A">
      <w:numFmt w:val="bullet"/>
      <w:lvlText w:val="•"/>
      <w:lvlJc w:val="left"/>
      <w:pPr>
        <w:ind w:left="4830" w:hanging="361"/>
      </w:pPr>
      <w:rPr>
        <w:rFonts w:hint="default"/>
        <w:lang w:val="cs-CZ" w:eastAsia="en-US" w:bidi="ar-SA"/>
      </w:rPr>
    </w:lvl>
    <w:lvl w:ilvl="4" w:tplc="9A88D52C">
      <w:numFmt w:val="bullet"/>
      <w:lvlText w:val="•"/>
      <w:lvlJc w:val="left"/>
      <w:pPr>
        <w:ind w:left="5840" w:hanging="361"/>
      </w:pPr>
      <w:rPr>
        <w:rFonts w:hint="default"/>
        <w:lang w:val="cs-CZ" w:eastAsia="en-US" w:bidi="ar-SA"/>
      </w:rPr>
    </w:lvl>
    <w:lvl w:ilvl="5" w:tplc="95E4E48C">
      <w:numFmt w:val="bullet"/>
      <w:lvlText w:val="•"/>
      <w:lvlJc w:val="left"/>
      <w:pPr>
        <w:ind w:left="6850" w:hanging="361"/>
      </w:pPr>
      <w:rPr>
        <w:rFonts w:hint="default"/>
        <w:lang w:val="cs-CZ" w:eastAsia="en-US" w:bidi="ar-SA"/>
      </w:rPr>
    </w:lvl>
    <w:lvl w:ilvl="6" w:tplc="49C6A664">
      <w:numFmt w:val="bullet"/>
      <w:lvlText w:val="•"/>
      <w:lvlJc w:val="left"/>
      <w:pPr>
        <w:ind w:left="7860" w:hanging="361"/>
      </w:pPr>
      <w:rPr>
        <w:rFonts w:hint="default"/>
        <w:lang w:val="cs-CZ" w:eastAsia="en-US" w:bidi="ar-SA"/>
      </w:rPr>
    </w:lvl>
    <w:lvl w:ilvl="7" w:tplc="E00A6D30">
      <w:numFmt w:val="bullet"/>
      <w:lvlText w:val="•"/>
      <w:lvlJc w:val="left"/>
      <w:pPr>
        <w:ind w:left="8871" w:hanging="361"/>
      </w:pPr>
      <w:rPr>
        <w:rFonts w:hint="default"/>
        <w:lang w:val="cs-CZ" w:eastAsia="en-US" w:bidi="ar-SA"/>
      </w:rPr>
    </w:lvl>
    <w:lvl w:ilvl="8" w:tplc="504E586A">
      <w:numFmt w:val="bullet"/>
      <w:lvlText w:val="•"/>
      <w:lvlJc w:val="left"/>
      <w:pPr>
        <w:ind w:left="9881" w:hanging="361"/>
      </w:pPr>
      <w:rPr>
        <w:rFonts w:hint="default"/>
        <w:lang w:val="cs-CZ" w:eastAsia="en-US" w:bidi="ar-SA"/>
      </w:rPr>
    </w:lvl>
  </w:abstractNum>
  <w:abstractNum w:abstractNumId="2" w15:restartNumberingAfterBreak="0">
    <w:nsid w:val="6A8F44AB"/>
    <w:multiLevelType w:val="hybridMultilevel"/>
    <w:tmpl w:val="BF2EB900"/>
    <w:lvl w:ilvl="0" w:tplc="793C8E1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E9A4128"/>
    <w:multiLevelType w:val="hybridMultilevel"/>
    <w:tmpl w:val="CBA8A822"/>
    <w:lvl w:ilvl="0" w:tplc="CB38AFE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B7B"/>
    <w:rsid w:val="000C29F3"/>
    <w:rsid w:val="0024010C"/>
    <w:rsid w:val="00352FC0"/>
    <w:rsid w:val="00392281"/>
    <w:rsid w:val="00413EDA"/>
    <w:rsid w:val="00622C02"/>
    <w:rsid w:val="006E5123"/>
    <w:rsid w:val="007103E2"/>
    <w:rsid w:val="007E5A8E"/>
    <w:rsid w:val="008F3DD6"/>
    <w:rsid w:val="00925CD7"/>
    <w:rsid w:val="009D67D7"/>
    <w:rsid w:val="00AB7B7B"/>
    <w:rsid w:val="00B15A02"/>
    <w:rsid w:val="00C307FD"/>
    <w:rsid w:val="00C80914"/>
    <w:rsid w:val="00D46430"/>
    <w:rsid w:val="00DD7DB3"/>
    <w:rsid w:val="00E310CD"/>
    <w:rsid w:val="00E3208B"/>
    <w:rsid w:val="00E54B39"/>
    <w:rsid w:val="00F54352"/>
    <w:rsid w:val="00FE43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EB9D3"/>
  <w15:chartTrackingRefBased/>
  <w15:docId w15:val="{0CA8E0B2-E88D-4BE3-898C-433429454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link w:val="Nadpis1Char"/>
    <w:uiPriority w:val="9"/>
    <w:qFormat/>
    <w:rsid w:val="00E3208B"/>
    <w:pPr>
      <w:widowControl w:val="0"/>
      <w:autoSpaceDE w:val="0"/>
      <w:autoSpaceDN w:val="0"/>
      <w:spacing w:before="36" w:after="0" w:line="240" w:lineRule="auto"/>
      <w:ind w:left="1790"/>
      <w:jc w:val="center"/>
      <w:outlineLvl w:val="0"/>
    </w:pPr>
    <w:rPr>
      <w:rFonts w:ascii="Arial" w:eastAsia="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1"/>
    <w:qFormat/>
    <w:rsid w:val="00C307FD"/>
    <w:pPr>
      <w:ind w:left="720"/>
      <w:contextualSpacing/>
    </w:pPr>
  </w:style>
  <w:style w:type="paragraph" w:styleId="Zkladntext">
    <w:name w:val="Body Text"/>
    <w:basedOn w:val="Normln"/>
    <w:link w:val="ZkladntextChar"/>
    <w:uiPriority w:val="1"/>
    <w:qFormat/>
    <w:rsid w:val="007103E2"/>
    <w:pPr>
      <w:widowControl w:val="0"/>
      <w:autoSpaceDE w:val="0"/>
      <w:autoSpaceDN w:val="0"/>
      <w:spacing w:after="0" w:line="240" w:lineRule="auto"/>
    </w:pPr>
    <w:rPr>
      <w:rFonts w:ascii="Arial" w:eastAsia="Arial" w:hAnsi="Arial" w:cs="Arial"/>
    </w:rPr>
  </w:style>
  <w:style w:type="character" w:customStyle="1" w:styleId="ZkladntextChar">
    <w:name w:val="Základní text Char"/>
    <w:basedOn w:val="Standardnpsmoodstavce"/>
    <w:link w:val="Zkladntext"/>
    <w:uiPriority w:val="1"/>
    <w:rsid w:val="007103E2"/>
    <w:rPr>
      <w:rFonts w:ascii="Arial" w:eastAsia="Arial" w:hAnsi="Arial" w:cs="Arial"/>
    </w:rPr>
  </w:style>
  <w:style w:type="character" w:customStyle="1" w:styleId="Nadpis1Char">
    <w:name w:val="Nadpis 1 Char"/>
    <w:basedOn w:val="Standardnpsmoodstavce"/>
    <w:link w:val="Nadpis1"/>
    <w:uiPriority w:val="9"/>
    <w:rsid w:val="00E3208B"/>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5AC28905D65DA4B8C86DDA5ECAFFEF1" ma:contentTypeVersion="14" ma:contentTypeDescription="Vytvoří nový dokument" ma:contentTypeScope="" ma:versionID="64e5330bea7fda2f21feba079ba080e2">
  <xsd:schema xmlns:xsd="http://www.w3.org/2001/XMLSchema" xmlns:xs="http://www.w3.org/2001/XMLSchema" xmlns:p="http://schemas.microsoft.com/office/2006/metadata/properties" xmlns:ns3="aeec6c1e-cf57-46f7-ab8f-680392746da2" xmlns:ns4="111ce46d-45d1-4f34-9f22-b969d5f62257" targetNamespace="http://schemas.microsoft.com/office/2006/metadata/properties" ma:root="true" ma:fieldsID="2ee7a6c52beb0d334b1c00417e0edbb1" ns3:_="" ns4:_="">
    <xsd:import namespace="aeec6c1e-cf57-46f7-ab8f-680392746da2"/>
    <xsd:import namespace="111ce46d-45d1-4f34-9f22-b969d5f6225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ec6c1e-cf57-46f7-ab8f-680392746da2"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1ce46d-45d1-4f34-9f22-b969d5f6225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A40C0F-2F30-4322-8A59-F0F360219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ec6c1e-cf57-46f7-ab8f-680392746da2"/>
    <ds:schemaRef ds:uri="111ce46d-45d1-4f34-9f22-b969d5f622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61DA21-6AE8-4006-887A-085B658B668E}">
  <ds:schemaRefs>
    <ds:schemaRef ds:uri="http://schemas.microsoft.com/sharepoint/v3/contenttype/forms"/>
  </ds:schemaRefs>
</ds:datastoreItem>
</file>

<file path=customXml/itemProps3.xml><?xml version="1.0" encoding="utf-8"?>
<ds:datastoreItem xmlns:ds="http://schemas.openxmlformats.org/officeDocument/2006/customXml" ds:itemID="{191AB60B-1FCC-42A1-AD09-93D1329A19D5}">
  <ds:schemaRefs>
    <ds:schemaRef ds:uri="111ce46d-45d1-4f34-9f22-b969d5f62257"/>
    <ds:schemaRef ds:uri="http://purl.org/dc/dcmitype/"/>
    <ds:schemaRef ds:uri="http://schemas.microsoft.com/office/2006/documentManagement/types"/>
    <ds:schemaRef ds:uri="http://www.w3.org/XML/1998/namespace"/>
    <ds:schemaRef ds:uri="http://schemas.microsoft.com/office/infopath/2007/PartnerControls"/>
    <ds:schemaRef ds:uri="http://purl.org/dc/elements/1.1/"/>
    <ds:schemaRef ds:uri="http://schemas.openxmlformats.org/package/2006/metadata/core-properties"/>
    <ds:schemaRef ds:uri="aeec6c1e-cf57-46f7-ab8f-680392746da2"/>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1202</Words>
  <Characters>7092</Characters>
  <Application>Microsoft Office Word</Application>
  <DocSecurity>4</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Frýbertová</dc:creator>
  <cp:keywords/>
  <dc:description/>
  <cp:lastModifiedBy>Ing. Marcela Davídková Antošová, CSc.</cp:lastModifiedBy>
  <cp:revision>2</cp:revision>
  <dcterms:created xsi:type="dcterms:W3CDTF">2022-09-14T20:41:00Z</dcterms:created>
  <dcterms:modified xsi:type="dcterms:W3CDTF">2022-09-14T20:41:00Z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0x01010085AC28905D65DA4B8C86DDA5ECAFFEF1</vt:lpwstr>
  </property>
</Properties>
</file>