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3"/>
        <w:gridCol w:w="3193"/>
        <w:gridCol w:w="2242"/>
        <w:gridCol w:w="1539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148D30FD" w:rsidR="006917BB" w:rsidRPr="00844AF3" w:rsidRDefault="00934C44" w:rsidP="008A7033">
            <w:pPr>
              <w:pStyle w:val="dajetext"/>
            </w:pPr>
            <w:fldSimple w:instr=" COMMENTS  D.VASDOPISZNACKY  \* MERGEFORMAT "/>
          </w:p>
          <w:p w14:paraId="5125F395" w14:textId="079D0F30" w:rsidR="006917BB" w:rsidRDefault="00934C44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443B4290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 </w:t>
            </w:r>
            <w:r w:rsidR="00DD274F" w:rsidRPr="00844AF3">
              <w:rPr>
                <w:color w:val="auto"/>
              </w:rPr>
              <w:fldChar w:fldCharType="begin"/>
            </w:r>
            <w:r w:rsidR="00DD274F" w:rsidRPr="00844AF3">
              <w:rPr>
                <w:color w:val="auto"/>
              </w:rPr>
              <w:instrText xml:space="preserve"> COMMENTS  D.CISLOJEDNACI  \* MERGEFORMAT </w:instrText>
            </w:r>
            <w:r w:rsidR="00DD274F" w:rsidRPr="00844AF3">
              <w:rPr>
                <w:color w:val="auto"/>
              </w:rPr>
              <w:fldChar w:fldCharType="separate"/>
            </w:r>
            <w:r w:rsidR="004039CB">
              <w:rPr>
                <w:color w:val="auto"/>
              </w:rPr>
              <w:t>8544/SFDI/340153/10091/2022</w:t>
            </w:r>
            <w:r w:rsidR="00DD274F" w:rsidRPr="00844AF3">
              <w:rPr>
                <w:color w:val="auto"/>
              </w:rPr>
              <w:fldChar w:fldCharType="end"/>
            </w:r>
          </w:p>
          <w:p w14:paraId="50D5F451" w14:textId="6B85D46A" w:rsidR="006917BB" w:rsidRPr="00C2639B" w:rsidRDefault="00C2639B" w:rsidP="008A7033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DE6D7C">
              <w:rPr>
                <w:color w:val="00447A" w:themeColor="text1"/>
              </w:rPr>
              <w:t>1</w:t>
            </w:r>
            <w:r w:rsidR="005E40A9">
              <w:rPr>
                <w:color w:val="00447A" w:themeColor="text1"/>
              </w:rPr>
              <w:t>75</w:t>
            </w:r>
            <w:r w:rsidR="00DE6D7C">
              <w:rPr>
                <w:color w:val="00447A" w:themeColor="text1"/>
              </w:rPr>
              <w:t>/2022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22201FAE" w:rsidR="006917BB" w:rsidRPr="00844AF3" w:rsidRDefault="00934C44" w:rsidP="008A7033">
            <w:pPr>
              <w:pStyle w:val="dajetext"/>
            </w:pPr>
            <w:fldSimple w:instr=" COMMENTS  D.VYRIZUJE  \* MERGEFORMAT ">
              <w:r w:rsidR="004039CB">
                <w:t>Mgr. Marie Borecká</w:t>
              </w:r>
            </w:fldSimple>
          </w:p>
          <w:p w14:paraId="0B7E64BC" w14:textId="66145F3C" w:rsidR="006917BB" w:rsidRDefault="00934C44" w:rsidP="008A7033">
            <w:pPr>
              <w:pStyle w:val="dajetext"/>
            </w:pPr>
            <w:fldSimple w:instr=" COMMENTS  D.LINKA  \* MERGEFORMAT ">
              <w:r w:rsidR="004039CB">
                <w:t>266 097</w:t>
              </w:r>
            </w:fldSimple>
            <w:r w:rsidR="00E17FC9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542C7106" w:rsidR="006917BB" w:rsidRDefault="009412D0" w:rsidP="008A7033">
            <w:pPr>
              <w:pStyle w:val="dajetext"/>
            </w:pPr>
            <w:r>
              <w:t>13. 9. 2022</w:t>
            </w:r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1F16234B" w14:textId="77777777" w:rsidR="006F00D1" w:rsidRDefault="006F00D1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74D80A75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E17FC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stěhování </w:t>
      </w:r>
      <w:r w:rsidR="00E637D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kancelářského vybavení, spisoven, skladů</w:t>
      </w:r>
    </w:p>
    <w:p w14:paraId="22EB2E02" w14:textId="77777777" w:rsidR="00C2639B" w:rsidRDefault="00C2639B" w:rsidP="009A6DCA">
      <w:pPr>
        <w:pStyle w:val="Bezmezer"/>
        <w:jc w:val="both"/>
      </w:pPr>
    </w:p>
    <w:p w14:paraId="31899AAD" w14:textId="77777777" w:rsidR="00702B8C" w:rsidRDefault="00702B8C" w:rsidP="009A6DCA">
      <w:pPr>
        <w:pStyle w:val="Bezmezer"/>
        <w:jc w:val="both"/>
      </w:pPr>
    </w:p>
    <w:p w14:paraId="7689D093" w14:textId="44815AEA" w:rsidR="009A6DCA" w:rsidRDefault="00E637D9" w:rsidP="009A6DCA">
      <w:pPr>
        <w:pStyle w:val="Bezmezer"/>
        <w:jc w:val="both"/>
      </w:pPr>
      <w:r>
        <w:t>Na základě předložené cenové nabídky objednáváme p</w:t>
      </w:r>
      <w:r w:rsidR="00E17FC9">
        <w:t>ro Státní fond dopravní infrastrukrury</w:t>
      </w:r>
      <w:r w:rsidR="008A467F">
        <w:t xml:space="preserve"> </w:t>
      </w:r>
      <w:r w:rsidR="00E17FC9">
        <w:t>přestěhování</w:t>
      </w:r>
      <w:r w:rsidR="008A467F">
        <w:t>:</w:t>
      </w:r>
      <w:r w:rsidR="00E17FC9">
        <w:t xml:space="preserve"> kancelářského vybavení</w:t>
      </w:r>
      <w:r w:rsidR="008A467F">
        <w:t>;</w:t>
      </w:r>
      <w:r>
        <w:t xml:space="preserve"> zboží z prostor skladů propagačních předmětů a kancelářských potřeb</w:t>
      </w:r>
      <w:r w:rsidR="008A467F">
        <w:t>;</w:t>
      </w:r>
      <w:r>
        <w:t xml:space="preserve"> spisů a šanonů  prostor Spisoven</w:t>
      </w:r>
      <w:r w:rsidR="00E17FC9">
        <w:t xml:space="preserve"> dle </w:t>
      </w:r>
      <w:r>
        <w:t xml:space="preserve">níže uvedených požadavků </w:t>
      </w:r>
      <w:r w:rsidR="00E17FC9">
        <w:t xml:space="preserve">a </w:t>
      </w:r>
      <w:r>
        <w:t>časového</w:t>
      </w:r>
      <w:r w:rsidR="00E17FC9">
        <w:t xml:space="preserve"> harmonogramu:</w:t>
      </w:r>
    </w:p>
    <w:p w14:paraId="22D681CC" w14:textId="16100D3C" w:rsidR="00E637D9" w:rsidRDefault="00E637D9" w:rsidP="00E637D9">
      <w:pPr>
        <w:pStyle w:val="Bezmezer"/>
        <w:jc w:val="both"/>
      </w:pPr>
    </w:p>
    <w:p w14:paraId="00D881BB" w14:textId="1C9425EF" w:rsidR="008A467F" w:rsidRDefault="00D06EB3" w:rsidP="001A20FC">
      <w:pPr>
        <w:pStyle w:val="Bezmezer"/>
        <w:spacing w:line="240" w:lineRule="auto"/>
        <w:jc w:val="both"/>
      </w:pPr>
      <w:r>
        <w:t>po akceptaci objednávky</w:t>
      </w:r>
      <w:r w:rsidR="008A467F">
        <w:t xml:space="preserve"> – dodání </w:t>
      </w:r>
      <w:r w:rsidR="009275B3">
        <w:t>8</w:t>
      </w:r>
      <w:r w:rsidR="008A467F">
        <w:t>0 ks přepravek; přestěhování zasedací místnosti v 1. patře</w:t>
      </w:r>
      <w:r w:rsidR="001A20FC">
        <w:t>;</w:t>
      </w:r>
    </w:p>
    <w:p w14:paraId="4A33294E" w14:textId="77777777" w:rsidR="001A20FC" w:rsidRDefault="001A20FC" w:rsidP="001A20FC">
      <w:pPr>
        <w:pStyle w:val="Bezmezer"/>
        <w:spacing w:line="240" w:lineRule="auto"/>
        <w:jc w:val="both"/>
      </w:pPr>
    </w:p>
    <w:p w14:paraId="78BB5065" w14:textId="118F9A3F" w:rsidR="001A20FC" w:rsidRDefault="005E40A9" w:rsidP="008A467F">
      <w:pPr>
        <w:pStyle w:val="Bezmezer"/>
        <w:spacing w:line="276" w:lineRule="auto"/>
        <w:jc w:val="both"/>
      </w:pPr>
      <w:r>
        <w:t>6. 10.</w:t>
      </w:r>
      <w:r w:rsidR="008A467F">
        <w:t xml:space="preserve"> 2022 od 8:00 – stěhování kanceláří 104, 105-6, 107, 108-9, 225, skříňky v sekretariátu, skříně ze zasedací místnosti v 1. patře do prostor kanceláří nově zrekonstruovaných prostor (4. a 6. patro)</w:t>
      </w:r>
      <w:r w:rsidR="001A20FC">
        <w:t>;</w:t>
      </w:r>
    </w:p>
    <w:p w14:paraId="36C73910" w14:textId="13E4E9CA" w:rsidR="001A20FC" w:rsidRDefault="001A20FC" w:rsidP="008A467F">
      <w:pPr>
        <w:pStyle w:val="Bezmezer"/>
        <w:spacing w:line="276" w:lineRule="auto"/>
        <w:jc w:val="both"/>
      </w:pPr>
    </w:p>
    <w:p w14:paraId="4FE9AF17" w14:textId="1DD157BB" w:rsidR="001A20FC" w:rsidRDefault="001A20FC" w:rsidP="008A467F">
      <w:pPr>
        <w:pStyle w:val="Bezmezer"/>
        <w:spacing w:line="276" w:lineRule="auto"/>
        <w:jc w:val="both"/>
      </w:pPr>
      <w:r>
        <w:t>10. – 12. 10. 2022 od 8:00 – stěhování Spisů z prostor Spisoven v suterénu budovy SFDI;</w:t>
      </w:r>
    </w:p>
    <w:p w14:paraId="19C7B443" w14:textId="1D5B2710" w:rsidR="001A20FC" w:rsidRDefault="001A20FC" w:rsidP="008A467F">
      <w:pPr>
        <w:pStyle w:val="Bezmezer"/>
        <w:spacing w:line="276" w:lineRule="auto"/>
        <w:jc w:val="both"/>
      </w:pPr>
    </w:p>
    <w:p w14:paraId="5C13B74B" w14:textId="77777777" w:rsidR="001A20FC" w:rsidRDefault="001A20FC" w:rsidP="001A20FC">
      <w:pPr>
        <w:pStyle w:val="Bezmezer"/>
        <w:spacing w:line="276" w:lineRule="auto"/>
        <w:jc w:val="both"/>
      </w:pPr>
      <w:r>
        <w:t>17. 10. 2022 od 8:00 – stěhování skladů propagačních předmětů OPD a kancelářských potřeb;</w:t>
      </w:r>
    </w:p>
    <w:p w14:paraId="5F0D79FD" w14:textId="77777777" w:rsidR="001A20FC" w:rsidRDefault="001A20FC" w:rsidP="001A20FC">
      <w:pPr>
        <w:pStyle w:val="Bezmezer"/>
        <w:spacing w:line="276" w:lineRule="auto"/>
        <w:jc w:val="both"/>
      </w:pPr>
    </w:p>
    <w:p w14:paraId="6F4A17A1" w14:textId="0F304529" w:rsidR="001A20FC" w:rsidRDefault="001A20FC" w:rsidP="001A20FC">
      <w:pPr>
        <w:pStyle w:val="Bezmezer"/>
        <w:spacing w:line="276" w:lineRule="auto"/>
        <w:jc w:val="both"/>
      </w:pPr>
      <w:r>
        <w:t>18. 10. 2022 od 8:00 – stěhování prostor Bunkru a skladu s vyřazenými věcmi</w:t>
      </w:r>
      <w:r w:rsidR="00702B8C">
        <w:t>;</w:t>
      </w:r>
    </w:p>
    <w:p w14:paraId="53D1BFA7" w14:textId="30B257AA" w:rsidR="001A20FC" w:rsidRDefault="001A20FC" w:rsidP="001A20FC">
      <w:pPr>
        <w:pStyle w:val="Bezmezer"/>
        <w:spacing w:line="276" w:lineRule="auto"/>
        <w:jc w:val="both"/>
      </w:pPr>
    </w:p>
    <w:p w14:paraId="44D9E11C" w14:textId="49D9F19D" w:rsidR="001A20FC" w:rsidRDefault="001A20FC" w:rsidP="001A20FC">
      <w:pPr>
        <w:pStyle w:val="Bezmezer"/>
        <w:spacing w:line="276" w:lineRule="auto"/>
        <w:jc w:val="both"/>
      </w:pPr>
      <w:r>
        <w:t>Listopad/prosinec 2022 – stěhování zasedací místnosti v 7. patře</w:t>
      </w:r>
      <w:r w:rsidR="00702B8C">
        <w:t>.</w:t>
      </w:r>
      <w:r>
        <w:t xml:space="preserve"> </w:t>
      </w:r>
    </w:p>
    <w:p w14:paraId="220BE87E" w14:textId="1A278238" w:rsidR="008A467F" w:rsidRDefault="008A467F" w:rsidP="008A467F">
      <w:pPr>
        <w:pStyle w:val="Bezmezer"/>
        <w:spacing w:line="276" w:lineRule="auto"/>
        <w:jc w:val="both"/>
      </w:pPr>
      <w:r>
        <w:t xml:space="preserve"> </w:t>
      </w:r>
    </w:p>
    <w:p w14:paraId="1D07E932" w14:textId="77777777" w:rsidR="008A467F" w:rsidRDefault="008A467F" w:rsidP="00E637D9">
      <w:pPr>
        <w:pStyle w:val="Bezmezer"/>
        <w:jc w:val="both"/>
      </w:pPr>
    </w:p>
    <w:p w14:paraId="7F9010ED" w14:textId="6E702801" w:rsidR="00C2639B" w:rsidRDefault="00C2639B" w:rsidP="009A6DCA">
      <w:pPr>
        <w:pStyle w:val="Zkladn"/>
        <w:jc w:val="both"/>
      </w:pPr>
    </w:p>
    <w:p w14:paraId="5FBB8F8B" w14:textId="10A16837" w:rsidR="004B4857" w:rsidRDefault="004B4857" w:rsidP="009A6DCA">
      <w:pPr>
        <w:pStyle w:val="Zkladn"/>
        <w:jc w:val="both"/>
      </w:pPr>
      <w:r w:rsidRPr="001A20FC">
        <w:rPr>
          <w:u w:val="single"/>
        </w:rPr>
        <w:t>Místo plnění</w:t>
      </w:r>
      <w:r>
        <w:t>: adresa objednavatele.</w:t>
      </w:r>
    </w:p>
    <w:p w14:paraId="1B27C54C" w14:textId="1165E281" w:rsidR="004B4857" w:rsidRDefault="004B4857" w:rsidP="009A6DCA">
      <w:pPr>
        <w:pStyle w:val="Zkladn"/>
        <w:jc w:val="both"/>
      </w:pPr>
      <w:r w:rsidRPr="001A20FC">
        <w:rPr>
          <w:u w:val="single"/>
        </w:rPr>
        <w:t>Cena plnění</w:t>
      </w:r>
      <w:r>
        <w:t xml:space="preserve">: dle předložené cenové nabídky: </w:t>
      </w:r>
      <w:r w:rsidR="001A20FC">
        <w:t>92 700</w:t>
      </w:r>
      <w:r>
        <w:t>,- Kč bez DPH (</w:t>
      </w:r>
      <w:r w:rsidR="001A20FC">
        <w:t>112 167</w:t>
      </w:r>
      <w:r>
        <w:t>,- Kč vč. DPH).</w:t>
      </w:r>
    </w:p>
    <w:p w14:paraId="57BB38DD" w14:textId="77777777" w:rsidR="00702B8C" w:rsidRDefault="00702B8C" w:rsidP="00855563">
      <w:pPr>
        <w:pStyle w:val="Zkladn"/>
        <w:jc w:val="both"/>
      </w:pPr>
    </w:p>
    <w:p w14:paraId="1899E96D" w14:textId="77777777" w:rsidR="00702B8C" w:rsidRDefault="00702B8C">
      <w:pPr>
        <w:spacing w:line="240" w:lineRule="auto"/>
        <w:rPr>
          <w:sz w:val="20"/>
        </w:rPr>
      </w:pPr>
      <w:r>
        <w:br w:type="page"/>
      </w:r>
    </w:p>
    <w:p w14:paraId="5BB8B8B5" w14:textId="06FFA642" w:rsidR="00C2639B" w:rsidRDefault="00C2639B" w:rsidP="00855563">
      <w:pPr>
        <w:pStyle w:val="Zkladn"/>
        <w:jc w:val="both"/>
      </w:pPr>
      <w:r w:rsidRPr="00197167">
        <w:lastRenderedPageBreak/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7F928496" w14:textId="7687CF9E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238C49BB" w14:textId="77777777" w:rsidR="00C2639B" w:rsidRDefault="00C2639B" w:rsidP="00C71EAC">
      <w:pPr>
        <w:pStyle w:val="Zkladn"/>
      </w:pPr>
    </w:p>
    <w:p w14:paraId="0BD19086" w14:textId="4F10F0BD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02B8C">
        <w:tab/>
      </w:r>
      <w:r w:rsidR="00702B8C">
        <w:tab/>
      </w:r>
      <w:r w:rsidR="00702B8C">
        <w:tab/>
      </w:r>
      <w:r w:rsidR="00E17FC9">
        <w:t>…………………………………………………………….</w:t>
      </w:r>
    </w:p>
    <w:p w14:paraId="01A20A86" w14:textId="645B5583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E17FC9">
        <w:t>Ing. Hořelica Zbyněk</w:t>
      </w:r>
    </w:p>
    <w:p w14:paraId="1EEC7289" w14:textId="57ADE43F" w:rsidR="00E17FC9" w:rsidRDefault="00E17FC9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388309F3" w:rsidR="00C2639B" w:rsidRDefault="00A35428" w:rsidP="00C2639B">
      <w:pPr>
        <w:pStyle w:val="Podpis2"/>
        <w:spacing w:after="0" w:line="360" w:lineRule="auto"/>
        <w:ind w:left="0"/>
        <w:jc w:val="left"/>
      </w:pPr>
      <w:r>
        <w:t>AWIGO s.r.o.</w:t>
      </w:r>
    </w:p>
    <w:p w14:paraId="5A80043C" w14:textId="5D2A1C36" w:rsidR="00C2639B" w:rsidRDefault="00A35428" w:rsidP="00C2639B">
      <w:pPr>
        <w:pStyle w:val="Podpis2"/>
        <w:spacing w:after="0" w:line="360" w:lineRule="auto"/>
        <w:ind w:left="0"/>
        <w:jc w:val="left"/>
      </w:pPr>
      <w:r>
        <w:t>Žalanského 1674/52a, 163 00 Praha 17 - Řepy</w:t>
      </w:r>
    </w:p>
    <w:p w14:paraId="7C2F4B55" w14:textId="3A05823D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IČ:</w:t>
      </w:r>
      <w:r w:rsidR="00A35428">
        <w:t xml:space="preserve"> 27156541, DIČ: CZ27156541</w:t>
      </w:r>
    </w:p>
    <w:p w14:paraId="3D69FE68" w14:textId="39ACFE34" w:rsidR="00C2639B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  <w:r w:rsidR="00A35428">
        <w:t xml:space="preserve"> </w:t>
      </w:r>
      <w:r w:rsidR="00091FF6">
        <w:t>XXXXX</w:t>
      </w:r>
    </w:p>
    <w:p w14:paraId="7AF2656F" w14:textId="126826EB" w:rsidR="00A35428" w:rsidRDefault="008563AE" w:rsidP="00C2639B">
      <w:pPr>
        <w:pStyle w:val="Podpis2"/>
        <w:spacing w:after="0" w:line="360" w:lineRule="auto"/>
        <w:ind w:left="0"/>
        <w:jc w:val="left"/>
      </w:pPr>
      <w:r>
        <w:t>Společnost je zapsaná v obchodním rejstříku vedeném Městkým soudem v Praze oddíl C., vložka 100589.</w:t>
      </w:r>
    </w:p>
    <w:p w14:paraId="40A9C210" w14:textId="0F790385" w:rsidR="008563AE" w:rsidRDefault="008563AE" w:rsidP="00C2639B">
      <w:pPr>
        <w:pStyle w:val="Podpis2"/>
        <w:spacing w:after="0" w:line="360" w:lineRule="auto"/>
        <w:ind w:left="0"/>
        <w:jc w:val="left"/>
      </w:pPr>
      <w:r>
        <w:t xml:space="preserve">Kontaktní osoba: </w:t>
      </w:r>
      <w:r w:rsidR="00091FF6">
        <w:t>XXXXX</w:t>
      </w:r>
      <w:r w:rsidR="00934C44">
        <w:t xml:space="preserve"> </w:t>
      </w:r>
    </w:p>
    <w:p w14:paraId="2F94902B" w14:textId="77777777" w:rsidR="00A35428" w:rsidRPr="00D81059" w:rsidRDefault="00A35428" w:rsidP="00C2639B">
      <w:pPr>
        <w:pStyle w:val="Podpis2"/>
        <w:spacing w:after="0" w:line="360" w:lineRule="auto"/>
        <w:ind w:left="0"/>
        <w:jc w:val="left"/>
      </w:pPr>
    </w:p>
    <w:p w14:paraId="44FE3D44" w14:textId="106A51E1" w:rsidR="003B3E9E" w:rsidRDefault="003B3E9E" w:rsidP="0001333B">
      <w:pPr>
        <w:pStyle w:val="Bezmezer"/>
      </w:pPr>
    </w:p>
    <w:p w14:paraId="334D6F71" w14:textId="272016EA" w:rsidR="00A35428" w:rsidRDefault="00A35428">
      <w:pPr>
        <w:spacing w:line="240" w:lineRule="auto"/>
      </w:pPr>
      <w:r>
        <w:t>Rozpočtová položka:</w:t>
      </w:r>
    </w:p>
    <w:p w14:paraId="55E5B44E" w14:textId="77777777" w:rsidR="00A35428" w:rsidRDefault="00A35428">
      <w:pPr>
        <w:spacing w:line="240" w:lineRule="auto"/>
      </w:pPr>
      <w:r>
        <w:t>5169 02  Nákup služeb – budova PR</w:t>
      </w:r>
    </w:p>
    <w:p w14:paraId="6A05CE09" w14:textId="77777777" w:rsidR="00A35428" w:rsidRDefault="00A35428">
      <w:pPr>
        <w:spacing w:line="240" w:lineRule="auto"/>
      </w:pPr>
    </w:p>
    <w:p w14:paraId="187758FD" w14:textId="77777777" w:rsidR="00A35428" w:rsidRDefault="00A35428">
      <w:pPr>
        <w:spacing w:line="240" w:lineRule="auto"/>
      </w:pPr>
      <w:r>
        <w:t>NIPEZ:</w:t>
      </w:r>
    </w:p>
    <w:p w14:paraId="59D3D810" w14:textId="3944102C" w:rsidR="00C2639B" w:rsidRDefault="00A35428">
      <w:pPr>
        <w:spacing w:line="240" w:lineRule="auto"/>
        <w:rPr>
          <w:sz w:val="20"/>
        </w:rPr>
      </w:pPr>
      <w:r>
        <w:t>79 Ostatní služby pro veřejnost (98392000-7 Stěhovací služby)</w:t>
      </w:r>
      <w:r w:rsidR="00C2639B"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4A943FB5" w:rsidR="00C2639B" w:rsidRDefault="00C2639B" w:rsidP="00C2639B">
      <w:pPr>
        <w:pStyle w:val="Zkladn"/>
      </w:pPr>
      <w:r>
        <w:t xml:space="preserve">Tímto potvrzuji přijetí objednávky CEO </w:t>
      </w:r>
      <w:r w:rsidR="005E40A9">
        <w:t>175</w:t>
      </w:r>
      <w:r w:rsidR="00035611">
        <w:t>/2022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364E" w14:textId="77777777" w:rsidR="008D5671" w:rsidRDefault="008D5671" w:rsidP="009B4613">
      <w:r>
        <w:separator/>
      </w:r>
    </w:p>
  </w:endnote>
  <w:endnote w:type="continuationSeparator" w:id="0">
    <w:p w14:paraId="016A49FC" w14:textId="77777777" w:rsidR="008D5671" w:rsidRDefault="008D5671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89B0" w14:textId="77777777" w:rsidR="008D5671" w:rsidRDefault="008D5671" w:rsidP="009B4613">
      <w:r>
        <w:separator/>
      </w:r>
    </w:p>
  </w:footnote>
  <w:footnote w:type="continuationSeparator" w:id="0">
    <w:p w14:paraId="63E55914" w14:textId="77777777" w:rsidR="008D5671" w:rsidRDefault="008D5671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18"/>
    <w:multiLevelType w:val="hybridMultilevel"/>
    <w:tmpl w:val="C40CB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60B5"/>
    <w:multiLevelType w:val="hybridMultilevel"/>
    <w:tmpl w:val="52002884"/>
    <w:lvl w:ilvl="0" w:tplc="3E14FB7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34C7"/>
    <w:multiLevelType w:val="hybridMultilevel"/>
    <w:tmpl w:val="F574E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7164"/>
    <w:multiLevelType w:val="hybridMultilevel"/>
    <w:tmpl w:val="013466CC"/>
    <w:lvl w:ilvl="0" w:tplc="4D02939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CA2"/>
    <w:multiLevelType w:val="hybridMultilevel"/>
    <w:tmpl w:val="7792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4174"/>
    <w:multiLevelType w:val="hybridMultilevel"/>
    <w:tmpl w:val="68285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CA1"/>
    <w:multiLevelType w:val="hybridMultilevel"/>
    <w:tmpl w:val="F8DE1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7"/>
  </w:num>
  <w:num w:numId="2" w16cid:durableId="570581371">
    <w:abstractNumId w:val="8"/>
  </w:num>
  <w:num w:numId="3" w16cid:durableId="353195636">
    <w:abstractNumId w:val="0"/>
  </w:num>
  <w:num w:numId="4" w16cid:durableId="728458529">
    <w:abstractNumId w:val="5"/>
  </w:num>
  <w:num w:numId="5" w16cid:durableId="1584488565">
    <w:abstractNumId w:val="4"/>
  </w:num>
  <w:num w:numId="6" w16cid:durableId="1972325398">
    <w:abstractNumId w:val="6"/>
  </w:num>
  <w:num w:numId="7" w16cid:durableId="1294287799">
    <w:abstractNumId w:val="2"/>
  </w:num>
  <w:num w:numId="8" w16cid:durableId="679700597">
    <w:abstractNumId w:val="3"/>
  </w:num>
  <w:num w:numId="9" w16cid:durableId="152024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5611"/>
    <w:rsid w:val="00081279"/>
    <w:rsid w:val="00091FF6"/>
    <w:rsid w:val="00094B17"/>
    <w:rsid w:val="000A3D0E"/>
    <w:rsid w:val="000D0D6C"/>
    <w:rsid w:val="00104679"/>
    <w:rsid w:val="001062F2"/>
    <w:rsid w:val="00113936"/>
    <w:rsid w:val="00135F31"/>
    <w:rsid w:val="00161BEF"/>
    <w:rsid w:val="00164BAA"/>
    <w:rsid w:val="001A20FC"/>
    <w:rsid w:val="001D394C"/>
    <w:rsid w:val="00214D46"/>
    <w:rsid w:val="00236941"/>
    <w:rsid w:val="00252B02"/>
    <w:rsid w:val="00252B81"/>
    <w:rsid w:val="0027385E"/>
    <w:rsid w:val="00295E4B"/>
    <w:rsid w:val="002A39F2"/>
    <w:rsid w:val="002B7E83"/>
    <w:rsid w:val="00347603"/>
    <w:rsid w:val="00384A5F"/>
    <w:rsid w:val="003A5538"/>
    <w:rsid w:val="003B3E9E"/>
    <w:rsid w:val="003C0326"/>
    <w:rsid w:val="003E03F3"/>
    <w:rsid w:val="003F5BEA"/>
    <w:rsid w:val="004004B8"/>
    <w:rsid w:val="004039CB"/>
    <w:rsid w:val="004114CA"/>
    <w:rsid w:val="004A6DE8"/>
    <w:rsid w:val="004B4857"/>
    <w:rsid w:val="004C5937"/>
    <w:rsid w:val="004F51F7"/>
    <w:rsid w:val="005305CF"/>
    <w:rsid w:val="0054746C"/>
    <w:rsid w:val="00550F89"/>
    <w:rsid w:val="00565C3F"/>
    <w:rsid w:val="00584AE7"/>
    <w:rsid w:val="005E40A9"/>
    <w:rsid w:val="005F78BF"/>
    <w:rsid w:val="006315CB"/>
    <w:rsid w:val="006519E0"/>
    <w:rsid w:val="006644B6"/>
    <w:rsid w:val="006917BB"/>
    <w:rsid w:val="006A4690"/>
    <w:rsid w:val="006E2635"/>
    <w:rsid w:val="006E2A66"/>
    <w:rsid w:val="006F00D1"/>
    <w:rsid w:val="00702B8C"/>
    <w:rsid w:val="00717D04"/>
    <w:rsid w:val="00724307"/>
    <w:rsid w:val="007279F7"/>
    <w:rsid w:val="0073690C"/>
    <w:rsid w:val="00760BFD"/>
    <w:rsid w:val="007726AE"/>
    <w:rsid w:val="007728DE"/>
    <w:rsid w:val="00781A66"/>
    <w:rsid w:val="007B6127"/>
    <w:rsid w:val="007B6EDB"/>
    <w:rsid w:val="007C5C37"/>
    <w:rsid w:val="007E13B4"/>
    <w:rsid w:val="00803A83"/>
    <w:rsid w:val="00810CD1"/>
    <w:rsid w:val="008154D3"/>
    <w:rsid w:val="00817545"/>
    <w:rsid w:val="008240CE"/>
    <w:rsid w:val="00842FF8"/>
    <w:rsid w:val="00844AF3"/>
    <w:rsid w:val="00845EC6"/>
    <w:rsid w:val="00852F01"/>
    <w:rsid w:val="00855563"/>
    <w:rsid w:val="008563AE"/>
    <w:rsid w:val="00873171"/>
    <w:rsid w:val="00891AA4"/>
    <w:rsid w:val="008A467F"/>
    <w:rsid w:val="008C4EB6"/>
    <w:rsid w:val="008D5671"/>
    <w:rsid w:val="008D6D3F"/>
    <w:rsid w:val="008F23A2"/>
    <w:rsid w:val="00905DB9"/>
    <w:rsid w:val="00922FB8"/>
    <w:rsid w:val="00923D5A"/>
    <w:rsid w:val="009275B3"/>
    <w:rsid w:val="00934C44"/>
    <w:rsid w:val="00940935"/>
    <w:rsid w:val="009412D0"/>
    <w:rsid w:val="00946DF4"/>
    <w:rsid w:val="00987059"/>
    <w:rsid w:val="009A6DCA"/>
    <w:rsid w:val="009B4613"/>
    <w:rsid w:val="009D2668"/>
    <w:rsid w:val="00A15FA9"/>
    <w:rsid w:val="00A226F1"/>
    <w:rsid w:val="00A31A62"/>
    <w:rsid w:val="00A35428"/>
    <w:rsid w:val="00A67856"/>
    <w:rsid w:val="00A7359C"/>
    <w:rsid w:val="00A86932"/>
    <w:rsid w:val="00AA6FFB"/>
    <w:rsid w:val="00AA7CA0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06EB3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E6D7C"/>
    <w:rsid w:val="00DF2791"/>
    <w:rsid w:val="00DF78B4"/>
    <w:rsid w:val="00E17D36"/>
    <w:rsid w:val="00E17FC9"/>
    <w:rsid w:val="00E637D9"/>
    <w:rsid w:val="00E71EFA"/>
    <w:rsid w:val="00EB70E4"/>
    <w:rsid w:val="00EC661B"/>
    <w:rsid w:val="00F219DD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E17FC9"/>
    <w:pPr>
      <w:spacing w:after="0" w:line="240" w:lineRule="auto"/>
      <w:ind w:left="720"/>
    </w:pPr>
    <w:rPr>
      <w:rFonts w:ascii="Calibri" w:hAnsi="Calibri" w:cs="Calibri"/>
      <w:noProof w:val="0"/>
      <w:sz w:val="22"/>
      <w:lang w:eastAsia="en-US"/>
    </w:rPr>
  </w:style>
  <w:style w:type="paragraph" w:styleId="Revize">
    <w:name w:val="Revision"/>
    <w:hidden/>
    <w:uiPriority w:val="99"/>
    <w:semiHidden/>
    <w:rsid w:val="009275B3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2022-09-14T10:54:00Z</dcterms:created>
  <dcterms:modified xsi:type="dcterms:W3CDTF">2022-09-14T10:54:00Z</dcterms:modified>
</cp:coreProperties>
</file>