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4434" w14:textId="1D328964" w:rsidR="00632078" w:rsidRDefault="00632078" w:rsidP="00F95B45">
      <w:pPr>
        <w:spacing w:after="120"/>
        <w:ind w:left="2832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  <w:r w:rsidR="00F95B45">
        <w:rPr>
          <w:rFonts w:ascii="Arial" w:hAnsi="Arial" w:cs="Arial"/>
          <w:b/>
          <w:sz w:val="28"/>
          <w:szCs w:val="28"/>
        </w:rPr>
        <w:t xml:space="preserve"> č. 22026</w:t>
      </w:r>
      <w:bookmarkStart w:id="0" w:name="_GoBack"/>
      <w:bookmarkEnd w:id="0"/>
    </w:p>
    <w:p w14:paraId="7E387593" w14:textId="5EF874C4" w:rsidR="00632078" w:rsidRDefault="00632078" w:rsidP="00F95B45">
      <w:pPr>
        <w:spacing w:after="120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F95B4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36931B3D" w14:textId="77777777" w:rsidR="00D25AB5" w:rsidRDefault="00D25AB5" w:rsidP="001E7107">
      <w:pPr>
        <w:pStyle w:val="Nadpis1"/>
        <w:rPr>
          <w:rFonts w:ascii="Arial" w:hAnsi="Arial" w:cs="Arial"/>
          <w:iCs/>
          <w:sz w:val="20"/>
          <w:highlight w:val="yellow"/>
        </w:rPr>
      </w:pPr>
    </w:p>
    <w:p w14:paraId="7DF5E5BB" w14:textId="59868EC0" w:rsidR="001E7107" w:rsidRPr="000B3F50" w:rsidRDefault="00D25AB5" w:rsidP="000B3F50">
      <w:pPr>
        <w:pStyle w:val="Nadpis1"/>
        <w:jc w:val="both"/>
        <w:rPr>
          <w:rFonts w:ascii="Arial" w:hAnsi="Arial" w:cs="Arial"/>
          <w:i/>
          <w:iCs/>
          <w:sz w:val="20"/>
          <w:highlight w:val="yellow"/>
        </w:rPr>
      </w:pPr>
      <w:r w:rsidRPr="000B3F50">
        <w:rPr>
          <w:rFonts w:ascii="Arial" w:hAnsi="Arial" w:cs="Arial"/>
          <w:i/>
          <w:iCs/>
          <w:sz w:val="20"/>
        </w:rPr>
        <w:t>Obchodní akademie, vyšší odborná škola cestovního ruchu a jazyková škola s právem státní jazykové zkoušky Karlovy Vary, příspěvková organizace</w:t>
      </w:r>
    </w:p>
    <w:p w14:paraId="5D7B2F6B" w14:textId="245716A1" w:rsidR="001E7107" w:rsidRPr="007A0F5A" w:rsidRDefault="001E7107" w:rsidP="001E7107">
      <w:pPr>
        <w:rPr>
          <w:rFonts w:ascii="Arial" w:hAnsi="Arial" w:cs="Arial"/>
        </w:rPr>
      </w:pPr>
      <w:r w:rsidRPr="007A0F5A">
        <w:rPr>
          <w:rFonts w:ascii="Arial" w:hAnsi="Arial" w:cs="Arial"/>
        </w:rPr>
        <w:t xml:space="preserve">se sídlem: </w:t>
      </w:r>
      <w:r w:rsidRPr="007A0F5A">
        <w:rPr>
          <w:rFonts w:ascii="Arial" w:hAnsi="Arial" w:cs="Arial"/>
        </w:rPr>
        <w:tab/>
      </w:r>
      <w:r w:rsidRPr="007A0F5A">
        <w:rPr>
          <w:rFonts w:ascii="Arial" w:hAnsi="Arial" w:cs="Arial"/>
        </w:rPr>
        <w:tab/>
      </w:r>
      <w:r w:rsidR="007A0F5A" w:rsidRPr="007A0F5A">
        <w:rPr>
          <w:rFonts w:ascii="Arial" w:hAnsi="Arial" w:cs="Arial"/>
        </w:rPr>
        <w:t>Bezručova 1312, 360 01 Karlovy Vary</w:t>
      </w:r>
    </w:p>
    <w:p w14:paraId="59D6F8B5" w14:textId="3927841D" w:rsidR="001E7107" w:rsidRPr="007A0F5A" w:rsidRDefault="001E7107" w:rsidP="001E7107">
      <w:pPr>
        <w:rPr>
          <w:rFonts w:ascii="Arial" w:hAnsi="Arial" w:cs="Arial"/>
        </w:rPr>
      </w:pPr>
      <w:r w:rsidRPr="007A0F5A">
        <w:rPr>
          <w:rFonts w:ascii="Arial" w:hAnsi="Arial" w:cs="Arial"/>
        </w:rPr>
        <w:t xml:space="preserve">IČO: </w:t>
      </w:r>
      <w:r w:rsidRPr="007A0F5A">
        <w:rPr>
          <w:rFonts w:ascii="Arial" w:hAnsi="Arial" w:cs="Arial"/>
        </w:rPr>
        <w:tab/>
      </w:r>
      <w:r w:rsidRPr="007A0F5A">
        <w:rPr>
          <w:rFonts w:ascii="Arial" w:hAnsi="Arial" w:cs="Arial"/>
        </w:rPr>
        <w:tab/>
      </w:r>
      <w:r w:rsidRPr="007A0F5A">
        <w:rPr>
          <w:rFonts w:ascii="Arial" w:hAnsi="Arial" w:cs="Arial"/>
        </w:rPr>
        <w:tab/>
      </w:r>
      <w:r w:rsidR="007A0F5A" w:rsidRPr="007A0F5A">
        <w:rPr>
          <w:rFonts w:ascii="Arial" w:hAnsi="Arial" w:cs="Arial"/>
        </w:rPr>
        <w:t>63553597</w:t>
      </w:r>
    </w:p>
    <w:p w14:paraId="2710139E" w14:textId="239FAB77" w:rsidR="001E7107" w:rsidRPr="007A0F5A" w:rsidRDefault="001E7107" w:rsidP="001E7107">
      <w:pPr>
        <w:rPr>
          <w:rFonts w:ascii="Arial" w:hAnsi="Arial" w:cs="Arial"/>
        </w:rPr>
      </w:pPr>
      <w:r w:rsidRPr="00330CBA">
        <w:rPr>
          <w:rFonts w:ascii="Arial" w:hAnsi="Arial" w:cs="Arial"/>
        </w:rPr>
        <w:t xml:space="preserve">DIČ: </w:t>
      </w:r>
      <w:r w:rsidRPr="00330CBA">
        <w:rPr>
          <w:rFonts w:ascii="Arial" w:hAnsi="Arial" w:cs="Arial"/>
        </w:rPr>
        <w:tab/>
      </w:r>
      <w:r w:rsidRPr="00330CBA">
        <w:rPr>
          <w:rFonts w:ascii="Arial" w:hAnsi="Arial" w:cs="Arial"/>
        </w:rPr>
        <w:tab/>
      </w:r>
      <w:r w:rsidRPr="00330CBA">
        <w:rPr>
          <w:rFonts w:ascii="Arial" w:hAnsi="Arial" w:cs="Arial"/>
        </w:rPr>
        <w:tab/>
      </w:r>
      <w:r w:rsidR="007A0F5A" w:rsidRPr="007A0F5A">
        <w:rPr>
          <w:rFonts w:ascii="Arial" w:hAnsi="Arial" w:cs="Arial"/>
        </w:rPr>
        <w:t>CZ63553597</w:t>
      </w:r>
    </w:p>
    <w:p w14:paraId="50B798BF" w14:textId="77777777" w:rsidR="003F06B6" w:rsidRPr="00C2244B" w:rsidRDefault="003F06B6" w:rsidP="003F06B6">
      <w:pPr>
        <w:ind w:left="2127" w:hanging="2127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211960">
        <w:rPr>
          <w:rFonts w:ascii="Arial" w:hAnsi="Arial" w:cs="Arial"/>
          <w:color w:val="000000"/>
        </w:rPr>
        <w:t>Československá obchodní banka, a.s.</w:t>
      </w:r>
    </w:p>
    <w:p w14:paraId="2E6BCA8E" w14:textId="6DA6A535" w:rsidR="003F06B6" w:rsidRPr="00C2244B" w:rsidRDefault="003F06B6" w:rsidP="003F06B6">
      <w:pPr>
        <w:ind w:left="2127" w:hanging="2127"/>
        <w:jc w:val="both"/>
        <w:rPr>
          <w:rFonts w:ascii="Arial" w:hAnsi="Arial" w:cs="Arial"/>
          <w:i/>
          <w:iCs/>
        </w:rPr>
      </w:pPr>
      <w:r w:rsidRPr="00C2244B">
        <w:rPr>
          <w:rFonts w:ascii="Arial" w:hAnsi="Arial" w:cs="Arial"/>
        </w:rPr>
        <w:t>číslo účtu:</w:t>
      </w:r>
      <w:r w:rsidRPr="00960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67471">
        <w:rPr>
          <w:rFonts w:ascii="Arial" w:hAnsi="Arial" w:cs="Arial"/>
        </w:rPr>
        <w:t>2…………..</w:t>
      </w:r>
      <w:r w:rsidRPr="00211960">
        <w:rPr>
          <w:rFonts w:ascii="Arial" w:hAnsi="Arial" w:cs="Arial"/>
        </w:rPr>
        <w:t>/0300</w:t>
      </w:r>
    </w:p>
    <w:p w14:paraId="772EB641" w14:textId="042A7B53" w:rsidR="000B3F50" w:rsidRPr="000B3F50" w:rsidRDefault="001E7107" w:rsidP="000B3F50">
      <w:pPr>
        <w:jc w:val="both"/>
        <w:rPr>
          <w:rFonts w:ascii="Arial" w:hAnsi="Arial" w:cs="Arial"/>
        </w:rPr>
      </w:pPr>
      <w:r w:rsidRPr="000B3F50">
        <w:rPr>
          <w:rFonts w:ascii="Arial" w:hAnsi="Arial" w:cs="Arial"/>
        </w:rPr>
        <w:t xml:space="preserve">zastoupený:  </w:t>
      </w:r>
      <w:r w:rsidRPr="000B3F50">
        <w:rPr>
          <w:rFonts w:ascii="Arial" w:hAnsi="Arial" w:cs="Arial"/>
        </w:rPr>
        <w:tab/>
      </w:r>
      <w:r w:rsidRPr="000B3F50">
        <w:rPr>
          <w:rFonts w:ascii="Arial" w:hAnsi="Arial" w:cs="Arial"/>
        </w:rPr>
        <w:tab/>
      </w:r>
      <w:r w:rsidR="00447012">
        <w:rPr>
          <w:rFonts w:ascii="Arial" w:hAnsi="Arial" w:cs="Arial"/>
        </w:rPr>
        <w:t>Mgr.</w:t>
      </w:r>
      <w:r w:rsidR="000B3F50" w:rsidRPr="000B3F50">
        <w:rPr>
          <w:rFonts w:ascii="Arial" w:hAnsi="Arial" w:cs="Arial"/>
        </w:rPr>
        <w:t xml:space="preserve"> Pavlem Bartošem, ředitelem</w:t>
      </w:r>
    </w:p>
    <w:p w14:paraId="7614C04D" w14:textId="00AF43BA" w:rsidR="00FC724C" w:rsidRPr="00C2244B" w:rsidRDefault="000B3F50" w:rsidP="000B3F50">
      <w:pPr>
        <w:rPr>
          <w:rFonts w:ascii="Arial" w:hAnsi="Arial" w:cs="Arial"/>
        </w:rPr>
      </w:pPr>
      <w:r w:rsidRPr="000B3F50">
        <w:rPr>
          <w:rFonts w:ascii="Arial" w:eastAsiaTheme="minorHAnsi" w:hAnsi="Arial" w:cs="Arial"/>
          <w:color w:val="000000"/>
          <w:lang w:eastAsia="en-US"/>
        </w:rPr>
        <w:t>zapsaná v rejstříku škol a školských zařízení pod resortním identifikátorem (RED-IZO):</w:t>
      </w:r>
      <w:r w:rsidR="0012058B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12058B" w:rsidRPr="0012058B">
        <w:rPr>
          <w:rFonts w:ascii="Arial" w:eastAsiaTheme="minorHAnsi" w:hAnsi="Arial" w:cs="Arial"/>
          <w:color w:val="000000"/>
          <w:lang w:eastAsia="en-US"/>
        </w:rPr>
        <w:t>600009190</w:t>
      </w:r>
    </w:p>
    <w:p w14:paraId="027D8072" w14:textId="77777777" w:rsidR="000B3F50" w:rsidRDefault="000B3F50" w:rsidP="00FC724C">
      <w:pPr>
        <w:rPr>
          <w:rFonts w:ascii="Arial" w:hAnsi="Arial" w:cs="Arial"/>
          <w:i/>
        </w:rPr>
      </w:pPr>
    </w:p>
    <w:p w14:paraId="15224F20" w14:textId="675D5472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36E26E51" w:rsidR="001E7107" w:rsidRPr="00631E3A" w:rsidRDefault="00631E3A" w:rsidP="001E7107">
      <w:pPr>
        <w:rPr>
          <w:rFonts w:ascii="Arial" w:hAnsi="Arial" w:cs="Arial"/>
          <w:b/>
          <w:i/>
          <w:color w:val="0000FF"/>
        </w:rPr>
      </w:pPr>
      <w:r w:rsidRPr="00631E3A">
        <w:rPr>
          <w:rFonts w:ascii="Arial" w:hAnsi="Arial" w:cs="Arial"/>
          <w:b/>
          <w:i/>
        </w:rPr>
        <w:t>Česká asociace okinawského karate a kobudo z.s.</w:t>
      </w:r>
    </w:p>
    <w:p w14:paraId="6D49DEDF" w14:textId="514132CE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se sídlem: </w:t>
      </w:r>
      <w:r w:rsidR="00631E3A"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ab/>
        <w:t>5. května 163, 356 01 Sokolov</w:t>
      </w:r>
    </w:p>
    <w:p w14:paraId="45F80DD8" w14:textId="183EA44B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IČO:                    </w:t>
      </w:r>
      <w:r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>22880984</w:t>
      </w:r>
      <w:r w:rsidRPr="00631E3A">
        <w:rPr>
          <w:rFonts w:ascii="Arial" w:hAnsi="Arial" w:cs="Arial"/>
        </w:rPr>
        <w:tab/>
      </w:r>
    </w:p>
    <w:p w14:paraId="72FDCEB7" w14:textId="1B16AAC9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bankovní spojení:</w:t>
      </w:r>
      <w:r w:rsidR="00631E3A" w:rsidRPr="00631E3A">
        <w:rPr>
          <w:rFonts w:ascii="Arial" w:hAnsi="Arial" w:cs="Arial"/>
        </w:rPr>
        <w:t xml:space="preserve">          Raiffeisen Bank</w:t>
      </w:r>
    </w:p>
    <w:p w14:paraId="0DF04456" w14:textId="4DD35D53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číslo účtu:</w:t>
      </w:r>
      <w:r w:rsidR="00467471">
        <w:rPr>
          <w:rFonts w:ascii="Arial" w:hAnsi="Arial" w:cs="Arial"/>
        </w:rPr>
        <w:t xml:space="preserve">                      2……………../5500 a 2…………….</w:t>
      </w:r>
      <w:r w:rsidR="00631E3A" w:rsidRPr="00631E3A">
        <w:rPr>
          <w:rFonts w:ascii="Arial" w:hAnsi="Arial" w:cs="Arial"/>
        </w:rPr>
        <w:t>/5500</w:t>
      </w:r>
    </w:p>
    <w:p w14:paraId="557A427A" w14:textId="3BDDBE38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zastoupený: </w:t>
      </w:r>
      <w:r w:rsidR="00631E3A" w:rsidRPr="00631E3A">
        <w:rPr>
          <w:rFonts w:ascii="Arial" w:hAnsi="Arial" w:cs="Arial"/>
        </w:rPr>
        <w:t xml:space="preserve">                  Danielem Pekuniakem, prezidentem</w:t>
      </w:r>
    </w:p>
    <w:p w14:paraId="4E5514BE" w14:textId="3D276BB4" w:rsidR="001E7107" w:rsidRPr="00C2244B" w:rsidRDefault="001E7107" w:rsidP="001E7107">
      <w:pPr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zapsaný v obchodním rejstříku vedeném Krajským soudem v </w:t>
      </w:r>
      <w:r w:rsidR="00631E3A" w:rsidRPr="00631E3A">
        <w:rPr>
          <w:rFonts w:ascii="Arial" w:hAnsi="Arial" w:cs="Arial"/>
        </w:rPr>
        <w:t>Ostravě</w:t>
      </w:r>
      <w:r w:rsidRPr="00631E3A">
        <w:rPr>
          <w:rFonts w:ascii="Arial" w:hAnsi="Arial" w:cs="Arial"/>
        </w:rPr>
        <w:t xml:space="preserve"> oddíl </w:t>
      </w:r>
      <w:r w:rsidR="00631E3A" w:rsidRPr="00631E3A">
        <w:rPr>
          <w:rFonts w:ascii="Arial" w:hAnsi="Arial" w:cs="Arial"/>
        </w:rPr>
        <w:t>L</w:t>
      </w:r>
      <w:r w:rsidRPr="00631E3A">
        <w:rPr>
          <w:rFonts w:ascii="Arial" w:hAnsi="Arial" w:cs="Arial"/>
        </w:rPr>
        <w:t xml:space="preserve"> vložka </w:t>
      </w:r>
      <w:r w:rsidR="00631E3A" w:rsidRPr="00631E3A">
        <w:rPr>
          <w:rFonts w:ascii="Arial" w:hAnsi="Arial" w:cs="Arial"/>
        </w:rPr>
        <w:t>9847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643B1D88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A37D9">
        <w:rPr>
          <w:rFonts w:ascii="Arial" w:hAnsi="Arial" w:cs="Arial"/>
        </w:rPr>
        <w:t>20. 6.</w:t>
      </w:r>
      <w:r w:rsidR="00E7632C">
        <w:rPr>
          <w:rFonts w:ascii="Arial" w:hAnsi="Arial" w:cs="Arial"/>
        </w:rPr>
        <w:t xml:space="preserve"> </w:t>
      </w:r>
      <w:r w:rsidR="00BD22AB">
        <w:rPr>
          <w:rFonts w:ascii="Arial" w:hAnsi="Arial" w:cs="Arial"/>
        </w:rPr>
        <w:t>2022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68F84FAA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6778E5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774B1A69" w14:textId="4421110E" w:rsidR="00DD3459" w:rsidRDefault="00E446AA" w:rsidP="00486374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AA00B3">
        <w:rPr>
          <w:rFonts w:cs="Arial"/>
          <w:sz w:val="20"/>
          <w:szCs w:val="20"/>
        </w:rPr>
        <w:t xml:space="preserve">Objednatel si vyhrazuje právo schválit každou novou osobu vykonávající činnost </w:t>
      </w:r>
      <w:r w:rsidR="00F33028" w:rsidRPr="00AA00B3">
        <w:rPr>
          <w:rFonts w:cs="Arial"/>
          <w:sz w:val="20"/>
          <w:szCs w:val="20"/>
        </w:rPr>
        <w:t>člena týmu</w:t>
      </w:r>
      <w:r w:rsidRPr="00AA00B3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 w:rsidRPr="00AA00B3">
        <w:rPr>
          <w:rFonts w:cs="Arial"/>
          <w:sz w:val="20"/>
          <w:szCs w:val="20"/>
        </w:rPr>
        <w:t>o</w:t>
      </w:r>
      <w:r w:rsidRPr="00AA00B3">
        <w:rPr>
          <w:rFonts w:cs="Arial"/>
          <w:sz w:val="20"/>
          <w:szCs w:val="20"/>
        </w:rPr>
        <w:t xml:space="preserve">bjednatele není změna v osobě </w:t>
      </w:r>
      <w:r w:rsidR="00F33028" w:rsidRPr="00AA00B3">
        <w:rPr>
          <w:rFonts w:cs="Arial"/>
          <w:sz w:val="20"/>
          <w:szCs w:val="20"/>
        </w:rPr>
        <w:t>člena týmu</w:t>
      </w:r>
      <w:r w:rsidRPr="00AA00B3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 že se změnou v osobě souhlasí.</w:t>
      </w:r>
    </w:p>
    <w:p w14:paraId="43980C12" w14:textId="77777777" w:rsidR="00AA00B3" w:rsidRPr="00AA00B3" w:rsidRDefault="00AA00B3" w:rsidP="00AA00B3">
      <w:pPr>
        <w:pStyle w:val="slovn2rove"/>
        <w:ind w:left="567"/>
        <w:rPr>
          <w:rFonts w:cs="Arial"/>
          <w:sz w:val="20"/>
          <w:szCs w:val="20"/>
        </w:rPr>
      </w:pPr>
    </w:p>
    <w:p w14:paraId="5126365C" w14:textId="77777777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01053DC7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B4AAB">
        <w:rPr>
          <w:rFonts w:cs="Arial"/>
          <w:sz w:val="20"/>
          <w:szCs w:val="20"/>
        </w:rPr>
        <w:t>23</w:t>
      </w:r>
      <w:r w:rsidR="00D35A6B">
        <w:rPr>
          <w:rFonts w:cs="Arial"/>
          <w:sz w:val="20"/>
          <w:szCs w:val="20"/>
        </w:rPr>
        <w:t>. 6. 202</w:t>
      </w:r>
      <w:r w:rsidR="003C6A68">
        <w:rPr>
          <w:rFonts w:cs="Arial"/>
          <w:sz w:val="20"/>
          <w:szCs w:val="20"/>
        </w:rPr>
        <w:t>3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6B84D6C7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4690B525" w:rsidR="002909DC" w:rsidRPr="00045978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045978">
        <w:rPr>
          <w:rFonts w:ascii="Arial" w:hAnsi="Arial" w:cs="Arial"/>
        </w:rPr>
        <w:t xml:space="preserve">Smlouva je vyhotovena ve třech stejnopisech, z nichž objednatel obdrží dva výtisky a </w:t>
      </w:r>
      <w:r w:rsidR="00470039" w:rsidRPr="00045978">
        <w:rPr>
          <w:rFonts w:ascii="Arial" w:hAnsi="Arial" w:cs="Arial"/>
        </w:rPr>
        <w:t>poskytovatel</w:t>
      </w:r>
      <w:r w:rsidRPr="00045978">
        <w:rPr>
          <w:rFonts w:ascii="Arial" w:hAnsi="Arial" w:cs="Arial"/>
        </w:rPr>
        <w:t xml:space="preserve"> jeden výtisk. Každý stejnopis této sm</w:t>
      </w:r>
      <w:r w:rsidR="00C253A5" w:rsidRPr="00045978">
        <w:rPr>
          <w:rFonts w:ascii="Arial" w:hAnsi="Arial" w:cs="Arial"/>
        </w:rPr>
        <w:t>louvy má právní sílu originálu.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1F2FB1C8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9A6F98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9A6F98">
        <w:rPr>
          <w:rFonts w:ascii="Arial" w:hAnsi="Arial" w:cs="Arial"/>
        </w:rPr>
        <w:t> Karlových Varech</w:t>
      </w:r>
      <w:r>
        <w:rPr>
          <w:rFonts w:ascii="Arial" w:hAnsi="Arial" w:cs="Arial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5EF1682B" w14:textId="77777777" w:rsidR="001A61E2" w:rsidRDefault="002909DC" w:rsidP="001A61E2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="001A61E2">
        <w:rPr>
          <w:rFonts w:ascii="Arial" w:hAnsi="Arial" w:cs="Arial"/>
          <w:sz w:val="20"/>
        </w:rPr>
        <w:t xml:space="preserve">                               </w:t>
      </w:r>
    </w:p>
    <w:p w14:paraId="6A10E9CE" w14:textId="201F5B94" w:rsidR="001A61E2" w:rsidRPr="00447012" w:rsidRDefault="001A61E2" w:rsidP="00447012">
      <w:pPr>
        <w:pStyle w:val="BodyText21"/>
        <w:widowControl/>
        <w:rPr>
          <w:rFonts w:ascii="Arial" w:hAnsi="Arial" w:cs="Arial"/>
          <w:sz w:val="18"/>
          <w:szCs w:val="18"/>
        </w:rPr>
      </w:pPr>
      <w:r w:rsidRPr="001A61E2">
        <w:rPr>
          <w:rFonts w:ascii="Arial" w:hAnsi="Arial" w:cs="Arial"/>
          <w:sz w:val="18"/>
          <w:szCs w:val="18"/>
        </w:rPr>
        <w:t>Česká asociace okinawského karate a kobudo z.s.</w:t>
      </w:r>
      <w:r w:rsidR="00447012">
        <w:rPr>
          <w:rFonts w:ascii="Arial" w:hAnsi="Arial" w:cs="Arial"/>
          <w:sz w:val="18"/>
          <w:szCs w:val="18"/>
        </w:rPr>
        <w:t xml:space="preserve">  </w:t>
      </w:r>
      <w:r w:rsidR="00447012" w:rsidRPr="00447012">
        <w:rPr>
          <w:rFonts w:ascii="Arial" w:hAnsi="Arial" w:cs="Arial"/>
          <w:sz w:val="18"/>
          <w:szCs w:val="18"/>
        </w:rPr>
        <w:t>Ob</w:t>
      </w:r>
      <w:r w:rsidR="00447012">
        <w:rPr>
          <w:rFonts w:ascii="Arial" w:hAnsi="Arial" w:cs="Arial"/>
          <w:sz w:val="18"/>
          <w:szCs w:val="18"/>
        </w:rPr>
        <w:t xml:space="preserve">chodní akademie, vyšší odborná škola cestovního ruchu a                                                                      </w:t>
      </w:r>
    </w:p>
    <w:p w14:paraId="6925FE7C" w14:textId="6080CCB3" w:rsidR="00447012" w:rsidRDefault="001A61E2" w:rsidP="001A61E2">
      <w:pPr>
        <w:pStyle w:val="BodyText21"/>
        <w:widowControl/>
        <w:rPr>
          <w:rFonts w:ascii="Arial" w:hAnsi="Arial" w:cs="Arial"/>
          <w:szCs w:val="22"/>
        </w:rPr>
      </w:pPr>
      <w:r w:rsidRPr="00447012">
        <w:rPr>
          <w:rFonts w:ascii="Arial" w:hAnsi="Arial" w:cs="Arial"/>
          <w:szCs w:val="22"/>
        </w:rPr>
        <w:t xml:space="preserve">         </w:t>
      </w:r>
      <w:r w:rsidR="00447012">
        <w:rPr>
          <w:rFonts w:ascii="Arial" w:hAnsi="Arial" w:cs="Arial"/>
          <w:szCs w:val="22"/>
        </w:rPr>
        <w:t xml:space="preserve">                                                            </w:t>
      </w:r>
      <w:r w:rsidR="00447012">
        <w:rPr>
          <w:rFonts w:ascii="Arial" w:hAnsi="Arial" w:cs="Arial"/>
          <w:sz w:val="18"/>
          <w:szCs w:val="18"/>
        </w:rPr>
        <w:t xml:space="preserve">jazyková škola s právem státní jazykové zkoušky Karlovy    </w:t>
      </w:r>
    </w:p>
    <w:p w14:paraId="204DD2CD" w14:textId="7D95741C" w:rsidR="00447012" w:rsidRDefault="00447012" w:rsidP="00447012">
      <w:pPr>
        <w:pStyle w:val="BodyText21"/>
        <w:widowControl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Vary, příspěvková organizace</w:t>
      </w:r>
    </w:p>
    <w:p w14:paraId="6946AEA1" w14:textId="76B8CC21" w:rsidR="00590122" w:rsidRPr="00447012" w:rsidRDefault="00534123" w:rsidP="001A61E2">
      <w:pPr>
        <w:pStyle w:val="BodyText21"/>
        <w:widowControl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</w:t>
      </w:r>
      <w:r w:rsidR="001A61E2" w:rsidRPr="00447012">
        <w:rPr>
          <w:rFonts w:ascii="Arial" w:hAnsi="Arial" w:cs="Arial"/>
          <w:szCs w:val="22"/>
        </w:rPr>
        <w:t>Daniel Pekuniak, prezident</w:t>
      </w:r>
      <w:r w:rsidR="00447012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 xml:space="preserve">                             </w:t>
      </w:r>
      <w:r w:rsidR="00447012">
        <w:rPr>
          <w:rFonts w:ascii="Arial" w:hAnsi="Arial" w:cs="Arial"/>
          <w:szCs w:val="22"/>
        </w:rPr>
        <w:t>Mgr. Pavel Bartoš, ředitel</w:t>
      </w:r>
    </w:p>
    <w:sectPr w:rsidR="00590122" w:rsidRPr="0044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45597"/>
    <w:rsid w:val="00045978"/>
    <w:rsid w:val="000760CC"/>
    <w:rsid w:val="00091E55"/>
    <w:rsid w:val="000A20AF"/>
    <w:rsid w:val="000A6F6E"/>
    <w:rsid w:val="000B3F50"/>
    <w:rsid w:val="000B5757"/>
    <w:rsid w:val="000D075A"/>
    <w:rsid w:val="000D0BF7"/>
    <w:rsid w:val="000D673A"/>
    <w:rsid w:val="000E2FFC"/>
    <w:rsid w:val="000F594C"/>
    <w:rsid w:val="0010423E"/>
    <w:rsid w:val="001156A7"/>
    <w:rsid w:val="0012058B"/>
    <w:rsid w:val="00125BF0"/>
    <w:rsid w:val="00144C86"/>
    <w:rsid w:val="001502B0"/>
    <w:rsid w:val="0015788C"/>
    <w:rsid w:val="00161D7E"/>
    <w:rsid w:val="001715F9"/>
    <w:rsid w:val="001A61E2"/>
    <w:rsid w:val="001E710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0CBA"/>
    <w:rsid w:val="00336BCE"/>
    <w:rsid w:val="00390908"/>
    <w:rsid w:val="003C6A68"/>
    <w:rsid w:val="003D6BD6"/>
    <w:rsid w:val="003F06B6"/>
    <w:rsid w:val="003F25BA"/>
    <w:rsid w:val="00403447"/>
    <w:rsid w:val="004431B3"/>
    <w:rsid w:val="00447012"/>
    <w:rsid w:val="00456CB4"/>
    <w:rsid w:val="00457307"/>
    <w:rsid w:val="00467471"/>
    <w:rsid w:val="00470039"/>
    <w:rsid w:val="00483317"/>
    <w:rsid w:val="00485FCD"/>
    <w:rsid w:val="00486374"/>
    <w:rsid w:val="00494FA7"/>
    <w:rsid w:val="004A1F78"/>
    <w:rsid w:val="004A37D9"/>
    <w:rsid w:val="004B0EA0"/>
    <w:rsid w:val="004C4F2C"/>
    <w:rsid w:val="004D44D5"/>
    <w:rsid w:val="004E7851"/>
    <w:rsid w:val="004F0BBE"/>
    <w:rsid w:val="00507D60"/>
    <w:rsid w:val="00516E53"/>
    <w:rsid w:val="00534123"/>
    <w:rsid w:val="0053441A"/>
    <w:rsid w:val="00535D66"/>
    <w:rsid w:val="00546999"/>
    <w:rsid w:val="0055266C"/>
    <w:rsid w:val="00580554"/>
    <w:rsid w:val="00590122"/>
    <w:rsid w:val="005F6038"/>
    <w:rsid w:val="006114C3"/>
    <w:rsid w:val="00622A63"/>
    <w:rsid w:val="00631E3A"/>
    <w:rsid w:val="00632078"/>
    <w:rsid w:val="0064119E"/>
    <w:rsid w:val="0064491F"/>
    <w:rsid w:val="00656D4B"/>
    <w:rsid w:val="00675D94"/>
    <w:rsid w:val="006778E5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A0F5A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A6F98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94563"/>
    <w:rsid w:val="00AA00B3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618F3"/>
    <w:rsid w:val="00C91E50"/>
    <w:rsid w:val="00CB16EE"/>
    <w:rsid w:val="00CB4AAB"/>
    <w:rsid w:val="00CE76FA"/>
    <w:rsid w:val="00D10ACB"/>
    <w:rsid w:val="00D25AB5"/>
    <w:rsid w:val="00D35A6B"/>
    <w:rsid w:val="00D527C7"/>
    <w:rsid w:val="00D559C0"/>
    <w:rsid w:val="00D7606D"/>
    <w:rsid w:val="00D91A65"/>
    <w:rsid w:val="00D92327"/>
    <w:rsid w:val="00D976E9"/>
    <w:rsid w:val="00DA3588"/>
    <w:rsid w:val="00DC1AB4"/>
    <w:rsid w:val="00DC5050"/>
    <w:rsid w:val="00DD3459"/>
    <w:rsid w:val="00DE2DF4"/>
    <w:rsid w:val="00DE773E"/>
    <w:rsid w:val="00DF6259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409B3"/>
    <w:rsid w:val="00F706D9"/>
    <w:rsid w:val="00F8462C"/>
    <w:rsid w:val="00F91430"/>
    <w:rsid w:val="00F95B45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1A50-9376-4C0D-B0E9-9215094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2156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Soňa Hovorková</cp:lastModifiedBy>
  <cp:revision>36</cp:revision>
  <dcterms:created xsi:type="dcterms:W3CDTF">2022-06-20T10:55:00Z</dcterms:created>
  <dcterms:modified xsi:type="dcterms:W3CDTF">2022-09-14T10:57:00Z</dcterms:modified>
</cp:coreProperties>
</file>