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02384" w14:textId="284ECCB8" w:rsidR="00486993" w:rsidRPr="00064CD5" w:rsidRDefault="00074407" w:rsidP="00064CD5">
      <w:pPr>
        <w:spacing w:before="76" w:after="120" w:line="276" w:lineRule="auto"/>
        <w:ind w:left="8"/>
        <w:jc w:val="center"/>
        <w:rPr>
          <w:rFonts w:cs="Arial"/>
          <w:b/>
          <w:sz w:val="24"/>
          <w:szCs w:val="24"/>
          <w:lang w:val="cs-CZ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cs-CZ"/>
        </w:rPr>
        <w:t>SMLOUVA O VÝPŮJČCE</w:t>
      </w:r>
    </w:p>
    <w:p w14:paraId="401F50ED" w14:textId="564CE584" w:rsidR="00486993" w:rsidRPr="00CB2B55" w:rsidRDefault="00486993" w:rsidP="00064CD5">
      <w:pPr>
        <w:pStyle w:val="Zkladntext"/>
        <w:spacing w:after="120" w:line="276" w:lineRule="auto"/>
        <w:ind w:left="2"/>
        <w:jc w:val="center"/>
        <w:rPr>
          <w:rFonts w:ascii="Arial" w:hAnsi="Arial" w:cs="Arial"/>
          <w:sz w:val="20"/>
          <w:szCs w:val="20"/>
          <w:lang w:val="cs-CZ"/>
        </w:rPr>
      </w:pPr>
      <w:r w:rsidRPr="00CB2B55">
        <w:rPr>
          <w:rFonts w:ascii="Arial" w:hAnsi="Arial" w:cs="Arial"/>
          <w:sz w:val="20"/>
          <w:szCs w:val="20"/>
          <w:lang w:val="cs-CZ"/>
        </w:rPr>
        <w:t>(</w:t>
      </w:r>
      <w:r>
        <w:rPr>
          <w:rFonts w:ascii="Arial" w:hAnsi="Arial" w:cs="Arial"/>
          <w:sz w:val="20"/>
          <w:szCs w:val="20"/>
          <w:lang w:val="cs-CZ"/>
        </w:rPr>
        <w:t>„</w:t>
      </w:r>
      <w:r w:rsidR="00CB6A55">
        <w:rPr>
          <w:rFonts w:ascii="Arial" w:hAnsi="Arial" w:cs="Arial"/>
          <w:b/>
          <w:bCs/>
          <w:sz w:val="20"/>
          <w:szCs w:val="20"/>
          <w:lang w:val="cs-CZ"/>
        </w:rPr>
        <w:t>Smlouva</w:t>
      </w:r>
      <w:r>
        <w:rPr>
          <w:rFonts w:ascii="Arial" w:hAnsi="Arial" w:cs="Arial"/>
          <w:sz w:val="20"/>
          <w:szCs w:val="20"/>
          <w:lang w:val="cs-CZ"/>
        </w:rPr>
        <w:t>“</w:t>
      </w:r>
      <w:r w:rsidRPr="00CB2B55">
        <w:rPr>
          <w:rFonts w:ascii="Arial" w:hAnsi="Arial" w:cs="Arial"/>
          <w:sz w:val="20"/>
          <w:szCs w:val="20"/>
          <w:lang w:val="cs-CZ"/>
        </w:rPr>
        <w:t>)</w:t>
      </w:r>
    </w:p>
    <w:p w14:paraId="0C706300" w14:textId="77777777" w:rsidR="00486993" w:rsidRPr="00CB2B55" w:rsidRDefault="00486993" w:rsidP="00064CD5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</w:p>
    <w:p w14:paraId="502A88EB" w14:textId="72374459" w:rsidR="00D3453D" w:rsidRPr="00D3453D" w:rsidRDefault="00486993" w:rsidP="00D3453D">
      <w:pPr>
        <w:pStyle w:val="Zkladntext"/>
        <w:spacing w:after="120" w:line="276" w:lineRule="auto"/>
        <w:ind w:hanging="1"/>
        <w:rPr>
          <w:rFonts w:ascii="Arial" w:hAnsi="Arial" w:cs="Arial"/>
          <w:sz w:val="20"/>
          <w:szCs w:val="20"/>
          <w:lang w:val="cs-CZ"/>
        </w:rPr>
      </w:pPr>
      <w:r w:rsidRPr="00CB2B55">
        <w:rPr>
          <w:rFonts w:ascii="Arial" w:hAnsi="Arial" w:cs="Arial"/>
          <w:sz w:val="20"/>
          <w:szCs w:val="20"/>
          <w:lang w:val="cs-CZ"/>
        </w:rPr>
        <w:t xml:space="preserve">uzavřená podle </w:t>
      </w:r>
      <w:r w:rsidR="00A13E04">
        <w:rPr>
          <w:rFonts w:ascii="Arial" w:hAnsi="Arial" w:cs="Arial"/>
          <w:sz w:val="20"/>
          <w:szCs w:val="20"/>
          <w:lang w:val="cs-CZ"/>
        </w:rPr>
        <w:t xml:space="preserve">ustanovení </w:t>
      </w:r>
      <w:r w:rsidRPr="00CB2B55">
        <w:rPr>
          <w:rFonts w:ascii="Arial" w:hAnsi="Arial" w:cs="Arial"/>
          <w:sz w:val="20"/>
          <w:szCs w:val="20"/>
          <w:lang w:val="cs-CZ"/>
        </w:rPr>
        <w:t xml:space="preserve">§ </w:t>
      </w:r>
      <w:r w:rsidR="00074407">
        <w:rPr>
          <w:rFonts w:ascii="Arial" w:hAnsi="Arial" w:cs="Arial"/>
          <w:sz w:val="20"/>
          <w:szCs w:val="20"/>
          <w:lang w:val="cs-CZ"/>
        </w:rPr>
        <w:t>2193</w:t>
      </w:r>
      <w:r w:rsidRPr="00CB2B55">
        <w:rPr>
          <w:rFonts w:ascii="Arial" w:hAnsi="Arial" w:cs="Arial"/>
          <w:sz w:val="20"/>
          <w:szCs w:val="20"/>
          <w:lang w:val="cs-CZ"/>
        </w:rPr>
        <w:t xml:space="preserve"> </w:t>
      </w:r>
      <w:r w:rsidR="00074407">
        <w:rPr>
          <w:rFonts w:ascii="Arial" w:hAnsi="Arial" w:cs="Arial"/>
          <w:sz w:val="20"/>
          <w:szCs w:val="20"/>
          <w:lang w:val="cs-CZ"/>
        </w:rPr>
        <w:t xml:space="preserve">a násl. </w:t>
      </w:r>
      <w:r w:rsidRPr="00CB2B55">
        <w:rPr>
          <w:rFonts w:ascii="Arial" w:hAnsi="Arial" w:cs="Arial"/>
          <w:sz w:val="20"/>
          <w:szCs w:val="20"/>
          <w:lang w:val="cs-CZ"/>
        </w:rPr>
        <w:t>zákona č. 89/2012 Sb., občanského zákoníku</w:t>
      </w:r>
      <w:r w:rsidR="00411BB6">
        <w:rPr>
          <w:rFonts w:ascii="Arial" w:hAnsi="Arial" w:cs="Arial"/>
          <w:sz w:val="20"/>
          <w:szCs w:val="20"/>
          <w:lang w:val="cs-CZ"/>
        </w:rPr>
        <w:t xml:space="preserve">, </w:t>
      </w:r>
      <w:r w:rsidR="00A13E04">
        <w:rPr>
          <w:rFonts w:ascii="Arial" w:hAnsi="Arial" w:cs="Arial"/>
          <w:sz w:val="20"/>
          <w:szCs w:val="20"/>
          <w:lang w:val="cs-CZ"/>
        </w:rPr>
        <w:t>ve znění pozdějších předpisů</w:t>
      </w:r>
      <w:r w:rsidR="00074407">
        <w:rPr>
          <w:rFonts w:ascii="Arial" w:hAnsi="Arial" w:cs="Arial"/>
          <w:sz w:val="20"/>
          <w:szCs w:val="20"/>
          <w:lang w:val="cs-CZ"/>
        </w:rPr>
        <w:t xml:space="preserve"> </w:t>
      </w:r>
      <w:r w:rsidR="00411BB6">
        <w:rPr>
          <w:rFonts w:ascii="Arial" w:hAnsi="Arial" w:cs="Arial"/>
          <w:sz w:val="20"/>
          <w:szCs w:val="20"/>
          <w:lang w:val="cs-CZ"/>
        </w:rPr>
        <w:t>(„</w:t>
      </w:r>
      <w:r w:rsidR="00411BB6" w:rsidRPr="00CB2B55">
        <w:rPr>
          <w:rFonts w:ascii="Arial" w:hAnsi="Arial" w:cs="Arial"/>
          <w:b/>
          <w:bCs/>
          <w:sz w:val="20"/>
          <w:szCs w:val="20"/>
          <w:lang w:val="cs-CZ"/>
        </w:rPr>
        <w:t>Občanský zákoník</w:t>
      </w:r>
      <w:r w:rsidR="00411BB6">
        <w:rPr>
          <w:rFonts w:ascii="Arial" w:hAnsi="Arial" w:cs="Arial"/>
          <w:sz w:val="20"/>
          <w:szCs w:val="20"/>
          <w:lang w:val="cs-CZ"/>
        </w:rPr>
        <w:t xml:space="preserve">“) </w:t>
      </w:r>
      <w:r w:rsidRPr="00CB2B55">
        <w:rPr>
          <w:rFonts w:ascii="Arial" w:hAnsi="Arial" w:cs="Arial"/>
          <w:sz w:val="20"/>
          <w:szCs w:val="20"/>
          <w:lang w:val="cs-CZ"/>
        </w:rPr>
        <w:t xml:space="preserve">níže uvedeného dne, měsíce a roku mezi </w:t>
      </w:r>
      <w:r w:rsidR="00D3453D">
        <w:rPr>
          <w:rFonts w:ascii="Arial" w:hAnsi="Arial" w:cs="Arial"/>
          <w:sz w:val="20"/>
          <w:szCs w:val="20"/>
          <w:lang w:val="cs-CZ"/>
        </w:rPr>
        <w:t xml:space="preserve">těmito </w:t>
      </w:r>
      <w:r w:rsidRPr="00CB2B55">
        <w:rPr>
          <w:rFonts w:ascii="Arial" w:hAnsi="Arial" w:cs="Arial"/>
          <w:sz w:val="20"/>
          <w:szCs w:val="20"/>
          <w:lang w:val="cs-CZ"/>
        </w:rPr>
        <w:t>smluvními stranami:</w:t>
      </w:r>
    </w:p>
    <w:p w14:paraId="66AFB8AB" w14:textId="77777777" w:rsidR="00D3453D" w:rsidRPr="00CB2B55" w:rsidRDefault="00D3453D" w:rsidP="00D3453D"/>
    <w:p w14:paraId="729ECBE9" w14:textId="132C80F9" w:rsidR="00486993" w:rsidRDefault="00074407" w:rsidP="00064CD5">
      <w:pPr>
        <w:pStyle w:val="Zkladntext"/>
        <w:spacing w:after="120" w:line="276" w:lineRule="auto"/>
        <w:ind w:right="1664"/>
        <w:rPr>
          <w:rFonts w:ascii="Arial" w:hAnsi="Arial" w:cs="Arial"/>
          <w:b/>
          <w:bCs/>
          <w:sz w:val="20"/>
          <w:szCs w:val="20"/>
          <w:lang w:val="cs-CZ"/>
        </w:rPr>
      </w:pPr>
      <w:r w:rsidRPr="00DD4721">
        <w:rPr>
          <w:rFonts w:ascii="Arial" w:hAnsi="Arial" w:cs="Arial"/>
          <w:b/>
          <w:bCs/>
          <w:sz w:val="20"/>
          <w:szCs w:val="20"/>
          <w:lang w:val="cs-CZ"/>
        </w:rPr>
        <w:t>Obec Řepov</w:t>
      </w:r>
    </w:p>
    <w:p w14:paraId="2D5C7F24" w14:textId="66AC7483" w:rsidR="006A75DD" w:rsidRDefault="006A75DD" w:rsidP="00064CD5">
      <w:pPr>
        <w:pStyle w:val="Zkladntext"/>
        <w:spacing w:after="120" w:line="276" w:lineRule="auto"/>
        <w:ind w:right="166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se sídlem </w:t>
      </w:r>
      <w:r w:rsidRPr="006A75DD">
        <w:rPr>
          <w:rFonts w:ascii="Arial" w:hAnsi="Arial" w:cs="Arial"/>
          <w:sz w:val="20"/>
          <w:szCs w:val="20"/>
          <w:lang w:val="cs-CZ"/>
        </w:rPr>
        <w:t>Řepov 36, 293 01 Mladá Boleslav</w:t>
      </w:r>
    </w:p>
    <w:p w14:paraId="00FEB0E4" w14:textId="3E976B8D" w:rsidR="006A75DD" w:rsidRDefault="006A75DD" w:rsidP="00064CD5">
      <w:pPr>
        <w:pStyle w:val="Zkladntext"/>
        <w:spacing w:after="120" w:line="276" w:lineRule="auto"/>
        <w:ind w:right="166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IČO: </w:t>
      </w:r>
      <w:r w:rsidRPr="006A75DD">
        <w:rPr>
          <w:rFonts w:ascii="Arial" w:hAnsi="Arial" w:cs="Arial"/>
          <w:sz w:val="20"/>
          <w:szCs w:val="20"/>
          <w:lang w:val="cs-CZ"/>
        </w:rPr>
        <w:t>00238562</w:t>
      </w:r>
    </w:p>
    <w:p w14:paraId="5205DAE3" w14:textId="77101A28" w:rsidR="001F0B1A" w:rsidRPr="006A75DD" w:rsidRDefault="001F0B1A" w:rsidP="00064CD5">
      <w:pPr>
        <w:pStyle w:val="Zkladntext"/>
        <w:spacing w:after="120" w:line="276" w:lineRule="auto"/>
        <w:ind w:right="166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Zastoupena: </w:t>
      </w:r>
      <w:r w:rsidR="00DD4721">
        <w:rPr>
          <w:rFonts w:ascii="Arial" w:hAnsi="Arial" w:cs="Arial"/>
          <w:sz w:val="20"/>
          <w:szCs w:val="20"/>
          <w:lang w:val="cs-CZ"/>
        </w:rPr>
        <w:t>Milan Zachař, starosta</w:t>
      </w:r>
    </w:p>
    <w:p w14:paraId="2DBD9E6D" w14:textId="1F5D4338" w:rsidR="00486993" w:rsidRDefault="00486993" w:rsidP="00D3453D">
      <w:pPr>
        <w:pStyle w:val="Zkladntext"/>
        <w:spacing w:after="120" w:line="276" w:lineRule="auto"/>
        <w:ind w:right="1664"/>
        <w:rPr>
          <w:rFonts w:ascii="Arial" w:hAnsi="Arial" w:cs="Arial"/>
          <w:sz w:val="20"/>
          <w:szCs w:val="20"/>
          <w:lang w:val="cs-CZ"/>
        </w:rPr>
      </w:pPr>
      <w:r w:rsidRPr="00CB2B55">
        <w:rPr>
          <w:rFonts w:ascii="Arial" w:hAnsi="Arial" w:cs="Arial"/>
          <w:sz w:val="20"/>
          <w:szCs w:val="20"/>
          <w:lang w:val="cs-CZ"/>
        </w:rPr>
        <w:t>(„</w:t>
      </w:r>
      <w:r w:rsidR="00074407">
        <w:rPr>
          <w:rFonts w:ascii="Arial" w:hAnsi="Arial" w:cs="Arial"/>
          <w:b/>
          <w:bCs/>
          <w:sz w:val="20"/>
          <w:szCs w:val="20"/>
          <w:lang w:val="cs-CZ"/>
        </w:rPr>
        <w:t>Obec Řepov</w:t>
      </w:r>
      <w:r w:rsidRPr="00CB2B55">
        <w:rPr>
          <w:rFonts w:ascii="Arial" w:hAnsi="Arial" w:cs="Arial"/>
          <w:sz w:val="20"/>
          <w:szCs w:val="20"/>
          <w:lang w:val="cs-CZ"/>
        </w:rPr>
        <w:t>“)</w:t>
      </w:r>
    </w:p>
    <w:p w14:paraId="12814C48" w14:textId="79FA1904" w:rsidR="00A33356" w:rsidRPr="00A33356" w:rsidRDefault="00064CD5" w:rsidP="00DD4721">
      <w:pPr>
        <w:pStyle w:val="Zkladntext"/>
        <w:spacing w:before="240" w:after="240" w:line="276" w:lineRule="auto"/>
        <w:ind w:right="709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a</w:t>
      </w:r>
    </w:p>
    <w:p w14:paraId="11D8EC4B" w14:textId="77777777" w:rsidR="00A33356" w:rsidRPr="001F0B1A" w:rsidRDefault="00A33356" w:rsidP="00A33356">
      <w:pPr>
        <w:pStyle w:val="Zkladntext"/>
        <w:spacing w:after="120"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1F0B1A">
        <w:rPr>
          <w:rFonts w:ascii="Arial" w:hAnsi="Arial" w:cs="Arial"/>
          <w:b/>
          <w:bCs/>
          <w:sz w:val="20"/>
          <w:szCs w:val="20"/>
          <w:lang w:val="cs-CZ"/>
        </w:rPr>
        <w:t>Mateřská škola ŘEPOVANKA, o.p.s.</w:t>
      </w:r>
    </w:p>
    <w:p w14:paraId="59F3E55E" w14:textId="0F970469" w:rsidR="00486993" w:rsidRDefault="00A33356" w:rsidP="00A33356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se sídlem </w:t>
      </w:r>
      <w:r w:rsidRPr="00A33356">
        <w:rPr>
          <w:rFonts w:ascii="Arial" w:hAnsi="Arial" w:cs="Arial"/>
          <w:sz w:val="20"/>
          <w:szCs w:val="20"/>
          <w:lang w:val="cs-CZ"/>
        </w:rPr>
        <w:t>č.p. 50, 293 01 Řepov</w:t>
      </w:r>
    </w:p>
    <w:p w14:paraId="2F90F8D4" w14:textId="0B810C79" w:rsidR="00A33356" w:rsidRDefault="00A33356" w:rsidP="00A33356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IČO: </w:t>
      </w:r>
      <w:r w:rsidRPr="00A33356">
        <w:rPr>
          <w:rFonts w:ascii="Arial" w:hAnsi="Arial" w:cs="Arial"/>
          <w:sz w:val="20"/>
          <w:szCs w:val="20"/>
          <w:lang w:val="cs-CZ"/>
        </w:rPr>
        <w:t>25724771</w:t>
      </w:r>
    </w:p>
    <w:p w14:paraId="70C8231E" w14:textId="131F6E0A" w:rsidR="00A33356" w:rsidRDefault="00A33356" w:rsidP="00A33356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zapsaná v rejstříku obecně prospěšných společností vedeném u Městského soudu v Praze pod sp. zn. </w:t>
      </w:r>
      <w:r w:rsidRPr="00A33356">
        <w:rPr>
          <w:rFonts w:ascii="Arial" w:hAnsi="Arial" w:cs="Arial"/>
          <w:sz w:val="20"/>
          <w:szCs w:val="20"/>
          <w:lang w:val="cs-CZ"/>
        </w:rPr>
        <w:t>O 78</w:t>
      </w:r>
    </w:p>
    <w:p w14:paraId="37CD3878" w14:textId="4DB1A911" w:rsidR="001F0B1A" w:rsidRDefault="001F0B1A" w:rsidP="00A33356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zastoupena: </w:t>
      </w:r>
      <w:r w:rsidR="00DD4721" w:rsidRPr="00DD4721">
        <w:rPr>
          <w:rFonts w:ascii="Arial" w:hAnsi="Arial" w:cs="Arial"/>
          <w:sz w:val="20"/>
          <w:szCs w:val="20"/>
          <w:lang w:val="cs-CZ"/>
        </w:rPr>
        <w:t>Bc. Alena Hambálková</w:t>
      </w:r>
      <w:r w:rsidR="00DD4721">
        <w:rPr>
          <w:rFonts w:ascii="Arial" w:hAnsi="Arial" w:cs="Arial"/>
          <w:sz w:val="20"/>
          <w:szCs w:val="20"/>
          <w:lang w:val="cs-CZ"/>
        </w:rPr>
        <w:t>, ředitel</w:t>
      </w:r>
    </w:p>
    <w:p w14:paraId="2375A8F4" w14:textId="629B8180" w:rsidR="00D3453D" w:rsidRPr="00CB2B55" w:rsidRDefault="00486993" w:rsidP="00064CD5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593957">
        <w:rPr>
          <w:rFonts w:ascii="Arial" w:hAnsi="Arial" w:cs="Arial"/>
          <w:sz w:val="20"/>
          <w:szCs w:val="20"/>
          <w:lang w:val="cs-CZ"/>
        </w:rPr>
        <w:t>(„</w:t>
      </w:r>
      <w:r w:rsidR="00074407">
        <w:rPr>
          <w:rFonts w:ascii="Arial" w:hAnsi="Arial" w:cs="Arial"/>
          <w:b/>
          <w:bCs/>
          <w:sz w:val="20"/>
          <w:szCs w:val="20"/>
          <w:lang w:val="cs-CZ"/>
        </w:rPr>
        <w:t>MŠ</w:t>
      </w:r>
      <w:r w:rsidR="00360395">
        <w:rPr>
          <w:rFonts w:ascii="Arial" w:hAnsi="Arial" w:cs="Arial"/>
          <w:b/>
          <w:bCs/>
          <w:sz w:val="20"/>
          <w:szCs w:val="20"/>
          <w:lang w:val="cs-CZ"/>
        </w:rPr>
        <w:t xml:space="preserve"> Řepovanka</w:t>
      </w:r>
      <w:r w:rsidRPr="00593957">
        <w:rPr>
          <w:rFonts w:ascii="Arial" w:hAnsi="Arial" w:cs="Arial"/>
          <w:sz w:val="20"/>
          <w:szCs w:val="20"/>
          <w:lang w:val="cs-CZ"/>
        </w:rPr>
        <w:t>“)</w:t>
      </w:r>
    </w:p>
    <w:p w14:paraId="0C4F9783" w14:textId="3F428577" w:rsidR="00486993" w:rsidRDefault="00486993" w:rsidP="00064CD5">
      <w:pPr>
        <w:pStyle w:val="Zkladntext"/>
        <w:spacing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CB2B55">
        <w:rPr>
          <w:rFonts w:ascii="Arial" w:hAnsi="Arial" w:cs="Arial"/>
          <w:sz w:val="20"/>
          <w:szCs w:val="20"/>
          <w:lang w:val="cs-CZ"/>
        </w:rPr>
        <w:t>(</w:t>
      </w:r>
      <w:r>
        <w:rPr>
          <w:rFonts w:ascii="Arial" w:hAnsi="Arial" w:cs="Arial"/>
          <w:sz w:val="20"/>
          <w:szCs w:val="20"/>
          <w:lang w:val="cs-CZ"/>
        </w:rPr>
        <w:t xml:space="preserve">dále </w:t>
      </w:r>
      <w:r w:rsidR="00074407">
        <w:rPr>
          <w:rFonts w:ascii="Arial" w:hAnsi="Arial" w:cs="Arial"/>
          <w:sz w:val="20"/>
          <w:szCs w:val="20"/>
          <w:lang w:val="cs-CZ"/>
        </w:rPr>
        <w:t>Obec</w:t>
      </w:r>
      <w:r w:rsidR="00DD4BC8">
        <w:rPr>
          <w:rFonts w:ascii="Arial" w:hAnsi="Arial" w:cs="Arial"/>
          <w:sz w:val="20"/>
          <w:szCs w:val="20"/>
          <w:lang w:val="cs-CZ"/>
        </w:rPr>
        <w:t xml:space="preserve"> Řepov</w:t>
      </w:r>
      <w:r w:rsidR="00074407">
        <w:rPr>
          <w:rFonts w:ascii="Arial" w:hAnsi="Arial" w:cs="Arial"/>
          <w:sz w:val="20"/>
          <w:szCs w:val="20"/>
          <w:lang w:val="cs-CZ"/>
        </w:rPr>
        <w:t xml:space="preserve"> a MŠ </w:t>
      </w:r>
      <w:r w:rsidR="00DD4BC8" w:rsidRPr="00DD4BC8">
        <w:rPr>
          <w:rFonts w:ascii="Arial" w:hAnsi="Arial" w:cs="Arial"/>
          <w:sz w:val="20"/>
          <w:szCs w:val="20"/>
          <w:lang w:val="cs-CZ"/>
        </w:rPr>
        <w:t xml:space="preserve">Řepovanka </w:t>
      </w:r>
      <w:r w:rsidR="00074407">
        <w:rPr>
          <w:rFonts w:ascii="Arial" w:hAnsi="Arial" w:cs="Arial"/>
          <w:sz w:val="20"/>
          <w:szCs w:val="20"/>
          <w:lang w:val="cs-CZ"/>
        </w:rPr>
        <w:t>společně</w:t>
      </w:r>
      <w:r>
        <w:rPr>
          <w:rFonts w:ascii="Arial" w:hAnsi="Arial" w:cs="Arial"/>
          <w:sz w:val="20"/>
          <w:szCs w:val="20"/>
          <w:lang w:val="cs-CZ"/>
        </w:rPr>
        <w:t xml:space="preserve"> „</w:t>
      </w:r>
      <w:r w:rsidRPr="00593957">
        <w:rPr>
          <w:rFonts w:ascii="Arial" w:hAnsi="Arial" w:cs="Arial"/>
          <w:b/>
          <w:bCs/>
          <w:sz w:val="20"/>
          <w:szCs w:val="20"/>
          <w:lang w:val="cs-CZ"/>
        </w:rPr>
        <w:t>Smluvní strany</w:t>
      </w:r>
      <w:r w:rsidRPr="00064CD5">
        <w:rPr>
          <w:rFonts w:ascii="Arial" w:hAnsi="Arial" w:cs="Arial"/>
          <w:sz w:val="20"/>
          <w:szCs w:val="20"/>
          <w:lang w:val="cs-CZ"/>
        </w:rPr>
        <w:t>“,</w:t>
      </w:r>
      <w:r>
        <w:rPr>
          <w:rFonts w:ascii="Arial" w:hAnsi="Arial" w:cs="Arial"/>
          <w:sz w:val="20"/>
          <w:szCs w:val="20"/>
          <w:lang w:val="cs-CZ"/>
        </w:rPr>
        <w:t xml:space="preserve"> jednotlivě</w:t>
      </w:r>
      <w:r w:rsidR="00315C7B">
        <w:rPr>
          <w:rFonts w:ascii="Arial" w:hAnsi="Arial" w:cs="Arial"/>
          <w:sz w:val="20"/>
          <w:szCs w:val="20"/>
          <w:lang w:val="cs-CZ"/>
        </w:rPr>
        <w:t xml:space="preserve"> </w:t>
      </w:r>
      <w:r w:rsidR="003E0654">
        <w:rPr>
          <w:rFonts w:ascii="Arial" w:hAnsi="Arial" w:cs="Arial"/>
          <w:sz w:val="20"/>
          <w:szCs w:val="20"/>
          <w:lang w:val="cs-CZ"/>
        </w:rPr>
        <w:t xml:space="preserve">také jako </w:t>
      </w:r>
      <w:r>
        <w:rPr>
          <w:rFonts w:ascii="Arial" w:hAnsi="Arial" w:cs="Arial"/>
          <w:sz w:val="20"/>
          <w:szCs w:val="20"/>
          <w:lang w:val="cs-CZ"/>
        </w:rPr>
        <w:t>„</w:t>
      </w:r>
      <w:r w:rsidRPr="00593957">
        <w:rPr>
          <w:rFonts w:ascii="Arial" w:hAnsi="Arial" w:cs="Arial"/>
          <w:b/>
          <w:bCs/>
          <w:sz w:val="20"/>
          <w:szCs w:val="20"/>
          <w:lang w:val="cs-CZ"/>
        </w:rPr>
        <w:t>Smluvní strana</w:t>
      </w:r>
      <w:r w:rsidRPr="00CB2B55">
        <w:rPr>
          <w:rFonts w:ascii="Arial" w:hAnsi="Arial" w:cs="Arial"/>
          <w:sz w:val="20"/>
          <w:szCs w:val="20"/>
          <w:lang w:val="cs-CZ"/>
        </w:rPr>
        <w:t>“)</w:t>
      </w:r>
      <w:r w:rsidR="00A13E04">
        <w:rPr>
          <w:rFonts w:ascii="Arial" w:hAnsi="Arial" w:cs="Arial"/>
          <w:sz w:val="20"/>
          <w:szCs w:val="20"/>
          <w:lang w:val="cs-CZ"/>
        </w:rPr>
        <w:t>.</w:t>
      </w:r>
    </w:p>
    <w:p w14:paraId="7D571F05" w14:textId="77777777" w:rsidR="00486993" w:rsidRPr="00CB2B55" w:rsidRDefault="00486993" w:rsidP="00064CD5">
      <w:pPr>
        <w:pStyle w:val="Zkladntext"/>
        <w:spacing w:before="5" w:after="120" w:line="276" w:lineRule="auto"/>
        <w:rPr>
          <w:rFonts w:ascii="Arial" w:hAnsi="Arial" w:cs="Arial"/>
          <w:sz w:val="20"/>
          <w:szCs w:val="20"/>
          <w:lang w:val="cs-CZ"/>
        </w:rPr>
      </w:pPr>
    </w:p>
    <w:p w14:paraId="53EB1E9A" w14:textId="133D5D20" w:rsidR="00486993" w:rsidRPr="00315C7B" w:rsidRDefault="00315C7B" w:rsidP="00CB083F">
      <w:pPr>
        <w:pStyle w:val="Nadpis1"/>
      </w:pPr>
      <w:r w:rsidRPr="00315C7B">
        <w:t xml:space="preserve">PŘEDMĚT </w:t>
      </w:r>
      <w:r w:rsidR="00E03A7E">
        <w:t>SMLOUVY</w:t>
      </w:r>
    </w:p>
    <w:p w14:paraId="5089FE6A" w14:textId="527CE8A7" w:rsidR="009D7A40" w:rsidRPr="007C6583" w:rsidRDefault="00074407" w:rsidP="00D21E46">
      <w:pPr>
        <w:pStyle w:val="Nadpis2"/>
      </w:pPr>
      <w:r w:rsidRPr="00EB6A0D">
        <w:t xml:space="preserve">Obec Řepov je vlastníkem </w:t>
      </w:r>
      <w:r w:rsidR="006108DF" w:rsidRPr="00EB6A0D">
        <w:t xml:space="preserve">pozemku parcelní číslo </w:t>
      </w:r>
      <w:r w:rsidR="00B13A41" w:rsidRPr="00EB6A0D">
        <w:t>93</w:t>
      </w:r>
      <w:r w:rsidR="006108DF" w:rsidRPr="00EB6A0D">
        <w:t xml:space="preserve"> v katastrálním území</w:t>
      </w:r>
      <w:r w:rsidR="00360395" w:rsidRPr="00EB6A0D">
        <w:t xml:space="preserve"> </w:t>
      </w:r>
      <w:r w:rsidR="00B13A41" w:rsidRPr="00EB6A0D">
        <w:t>Řepov</w:t>
      </w:r>
      <w:r w:rsidR="006108DF" w:rsidRPr="00EB6A0D">
        <w:t xml:space="preserve"> zapsan</w:t>
      </w:r>
      <w:r w:rsidR="00360395" w:rsidRPr="00EB6A0D">
        <w:t>é</w:t>
      </w:r>
      <w:r w:rsidR="006E2C3E" w:rsidRPr="00EB6A0D">
        <w:t>m</w:t>
      </w:r>
      <w:r w:rsidR="006108DF" w:rsidRPr="00EB6A0D">
        <w:t xml:space="preserve"> na listu vlastnictví číslo </w:t>
      </w:r>
      <w:r w:rsidR="00B13A41" w:rsidRPr="00EB6A0D">
        <w:t>10001</w:t>
      </w:r>
      <w:r w:rsidR="006108DF" w:rsidRPr="00EB6A0D">
        <w:t xml:space="preserve"> vedeném </w:t>
      </w:r>
      <w:r w:rsidR="00360395" w:rsidRPr="00EB6A0D">
        <w:t xml:space="preserve">v katastru nemovitostí Katastrálním úřadem </w:t>
      </w:r>
      <w:r w:rsidR="006108DF" w:rsidRPr="00EB6A0D">
        <w:t xml:space="preserve">pro obec </w:t>
      </w:r>
      <w:r w:rsidR="006E2C3E" w:rsidRPr="00EB6A0D">
        <w:t xml:space="preserve">Řepov </w:t>
      </w:r>
      <w:r w:rsidR="006108DF" w:rsidRPr="00EB6A0D">
        <w:t>(„</w:t>
      </w:r>
      <w:r w:rsidR="006108DF" w:rsidRPr="00EB6A0D">
        <w:rPr>
          <w:b/>
          <w:bCs w:val="0"/>
        </w:rPr>
        <w:t>Pozemek</w:t>
      </w:r>
      <w:r w:rsidR="006108DF" w:rsidRPr="00EB6A0D">
        <w:t xml:space="preserve">“). </w:t>
      </w:r>
      <w:r w:rsidR="00E642CB" w:rsidRPr="00EB6A0D">
        <w:t>Obec Řepov je dále vlastníkem</w:t>
      </w:r>
      <w:r w:rsidR="006108DF" w:rsidRPr="00EB6A0D">
        <w:t xml:space="preserve"> budov</w:t>
      </w:r>
      <w:r w:rsidR="00E642CB" w:rsidRPr="00EB6A0D">
        <w:t>y</w:t>
      </w:r>
      <w:r w:rsidR="006108DF" w:rsidRPr="00EB6A0D">
        <w:t xml:space="preserve"> s číslem popisným</w:t>
      </w:r>
      <w:r w:rsidR="006E2C3E" w:rsidRPr="00EB6A0D">
        <w:t xml:space="preserve"> 50</w:t>
      </w:r>
      <w:r w:rsidR="006108DF" w:rsidRPr="00EB6A0D">
        <w:t>,</w:t>
      </w:r>
      <w:r w:rsidR="006E2C3E" w:rsidRPr="00EB6A0D">
        <w:t xml:space="preserve"> v katastrálním území Řepov</w:t>
      </w:r>
      <w:r w:rsidR="006108DF" w:rsidRPr="00EB6A0D">
        <w:t xml:space="preserve"> zapsan</w:t>
      </w:r>
      <w:r w:rsidR="00E642CB" w:rsidRPr="00EB6A0D">
        <w:t>é</w:t>
      </w:r>
      <w:r w:rsidR="006108DF" w:rsidRPr="00EB6A0D">
        <w:t xml:space="preserve"> </w:t>
      </w:r>
      <w:r w:rsidR="006E2C3E" w:rsidRPr="00EB6A0D">
        <w:t xml:space="preserve">rovněž </w:t>
      </w:r>
      <w:r w:rsidR="006108DF" w:rsidRPr="00EB6A0D">
        <w:t xml:space="preserve">na listu vlastnictví číslo </w:t>
      </w:r>
      <w:r w:rsidR="006E2C3E" w:rsidRPr="00EB6A0D">
        <w:t>10001</w:t>
      </w:r>
      <w:r w:rsidR="006108DF" w:rsidRPr="00EB6A0D">
        <w:t xml:space="preserve"> </w:t>
      </w:r>
      <w:r w:rsidR="006E2C3E" w:rsidRPr="00EB6A0D">
        <w:t>vedeném v katastru nemovitostí Katastrálním úřadem pro obec Řepov</w:t>
      </w:r>
      <w:r w:rsidR="00E642CB" w:rsidRPr="00EB6A0D">
        <w:t>, přičemž tato budova je součástí Pozemku</w:t>
      </w:r>
      <w:r w:rsidR="006E2C3E" w:rsidRPr="00EB6A0D">
        <w:t xml:space="preserve"> </w:t>
      </w:r>
      <w:r w:rsidR="006108DF" w:rsidRPr="00EB6A0D">
        <w:t>(„</w:t>
      </w:r>
      <w:r w:rsidR="006108DF" w:rsidRPr="00EB6A0D">
        <w:rPr>
          <w:b/>
          <w:bCs w:val="0"/>
        </w:rPr>
        <w:t>Budova školky</w:t>
      </w:r>
      <w:r w:rsidR="006108DF" w:rsidRPr="00EB6A0D">
        <w:t>“).</w:t>
      </w:r>
    </w:p>
    <w:p w14:paraId="2E360110" w14:textId="54205402" w:rsidR="00360395" w:rsidRDefault="00360395" w:rsidP="00CB083F">
      <w:pPr>
        <w:pStyle w:val="Nadpis2"/>
      </w:pPr>
      <w:r>
        <w:t xml:space="preserve">Předmětem výpůjčky je </w:t>
      </w:r>
      <w:r w:rsidRPr="00EB6A0D">
        <w:t>Pozemek</w:t>
      </w:r>
      <w:r w:rsidR="000B48B2" w:rsidRPr="00EB6A0D">
        <w:t xml:space="preserve"> a</w:t>
      </w:r>
      <w:r w:rsidR="009D7A40" w:rsidRPr="00EB6A0D">
        <w:t xml:space="preserve"> </w:t>
      </w:r>
      <w:r w:rsidRPr="00EB6A0D">
        <w:t>Budova</w:t>
      </w:r>
      <w:r w:rsidR="00E03A7E" w:rsidRPr="00EB6A0D">
        <w:t xml:space="preserve"> školky</w:t>
      </w:r>
      <w:r w:rsidR="000B48B2" w:rsidRPr="00EB6A0D">
        <w:t xml:space="preserve"> včetně veškerého příslušenství</w:t>
      </w:r>
      <w:r w:rsidR="006C49D7" w:rsidRPr="00EB6A0D">
        <w:t xml:space="preserve"> k nim nálež</w:t>
      </w:r>
      <w:r w:rsidR="00580BF2" w:rsidRPr="00EB6A0D">
        <w:t>e</w:t>
      </w:r>
      <w:r w:rsidR="006C49D7" w:rsidRPr="00EB6A0D">
        <w:t>jící</w:t>
      </w:r>
      <w:r w:rsidR="00E642CB" w:rsidRPr="00EB6A0D">
        <w:t>mu</w:t>
      </w:r>
      <w:r w:rsidR="007C6583" w:rsidRPr="00EB6A0D">
        <w:t xml:space="preserve"> </w:t>
      </w:r>
      <w:r>
        <w:t>(„</w:t>
      </w:r>
      <w:r w:rsidRPr="00360395">
        <w:rPr>
          <w:b/>
          <w:bCs w:val="0"/>
        </w:rPr>
        <w:t>Předmět výpůjčky</w:t>
      </w:r>
      <w:r>
        <w:t>“).</w:t>
      </w:r>
    </w:p>
    <w:p w14:paraId="1D4F91A6" w14:textId="5CDEB2C6" w:rsidR="00580BF2" w:rsidRDefault="00360395" w:rsidP="00580BF2">
      <w:pPr>
        <w:pStyle w:val="Nadpis2"/>
      </w:pPr>
      <w:r>
        <w:t xml:space="preserve">Obec Řepov </w:t>
      </w:r>
      <w:r w:rsidR="008B6454">
        <w:t>se zavazuje ke dni účinnosti Smlouvy</w:t>
      </w:r>
      <w:r>
        <w:t xml:space="preserve"> přenech</w:t>
      </w:r>
      <w:r w:rsidR="008B6454">
        <w:t xml:space="preserve">at </w:t>
      </w:r>
      <w:r>
        <w:t>Předmět výpůjčky MŠ Řepovance k bezplatnému užívání za níže stanovených podmínek</w:t>
      </w:r>
      <w:r w:rsidR="009D7A40">
        <w:t xml:space="preserve"> a ve stavu, v jakém se nachází ke dni </w:t>
      </w:r>
      <w:r w:rsidR="008B6454">
        <w:t>podpisu Smlouvy</w:t>
      </w:r>
      <w:r>
        <w:t>. MŠ Řepovanka</w:t>
      </w:r>
      <w:r w:rsidR="008B6454">
        <w:t xml:space="preserve"> prohlašuje, že</w:t>
      </w:r>
      <w:r>
        <w:t xml:space="preserve"> </w:t>
      </w:r>
      <w:r w:rsidR="009D7A40">
        <w:t>byla seznámena se stavem, v jakém se Předmět výpůjčky nachází, a v tomto stavu</w:t>
      </w:r>
      <w:r w:rsidR="008B6454">
        <w:t xml:space="preserve"> se zavazuje</w:t>
      </w:r>
      <w:r w:rsidR="009D7A40">
        <w:t xml:space="preserve"> Předmět výpůjčky </w:t>
      </w:r>
      <w:r w:rsidR="008B6454">
        <w:t>převzít</w:t>
      </w:r>
      <w:r>
        <w:t xml:space="preserve"> a využívat</w:t>
      </w:r>
      <w:r w:rsidR="008B6454">
        <w:t xml:space="preserve"> ho</w:t>
      </w:r>
      <w:r>
        <w:t xml:space="preserve"> v souladu s podmínkami </w:t>
      </w:r>
      <w:r w:rsidR="00E03A7E">
        <w:t xml:space="preserve">ujednanými </w:t>
      </w:r>
      <w:r>
        <w:t>v</w:t>
      </w:r>
      <w:r w:rsidR="001F768E">
        <w:t>e</w:t>
      </w:r>
      <w:r>
        <w:t xml:space="preserve"> Smlouvě</w:t>
      </w:r>
      <w:r w:rsidR="00CB6A55">
        <w:t xml:space="preserve"> </w:t>
      </w:r>
      <w:r w:rsidR="00580BF2">
        <w:t>(„</w:t>
      </w:r>
      <w:r w:rsidR="00580BF2" w:rsidRPr="00CB6A55">
        <w:rPr>
          <w:b/>
          <w:bCs w:val="0"/>
        </w:rPr>
        <w:t>Výpůjčka</w:t>
      </w:r>
      <w:r w:rsidR="00580BF2">
        <w:t>“).</w:t>
      </w:r>
      <w:r w:rsidR="008B6454">
        <w:t xml:space="preserve"> </w:t>
      </w:r>
      <w:r w:rsidR="003E0654">
        <w:t>Smluvní strany potvrdí podpisem písemného předávacího protokolu předání Předmětu výpůjčky v okamžiku předání.</w:t>
      </w:r>
    </w:p>
    <w:p w14:paraId="3C9061C4" w14:textId="5B43E509" w:rsidR="00E33B5C" w:rsidRPr="00315C7B" w:rsidRDefault="00360395" w:rsidP="00CB083F">
      <w:pPr>
        <w:pStyle w:val="Nadpis1"/>
      </w:pPr>
      <w:r>
        <w:t>ÚČEL A DOBA VÝPŮJČKY</w:t>
      </w:r>
    </w:p>
    <w:p w14:paraId="2BF1AA5C" w14:textId="5B24551A" w:rsidR="001F768E" w:rsidRDefault="00360395" w:rsidP="00E03A7E">
      <w:pPr>
        <w:pStyle w:val="Nadpis2"/>
      </w:pPr>
      <w:r>
        <w:t>Obec Řepov přenechává MŠ Řepov</w:t>
      </w:r>
      <w:r w:rsidR="001F768E">
        <w:t>a</w:t>
      </w:r>
      <w:r>
        <w:t>nce Předmět výpůjčky k užívání za účelem provozování</w:t>
      </w:r>
      <w:r w:rsidR="00E03A7E">
        <w:t xml:space="preserve"> obecně prospěšných služeb zapsaných pro MŠ Řepovanku v rejstříku obecně prospěšných společností, t</w:t>
      </w:r>
      <w:r w:rsidR="001F768E">
        <w:t xml:space="preserve">edy </w:t>
      </w:r>
      <w:r w:rsidR="00F52AAF">
        <w:t xml:space="preserve">konkrétně </w:t>
      </w:r>
      <w:r w:rsidR="001F768E">
        <w:t>za účelem:</w:t>
      </w:r>
    </w:p>
    <w:p w14:paraId="30EDF435" w14:textId="0A13DD54" w:rsidR="001F768E" w:rsidRDefault="00E03A7E" w:rsidP="002F33DD">
      <w:pPr>
        <w:pStyle w:val="Nadpis2"/>
        <w:numPr>
          <w:ilvl w:val="2"/>
          <w:numId w:val="4"/>
        </w:numPr>
        <w:ind w:left="1276" w:hanging="709"/>
      </w:pPr>
      <w:r w:rsidRPr="00E03A7E">
        <w:lastRenderedPageBreak/>
        <w:t>poskytování předškolního vzdělávání a školního stravování v souladu se zákonem č.</w:t>
      </w:r>
      <w:r w:rsidR="002F33DD">
        <w:t> </w:t>
      </w:r>
      <w:r w:rsidRPr="00E03A7E">
        <w:t>561/2004 Sb., o předškolním, základním, středním, vyšším odborném a jiném vzdělávání (školský zákon)</w:t>
      </w:r>
      <w:r w:rsidR="001F768E">
        <w:t xml:space="preserve">, </w:t>
      </w:r>
      <w:r w:rsidRPr="00E03A7E">
        <w:t>ve</w:t>
      </w:r>
      <w:r>
        <w:t xml:space="preserve"> zně</w:t>
      </w:r>
      <w:r w:rsidRPr="00E03A7E">
        <w:t>ní pozdějších předpisů</w:t>
      </w:r>
      <w:r w:rsidR="001F768E">
        <w:t>,</w:t>
      </w:r>
      <w:r w:rsidRPr="00E03A7E">
        <w:t xml:space="preserve"> a právními předpisy souvisejícím</w:t>
      </w:r>
      <w:r w:rsidR="001F768E">
        <w:t>i,</w:t>
      </w:r>
    </w:p>
    <w:p w14:paraId="60145C9D" w14:textId="5C1FB473" w:rsidR="001F768E" w:rsidRDefault="00F52AAF" w:rsidP="002F33DD">
      <w:pPr>
        <w:pStyle w:val="Nadpis2"/>
        <w:numPr>
          <w:ilvl w:val="2"/>
          <w:numId w:val="4"/>
        </w:numPr>
        <w:ind w:left="1276" w:hanging="709"/>
      </w:pPr>
      <w:r w:rsidRPr="00F52AAF">
        <w:t>poskytování stravovacích služeb pro děti, žáky, studenty a další osoby v souladu s vyhláškou č. 107/2005 Sb., o školním stravování</w:t>
      </w:r>
      <w:r w:rsidR="001F768E">
        <w:t>,</w:t>
      </w:r>
    </w:p>
    <w:p w14:paraId="09326628" w14:textId="51D68058" w:rsidR="00E03A7E" w:rsidRPr="00E03A7E" w:rsidRDefault="00E03A7E" w:rsidP="002F33DD">
      <w:pPr>
        <w:pStyle w:val="Nadpis2"/>
        <w:numPr>
          <w:ilvl w:val="2"/>
          <w:numId w:val="4"/>
        </w:numPr>
        <w:ind w:left="1276" w:hanging="709"/>
      </w:pPr>
      <w:r w:rsidRPr="00E03A7E">
        <w:t>nabídk</w:t>
      </w:r>
      <w:r w:rsidR="001F768E">
        <w:t>y</w:t>
      </w:r>
      <w:r w:rsidRPr="00E03A7E">
        <w:t xml:space="preserve"> zájmových kroužků </w:t>
      </w:r>
      <w:r w:rsidR="00F52AAF" w:rsidRPr="00F52AAF">
        <w:t>v souladu se Školním vzdělávacím programem MŠ Řepovanka</w:t>
      </w:r>
      <w:r>
        <w:t>.</w:t>
      </w:r>
    </w:p>
    <w:p w14:paraId="37CD162E" w14:textId="667D4BB8" w:rsidR="00CB6A55" w:rsidRDefault="00CB6A55" w:rsidP="00CB083F">
      <w:pPr>
        <w:pStyle w:val="Nadpis2"/>
      </w:pPr>
      <w:r>
        <w:t>Výpůjčka dle Smlouvy se sjednává</w:t>
      </w:r>
      <w:r w:rsidR="00E03A7E" w:rsidRPr="00E03A7E">
        <w:t xml:space="preserve"> na dobu </w:t>
      </w:r>
      <w:r w:rsidR="00E03A7E">
        <w:t>určitou</w:t>
      </w:r>
      <w:r w:rsidR="00E03A7E" w:rsidRPr="00E03A7E">
        <w:t xml:space="preserve"> </w:t>
      </w:r>
      <w:r>
        <w:t xml:space="preserve">v délce trvání </w:t>
      </w:r>
      <w:r w:rsidR="007C6583">
        <w:t>4</w:t>
      </w:r>
      <w:r>
        <w:t xml:space="preserve"> let </w:t>
      </w:r>
      <w:r w:rsidRPr="001F768E">
        <w:t xml:space="preserve">od okamžiku </w:t>
      </w:r>
      <w:r w:rsidR="00D636E9">
        <w:t>účinnosti</w:t>
      </w:r>
      <w:r w:rsidRPr="001F768E">
        <w:t xml:space="preserve"> Smlouvy.</w:t>
      </w:r>
    </w:p>
    <w:p w14:paraId="3FFDCEBA" w14:textId="62926834" w:rsidR="0078249C" w:rsidRDefault="00B33620" w:rsidP="00CB083F">
      <w:pPr>
        <w:pStyle w:val="Nadpis1"/>
      </w:pPr>
      <w:r>
        <w:t>PRÁVA A POVINNOSTI STRAN</w:t>
      </w:r>
    </w:p>
    <w:p w14:paraId="091E1D94" w14:textId="5F208D92" w:rsidR="00CA626C" w:rsidRDefault="00CA626C" w:rsidP="00CB083F">
      <w:pPr>
        <w:pStyle w:val="Nadpis2"/>
      </w:pPr>
      <w:r>
        <w:t xml:space="preserve">Obec Řepov: </w:t>
      </w:r>
    </w:p>
    <w:p w14:paraId="57D901E3" w14:textId="7EE99FDC" w:rsidR="00CA626C" w:rsidRPr="008B6454" w:rsidRDefault="00D636E9" w:rsidP="000C1D2C">
      <w:pPr>
        <w:pStyle w:val="Nadpis2"/>
        <w:numPr>
          <w:ilvl w:val="2"/>
          <w:numId w:val="4"/>
        </w:numPr>
        <w:ind w:left="1134" w:hanging="567"/>
      </w:pPr>
      <w:r w:rsidRPr="008B6454">
        <w:t>s</w:t>
      </w:r>
      <w:r w:rsidR="00CA626C" w:rsidRPr="008B6454">
        <w:t xml:space="preserve">e zavazuje předat Předmět výpůjčky MŠ Řepovance k jeho řádnému užívání. </w:t>
      </w:r>
    </w:p>
    <w:p w14:paraId="4A05E259" w14:textId="0FC43C99" w:rsidR="00CA626C" w:rsidRDefault="00D636E9" w:rsidP="000C1D2C">
      <w:pPr>
        <w:pStyle w:val="Nadpis2"/>
        <w:numPr>
          <w:ilvl w:val="2"/>
          <w:numId w:val="4"/>
        </w:numPr>
        <w:ind w:left="1134" w:hanging="567"/>
      </w:pPr>
      <w:r>
        <w:t>s</w:t>
      </w:r>
      <w:r w:rsidR="00CA626C">
        <w:t>e zavazuje umožnit MŠ Řepovance nerušený výkon jejích práv v souladu s ujednáním Smlouvy.</w:t>
      </w:r>
    </w:p>
    <w:p w14:paraId="2A73F749" w14:textId="7E9455E4" w:rsidR="0078249C" w:rsidRPr="008B6454" w:rsidRDefault="00D636E9" w:rsidP="000C1D2C">
      <w:pPr>
        <w:pStyle w:val="Nadpis2"/>
        <w:numPr>
          <w:ilvl w:val="2"/>
          <w:numId w:val="4"/>
        </w:numPr>
        <w:ind w:left="1134" w:hanging="567"/>
      </w:pPr>
      <w:r w:rsidRPr="008B6454">
        <w:t>m</w:t>
      </w:r>
      <w:r w:rsidR="00CA626C" w:rsidRPr="008B6454">
        <w:t>á právo</w:t>
      </w:r>
      <w:r w:rsidR="004D408A" w:rsidRPr="008B6454">
        <w:t xml:space="preserve"> </w:t>
      </w:r>
      <w:r w:rsidR="00CA626C" w:rsidRPr="008B6454">
        <w:t>vstoupit na</w:t>
      </w:r>
      <w:r w:rsidR="004D408A" w:rsidRPr="008B6454">
        <w:t xml:space="preserve"> Pozemek a do Budovy školky </w:t>
      </w:r>
      <w:r w:rsidR="00CA626C" w:rsidRPr="008B6454">
        <w:t xml:space="preserve">za účelem kontroly, zda </w:t>
      </w:r>
      <w:r w:rsidR="004D408A" w:rsidRPr="008B6454">
        <w:t>MŠ Řepovanka</w:t>
      </w:r>
      <w:r w:rsidR="00CA626C" w:rsidRPr="008B6454">
        <w:t xml:space="preserve"> </w:t>
      </w:r>
      <w:r w:rsidR="004D408A" w:rsidRPr="008B6454">
        <w:t>P</w:t>
      </w:r>
      <w:r w:rsidR="00CA626C" w:rsidRPr="008B6454">
        <w:t>ředmět výpůjčky užívá v souladu s</w:t>
      </w:r>
      <w:r w:rsidR="00F4439B" w:rsidRPr="008B6454">
        <w:t xml:space="preserve">e </w:t>
      </w:r>
      <w:r w:rsidR="00CA626C" w:rsidRPr="008B6454">
        <w:t>Smlouv</w:t>
      </w:r>
      <w:r w:rsidR="00F4439B" w:rsidRPr="008B6454">
        <w:t>ou</w:t>
      </w:r>
      <w:r w:rsidR="004D408A" w:rsidRPr="008B6454">
        <w:t xml:space="preserve">. </w:t>
      </w:r>
      <w:r w:rsidR="00F4439B" w:rsidRPr="008B6454">
        <w:t xml:space="preserve">Tuto kontrolu vykonává Obcí Řepov pověřená osoba. </w:t>
      </w:r>
      <w:r w:rsidR="004D408A" w:rsidRPr="001C5630">
        <w:t>Obec Řepov se zavazuje před vstupem na Pozemek a do Budovy školky oznámit tento záměr MŠ Řepovance</w:t>
      </w:r>
      <w:r w:rsidR="005B0D55">
        <w:t>,</w:t>
      </w:r>
      <w:r w:rsidR="00F931C2">
        <w:t xml:space="preserve"> </w:t>
      </w:r>
      <w:r w:rsidR="005B0D55">
        <w:t>a to</w:t>
      </w:r>
      <w:r w:rsidR="0097675A" w:rsidRPr="0097675A">
        <w:t xml:space="preserve"> nejméně</w:t>
      </w:r>
      <w:r w:rsidR="005B0D55">
        <w:t xml:space="preserve"> s</w:t>
      </w:r>
      <w:r w:rsidR="0097675A" w:rsidRPr="0097675A">
        <w:t xml:space="preserve"> třídenním předstihem</w:t>
      </w:r>
      <w:r w:rsidR="004D408A" w:rsidRPr="001C5630">
        <w:t>. V naléhavých případech může Obec Řepov vstoupit na Pozemek a do Budovy školky i bez předchozí</w:t>
      </w:r>
      <w:r w:rsidR="003E0654" w:rsidRPr="001C5630">
        <w:t>ho</w:t>
      </w:r>
      <w:r w:rsidR="004D408A" w:rsidRPr="001C5630">
        <w:t xml:space="preserve"> oznámení. Za naléhavé případy se považují zejména případy havárie, nutných oprav, zabezpečení objektu a další případy, kdy má Obec Řepov naléhavý zájem na ochraně Předmětu výpůjčky.</w:t>
      </w:r>
    </w:p>
    <w:p w14:paraId="664D5867" w14:textId="7EA3F459" w:rsidR="004D408A" w:rsidRPr="004D408A" w:rsidRDefault="004D408A" w:rsidP="004D408A">
      <w:pPr>
        <w:pStyle w:val="Nadpis2"/>
      </w:pPr>
      <w:r>
        <w:t>MŠ Řepovanka:</w:t>
      </w:r>
    </w:p>
    <w:p w14:paraId="054C289A" w14:textId="5324ABF7" w:rsidR="004D408A" w:rsidRDefault="002F33DD" w:rsidP="000C1D2C">
      <w:pPr>
        <w:pStyle w:val="Nadpis2"/>
        <w:numPr>
          <w:ilvl w:val="2"/>
          <w:numId w:val="4"/>
        </w:numPr>
        <w:ind w:left="1134" w:hanging="567"/>
      </w:pPr>
      <w:bookmarkStart w:id="1" w:name="_Hlk61527604"/>
      <w:r>
        <w:t>j</w:t>
      </w:r>
      <w:r w:rsidR="004D408A">
        <w:t>e oprávněna Předmět výpůjčky užívat pouze v souladu se sjednaným účelem a za podmínek dohodnutých ve Smlouvě.</w:t>
      </w:r>
    </w:p>
    <w:p w14:paraId="764E7ED7" w14:textId="6E35E001" w:rsidR="00A441C2" w:rsidRDefault="00D636E9" w:rsidP="000C1D2C">
      <w:pPr>
        <w:pStyle w:val="Nadpis2"/>
        <w:numPr>
          <w:ilvl w:val="2"/>
          <w:numId w:val="4"/>
        </w:numPr>
        <w:ind w:left="1134" w:hanging="567"/>
      </w:pPr>
      <w:r>
        <w:t>p</w:t>
      </w:r>
      <w:r w:rsidR="00A441C2">
        <w:t>rohlašuje, že byla náležitě poučena, jak Předmět výpůjčky využívat, a zároveň s</w:t>
      </w:r>
      <w:r w:rsidR="00A441C2" w:rsidRPr="00A441C2">
        <w:t>e zavazuje</w:t>
      </w:r>
      <w:r w:rsidR="00A441C2">
        <w:t>, že bude</w:t>
      </w:r>
      <w:r w:rsidR="00A441C2" w:rsidRPr="00A441C2">
        <w:t xml:space="preserve"> dbát pokynů a požadavků </w:t>
      </w:r>
      <w:r w:rsidR="00A441C2">
        <w:t>Obce Řepov</w:t>
      </w:r>
      <w:r w:rsidR="00A441C2" w:rsidRPr="00A441C2">
        <w:t xml:space="preserve"> směřujících k</w:t>
      </w:r>
      <w:r w:rsidR="00A441C2">
        <w:t xml:space="preserve"> dalšímu</w:t>
      </w:r>
      <w:r w:rsidR="00A441C2" w:rsidRPr="00A441C2">
        <w:t xml:space="preserve"> řádnému užívání </w:t>
      </w:r>
      <w:r w:rsidR="00A441C2">
        <w:t>P</w:t>
      </w:r>
      <w:r w:rsidR="00A441C2" w:rsidRPr="00A441C2">
        <w:t>ředmětu výpůjčky</w:t>
      </w:r>
      <w:r w:rsidR="00A441C2">
        <w:t>.</w:t>
      </w:r>
    </w:p>
    <w:p w14:paraId="4478F505" w14:textId="4F854E14" w:rsidR="00F256C2" w:rsidRDefault="00D636E9" w:rsidP="000C1D2C">
      <w:pPr>
        <w:pStyle w:val="Nadpis2"/>
        <w:numPr>
          <w:ilvl w:val="2"/>
          <w:numId w:val="4"/>
        </w:numPr>
        <w:ind w:left="1134" w:hanging="567"/>
      </w:pPr>
      <w:r>
        <w:t>n</w:t>
      </w:r>
      <w:r w:rsidR="00F256C2">
        <w:t xml:space="preserve">ení oprávněna bez předchozího </w:t>
      </w:r>
      <w:r w:rsidR="00F4439B">
        <w:t xml:space="preserve">písemného </w:t>
      </w:r>
      <w:r w:rsidR="00F256C2">
        <w:t>souhlasu Obce Řepov přenechat Předmět výpůjčky k užívání jakýmkoliv třetím osobám.</w:t>
      </w:r>
    </w:p>
    <w:p w14:paraId="05FD8B18" w14:textId="451E7C35" w:rsidR="00582F8C" w:rsidRPr="00582F8C" w:rsidRDefault="000C1D2C" w:rsidP="000C1D2C">
      <w:pPr>
        <w:pStyle w:val="Nadpis2"/>
        <w:numPr>
          <w:ilvl w:val="2"/>
          <w:numId w:val="4"/>
        </w:numPr>
        <w:ind w:left="1134" w:hanging="567"/>
      </w:pPr>
      <w:r>
        <w:t>se zavazuje chránit Předmět výpůjčky před poškozením nebo zničením a hradit ze svých prostředků veškeré náklady spojené s užíváním a provozem Předmětu výpůjčky a udržovat Předmět výpůjčky ve stavu způsobilém k jeho řádnému užívání v rozsahu běžné údržby a oprav</w:t>
      </w:r>
      <w:r w:rsidR="00F4439B">
        <w:t>.</w:t>
      </w:r>
    </w:p>
    <w:p w14:paraId="20459FB8" w14:textId="1359CAA6" w:rsidR="00F256C2" w:rsidRPr="00EB6A0D" w:rsidRDefault="00D636E9" w:rsidP="000C1D2C">
      <w:pPr>
        <w:pStyle w:val="Nadpis2"/>
        <w:numPr>
          <w:ilvl w:val="2"/>
          <w:numId w:val="4"/>
        </w:numPr>
        <w:ind w:left="1134" w:hanging="567"/>
      </w:pPr>
      <w:r w:rsidRPr="00EB6A0D">
        <w:t>j</w:t>
      </w:r>
      <w:r w:rsidR="00582F8C" w:rsidRPr="00EB6A0D">
        <w:t xml:space="preserve">e povinna si na vlastní náklady zajistit a hradit veškeré služby spojené s užíváním </w:t>
      </w:r>
      <w:r w:rsidR="002526ED" w:rsidRPr="00EB6A0D">
        <w:t xml:space="preserve">a provozem </w:t>
      </w:r>
      <w:r w:rsidR="00582F8C" w:rsidRPr="00EB6A0D">
        <w:t>Předmětu výpůjčky</w:t>
      </w:r>
      <w:r w:rsidR="00DE3494" w:rsidRPr="00EB6A0D">
        <w:t xml:space="preserve"> (voda, elektřina, plyn, odpad a jiné)</w:t>
      </w:r>
      <w:r w:rsidR="00582F8C" w:rsidRPr="00EB6A0D">
        <w:t>, přičemž Obec Řepov j</w:t>
      </w:r>
      <w:r w:rsidR="000C1D2C" w:rsidRPr="00EB6A0D">
        <w:t>í</w:t>
      </w:r>
      <w:r w:rsidR="00582F8C" w:rsidRPr="00EB6A0D">
        <w:t xml:space="preserve"> </w:t>
      </w:r>
      <w:r w:rsidR="00C9568E" w:rsidRPr="00EB6A0D">
        <w:t>k zajištění těchto služeb</w:t>
      </w:r>
      <w:r w:rsidR="00582F8C" w:rsidRPr="00EB6A0D">
        <w:t xml:space="preserve"> poskytne pouze nezbytnou součinnost.</w:t>
      </w:r>
      <w:r w:rsidRPr="00EB6A0D">
        <w:t xml:space="preserve"> </w:t>
      </w:r>
    </w:p>
    <w:p w14:paraId="79D742F3" w14:textId="36027EE2" w:rsidR="00F256C2" w:rsidRDefault="00D636E9" w:rsidP="000C1D2C">
      <w:pPr>
        <w:pStyle w:val="Nadpis2"/>
        <w:numPr>
          <w:ilvl w:val="2"/>
          <w:numId w:val="4"/>
        </w:numPr>
        <w:ind w:left="1134" w:hanging="567"/>
      </w:pPr>
      <w:r>
        <w:t>v</w:t>
      </w:r>
      <w:r w:rsidR="00F256C2">
        <w:t>čas a na své náklady zajišťovat příslušné revize technických zařízení</w:t>
      </w:r>
      <w:r w:rsidR="00F4439B">
        <w:t xml:space="preserve"> </w:t>
      </w:r>
      <w:r w:rsidR="00C9568E">
        <w:t>nacházejících se</w:t>
      </w:r>
      <w:r w:rsidR="00F4439B">
        <w:t xml:space="preserve"> v Předmětu výpůjčky </w:t>
      </w:r>
      <w:r w:rsidR="00F256C2">
        <w:t xml:space="preserve">nebo technických zařízení nezbytných k </w:t>
      </w:r>
      <w:r w:rsidR="00F4439B">
        <w:t>jeho</w:t>
      </w:r>
      <w:r w:rsidR="00F256C2">
        <w:t xml:space="preserve"> užívání.</w:t>
      </w:r>
    </w:p>
    <w:p w14:paraId="510FD8D8" w14:textId="2B205A4B" w:rsidR="00F256C2" w:rsidRDefault="00D636E9" w:rsidP="000C1D2C">
      <w:pPr>
        <w:pStyle w:val="Nadpis2"/>
        <w:numPr>
          <w:ilvl w:val="2"/>
          <w:numId w:val="4"/>
        </w:numPr>
        <w:ind w:left="1134" w:hanging="567"/>
      </w:pPr>
      <w:r>
        <w:t>j</w:t>
      </w:r>
      <w:r w:rsidR="00F256C2">
        <w:t>e odpovědná za dodržování obecně závazných předpisů v oblasti požární ochrany, bezpečnosti práce a ochrany zdraví, hygienických a ekologických obecně závazných předpisů, obecně závazných předpisů týkajících se shromažďování a likvidace odpadů a dalších předpisů souvisejících s užíváním Předmětu výpůjčky.</w:t>
      </w:r>
    </w:p>
    <w:p w14:paraId="324B4686" w14:textId="305CC320" w:rsidR="00F256C2" w:rsidRDefault="00EE4E62" w:rsidP="000C1D2C">
      <w:pPr>
        <w:pStyle w:val="Nadpis2"/>
        <w:numPr>
          <w:ilvl w:val="2"/>
          <w:numId w:val="4"/>
        </w:numPr>
        <w:ind w:left="1134" w:hanging="567"/>
      </w:pPr>
      <w:r>
        <w:lastRenderedPageBreak/>
        <w:t>MŠ Řepovanka je</w:t>
      </w:r>
      <w:r w:rsidR="00F256C2">
        <w:t xml:space="preserve"> odpovědná za veškerou újmu způsobenou na Předmětu výpůjčky v důsledku své provozní činnosti</w:t>
      </w:r>
      <w:r>
        <w:t xml:space="preserve"> a zároveň za veškerou újmu způsobenou v souvislosti s užíváním Předmětu půjčky třetím osobám.</w:t>
      </w:r>
    </w:p>
    <w:bookmarkEnd w:id="1"/>
    <w:p w14:paraId="2D16F296" w14:textId="6327355B" w:rsidR="00F041C2" w:rsidRDefault="00B33620" w:rsidP="00CB083F">
      <w:pPr>
        <w:pStyle w:val="Nadpis1"/>
      </w:pPr>
      <w:r>
        <w:t>STAVEBNÍ ÚPRAVY A OPRAVY</w:t>
      </w:r>
    </w:p>
    <w:p w14:paraId="26C358DA" w14:textId="364E97A7" w:rsidR="00B33620" w:rsidRPr="00B33620" w:rsidRDefault="00B33620" w:rsidP="00B33620">
      <w:pPr>
        <w:pStyle w:val="Nadpis2"/>
      </w:pPr>
      <w:r>
        <w:t>MŠ Řepovanka je oprávněna provádět stavební úpravy na Předmětu výpůjčky jen s předchozím písemným souhlasem Obce Řepov.</w:t>
      </w:r>
    </w:p>
    <w:p w14:paraId="32EC3727" w14:textId="62F1EC6C" w:rsidR="003204D2" w:rsidRPr="003204D2" w:rsidRDefault="003204D2" w:rsidP="003204D2">
      <w:pPr>
        <w:pStyle w:val="Nadpis2"/>
      </w:pPr>
      <w:r>
        <w:t>MŠ Řepovanka</w:t>
      </w:r>
      <w:r w:rsidRPr="00B33620">
        <w:t xml:space="preserve"> </w:t>
      </w:r>
      <w:r w:rsidR="00F4439B">
        <w:t>se zavazuje</w:t>
      </w:r>
      <w:r w:rsidRPr="00B33620">
        <w:t xml:space="preserve"> bezodkladně oznámit </w:t>
      </w:r>
      <w:r>
        <w:t>Obci Řepov</w:t>
      </w:r>
      <w:r w:rsidRPr="00B33620">
        <w:t xml:space="preserve"> </w:t>
      </w:r>
      <w:r>
        <w:t xml:space="preserve">jakoukoliv potřebu </w:t>
      </w:r>
      <w:r w:rsidRPr="00B33620">
        <w:t>oprav</w:t>
      </w:r>
      <w:r>
        <w:t xml:space="preserve">, které vyvstanou </w:t>
      </w:r>
      <w:r w:rsidRPr="00B33620">
        <w:t>nad rámec běžné údržby a oprav</w:t>
      </w:r>
      <w:r>
        <w:t>, a zároveň</w:t>
      </w:r>
      <w:r w:rsidRPr="00B33620">
        <w:t xml:space="preserve"> umožnit jejich provedení</w:t>
      </w:r>
      <w:r>
        <w:t>. Neučiní-li tak,</w:t>
      </w:r>
      <w:r w:rsidRPr="00B33620">
        <w:t xml:space="preserve"> odpovídá </w:t>
      </w:r>
      <w:r>
        <w:t xml:space="preserve">MŠ Řepovanka </w:t>
      </w:r>
      <w:r w:rsidRPr="00B33620">
        <w:t xml:space="preserve">za </w:t>
      </w:r>
      <w:r>
        <w:t>újmu</w:t>
      </w:r>
      <w:r w:rsidRPr="00B33620">
        <w:t>, která nesplněním</w:t>
      </w:r>
      <w:r w:rsidR="00C9568E">
        <w:t xml:space="preserve"> této</w:t>
      </w:r>
      <w:r w:rsidRPr="00B33620">
        <w:t xml:space="preserve"> povinnosti vznikla</w:t>
      </w:r>
      <w:r>
        <w:t>.</w:t>
      </w:r>
    </w:p>
    <w:p w14:paraId="30D29F0A" w14:textId="5D827D5D" w:rsidR="003204D2" w:rsidRDefault="003204D2" w:rsidP="003204D2">
      <w:pPr>
        <w:pStyle w:val="Nadpis2"/>
      </w:pPr>
      <w:r>
        <w:t>Nedohodnou-li se Smluvní strany jinak, MŠ Řepovanka</w:t>
      </w:r>
      <w:r w:rsidRPr="00B33620">
        <w:t xml:space="preserve"> </w:t>
      </w:r>
      <w:r w:rsidRPr="003204D2">
        <w:t xml:space="preserve">nemá právo na náhradu nákladů vynaložených na zhodnocení </w:t>
      </w:r>
      <w:r>
        <w:t>P</w:t>
      </w:r>
      <w:r w:rsidRPr="003204D2">
        <w:t xml:space="preserve">ředmětu výpůjčky ani na protihodnotu toho, o co se zvýšila hodnota </w:t>
      </w:r>
      <w:r>
        <w:t>P</w:t>
      </w:r>
      <w:r w:rsidRPr="003204D2">
        <w:t>ředmětu výpůjčky v důsledku provedených oprav,</w:t>
      </w:r>
      <w:r>
        <w:t xml:space="preserve"> úprav,</w:t>
      </w:r>
      <w:r w:rsidRPr="003204D2">
        <w:t xml:space="preserve"> obnovy, rekonstrukcí, modernizací a</w:t>
      </w:r>
      <w:r w:rsidR="009D305E">
        <w:t xml:space="preserve"> dalších </w:t>
      </w:r>
      <w:r w:rsidRPr="003204D2">
        <w:t>pod</w:t>
      </w:r>
      <w:r w:rsidR="009D305E">
        <w:t>obných činností</w:t>
      </w:r>
      <w:r>
        <w:t xml:space="preserve"> ze strany MŠ Řepovanka</w:t>
      </w:r>
      <w:r w:rsidRPr="003204D2">
        <w:t xml:space="preserve">, byť se bude jednat o zhodnocení provedené se souhlasem </w:t>
      </w:r>
      <w:r>
        <w:t>Obce Řepov</w:t>
      </w:r>
      <w:r w:rsidRPr="003204D2">
        <w:t>.</w:t>
      </w:r>
    </w:p>
    <w:p w14:paraId="63B8BEC2" w14:textId="4C09A469" w:rsidR="006A75DD" w:rsidRDefault="00374ABB" w:rsidP="006A75DD">
      <w:pPr>
        <w:pStyle w:val="Nadpis1"/>
      </w:pPr>
      <w:r>
        <w:t>UKONČENÍ SMLOUVY</w:t>
      </w:r>
    </w:p>
    <w:p w14:paraId="5771C0AC" w14:textId="7F1E5A41" w:rsidR="006A75DD" w:rsidRDefault="000079E6" w:rsidP="000079E6">
      <w:pPr>
        <w:pStyle w:val="Nadpis2"/>
      </w:pPr>
      <w:r>
        <w:t xml:space="preserve">Smluvní strany </w:t>
      </w:r>
      <w:r w:rsidRPr="00E03A7E">
        <w:t>s</w:t>
      </w:r>
      <w:r>
        <w:t>e dohodly, že Smlouva zanikne u</w:t>
      </w:r>
      <w:r w:rsidR="006A75DD">
        <w:t>plynutím doby, na kterou byla Výpůjčka sjednána.</w:t>
      </w:r>
    </w:p>
    <w:p w14:paraId="41F9663E" w14:textId="1A0902D8" w:rsidR="006A75DD" w:rsidRDefault="00D21E46" w:rsidP="000079E6">
      <w:pPr>
        <w:pStyle w:val="Nadpis2"/>
      </w:pPr>
      <w:r>
        <w:t>Smluvní strany se dohodly, že p</w:t>
      </w:r>
      <w:r w:rsidR="006A75DD">
        <w:t>řed uplynutím doby, na kterou byla Výpůjčka sjednána</w:t>
      </w:r>
      <w:r w:rsidR="000079E6">
        <w:t>, zanikne Smlouva</w:t>
      </w:r>
      <w:r>
        <w:t xml:space="preserve"> pouze z těchto důvodů</w:t>
      </w:r>
      <w:r w:rsidR="006A75DD">
        <w:t>:</w:t>
      </w:r>
    </w:p>
    <w:p w14:paraId="17D4379C" w14:textId="3787DC30" w:rsidR="006A75DD" w:rsidRPr="00F931C2" w:rsidRDefault="006A75DD" w:rsidP="000C1D2C">
      <w:pPr>
        <w:pStyle w:val="Nadpis2"/>
        <w:numPr>
          <w:ilvl w:val="2"/>
          <w:numId w:val="4"/>
        </w:numPr>
        <w:ind w:left="1134" w:hanging="567"/>
      </w:pPr>
      <w:r w:rsidRPr="00F931C2">
        <w:t xml:space="preserve">Na základě písemné výpovědi Smlouvy učiněné kteroukoliv ze Smluvních stran bez udání důvodu s výpovědní dobou </w:t>
      </w:r>
      <w:r w:rsidR="0097675A" w:rsidRPr="00F931C2">
        <w:t>tři</w:t>
      </w:r>
      <w:r w:rsidRPr="00F931C2">
        <w:t xml:space="preserve"> kalendářní měsíce. </w:t>
      </w:r>
      <w:r w:rsidR="00F931C2" w:rsidRPr="00F931C2">
        <w:t>Výpovědní doba počíná běžet první den kalendářního měsíce, který následuje po měsíci, ve kterém byla druhé Smluvní straně doručena písemná výpověď. Smluvní strany se zavazují, že v případě výpovědi dle tohoto článku vyvinou maximální součinnost pro to, aby nebyl ohrožen chod mateřské školky provozované v Předmětu výpůjčky. Smluvní strany se zavazují, že vypovědí Smlouvu vždy tak, aby Smlouva zanikla ke konci řádného školního roku, tj. k 31. srpna daného roku.</w:t>
      </w:r>
    </w:p>
    <w:p w14:paraId="43662268" w14:textId="77777777" w:rsidR="006A75DD" w:rsidRDefault="006A75DD" w:rsidP="000C1D2C">
      <w:pPr>
        <w:pStyle w:val="Nadpis2"/>
        <w:numPr>
          <w:ilvl w:val="2"/>
          <w:numId w:val="4"/>
        </w:numPr>
        <w:ind w:left="1134" w:hanging="567"/>
      </w:pPr>
      <w:r>
        <w:t>Okamžitým odstoupením od Smlouvy ze strany Obce Řepov v případě, že MŠ Řepovanka užívá Předmět výpůjčky v rozporu se Smlouvou.</w:t>
      </w:r>
    </w:p>
    <w:p w14:paraId="4042B53D" w14:textId="6A590F78" w:rsidR="006A75DD" w:rsidRPr="00E03A7E" w:rsidRDefault="000C27D6" w:rsidP="000C1D2C">
      <w:pPr>
        <w:pStyle w:val="Nadpis2"/>
        <w:numPr>
          <w:ilvl w:val="2"/>
          <w:numId w:val="4"/>
        </w:numPr>
        <w:ind w:left="1134" w:hanging="567"/>
      </w:pPr>
      <w:r>
        <w:t>Písemnou d</w:t>
      </w:r>
      <w:r w:rsidR="006A75DD" w:rsidRPr="00E03A7E">
        <w:t xml:space="preserve">ohodou obou </w:t>
      </w:r>
      <w:r w:rsidR="006A75DD">
        <w:t>S</w:t>
      </w:r>
      <w:r w:rsidR="006A75DD" w:rsidRPr="00E03A7E">
        <w:t>mluvních stran.</w:t>
      </w:r>
    </w:p>
    <w:p w14:paraId="5A2FCD9C" w14:textId="623E49FF" w:rsidR="006A75DD" w:rsidRDefault="006A75DD" w:rsidP="006A75DD">
      <w:pPr>
        <w:pStyle w:val="Nadpis2"/>
      </w:pPr>
      <w:r>
        <w:t>Nedohodnou-li se Smluvní strany jinak, MŠ Řepovanka uvede ke skončení Smlouvy na vlastní náklady Předmět výpůjčky</w:t>
      </w:r>
      <w:r w:rsidRPr="00CA626C">
        <w:t xml:space="preserve"> </w:t>
      </w:r>
      <w:r>
        <w:t>do</w:t>
      </w:r>
      <w:r w:rsidRPr="00CA626C">
        <w:t xml:space="preserve"> stavu, který odpovídá </w:t>
      </w:r>
      <w:r>
        <w:t xml:space="preserve">stavu </w:t>
      </w:r>
      <w:r w:rsidR="00D21E46">
        <w:t xml:space="preserve">původnímu </w:t>
      </w:r>
      <w:r>
        <w:t xml:space="preserve">se zohledněním </w:t>
      </w:r>
      <w:r w:rsidRPr="00CA626C">
        <w:t>běžné</w:t>
      </w:r>
      <w:r>
        <w:t>ho</w:t>
      </w:r>
      <w:r w:rsidRPr="00CA626C">
        <w:t xml:space="preserve"> opotřebení</w:t>
      </w:r>
      <w:r>
        <w:t>, které vzniklo při sjednaném způsobu užívání</w:t>
      </w:r>
      <w:r w:rsidRPr="00CA626C">
        <w:t xml:space="preserve">. </w:t>
      </w:r>
      <w:r w:rsidRPr="00EB6A0D">
        <w:t>Následně nejpozději v den ukončení Smlouvy předá MŠ Řepovanka Předmět výpůjčky Obci Řepov na základě Smluvními stranami podepsaného</w:t>
      </w:r>
      <w:r w:rsidR="00D21E46" w:rsidRPr="00EB6A0D">
        <w:t xml:space="preserve"> písemného</w:t>
      </w:r>
      <w:r w:rsidRPr="00EB6A0D">
        <w:t xml:space="preserve"> předávacího protokolu</w:t>
      </w:r>
      <w:r w:rsidR="000079E6" w:rsidRPr="00435C71">
        <w:t>.</w:t>
      </w:r>
    </w:p>
    <w:p w14:paraId="76EFBB73" w14:textId="77777777" w:rsidR="006A75DD" w:rsidRPr="00CA626C" w:rsidRDefault="006A75DD" w:rsidP="006A75DD">
      <w:pPr>
        <w:pStyle w:val="Nadpis2"/>
      </w:pPr>
      <w:r w:rsidRPr="00CA626C">
        <w:t xml:space="preserve">Veškeré movité věci pořízené </w:t>
      </w:r>
      <w:r>
        <w:t>MŠ Řepovankou</w:t>
      </w:r>
      <w:r w:rsidRPr="00CA626C">
        <w:t xml:space="preserve"> z</w:t>
      </w:r>
      <w:r>
        <w:t xml:space="preserve"> jejích </w:t>
      </w:r>
      <w:r w:rsidRPr="00CA626C">
        <w:t xml:space="preserve">vlastních prostředků zůstávají v </w:t>
      </w:r>
      <w:r>
        <w:t>jejím</w:t>
      </w:r>
      <w:r w:rsidRPr="00CA626C">
        <w:t xml:space="preserve"> vlastnictví.</w:t>
      </w:r>
    </w:p>
    <w:p w14:paraId="770AFB2B" w14:textId="595F1D98" w:rsidR="003275FC" w:rsidRDefault="00D7720C" w:rsidP="00CB083F">
      <w:pPr>
        <w:pStyle w:val="Nadpis1"/>
      </w:pPr>
      <w:r>
        <w:t>ZÁVĚREČNÁ USTANOVENÍ</w:t>
      </w:r>
    </w:p>
    <w:p w14:paraId="387F87DF" w14:textId="26E3BA7A" w:rsidR="009F3DDF" w:rsidRPr="009F3DDF" w:rsidRDefault="009F3DDF" w:rsidP="009F3DDF">
      <w:pPr>
        <w:pStyle w:val="Nadpis2"/>
      </w:pPr>
      <w:r w:rsidRPr="00061CEF">
        <w:t xml:space="preserve">Smluvní strany podpisem </w:t>
      </w:r>
      <w:r>
        <w:t>S</w:t>
      </w:r>
      <w:r w:rsidRPr="00061CEF">
        <w:t xml:space="preserve">mlouvy potvrzují, že jsou si vědomy, že se na </w:t>
      </w:r>
      <w:r>
        <w:t>S</w:t>
      </w:r>
      <w:r w:rsidRPr="00061CEF">
        <w:t>mlouvu vztahuje povinnost jejího uveřejnění dle zákona č. 340/2015 Sb., o registru smluv, ve znění pozdějších předpisů</w:t>
      </w:r>
      <w:r>
        <w:t xml:space="preserve"> („</w:t>
      </w:r>
      <w:r w:rsidRPr="009F3DDF">
        <w:rPr>
          <w:b/>
          <w:bCs w:val="0"/>
        </w:rPr>
        <w:t>Zákon o registru smluv</w:t>
      </w:r>
      <w:r>
        <w:t>“)</w:t>
      </w:r>
      <w:r w:rsidRPr="00061CEF">
        <w:t xml:space="preserve">. </w:t>
      </w:r>
      <w:r>
        <w:t>Obec Řepov</w:t>
      </w:r>
      <w:r w:rsidRPr="00061CEF">
        <w:t xml:space="preserve"> se tímto zavazuje zajistit, aby </w:t>
      </w:r>
      <w:r>
        <w:t>S</w:t>
      </w:r>
      <w:r w:rsidRPr="00061CEF">
        <w:t xml:space="preserve">mlouva byla tímto způsobem uveřejněna nejpozději do </w:t>
      </w:r>
      <w:r w:rsidRPr="00EB6A0D">
        <w:t>5</w:t>
      </w:r>
      <w:r w:rsidRPr="00061CEF">
        <w:t xml:space="preserve"> pracovních dnů od uzavření </w:t>
      </w:r>
      <w:r w:rsidR="000C27D6">
        <w:t>S</w:t>
      </w:r>
      <w:r w:rsidRPr="00061CEF">
        <w:t>mlouvy.</w:t>
      </w:r>
    </w:p>
    <w:p w14:paraId="13393F0C" w14:textId="2C68B5C5" w:rsidR="00A17289" w:rsidRPr="00A17289" w:rsidRDefault="00B33620" w:rsidP="00A17289">
      <w:pPr>
        <w:pStyle w:val="Nadpis2"/>
      </w:pPr>
      <w:r>
        <w:t>Smlouva</w:t>
      </w:r>
      <w:r w:rsidR="003275FC">
        <w:t xml:space="preserve"> nabývá platnosti dnem jejího podpisu </w:t>
      </w:r>
      <w:r>
        <w:t>oběma</w:t>
      </w:r>
      <w:r w:rsidR="003275FC">
        <w:t xml:space="preserve"> Smluvní</w:t>
      </w:r>
      <w:r>
        <w:t>mi</w:t>
      </w:r>
      <w:r w:rsidR="003275FC">
        <w:t xml:space="preserve"> stran</w:t>
      </w:r>
      <w:r>
        <w:t>ami</w:t>
      </w:r>
      <w:r w:rsidR="009F3DDF">
        <w:t xml:space="preserve"> a účinnosti dnem jejího uveřejnění v registru smluv dle Zákona o registru smluv.</w:t>
      </w:r>
    </w:p>
    <w:p w14:paraId="7DFDE541" w14:textId="239CB881" w:rsidR="003275FC" w:rsidRDefault="00B33620" w:rsidP="00CB083F">
      <w:pPr>
        <w:pStyle w:val="Nadpis2"/>
      </w:pPr>
      <w:r>
        <w:lastRenderedPageBreak/>
        <w:t>Smlouva</w:t>
      </w:r>
      <w:r w:rsidR="003275FC">
        <w:t>, jakož i práva a povinnosti v</w:t>
      </w:r>
      <w:r w:rsidR="000C27D6">
        <w:t xml:space="preserve">e </w:t>
      </w:r>
      <w:r>
        <w:t>Smlouvě</w:t>
      </w:r>
      <w:r w:rsidR="003275FC">
        <w:t xml:space="preserve"> výslovně neupravená, se řídí právním řádem České republiky, zejména relevantními ustanovením</w:t>
      </w:r>
      <w:r>
        <w:t>i</w:t>
      </w:r>
      <w:r w:rsidR="0032009A">
        <w:t> </w:t>
      </w:r>
      <w:r w:rsidR="003275FC">
        <w:t>Občanského zákoníku.</w:t>
      </w:r>
    </w:p>
    <w:p w14:paraId="29422231" w14:textId="75870018" w:rsidR="00A17289" w:rsidRDefault="00A17289" w:rsidP="00CB083F">
      <w:pPr>
        <w:pStyle w:val="Nadpis2"/>
      </w:pPr>
      <w:r>
        <w:t>Smlouva ruší a nahrazuje veškeré předchozí smlouvy a ujednání mezi Smluvními stranami, na jejichž základě byl Předmět výpůjčky užíván.</w:t>
      </w:r>
    </w:p>
    <w:p w14:paraId="64CC6A9F" w14:textId="4E5EF8C4" w:rsidR="00AA3514" w:rsidRPr="00AA3514" w:rsidRDefault="00AA3514" w:rsidP="00CB083F">
      <w:pPr>
        <w:pStyle w:val="Nadpis2"/>
      </w:pPr>
      <w:r>
        <w:t>Smluvní strany</w:t>
      </w:r>
      <w:r w:rsidRPr="00AA3514">
        <w:t xml:space="preserve"> se zavazují, že v případě sporů, které se týkají </w:t>
      </w:r>
      <w:r w:rsidR="00A17289">
        <w:t>Smlouvy</w:t>
      </w:r>
      <w:r w:rsidRPr="00AA3514">
        <w:t xml:space="preserve">, </w:t>
      </w:r>
      <w:r>
        <w:t>vyvinou veškeré úsilí pro nalezení smírného řešení a teprve v případě</w:t>
      </w:r>
      <w:r w:rsidRPr="00AA3514">
        <w:t xml:space="preserve">, že nebude </w:t>
      </w:r>
      <w:r>
        <w:t>smírné řešení nalezeno</w:t>
      </w:r>
      <w:r w:rsidRPr="00AA3514">
        <w:t xml:space="preserve">, </w:t>
      </w:r>
      <w:r>
        <w:t>bud</w:t>
      </w:r>
      <w:r w:rsidR="00F75BE3">
        <w:t>e spor</w:t>
      </w:r>
      <w:r>
        <w:t xml:space="preserve"> </w:t>
      </w:r>
      <w:r w:rsidR="00F75BE3">
        <w:t>předložen</w:t>
      </w:r>
      <w:r w:rsidRPr="00AA3514">
        <w:t xml:space="preserve"> příslušn</w:t>
      </w:r>
      <w:r w:rsidR="00F75BE3">
        <w:t>ému</w:t>
      </w:r>
      <w:r w:rsidRPr="00AA3514">
        <w:t xml:space="preserve"> soud</w:t>
      </w:r>
      <w:r w:rsidR="00F75BE3">
        <w:t>u</w:t>
      </w:r>
      <w:r w:rsidRPr="00AA3514">
        <w:t xml:space="preserve"> </w:t>
      </w:r>
      <w:r>
        <w:t>Č</w:t>
      </w:r>
      <w:r w:rsidRPr="00AA3514">
        <w:t>eské republiky.</w:t>
      </w:r>
    </w:p>
    <w:p w14:paraId="0B17A2FD" w14:textId="571B9A6B" w:rsidR="003275FC" w:rsidRDefault="00A17289" w:rsidP="00CB083F">
      <w:pPr>
        <w:pStyle w:val="Nadpis2"/>
      </w:pPr>
      <w:r>
        <w:t>Smlouva</w:t>
      </w:r>
      <w:r w:rsidR="003275FC">
        <w:t xml:space="preserve"> může být měněna nebo doplňována pouze ve formě písemných vzestupně číslovaných dodatků podepsaných Smluvními stranami.</w:t>
      </w:r>
    </w:p>
    <w:p w14:paraId="056808FA" w14:textId="58FFE4E5" w:rsidR="003275FC" w:rsidRDefault="00A17289" w:rsidP="00CB083F">
      <w:pPr>
        <w:pStyle w:val="Nadpis2"/>
      </w:pPr>
      <w:r>
        <w:t>Smlouva</w:t>
      </w:r>
      <w:r w:rsidR="003275FC">
        <w:t xml:space="preserve"> je vyhotovena ve </w:t>
      </w:r>
      <w:r w:rsidR="006767D2" w:rsidRPr="000C27D6">
        <w:t>dvou</w:t>
      </w:r>
      <w:r w:rsidR="003275FC" w:rsidRPr="000C27D6">
        <w:t xml:space="preserve"> (</w:t>
      </w:r>
      <w:r w:rsidRPr="000C27D6">
        <w:t>2</w:t>
      </w:r>
      <w:r w:rsidR="003275FC" w:rsidRPr="000C27D6">
        <w:t>)</w:t>
      </w:r>
      <w:r w:rsidR="003275FC">
        <w:t xml:space="preserve"> stejnopisech, z nichž každ</w:t>
      </w:r>
      <w:r w:rsidR="00F75BE3">
        <w:t>ý</w:t>
      </w:r>
      <w:r w:rsidR="003275FC">
        <w:t xml:space="preserve"> má platnost originálu. Každá ze Smluvních stran obdrží jedno vyhotovení.</w:t>
      </w:r>
    </w:p>
    <w:p w14:paraId="74968E98" w14:textId="20FF1F96" w:rsidR="003275FC" w:rsidRDefault="003275FC" w:rsidP="00CB083F">
      <w:pPr>
        <w:pStyle w:val="Nadpis2"/>
      </w:pPr>
      <w:r>
        <w:t xml:space="preserve">Ukáže-li se nebo stane-li se některé ustanovení </w:t>
      </w:r>
      <w:r w:rsidR="00A17289">
        <w:t>Smlouvy</w:t>
      </w:r>
      <w:r w:rsidR="00446D4E">
        <w:t xml:space="preserve"> </w:t>
      </w:r>
      <w:r>
        <w:t>neplatným</w:t>
      </w:r>
      <w:r w:rsidR="00A17289">
        <w:t xml:space="preserve">, </w:t>
      </w:r>
      <w:r>
        <w:t>neúčinným</w:t>
      </w:r>
      <w:r w:rsidR="00A17289">
        <w:t xml:space="preserve"> či zdánlivým</w:t>
      </w:r>
      <w:r>
        <w:t xml:space="preserve">, nebude tím dotčena platnost a účinnost ostatních ustanovení </w:t>
      </w:r>
      <w:r w:rsidR="00A17289">
        <w:t>Smlouvy</w:t>
      </w:r>
      <w:r>
        <w:t>. Smluvní strany se pro takový případ zavazují, že takové neplatné</w:t>
      </w:r>
      <w:r w:rsidR="00A17289">
        <w:t>,</w:t>
      </w:r>
      <w:r>
        <w:t xml:space="preserve"> neúčinné</w:t>
      </w:r>
      <w:r w:rsidR="00A17289">
        <w:t xml:space="preserve"> či zdánlivé</w:t>
      </w:r>
      <w:r>
        <w:t xml:space="preserve"> ustanovení nahradí ustanovením platným a</w:t>
      </w:r>
      <w:r w:rsidR="0032009A">
        <w:t> </w:t>
      </w:r>
      <w:r>
        <w:t>účinným, které bude svým smyslem a účelem co nejvíce odpovídat původnímu ustanovení.</w:t>
      </w:r>
    </w:p>
    <w:p w14:paraId="5431141C" w14:textId="4BBB9B80" w:rsidR="009F3DDF" w:rsidRDefault="009F3DDF" w:rsidP="0071658B">
      <w:pPr>
        <w:pStyle w:val="Nadpis2"/>
      </w:pPr>
      <w:r>
        <w:t>Obec Řepov prohlašuje, že byly splněny příslušné podmínky zákona č. 128/2000 Sb., o obcích, ve znění pozdějších předpisů („</w:t>
      </w:r>
      <w:r w:rsidRPr="009F3DDF">
        <w:rPr>
          <w:b/>
          <w:bCs w:val="0"/>
        </w:rPr>
        <w:t>Zákon o obcích</w:t>
      </w:r>
      <w:r>
        <w:t xml:space="preserve">“). Obec Řepov prohlašuje, že Výpůjčka na základě Smlouvy byla schválena </w:t>
      </w:r>
      <w:r w:rsidR="00F931C2">
        <w:t xml:space="preserve">usnesením </w:t>
      </w:r>
      <w:r w:rsidR="007C6583">
        <w:t>zastupitelstv</w:t>
      </w:r>
      <w:r w:rsidR="00F931C2">
        <w:t>a</w:t>
      </w:r>
      <w:r w:rsidR="00AE2211">
        <w:t xml:space="preserve"> </w:t>
      </w:r>
      <w:r w:rsidR="00F931C2">
        <w:t xml:space="preserve">č. 5/2022 ze dne 22. srpna 2022 </w:t>
      </w:r>
      <w:r>
        <w:t xml:space="preserve">a že záměr odpovídající majetkové dispozici s Předmětem výpůjčky byl zveřejněn v souladu s ustanovením </w:t>
      </w:r>
      <w:r w:rsidR="00C510A7">
        <w:t>§ 39</w:t>
      </w:r>
      <w:r>
        <w:t xml:space="preserve"> Zákona o obcích. Toto prohlášení Obce Řepov je uskutečněno v souladu s ustanovením </w:t>
      </w:r>
      <w:r w:rsidR="00C510A7">
        <w:t>§ 41 Zákona o obcích</w:t>
      </w:r>
      <w:r>
        <w:t xml:space="preserve"> a považuje se za doložku potvrzující splnění příslušný</w:t>
      </w:r>
      <w:r w:rsidR="00F931C2">
        <w:t>ch</w:t>
      </w:r>
      <w:r>
        <w:t xml:space="preserve"> podmínek Zákona o obcích.</w:t>
      </w:r>
    </w:p>
    <w:p w14:paraId="61D3C1D1" w14:textId="1A9D5C36" w:rsidR="00C73A18" w:rsidRDefault="006767D2" w:rsidP="0071658B">
      <w:pPr>
        <w:pStyle w:val="Nadpis2"/>
      </w:pPr>
      <w:r>
        <w:t>Smlouva</w:t>
      </w:r>
      <w:r w:rsidR="003275FC">
        <w:t xml:space="preserve"> je projevem svobodné a pravé vůle Smluvních stran, přičemž Smluvní strany tímto prohlašují, že se s obsahem </w:t>
      </w:r>
      <w:r>
        <w:t xml:space="preserve">Smlouvy </w:t>
      </w:r>
      <w:r w:rsidR="003275FC">
        <w:t xml:space="preserve">seznámily, souhlasí s ním a uvádějí, že obsah </w:t>
      </w:r>
      <w:r>
        <w:t>Smlouvy</w:t>
      </w:r>
      <w:r w:rsidR="003275FC">
        <w:t xml:space="preserve"> je totožný s jejich vůlí, která je prosta jakéhokoliv nátlaku a omylu. Toto prohlášení stvrzují svými vlastnoručními podpisy. Smluvní strany zároveň shodně konstatují, že základní podmínky </w:t>
      </w:r>
      <w:r>
        <w:t xml:space="preserve">Smlouvy </w:t>
      </w:r>
      <w:r w:rsidR="003275FC">
        <w:t>jsou výsledkem jednání stran a každá z nich tak měla možnost ovlivnit jejich obsah.</w:t>
      </w:r>
    </w:p>
    <w:p w14:paraId="21E752E5" w14:textId="3485A91C" w:rsidR="000C27D6" w:rsidRPr="000C27D6" w:rsidRDefault="000C27D6" w:rsidP="000C27D6">
      <w:pPr>
        <w:jc w:val="center"/>
        <w:rPr>
          <w:i/>
          <w:iCs/>
          <w:lang w:val="cs-CZ"/>
        </w:rPr>
      </w:pPr>
    </w:p>
    <w:tbl>
      <w:tblPr>
        <w:tblpPr w:leftFromText="141" w:rightFromText="141" w:vertAnchor="text" w:horzAnchor="margin" w:tblpY="311"/>
        <w:tblW w:w="9781" w:type="dxa"/>
        <w:tblLook w:val="0000" w:firstRow="0" w:lastRow="0" w:firstColumn="0" w:lastColumn="0" w:noHBand="0" w:noVBand="0"/>
      </w:tblPr>
      <w:tblGrid>
        <w:gridCol w:w="4820"/>
        <w:gridCol w:w="4961"/>
      </w:tblGrid>
      <w:tr w:rsidR="00C73A18" w:rsidRPr="00C73A18" w14:paraId="667F69A3" w14:textId="77777777" w:rsidTr="00C73A18">
        <w:tc>
          <w:tcPr>
            <w:tcW w:w="4820" w:type="dxa"/>
          </w:tcPr>
          <w:p w14:paraId="3CDA4E6C" w14:textId="6AF22ED5" w:rsidR="00C73A18" w:rsidRPr="00BC5583" w:rsidRDefault="00C73A18" w:rsidP="0071658B">
            <w:pPr>
              <w:spacing w:before="360" w:after="24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BC5583">
              <w:rPr>
                <w:rFonts w:cs="Arial"/>
                <w:szCs w:val="20"/>
                <w:lang w:val="cs-CZ"/>
              </w:rPr>
              <w:t>V _________</w:t>
            </w:r>
            <w:r w:rsidR="00A13E04" w:rsidRPr="00BC5583">
              <w:rPr>
                <w:rFonts w:cs="Arial"/>
                <w:szCs w:val="20"/>
                <w:lang w:val="cs-CZ"/>
              </w:rPr>
              <w:t>___</w:t>
            </w:r>
            <w:r w:rsidRPr="00BC5583">
              <w:rPr>
                <w:rFonts w:cs="Arial"/>
                <w:szCs w:val="20"/>
                <w:lang w:val="cs-CZ"/>
              </w:rPr>
              <w:t xml:space="preserve"> dne _________</w:t>
            </w:r>
            <w:r w:rsidR="0071658B" w:rsidRPr="00BC5583">
              <w:rPr>
                <w:rFonts w:cs="Arial"/>
                <w:szCs w:val="20"/>
                <w:lang w:val="cs-CZ"/>
              </w:rPr>
              <w:t>___</w:t>
            </w:r>
          </w:p>
        </w:tc>
        <w:tc>
          <w:tcPr>
            <w:tcW w:w="4961" w:type="dxa"/>
          </w:tcPr>
          <w:p w14:paraId="1DFF4ED1" w14:textId="67FB949E" w:rsidR="00C73A18" w:rsidRPr="00BC5583" w:rsidRDefault="00C73A18" w:rsidP="0071658B">
            <w:pPr>
              <w:spacing w:before="360" w:after="24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BC5583">
              <w:rPr>
                <w:rFonts w:cs="Arial"/>
                <w:szCs w:val="20"/>
                <w:lang w:val="cs-CZ"/>
              </w:rPr>
              <w:t>V</w:t>
            </w:r>
            <w:r w:rsidR="00BC5583" w:rsidRPr="00BC5583">
              <w:rPr>
                <w:rFonts w:cs="Arial"/>
                <w:szCs w:val="20"/>
                <w:lang w:val="cs-CZ"/>
              </w:rPr>
              <w:t xml:space="preserve"> _________</w:t>
            </w:r>
            <w:r w:rsidR="00A13E04" w:rsidRPr="00BC5583">
              <w:rPr>
                <w:rFonts w:cs="Arial"/>
                <w:szCs w:val="20"/>
                <w:lang w:val="cs-CZ"/>
              </w:rPr>
              <w:t>___</w:t>
            </w:r>
            <w:r w:rsidRPr="00BC5583">
              <w:rPr>
                <w:rFonts w:cs="Arial"/>
                <w:szCs w:val="20"/>
                <w:lang w:val="cs-CZ"/>
              </w:rPr>
              <w:t xml:space="preserve"> dne </w:t>
            </w:r>
            <w:r w:rsidR="00BC5583" w:rsidRPr="00BC5583">
              <w:rPr>
                <w:rFonts w:cs="Arial"/>
                <w:szCs w:val="20"/>
                <w:lang w:val="cs-CZ"/>
              </w:rPr>
              <w:t>_________</w:t>
            </w:r>
            <w:r w:rsidR="0071658B" w:rsidRPr="00BC5583">
              <w:rPr>
                <w:rFonts w:cs="Arial"/>
                <w:szCs w:val="20"/>
                <w:lang w:val="cs-CZ"/>
              </w:rPr>
              <w:t>___</w:t>
            </w:r>
          </w:p>
        </w:tc>
      </w:tr>
      <w:tr w:rsidR="00C73A18" w:rsidRPr="00C73A18" w14:paraId="0E7836EC" w14:textId="77777777" w:rsidTr="00C73A18">
        <w:tc>
          <w:tcPr>
            <w:tcW w:w="4820" w:type="dxa"/>
          </w:tcPr>
          <w:p w14:paraId="4D19D8AC" w14:textId="0E4D8A85" w:rsidR="00C73A18" w:rsidRDefault="009F3DDF" w:rsidP="00064CD5">
            <w:pPr>
              <w:spacing w:after="120" w:line="276" w:lineRule="auto"/>
              <w:ind w:left="321"/>
              <w:rPr>
                <w:rFonts w:cs="Arial"/>
                <w:b/>
                <w:color w:val="000000"/>
                <w:szCs w:val="20"/>
                <w:lang w:val="cs-CZ"/>
              </w:rPr>
            </w:pPr>
            <w:r>
              <w:rPr>
                <w:rFonts w:cs="Arial"/>
                <w:b/>
                <w:color w:val="000000"/>
                <w:szCs w:val="20"/>
                <w:lang w:val="cs-CZ"/>
              </w:rPr>
              <w:t>Obec Řepov</w:t>
            </w:r>
          </w:p>
          <w:p w14:paraId="09E2354B" w14:textId="10B05A27" w:rsidR="0037133D" w:rsidRDefault="0037133D" w:rsidP="0071658B">
            <w:pPr>
              <w:spacing w:after="120" w:line="276" w:lineRule="auto"/>
              <w:rPr>
                <w:rFonts w:cs="Arial"/>
                <w:szCs w:val="20"/>
                <w:lang w:val="cs-CZ"/>
              </w:rPr>
            </w:pPr>
          </w:p>
          <w:p w14:paraId="587F42F6" w14:textId="77777777" w:rsidR="0071658B" w:rsidRPr="00BC5583" w:rsidRDefault="0071658B" w:rsidP="0071658B">
            <w:pPr>
              <w:spacing w:after="120" w:line="276" w:lineRule="auto"/>
              <w:rPr>
                <w:rFonts w:cs="Arial"/>
                <w:szCs w:val="20"/>
                <w:lang w:val="cs-CZ"/>
              </w:rPr>
            </w:pPr>
          </w:p>
          <w:p w14:paraId="739A21D6" w14:textId="77777777" w:rsidR="00C73A18" w:rsidRPr="00BC5583" w:rsidRDefault="00C73A18" w:rsidP="00064CD5">
            <w:pPr>
              <w:spacing w:after="12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BC5583">
              <w:rPr>
                <w:rFonts w:cs="Arial"/>
                <w:szCs w:val="20"/>
                <w:lang w:val="cs-CZ"/>
              </w:rPr>
              <w:t>_________________________</w:t>
            </w:r>
          </w:p>
        </w:tc>
        <w:tc>
          <w:tcPr>
            <w:tcW w:w="4961" w:type="dxa"/>
          </w:tcPr>
          <w:p w14:paraId="512001E5" w14:textId="3B36884D" w:rsidR="0037133D" w:rsidRDefault="00A33356" w:rsidP="00A33356">
            <w:pPr>
              <w:spacing w:after="120" w:line="276" w:lineRule="auto"/>
              <w:ind w:left="313"/>
              <w:rPr>
                <w:rFonts w:cs="Arial"/>
                <w:szCs w:val="20"/>
                <w:lang w:val="cs-CZ"/>
              </w:rPr>
            </w:pPr>
            <w:r w:rsidRPr="00A33356">
              <w:rPr>
                <w:rFonts w:cs="Arial"/>
                <w:b/>
                <w:bCs/>
                <w:color w:val="000000"/>
                <w:szCs w:val="20"/>
                <w:lang w:val="cs-CZ"/>
              </w:rPr>
              <w:t xml:space="preserve">Mateřská škola ŘEPOVANKA, o.p.s. </w:t>
            </w:r>
          </w:p>
          <w:p w14:paraId="0EE122AA" w14:textId="77777777" w:rsidR="0071658B" w:rsidRPr="00BC5583" w:rsidRDefault="0071658B" w:rsidP="00A33356">
            <w:pPr>
              <w:spacing w:after="120" w:line="276" w:lineRule="auto"/>
              <w:ind w:left="313"/>
              <w:rPr>
                <w:rFonts w:cs="Arial"/>
                <w:szCs w:val="20"/>
                <w:lang w:val="cs-CZ"/>
              </w:rPr>
            </w:pPr>
          </w:p>
          <w:p w14:paraId="1E8FFE52" w14:textId="77777777" w:rsidR="00A33356" w:rsidRDefault="00A33356" w:rsidP="00064CD5">
            <w:pPr>
              <w:spacing w:after="120" w:line="276" w:lineRule="auto"/>
              <w:ind w:left="318"/>
              <w:rPr>
                <w:rFonts w:cs="Arial"/>
                <w:szCs w:val="20"/>
                <w:lang w:val="cs-CZ"/>
              </w:rPr>
            </w:pPr>
          </w:p>
          <w:p w14:paraId="57A2753B" w14:textId="4D53AFE7" w:rsidR="00C73A18" w:rsidRPr="00BC5583" w:rsidRDefault="00C73A18" w:rsidP="00064CD5">
            <w:pPr>
              <w:spacing w:after="12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BC5583">
              <w:rPr>
                <w:rFonts w:cs="Arial"/>
                <w:szCs w:val="20"/>
                <w:lang w:val="cs-CZ"/>
              </w:rPr>
              <w:t>_________________________</w:t>
            </w:r>
          </w:p>
        </w:tc>
      </w:tr>
      <w:tr w:rsidR="00BC5583" w:rsidRPr="00C73A18" w14:paraId="4E64A81E" w14:textId="77777777" w:rsidTr="00574322">
        <w:tc>
          <w:tcPr>
            <w:tcW w:w="4820" w:type="dxa"/>
          </w:tcPr>
          <w:p w14:paraId="25357DFB" w14:textId="0E7E5130" w:rsidR="00A33356" w:rsidRPr="00411F2A" w:rsidRDefault="00A33356" w:rsidP="00A33356">
            <w:pPr>
              <w:spacing w:after="6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411F2A">
              <w:rPr>
                <w:rFonts w:cs="Arial"/>
                <w:szCs w:val="20"/>
                <w:lang w:val="cs-CZ"/>
              </w:rPr>
              <w:t>Jméno:</w:t>
            </w:r>
            <w:r w:rsidRPr="0071658B">
              <w:rPr>
                <w:rFonts w:eastAsia="Arial" w:cs="Arial"/>
                <w:lang w:val="cs-CZ"/>
              </w:rPr>
              <w:t xml:space="preserve"> </w:t>
            </w:r>
            <w:r w:rsidR="00E83128">
              <w:rPr>
                <w:rFonts w:eastAsia="Arial" w:cs="Arial"/>
                <w:lang w:val="cs-CZ"/>
              </w:rPr>
              <w:t>Milan Zachař</w:t>
            </w:r>
          </w:p>
          <w:p w14:paraId="1E92D376" w14:textId="56A8494A" w:rsidR="00BC5583" w:rsidRPr="00BC5583" w:rsidRDefault="00A33356" w:rsidP="00A33356">
            <w:pPr>
              <w:spacing w:after="12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411F2A">
              <w:rPr>
                <w:rFonts w:cs="Arial"/>
                <w:szCs w:val="20"/>
                <w:lang w:val="cs-CZ"/>
              </w:rPr>
              <w:t>Funkce:</w:t>
            </w:r>
            <w:r w:rsidR="00E83128">
              <w:rPr>
                <w:rFonts w:cs="Arial"/>
                <w:szCs w:val="20"/>
                <w:lang w:val="cs-CZ"/>
              </w:rPr>
              <w:t xml:space="preserve"> starosta</w:t>
            </w:r>
          </w:p>
        </w:tc>
        <w:tc>
          <w:tcPr>
            <w:tcW w:w="4961" w:type="dxa"/>
          </w:tcPr>
          <w:p w14:paraId="1B06B7BD" w14:textId="713E492A" w:rsidR="00A33356" w:rsidRPr="00411F2A" w:rsidRDefault="00A33356" w:rsidP="00A33356">
            <w:pPr>
              <w:spacing w:after="6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411F2A">
              <w:rPr>
                <w:rFonts w:cs="Arial"/>
                <w:szCs w:val="20"/>
                <w:lang w:val="cs-CZ"/>
              </w:rPr>
              <w:t>Jméno:</w:t>
            </w:r>
            <w:r w:rsidR="00E83128" w:rsidRPr="00DD4721">
              <w:rPr>
                <w:rFonts w:cs="Arial"/>
                <w:szCs w:val="20"/>
                <w:lang w:val="cs-CZ"/>
              </w:rPr>
              <w:t xml:space="preserve"> Bc. Alena Hambálková</w:t>
            </w:r>
          </w:p>
          <w:p w14:paraId="01C71B08" w14:textId="516A2C9C" w:rsidR="00BC5583" w:rsidRPr="00BC5583" w:rsidRDefault="00A33356" w:rsidP="00A33356">
            <w:pPr>
              <w:spacing w:after="120" w:line="276" w:lineRule="auto"/>
              <w:ind w:left="318"/>
              <w:rPr>
                <w:rFonts w:cs="Arial"/>
                <w:szCs w:val="20"/>
                <w:lang w:val="cs-CZ"/>
              </w:rPr>
            </w:pPr>
            <w:r w:rsidRPr="00411F2A">
              <w:rPr>
                <w:rFonts w:cs="Arial"/>
                <w:szCs w:val="20"/>
                <w:lang w:val="cs-CZ"/>
              </w:rPr>
              <w:t>Funkce:</w:t>
            </w:r>
            <w:r w:rsidR="00E83128">
              <w:rPr>
                <w:rFonts w:cs="Arial"/>
                <w:szCs w:val="20"/>
                <w:lang w:val="cs-CZ"/>
              </w:rPr>
              <w:t xml:space="preserve"> ředitel</w:t>
            </w:r>
          </w:p>
        </w:tc>
      </w:tr>
    </w:tbl>
    <w:p w14:paraId="730034BD" w14:textId="77777777" w:rsidR="00C73A18" w:rsidRPr="00C73A18" w:rsidRDefault="00C73A18" w:rsidP="00064CD5">
      <w:pPr>
        <w:spacing w:after="120" w:line="276" w:lineRule="auto"/>
        <w:rPr>
          <w:lang w:val="cs-CZ"/>
        </w:rPr>
      </w:pPr>
    </w:p>
    <w:sectPr w:rsidR="00C73A18" w:rsidRPr="00C73A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B4C1D" w14:textId="77777777" w:rsidR="00DA3C44" w:rsidRDefault="00DA3C44" w:rsidP="00A13E04">
      <w:r>
        <w:separator/>
      </w:r>
    </w:p>
  </w:endnote>
  <w:endnote w:type="continuationSeparator" w:id="0">
    <w:p w14:paraId="7EA6649C" w14:textId="77777777" w:rsidR="00DA3C44" w:rsidRDefault="00DA3C44" w:rsidP="00A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53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03994" w14:textId="1579071D" w:rsidR="00A13E04" w:rsidRDefault="00A13E0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7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8D4E5B" w14:textId="77777777" w:rsidR="00A13E04" w:rsidRDefault="00A13E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556D" w14:textId="77777777" w:rsidR="00DA3C44" w:rsidRDefault="00DA3C44" w:rsidP="00A13E04">
      <w:r>
        <w:separator/>
      </w:r>
    </w:p>
  </w:footnote>
  <w:footnote w:type="continuationSeparator" w:id="0">
    <w:p w14:paraId="7FFA2A0A" w14:textId="77777777" w:rsidR="00DA3C44" w:rsidRDefault="00DA3C44" w:rsidP="00A1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B5E66" w14:textId="232D792A" w:rsidR="00E87703" w:rsidRDefault="00E877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B9FF" w14:textId="228DF981" w:rsidR="00E87703" w:rsidRDefault="00E877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15949" w14:textId="1A4D511D" w:rsidR="00E87703" w:rsidRDefault="00E877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227E"/>
    <w:multiLevelType w:val="hybridMultilevel"/>
    <w:tmpl w:val="E31072F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B4D43"/>
    <w:multiLevelType w:val="multilevel"/>
    <w:tmpl w:val="72A0C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1B14C4"/>
    <w:multiLevelType w:val="multilevel"/>
    <w:tmpl w:val="BE1A621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227995"/>
    <w:multiLevelType w:val="hybridMultilevel"/>
    <w:tmpl w:val="0E147ADE"/>
    <w:lvl w:ilvl="0" w:tplc="38766DEE">
      <w:start w:val="1"/>
      <w:numFmt w:val="upperRoman"/>
      <w:lvlText w:val="%1."/>
      <w:lvlJc w:val="right"/>
      <w:pPr>
        <w:ind w:left="1068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93"/>
    <w:rsid w:val="00003762"/>
    <w:rsid w:val="000040BA"/>
    <w:rsid w:val="000079E6"/>
    <w:rsid w:val="00015F5E"/>
    <w:rsid w:val="00032089"/>
    <w:rsid w:val="00033EFE"/>
    <w:rsid w:val="00051B7F"/>
    <w:rsid w:val="00061CEF"/>
    <w:rsid w:val="00064CD5"/>
    <w:rsid w:val="00074407"/>
    <w:rsid w:val="00087671"/>
    <w:rsid w:val="00093DD2"/>
    <w:rsid w:val="000B48B2"/>
    <w:rsid w:val="000B7272"/>
    <w:rsid w:val="000C1D2C"/>
    <w:rsid w:val="000C27D6"/>
    <w:rsid w:val="001004CB"/>
    <w:rsid w:val="00110A46"/>
    <w:rsid w:val="0015654A"/>
    <w:rsid w:val="001B17AF"/>
    <w:rsid w:val="001C0F01"/>
    <w:rsid w:val="001C5630"/>
    <w:rsid w:val="001F0B1A"/>
    <w:rsid w:val="001F4D32"/>
    <w:rsid w:val="001F768E"/>
    <w:rsid w:val="002526ED"/>
    <w:rsid w:val="00274E45"/>
    <w:rsid w:val="00276838"/>
    <w:rsid w:val="002821DA"/>
    <w:rsid w:val="002F022D"/>
    <w:rsid w:val="002F17EC"/>
    <w:rsid w:val="002F33DD"/>
    <w:rsid w:val="00310D71"/>
    <w:rsid w:val="00315C7B"/>
    <w:rsid w:val="0032009A"/>
    <w:rsid w:val="003204D2"/>
    <w:rsid w:val="003275FC"/>
    <w:rsid w:val="00360395"/>
    <w:rsid w:val="00360D87"/>
    <w:rsid w:val="003614F7"/>
    <w:rsid w:val="00365CA5"/>
    <w:rsid w:val="0037133D"/>
    <w:rsid w:val="00374ABB"/>
    <w:rsid w:val="003923D1"/>
    <w:rsid w:val="00395D0B"/>
    <w:rsid w:val="003E0654"/>
    <w:rsid w:val="00411BB6"/>
    <w:rsid w:val="00411F2A"/>
    <w:rsid w:val="0043314D"/>
    <w:rsid w:val="00435C71"/>
    <w:rsid w:val="00446D4E"/>
    <w:rsid w:val="00447536"/>
    <w:rsid w:val="00486993"/>
    <w:rsid w:val="004905F1"/>
    <w:rsid w:val="004B0394"/>
    <w:rsid w:val="004B406F"/>
    <w:rsid w:val="004C5E49"/>
    <w:rsid w:val="004D408A"/>
    <w:rsid w:val="004E04AB"/>
    <w:rsid w:val="004F3FBE"/>
    <w:rsid w:val="00505E88"/>
    <w:rsid w:val="005136D9"/>
    <w:rsid w:val="00546DDC"/>
    <w:rsid w:val="005560BF"/>
    <w:rsid w:val="005671A2"/>
    <w:rsid w:val="005732F9"/>
    <w:rsid w:val="00580BF2"/>
    <w:rsid w:val="00582F8C"/>
    <w:rsid w:val="005B0D55"/>
    <w:rsid w:val="005B2DF0"/>
    <w:rsid w:val="005B6E19"/>
    <w:rsid w:val="005D4246"/>
    <w:rsid w:val="005E7D94"/>
    <w:rsid w:val="006108DF"/>
    <w:rsid w:val="00635464"/>
    <w:rsid w:val="00646F35"/>
    <w:rsid w:val="00664287"/>
    <w:rsid w:val="006767D2"/>
    <w:rsid w:val="00693547"/>
    <w:rsid w:val="00694FA0"/>
    <w:rsid w:val="006A75DD"/>
    <w:rsid w:val="006A7E78"/>
    <w:rsid w:val="006C49D7"/>
    <w:rsid w:val="006E2C3E"/>
    <w:rsid w:val="006E4882"/>
    <w:rsid w:val="006F4A90"/>
    <w:rsid w:val="0071658B"/>
    <w:rsid w:val="00716756"/>
    <w:rsid w:val="00721F5B"/>
    <w:rsid w:val="00723A56"/>
    <w:rsid w:val="0073600D"/>
    <w:rsid w:val="0078249C"/>
    <w:rsid w:val="00784E52"/>
    <w:rsid w:val="0078612E"/>
    <w:rsid w:val="007C6583"/>
    <w:rsid w:val="007D689C"/>
    <w:rsid w:val="008154EB"/>
    <w:rsid w:val="00823435"/>
    <w:rsid w:val="008A42E1"/>
    <w:rsid w:val="008B6454"/>
    <w:rsid w:val="008F43A3"/>
    <w:rsid w:val="00960D20"/>
    <w:rsid w:val="0097675A"/>
    <w:rsid w:val="009C0930"/>
    <w:rsid w:val="009D290D"/>
    <w:rsid w:val="009D305E"/>
    <w:rsid w:val="009D7A40"/>
    <w:rsid w:val="009F3DDF"/>
    <w:rsid w:val="009F6280"/>
    <w:rsid w:val="00A06E55"/>
    <w:rsid w:val="00A13E04"/>
    <w:rsid w:val="00A17289"/>
    <w:rsid w:val="00A33356"/>
    <w:rsid w:val="00A441C2"/>
    <w:rsid w:val="00A45D1F"/>
    <w:rsid w:val="00A926BD"/>
    <w:rsid w:val="00AA3514"/>
    <w:rsid w:val="00AD35DA"/>
    <w:rsid w:val="00AD649A"/>
    <w:rsid w:val="00AE2211"/>
    <w:rsid w:val="00AE715E"/>
    <w:rsid w:val="00B13A41"/>
    <w:rsid w:val="00B33620"/>
    <w:rsid w:val="00BC5583"/>
    <w:rsid w:val="00BC72EE"/>
    <w:rsid w:val="00C01A6C"/>
    <w:rsid w:val="00C510A7"/>
    <w:rsid w:val="00C73A18"/>
    <w:rsid w:val="00C90C14"/>
    <w:rsid w:val="00C92486"/>
    <w:rsid w:val="00C9568E"/>
    <w:rsid w:val="00CA626C"/>
    <w:rsid w:val="00CB083F"/>
    <w:rsid w:val="00CB6A55"/>
    <w:rsid w:val="00D21E46"/>
    <w:rsid w:val="00D3453D"/>
    <w:rsid w:val="00D636E9"/>
    <w:rsid w:val="00D74089"/>
    <w:rsid w:val="00D7720C"/>
    <w:rsid w:val="00D850DC"/>
    <w:rsid w:val="00D957ED"/>
    <w:rsid w:val="00DA3C44"/>
    <w:rsid w:val="00DC5097"/>
    <w:rsid w:val="00DD4721"/>
    <w:rsid w:val="00DD4BC8"/>
    <w:rsid w:val="00DE0F26"/>
    <w:rsid w:val="00DE2E50"/>
    <w:rsid w:val="00DE3494"/>
    <w:rsid w:val="00DE60DD"/>
    <w:rsid w:val="00DF1401"/>
    <w:rsid w:val="00DF6D0B"/>
    <w:rsid w:val="00E03A7E"/>
    <w:rsid w:val="00E33B5C"/>
    <w:rsid w:val="00E33EB3"/>
    <w:rsid w:val="00E60D6B"/>
    <w:rsid w:val="00E642CB"/>
    <w:rsid w:val="00E81D0E"/>
    <w:rsid w:val="00E83128"/>
    <w:rsid w:val="00E87703"/>
    <w:rsid w:val="00E937BC"/>
    <w:rsid w:val="00EB6A0D"/>
    <w:rsid w:val="00ED4E5F"/>
    <w:rsid w:val="00EE4E62"/>
    <w:rsid w:val="00EF1667"/>
    <w:rsid w:val="00F041C2"/>
    <w:rsid w:val="00F169A3"/>
    <w:rsid w:val="00F17596"/>
    <w:rsid w:val="00F256C2"/>
    <w:rsid w:val="00F4439B"/>
    <w:rsid w:val="00F457FB"/>
    <w:rsid w:val="00F52AAF"/>
    <w:rsid w:val="00F75BE3"/>
    <w:rsid w:val="00F931C2"/>
    <w:rsid w:val="00FA2C80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2F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993"/>
    <w:pPr>
      <w:spacing w:after="0" w:line="240" w:lineRule="auto"/>
      <w:jc w:val="both"/>
    </w:pPr>
    <w:rPr>
      <w:rFonts w:ascii="Arial" w:hAnsi="Arial" w:cs="Times New Roman"/>
      <w:sz w:val="20"/>
      <w:lang w:val="en-US"/>
    </w:rPr>
  </w:style>
  <w:style w:type="paragraph" w:styleId="Nadpis1">
    <w:name w:val="heading 1"/>
    <w:basedOn w:val="Odstavecseseznamem"/>
    <w:link w:val="Nadpis1Char"/>
    <w:uiPriority w:val="9"/>
    <w:qFormat/>
    <w:rsid w:val="00CB083F"/>
    <w:pPr>
      <w:numPr>
        <w:numId w:val="4"/>
      </w:numPr>
      <w:spacing w:after="120" w:line="276" w:lineRule="auto"/>
      <w:jc w:val="left"/>
      <w:outlineLvl w:val="0"/>
    </w:pPr>
    <w:rPr>
      <w:rFonts w:ascii="Arial" w:hAnsi="Arial" w:cs="Arial"/>
      <w:b/>
      <w:szCs w:val="20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86993"/>
    <w:pPr>
      <w:numPr>
        <w:ilvl w:val="1"/>
      </w:numPr>
      <w:ind w:left="567" w:hanging="567"/>
      <w:jc w:val="both"/>
      <w:outlineLvl w:val="1"/>
    </w:pPr>
    <w:rPr>
      <w:b w:val="0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83F"/>
    <w:rPr>
      <w:rFonts w:ascii="Arial" w:eastAsia="Times New Roman" w:hAnsi="Arial" w:cs="Arial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86993"/>
    <w:rPr>
      <w:rFonts w:ascii="Arial" w:eastAsia="Times New Roman" w:hAnsi="Arial" w:cs="Arial"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486993"/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69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486993"/>
    <w:pPr>
      <w:ind w:left="118" w:right="107"/>
    </w:pPr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86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99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993"/>
    <w:rPr>
      <w:rFonts w:ascii="Arial" w:hAnsi="Arial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93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435"/>
    <w:rPr>
      <w:rFonts w:ascii="Arial" w:hAnsi="Arial" w:cs="Times New Roman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A13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E04"/>
    <w:rPr>
      <w:rFonts w:ascii="Arial" w:hAnsi="Arial" w:cs="Times New Roman"/>
      <w:sz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A13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E04"/>
    <w:rPr>
      <w:rFonts w:ascii="Arial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DDAC-AF23-4C01-A065-30717593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2022-09-14T10:11:00Z</dcterms:created>
  <dcterms:modified xsi:type="dcterms:W3CDTF">2022-09-14T10:11:00Z</dcterms:modified>
</cp:coreProperties>
</file>