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FB5BD" w14:textId="77777777" w:rsidR="00AA4E0B" w:rsidRPr="00AA4E0B" w:rsidRDefault="00AA4E0B" w:rsidP="00AA4E0B">
      <w:pPr>
        <w:jc w:val="center"/>
        <w:rPr>
          <w:b/>
          <w:color w:val="000000"/>
          <w:sz w:val="32"/>
          <w:szCs w:val="32"/>
          <w:u w:val="single"/>
        </w:rPr>
      </w:pPr>
    </w:p>
    <w:p w14:paraId="027BFF09" w14:textId="59F24462" w:rsidR="00AA4E0B" w:rsidRPr="00AA4E0B" w:rsidRDefault="00AA4E0B" w:rsidP="00AA4E0B">
      <w:pPr>
        <w:jc w:val="center"/>
        <w:rPr>
          <w:b/>
          <w:color w:val="000000"/>
          <w:sz w:val="32"/>
          <w:szCs w:val="32"/>
          <w:u w:val="single"/>
        </w:rPr>
      </w:pPr>
      <w:r w:rsidRPr="00AA4E0B">
        <w:rPr>
          <w:b/>
          <w:color w:val="000000"/>
          <w:sz w:val="32"/>
          <w:szCs w:val="32"/>
          <w:u w:val="single"/>
        </w:rPr>
        <w:t xml:space="preserve">Dodatek č. </w:t>
      </w:r>
      <w:r w:rsidR="00805C74">
        <w:rPr>
          <w:b/>
          <w:color w:val="000000"/>
          <w:sz w:val="32"/>
          <w:szCs w:val="32"/>
          <w:u w:val="single"/>
        </w:rPr>
        <w:t>2</w:t>
      </w:r>
      <w:r w:rsidRPr="00AA4E0B">
        <w:rPr>
          <w:b/>
          <w:color w:val="000000"/>
          <w:sz w:val="32"/>
          <w:szCs w:val="32"/>
          <w:u w:val="single"/>
        </w:rPr>
        <w:t xml:space="preserve"> k nájemní smlouvě</w:t>
      </w:r>
      <w:r w:rsidR="00805C74">
        <w:rPr>
          <w:b/>
          <w:color w:val="000000"/>
          <w:sz w:val="32"/>
          <w:szCs w:val="32"/>
          <w:u w:val="single"/>
        </w:rPr>
        <w:t xml:space="preserve"> ze dne 26. 5. 2022</w:t>
      </w:r>
    </w:p>
    <w:p w14:paraId="69F3BAFB" w14:textId="77777777" w:rsidR="00AA4E0B" w:rsidRDefault="00AA4E0B" w:rsidP="00015019">
      <w:pPr>
        <w:rPr>
          <w:b/>
          <w:color w:val="000000"/>
          <w:szCs w:val="24"/>
        </w:rPr>
      </w:pPr>
    </w:p>
    <w:p w14:paraId="16B03F5A" w14:textId="77777777" w:rsidR="00AA4E0B" w:rsidRDefault="00AA4E0B" w:rsidP="00015019">
      <w:pPr>
        <w:rPr>
          <w:b/>
          <w:color w:val="000000"/>
          <w:szCs w:val="24"/>
        </w:rPr>
      </w:pPr>
    </w:p>
    <w:p w14:paraId="230236F5" w14:textId="77777777" w:rsidR="00015019" w:rsidRPr="00BF25E7" w:rsidRDefault="00015019" w:rsidP="00015019">
      <w:pPr>
        <w:rPr>
          <w:b/>
          <w:color w:val="000000"/>
          <w:szCs w:val="24"/>
        </w:rPr>
      </w:pPr>
      <w:r w:rsidRPr="00BF25E7">
        <w:rPr>
          <w:b/>
          <w:color w:val="000000"/>
          <w:szCs w:val="24"/>
        </w:rPr>
        <w:t xml:space="preserve">Městské </w:t>
      </w:r>
      <w:r w:rsidR="00583AF5" w:rsidRPr="00BF25E7">
        <w:rPr>
          <w:b/>
          <w:color w:val="000000"/>
          <w:szCs w:val="24"/>
        </w:rPr>
        <w:t>kulturní</w:t>
      </w:r>
      <w:r w:rsidRPr="00BF25E7">
        <w:rPr>
          <w:b/>
          <w:color w:val="000000"/>
          <w:szCs w:val="24"/>
        </w:rPr>
        <w:t xml:space="preserve"> centrum Hořovice</w:t>
      </w:r>
    </w:p>
    <w:p w14:paraId="270308DB" w14:textId="77777777" w:rsidR="00015019" w:rsidRPr="00BF25E7" w:rsidRDefault="00015019" w:rsidP="00015019">
      <w:pPr>
        <w:rPr>
          <w:b/>
          <w:color w:val="000000"/>
          <w:szCs w:val="24"/>
        </w:rPr>
      </w:pPr>
      <w:r w:rsidRPr="00BF25E7">
        <w:rPr>
          <w:color w:val="000000"/>
          <w:szCs w:val="24"/>
        </w:rPr>
        <w:t xml:space="preserve">IČ: </w:t>
      </w:r>
      <w:r w:rsidR="00583AF5" w:rsidRPr="00BF25E7">
        <w:rPr>
          <w:color w:val="000000"/>
          <w:szCs w:val="24"/>
        </w:rPr>
        <w:t>67361897</w:t>
      </w:r>
      <w:r w:rsidRPr="00BF25E7">
        <w:rPr>
          <w:color w:val="000000"/>
          <w:szCs w:val="24"/>
        </w:rPr>
        <w:t>, DIČ: CZ</w:t>
      </w:r>
      <w:r w:rsidR="00583AF5" w:rsidRPr="00BF25E7">
        <w:rPr>
          <w:color w:val="000000"/>
          <w:szCs w:val="24"/>
        </w:rPr>
        <w:t>67361897</w:t>
      </w:r>
    </w:p>
    <w:p w14:paraId="3A7787B6" w14:textId="77777777" w:rsidR="00015019" w:rsidRPr="00BF25E7" w:rsidRDefault="00015019" w:rsidP="00015019">
      <w:pPr>
        <w:rPr>
          <w:color w:val="000000"/>
          <w:szCs w:val="24"/>
        </w:rPr>
      </w:pPr>
      <w:r w:rsidRPr="00BF25E7">
        <w:rPr>
          <w:color w:val="000000"/>
          <w:szCs w:val="24"/>
        </w:rPr>
        <w:t xml:space="preserve">se sídlem: </w:t>
      </w:r>
      <w:r w:rsidR="00583AF5" w:rsidRPr="00BF25E7">
        <w:rPr>
          <w:color w:val="000000"/>
          <w:szCs w:val="24"/>
        </w:rPr>
        <w:t>Vrbnovská 30</w:t>
      </w:r>
      <w:r w:rsidR="00DE7C14">
        <w:rPr>
          <w:color w:val="000000"/>
          <w:szCs w:val="24"/>
        </w:rPr>
        <w:t>/1</w:t>
      </w:r>
      <w:r w:rsidRPr="00BF25E7">
        <w:rPr>
          <w:color w:val="000000"/>
          <w:szCs w:val="24"/>
        </w:rPr>
        <w:t xml:space="preserve">, 268 01 Hořovice </w:t>
      </w:r>
    </w:p>
    <w:p w14:paraId="169E15E7" w14:textId="77777777" w:rsidR="00015019" w:rsidRPr="00BF25E7" w:rsidRDefault="00015019" w:rsidP="00015019">
      <w:pPr>
        <w:rPr>
          <w:color w:val="000000"/>
          <w:szCs w:val="24"/>
        </w:rPr>
      </w:pPr>
      <w:r w:rsidRPr="00BF25E7">
        <w:rPr>
          <w:color w:val="000000"/>
          <w:szCs w:val="24"/>
        </w:rPr>
        <w:t xml:space="preserve">zastoupené: ředitelem </w:t>
      </w:r>
      <w:r w:rsidR="00583AF5" w:rsidRPr="00BF25E7">
        <w:rPr>
          <w:color w:val="000000"/>
          <w:szCs w:val="24"/>
        </w:rPr>
        <w:t>Mgr. Přemyslem Landou</w:t>
      </w:r>
    </w:p>
    <w:p w14:paraId="49BB0F04" w14:textId="77777777" w:rsidR="00015019" w:rsidRPr="00BF25E7" w:rsidRDefault="00015019" w:rsidP="00015019">
      <w:pPr>
        <w:rPr>
          <w:color w:val="000000"/>
          <w:szCs w:val="24"/>
        </w:rPr>
      </w:pPr>
      <w:r w:rsidRPr="00BF25E7">
        <w:rPr>
          <w:color w:val="000000"/>
          <w:szCs w:val="24"/>
        </w:rPr>
        <w:t xml:space="preserve">bankovní spojení: </w:t>
      </w:r>
      <w:r w:rsidR="00C262E9" w:rsidRPr="00BF25E7">
        <w:rPr>
          <w:color w:val="000000"/>
          <w:szCs w:val="24"/>
        </w:rPr>
        <w:t>KB a.s. Hořovice</w:t>
      </w:r>
    </w:p>
    <w:p w14:paraId="283BECF6" w14:textId="047CC89E" w:rsidR="00015019" w:rsidRPr="00BF25E7" w:rsidRDefault="00015019" w:rsidP="00015019">
      <w:pPr>
        <w:rPr>
          <w:color w:val="000000"/>
          <w:szCs w:val="24"/>
        </w:rPr>
      </w:pPr>
      <w:r w:rsidRPr="00BF25E7">
        <w:rPr>
          <w:color w:val="000000"/>
          <w:szCs w:val="24"/>
        </w:rPr>
        <w:t>č. účtu:</w:t>
      </w:r>
      <w:r w:rsidR="00C262E9" w:rsidRPr="00BF25E7">
        <w:rPr>
          <w:color w:val="000000"/>
          <w:szCs w:val="24"/>
        </w:rPr>
        <w:t xml:space="preserve"> </w:t>
      </w:r>
      <w:r w:rsidR="003A2A7C">
        <w:rPr>
          <w:color w:val="000000"/>
          <w:szCs w:val="24"/>
        </w:rPr>
        <w:t>xxxxx</w:t>
      </w:r>
    </w:p>
    <w:p w14:paraId="1DFE7169" w14:textId="77777777" w:rsidR="00645151" w:rsidRPr="00BF25E7" w:rsidRDefault="00015019" w:rsidP="00015019">
      <w:pPr>
        <w:rPr>
          <w:szCs w:val="24"/>
        </w:rPr>
      </w:pPr>
      <w:r w:rsidRPr="00BF25E7">
        <w:rPr>
          <w:i/>
          <w:szCs w:val="24"/>
        </w:rPr>
        <w:t>(dále jen „</w:t>
      </w:r>
      <w:r w:rsidR="003527D9">
        <w:rPr>
          <w:b/>
          <w:i/>
          <w:szCs w:val="24"/>
        </w:rPr>
        <w:t>pronajímatel</w:t>
      </w:r>
      <w:r w:rsidRPr="00BF25E7">
        <w:rPr>
          <w:i/>
          <w:szCs w:val="24"/>
        </w:rPr>
        <w:t>“)</w:t>
      </w:r>
    </w:p>
    <w:p w14:paraId="45518D08" w14:textId="77777777" w:rsidR="00532201" w:rsidRPr="00BF25E7" w:rsidRDefault="00532201">
      <w:pPr>
        <w:rPr>
          <w:szCs w:val="24"/>
        </w:rPr>
      </w:pPr>
    </w:p>
    <w:p w14:paraId="649C351C" w14:textId="77777777" w:rsidR="00015019" w:rsidRDefault="00BF3EE0">
      <w:pPr>
        <w:rPr>
          <w:szCs w:val="24"/>
        </w:rPr>
      </w:pPr>
      <w:r>
        <w:rPr>
          <w:szCs w:val="24"/>
        </w:rPr>
        <w:t>a</w:t>
      </w:r>
    </w:p>
    <w:p w14:paraId="57AE5EC5" w14:textId="77777777" w:rsidR="00BF3EE0" w:rsidRDefault="00BF3EE0" w:rsidP="00BF3EE0"/>
    <w:p w14:paraId="2B3ED70E" w14:textId="602E10BC" w:rsidR="00935BB9" w:rsidRPr="006217AA" w:rsidRDefault="00F34836" w:rsidP="00015019">
      <w:pPr>
        <w:rPr>
          <w:b/>
          <w:iCs/>
          <w:szCs w:val="24"/>
        </w:rPr>
      </w:pPr>
      <w:r w:rsidRPr="006217AA">
        <w:rPr>
          <w:b/>
          <w:iCs/>
          <w:szCs w:val="24"/>
        </w:rPr>
        <w:t>SC Gastrocompany s.r.o.</w:t>
      </w:r>
    </w:p>
    <w:p w14:paraId="27B18452" w14:textId="32D300FF" w:rsidR="00F34836" w:rsidRPr="00935BB9" w:rsidRDefault="00F34836" w:rsidP="00015019">
      <w:pPr>
        <w:rPr>
          <w:iCs/>
          <w:szCs w:val="24"/>
        </w:rPr>
      </w:pPr>
      <w:r>
        <w:rPr>
          <w:iCs/>
          <w:szCs w:val="24"/>
        </w:rPr>
        <w:t>IČ: 14085488</w:t>
      </w:r>
      <w:r>
        <w:rPr>
          <w:iCs/>
          <w:szCs w:val="24"/>
        </w:rPr>
        <w:br/>
        <w:t>sídlem Havlíčkova 781, 267 51 Zdice</w:t>
      </w:r>
      <w:r>
        <w:rPr>
          <w:iCs/>
          <w:szCs w:val="24"/>
        </w:rPr>
        <w:br/>
        <w:t>zastoupená Milanem Smutným a Ondřejem Ci</w:t>
      </w:r>
      <w:r w:rsidR="00EC5E3A">
        <w:rPr>
          <w:iCs/>
          <w:szCs w:val="24"/>
        </w:rPr>
        <w:t>skem</w:t>
      </w:r>
      <w:r>
        <w:rPr>
          <w:iCs/>
          <w:szCs w:val="24"/>
        </w:rPr>
        <w:t>, jednateli</w:t>
      </w:r>
    </w:p>
    <w:p w14:paraId="2C00457B" w14:textId="014766C9" w:rsidR="00015019" w:rsidRPr="00BF25E7" w:rsidRDefault="00015019" w:rsidP="00015019">
      <w:pPr>
        <w:rPr>
          <w:szCs w:val="24"/>
        </w:rPr>
      </w:pPr>
      <w:r w:rsidRPr="00BF25E7">
        <w:rPr>
          <w:i/>
          <w:szCs w:val="24"/>
        </w:rPr>
        <w:t>(dále jen „</w:t>
      </w:r>
      <w:r w:rsidRPr="00BF25E7">
        <w:rPr>
          <w:b/>
          <w:i/>
          <w:szCs w:val="24"/>
        </w:rPr>
        <w:t>nájemce</w:t>
      </w:r>
      <w:r w:rsidRPr="00BF25E7">
        <w:rPr>
          <w:i/>
          <w:szCs w:val="24"/>
        </w:rPr>
        <w:t>“)</w:t>
      </w:r>
    </w:p>
    <w:p w14:paraId="524FD2A1" w14:textId="6ED3D02B" w:rsidR="003F1695" w:rsidRDefault="003F1695">
      <w:pPr>
        <w:rPr>
          <w:szCs w:val="24"/>
        </w:rPr>
      </w:pPr>
    </w:p>
    <w:p w14:paraId="4EE5E20E" w14:textId="77777777" w:rsidR="00BD16B4" w:rsidRDefault="00BD16B4">
      <w:pPr>
        <w:rPr>
          <w:szCs w:val="24"/>
        </w:rPr>
      </w:pPr>
    </w:p>
    <w:p w14:paraId="333746B8" w14:textId="3E363772" w:rsidR="003F1695" w:rsidRPr="00BF25E7" w:rsidRDefault="00645151" w:rsidP="00805C74">
      <w:pPr>
        <w:rPr>
          <w:b/>
          <w:bCs/>
          <w:iCs/>
          <w:szCs w:val="24"/>
        </w:rPr>
      </w:pPr>
      <w:r w:rsidRPr="00BF25E7">
        <w:rPr>
          <w:szCs w:val="24"/>
        </w:rPr>
        <w:t xml:space="preserve">uzavírají níže uvedeného dne, měsíce </w:t>
      </w:r>
      <w:r w:rsidR="00AA4E0B">
        <w:rPr>
          <w:szCs w:val="24"/>
        </w:rPr>
        <w:t xml:space="preserve">a roku tento dodatek </w:t>
      </w:r>
      <w:r w:rsidR="00805C74">
        <w:rPr>
          <w:szCs w:val="24"/>
        </w:rPr>
        <w:t xml:space="preserve">č. 2 </w:t>
      </w:r>
      <w:r w:rsidR="00AA4E0B">
        <w:rPr>
          <w:szCs w:val="24"/>
        </w:rPr>
        <w:t>k nájemní smlouvě, kterou uzavřeli dne 26. května 2022.</w:t>
      </w:r>
    </w:p>
    <w:p w14:paraId="38D832E7" w14:textId="77777777" w:rsidR="00152A49" w:rsidRPr="00BF25E7" w:rsidRDefault="00152A49">
      <w:pPr>
        <w:jc w:val="center"/>
        <w:rPr>
          <w:b/>
          <w:bCs/>
          <w:iCs/>
          <w:szCs w:val="24"/>
        </w:rPr>
      </w:pPr>
    </w:p>
    <w:p w14:paraId="59258A87" w14:textId="77777777" w:rsidR="00050CE6" w:rsidRPr="00BF25E7" w:rsidRDefault="00050CE6" w:rsidP="00050CE6">
      <w:pPr>
        <w:jc w:val="center"/>
        <w:rPr>
          <w:b/>
          <w:szCs w:val="24"/>
        </w:rPr>
      </w:pPr>
    </w:p>
    <w:p w14:paraId="1040493E" w14:textId="77777777" w:rsidR="00645151" w:rsidRPr="00BF25E7" w:rsidRDefault="00645151" w:rsidP="00050CE6">
      <w:pPr>
        <w:jc w:val="center"/>
        <w:rPr>
          <w:b/>
          <w:szCs w:val="24"/>
        </w:rPr>
      </w:pPr>
      <w:r w:rsidRPr="00BF25E7">
        <w:rPr>
          <w:b/>
          <w:szCs w:val="24"/>
        </w:rPr>
        <w:t>I.</w:t>
      </w:r>
    </w:p>
    <w:p w14:paraId="0D468E18" w14:textId="14C50091" w:rsidR="002C4FFA" w:rsidRDefault="00AA4E0B">
      <w:pPr>
        <w:jc w:val="center"/>
        <w:rPr>
          <w:b/>
          <w:szCs w:val="24"/>
        </w:rPr>
      </w:pPr>
      <w:r>
        <w:rPr>
          <w:b/>
          <w:szCs w:val="24"/>
        </w:rPr>
        <w:t>Předmět dodatku</w:t>
      </w:r>
    </w:p>
    <w:p w14:paraId="755AC423" w14:textId="77777777" w:rsidR="00F91775" w:rsidRPr="00BF25E7" w:rsidRDefault="00F91775">
      <w:pPr>
        <w:jc w:val="center"/>
        <w:rPr>
          <w:b/>
          <w:szCs w:val="24"/>
        </w:rPr>
      </w:pPr>
    </w:p>
    <w:p w14:paraId="4D2E1E91" w14:textId="7C2E5F47" w:rsidR="003B478F" w:rsidRDefault="00AA4E0B" w:rsidP="007B5ED9">
      <w:pPr>
        <w:pStyle w:val="Zkladntext-prvnodsazen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Smluvní strany spolu dne 26. 5. 2022 uzavřeli nájemní smlouvu o nájmu nebytového prostoru celého objektu klubu Labe č. p. 198, Hořovice.</w:t>
      </w:r>
    </w:p>
    <w:p w14:paraId="64CF0EC5" w14:textId="53D05AE2" w:rsidR="001F7738" w:rsidRPr="002D0E0C" w:rsidRDefault="001F7738" w:rsidP="001F7738">
      <w:pPr>
        <w:pStyle w:val="Odstavecseseznamem"/>
        <w:numPr>
          <w:ilvl w:val="0"/>
          <w:numId w:val="4"/>
        </w:numPr>
        <w:rPr>
          <w:szCs w:val="24"/>
          <w:u w:val="single"/>
          <w:lang w:eastAsia="ar-SA"/>
        </w:rPr>
      </w:pPr>
      <w:r>
        <w:rPr>
          <w:szCs w:val="24"/>
          <w:lang w:eastAsia="ar-SA"/>
        </w:rPr>
        <w:t xml:space="preserve">Tímto dodatkem se ruší čl. II Předmět  Smlouvy odst. 3., který zněl: </w:t>
      </w:r>
      <w:r w:rsidRPr="001F7738">
        <w:rPr>
          <w:szCs w:val="24"/>
          <w:lang w:eastAsia="ar-SA"/>
        </w:rPr>
        <w:t>Nájem se sjednává od 1.8.2022 na dobu neurčitou s výpovědní lhůtou tří měsíců.</w:t>
      </w:r>
      <w:r>
        <w:rPr>
          <w:szCs w:val="24"/>
          <w:lang w:eastAsia="ar-SA"/>
        </w:rPr>
        <w:t xml:space="preserve">“ a nahrazuje se novým čl. II Předmět Smlouvy odst. 3, který nyní zní: </w:t>
      </w:r>
      <w:r w:rsidR="002D0E0C">
        <w:rPr>
          <w:szCs w:val="24"/>
          <w:lang w:eastAsia="ar-SA"/>
        </w:rPr>
        <w:t>„</w:t>
      </w:r>
      <w:r w:rsidRPr="002D0E0C">
        <w:rPr>
          <w:szCs w:val="24"/>
          <w:u w:val="single"/>
          <w:lang w:eastAsia="ar-SA"/>
        </w:rPr>
        <w:t>Nájem se sjednává od 1.8.2022 na dobu neurčitou s výpovědní lhůtou dvanácti (12) měsíců.</w:t>
      </w:r>
      <w:r w:rsidR="002D0E0C">
        <w:rPr>
          <w:szCs w:val="24"/>
          <w:u w:val="single"/>
          <w:lang w:eastAsia="ar-SA"/>
        </w:rPr>
        <w:t>“</w:t>
      </w:r>
    </w:p>
    <w:p w14:paraId="767687FC" w14:textId="77777777" w:rsidR="001F7738" w:rsidRDefault="001F7738" w:rsidP="001F7738">
      <w:pPr>
        <w:pStyle w:val="Odstavecseseznamem"/>
        <w:rPr>
          <w:szCs w:val="24"/>
          <w:lang w:eastAsia="ar-SA"/>
        </w:rPr>
      </w:pPr>
    </w:p>
    <w:p w14:paraId="6F6165A5" w14:textId="6FB186E7" w:rsidR="00AA4E0B" w:rsidRDefault="00AA4E0B" w:rsidP="00AA4E0B">
      <w:pPr>
        <w:pStyle w:val="Odstavecseseznamem"/>
        <w:numPr>
          <w:ilvl w:val="0"/>
          <w:numId w:val="4"/>
        </w:numPr>
        <w:rPr>
          <w:szCs w:val="24"/>
          <w:u w:val="single"/>
          <w:lang w:eastAsia="ar-SA"/>
        </w:rPr>
      </w:pPr>
      <w:r w:rsidRPr="00AA4E0B">
        <w:rPr>
          <w:szCs w:val="24"/>
        </w:rPr>
        <w:t>Tímto dodatkem se ruší čl. VI</w:t>
      </w:r>
      <w:r>
        <w:rPr>
          <w:szCs w:val="24"/>
        </w:rPr>
        <w:t xml:space="preserve"> Zánik nájmu</w:t>
      </w:r>
      <w:r w:rsidRPr="00AA4E0B">
        <w:rPr>
          <w:szCs w:val="24"/>
        </w:rPr>
        <w:t xml:space="preserve"> odst. 1, který zněl</w:t>
      </w:r>
      <w:r w:rsidR="001F7738">
        <w:rPr>
          <w:szCs w:val="24"/>
        </w:rPr>
        <w:t>:</w:t>
      </w:r>
      <w:r w:rsidRPr="00AA4E0B">
        <w:rPr>
          <w:szCs w:val="24"/>
        </w:rPr>
        <w:t xml:space="preserve"> </w:t>
      </w:r>
      <w:r>
        <w:rPr>
          <w:szCs w:val="24"/>
        </w:rPr>
        <w:t>„</w:t>
      </w:r>
      <w:r w:rsidRPr="00AA4E0B">
        <w:rPr>
          <w:szCs w:val="24"/>
          <w:lang w:eastAsia="ar-SA"/>
        </w:rPr>
        <w:t>Nájem se sjednává od 1.</w:t>
      </w:r>
      <w:r>
        <w:rPr>
          <w:szCs w:val="24"/>
          <w:lang w:eastAsia="ar-SA"/>
        </w:rPr>
        <w:t xml:space="preserve"> </w:t>
      </w:r>
      <w:r w:rsidRPr="00AA4E0B">
        <w:rPr>
          <w:szCs w:val="24"/>
          <w:lang w:eastAsia="ar-SA"/>
        </w:rPr>
        <w:t>8.</w:t>
      </w:r>
      <w:r>
        <w:rPr>
          <w:szCs w:val="24"/>
          <w:lang w:eastAsia="ar-SA"/>
        </w:rPr>
        <w:t xml:space="preserve"> </w:t>
      </w:r>
      <w:r w:rsidRPr="00AA4E0B">
        <w:rPr>
          <w:szCs w:val="24"/>
          <w:lang w:eastAsia="ar-SA"/>
        </w:rPr>
        <w:t>2022 na dobu neurčitou s výpovědní lhůtou tří měsíců.</w:t>
      </w:r>
      <w:r>
        <w:rPr>
          <w:szCs w:val="24"/>
          <w:lang w:eastAsia="ar-SA"/>
        </w:rPr>
        <w:t xml:space="preserve">“ a nahrazuje se novým čl. VI Zánik nájmu odst. 1, který nyní zní: </w:t>
      </w:r>
      <w:r w:rsidR="002D0E0C">
        <w:rPr>
          <w:szCs w:val="24"/>
          <w:lang w:eastAsia="ar-SA"/>
        </w:rPr>
        <w:t>„</w:t>
      </w:r>
      <w:r w:rsidRPr="001F7738">
        <w:rPr>
          <w:szCs w:val="24"/>
          <w:u w:val="single"/>
          <w:lang w:eastAsia="ar-SA"/>
        </w:rPr>
        <w:t>Nájem se sjednává od 1.8.2022 na dobu neurčitou s výpovědní lhůtou dvanácti (12) měsíců.</w:t>
      </w:r>
      <w:r w:rsidR="002D0E0C">
        <w:rPr>
          <w:szCs w:val="24"/>
          <w:u w:val="single"/>
          <w:lang w:eastAsia="ar-SA"/>
        </w:rPr>
        <w:t>“</w:t>
      </w:r>
    </w:p>
    <w:p w14:paraId="08914096" w14:textId="77777777" w:rsidR="002D0E0C" w:rsidRPr="001F7738" w:rsidRDefault="002D0E0C" w:rsidP="002D0E0C">
      <w:pPr>
        <w:pStyle w:val="Odstavecseseznamem"/>
        <w:rPr>
          <w:szCs w:val="24"/>
          <w:u w:val="single"/>
          <w:lang w:eastAsia="ar-SA"/>
        </w:rPr>
      </w:pPr>
    </w:p>
    <w:p w14:paraId="7F55F5D5" w14:textId="25695E6D" w:rsidR="004C3DA1" w:rsidRPr="002C75AF" w:rsidRDefault="002D0E0C" w:rsidP="000B65EA">
      <w:pPr>
        <w:pStyle w:val="Zkladntext-prvnodsazen"/>
        <w:numPr>
          <w:ilvl w:val="0"/>
          <w:numId w:val="4"/>
        </w:numPr>
        <w:jc w:val="both"/>
        <w:rPr>
          <w:sz w:val="24"/>
          <w:szCs w:val="24"/>
        </w:rPr>
      </w:pPr>
      <w:r w:rsidRPr="002C75AF">
        <w:rPr>
          <w:sz w:val="24"/>
          <w:szCs w:val="24"/>
        </w:rPr>
        <w:t>Tímto dodatkem se zakotvuje čl. IV Práva a povinnosti nájemce odstavec 1</w:t>
      </w:r>
      <w:r w:rsidR="002C75AF" w:rsidRPr="002C75AF">
        <w:rPr>
          <w:sz w:val="24"/>
          <w:szCs w:val="24"/>
        </w:rPr>
        <w:t>1</w:t>
      </w:r>
      <w:r w:rsidRPr="002C75AF">
        <w:rPr>
          <w:sz w:val="24"/>
          <w:szCs w:val="24"/>
        </w:rPr>
        <w:t xml:space="preserve">, jehož znění zní: </w:t>
      </w:r>
      <w:r w:rsidRPr="002C75AF">
        <w:rPr>
          <w:sz w:val="24"/>
          <w:szCs w:val="24"/>
          <w:u w:val="single"/>
        </w:rPr>
        <w:t>„Nájemce je povinen provést renovaci přední strany fasády objektu Klubu Labe, a to do šesti měsíců od podpisu tohoto dodatku k nájemní smlouvě.“</w:t>
      </w:r>
      <w:r w:rsidR="00AA4E0B" w:rsidRPr="002C75AF">
        <w:rPr>
          <w:sz w:val="24"/>
          <w:szCs w:val="24"/>
        </w:rPr>
        <w:t xml:space="preserve"> </w:t>
      </w:r>
      <w:r w:rsidR="002C75AF">
        <w:rPr>
          <w:sz w:val="24"/>
          <w:szCs w:val="24"/>
        </w:rPr>
        <w:t xml:space="preserve"> Realizace a odborný postup renovace přední strany fasády objektu Klubu Labe, bude předem schválena ředitelem MKC Hořovice. </w:t>
      </w:r>
    </w:p>
    <w:p w14:paraId="167EAE63" w14:textId="77777777" w:rsidR="002D0E0C" w:rsidRPr="00BF25E7" w:rsidRDefault="002D0E0C" w:rsidP="002D0E0C">
      <w:pPr>
        <w:pStyle w:val="Zkladntext-prvnodsazen"/>
        <w:ind w:left="720" w:firstLine="0"/>
        <w:jc w:val="both"/>
        <w:rPr>
          <w:sz w:val="24"/>
          <w:szCs w:val="24"/>
        </w:rPr>
      </w:pPr>
    </w:p>
    <w:p w14:paraId="1004289D" w14:textId="77777777" w:rsidR="00645151" w:rsidRPr="00BF25E7" w:rsidRDefault="00645151" w:rsidP="00F25AC0">
      <w:pPr>
        <w:jc w:val="center"/>
        <w:rPr>
          <w:szCs w:val="24"/>
        </w:rPr>
      </w:pPr>
      <w:r w:rsidRPr="00BF25E7">
        <w:rPr>
          <w:b/>
          <w:szCs w:val="24"/>
        </w:rPr>
        <w:t>II</w:t>
      </w:r>
      <w:r w:rsidRPr="00BF25E7">
        <w:rPr>
          <w:szCs w:val="24"/>
        </w:rPr>
        <w:t>.</w:t>
      </w:r>
    </w:p>
    <w:p w14:paraId="0A96C450" w14:textId="4E205BDB" w:rsidR="002C4FFA" w:rsidRDefault="00AA4E0B" w:rsidP="00F25AC0">
      <w:pPr>
        <w:jc w:val="center"/>
        <w:rPr>
          <w:b/>
          <w:szCs w:val="24"/>
        </w:rPr>
      </w:pPr>
      <w:r>
        <w:rPr>
          <w:b/>
          <w:szCs w:val="24"/>
        </w:rPr>
        <w:t>Závěrečné ustanovení</w:t>
      </w:r>
    </w:p>
    <w:p w14:paraId="08C8B573" w14:textId="77777777" w:rsidR="00F91775" w:rsidRPr="00BF25E7" w:rsidRDefault="00F91775" w:rsidP="00F25AC0">
      <w:pPr>
        <w:jc w:val="center"/>
        <w:rPr>
          <w:b/>
          <w:szCs w:val="24"/>
        </w:rPr>
      </w:pPr>
    </w:p>
    <w:p w14:paraId="7DBFA963" w14:textId="5341FA2B" w:rsidR="00BF25E7" w:rsidRDefault="002D0E0C" w:rsidP="002D0E0C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Veškerá další ustanovení smlouvy se nemění.</w:t>
      </w:r>
    </w:p>
    <w:p w14:paraId="5E7BED0D" w14:textId="4FF5A733" w:rsidR="002D0E0C" w:rsidRDefault="002D0E0C" w:rsidP="002D0E0C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Tento dodatek je vyhotoven ve dvou stejnopisech, z nichž každá smluvní strana obdrží po jednom. </w:t>
      </w:r>
    </w:p>
    <w:p w14:paraId="023E8DEF" w14:textId="77777777" w:rsidR="004C3DA1" w:rsidRDefault="004C3DA1" w:rsidP="004C3DA1">
      <w:pPr>
        <w:pStyle w:val="Odstavecseseznamem"/>
        <w:jc w:val="both"/>
        <w:rPr>
          <w:szCs w:val="24"/>
        </w:rPr>
      </w:pPr>
    </w:p>
    <w:p w14:paraId="1E1C1FA1" w14:textId="23CB0EEF" w:rsidR="002D0E0C" w:rsidRDefault="002D0E0C" w:rsidP="002D0E0C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Tento dodatek je platný a účinný dnem jeho podpisu oběma stranami.</w:t>
      </w:r>
    </w:p>
    <w:p w14:paraId="0E20252B" w14:textId="77777777" w:rsidR="004C3DA1" w:rsidRDefault="004C3DA1" w:rsidP="004C3DA1">
      <w:pPr>
        <w:pStyle w:val="Odstavecseseznamem"/>
        <w:jc w:val="both"/>
        <w:rPr>
          <w:szCs w:val="24"/>
        </w:rPr>
      </w:pPr>
    </w:p>
    <w:p w14:paraId="0A5E956E" w14:textId="6670BD6E" w:rsidR="004C3DA1" w:rsidRDefault="004C3DA1" w:rsidP="002D0E0C">
      <w:pPr>
        <w:pStyle w:val="Odstavecseseznamem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Tento dodatek vyjadřuje pravou a svobodnou vůli výše uvedených smluvních stran a byl uzavřen po jejím vzájemném projednání, nikoli v tísni za nápadně nevýhodných podmínek.</w:t>
      </w:r>
    </w:p>
    <w:p w14:paraId="3CD24655" w14:textId="77777777" w:rsidR="00BF25E7" w:rsidRDefault="00BF25E7">
      <w:pPr>
        <w:rPr>
          <w:szCs w:val="24"/>
        </w:rPr>
      </w:pPr>
    </w:p>
    <w:p w14:paraId="4008B221" w14:textId="77777777" w:rsidR="002D0E0C" w:rsidRDefault="002D0E0C">
      <w:pPr>
        <w:rPr>
          <w:szCs w:val="24"/>
        </w:rPr>
      </w:pPr>
    </w:p>
    <w:p w14:paraId="34D7BCDA" w14:textId="77777777" w:rsidR="004C3DA1" w:rsidRDefault="004C3DA1">
      <w:pPr>
        <w:rPr>
          <w:szCs w:val="24"/>
        </w:rPr>
      </w:pPr>
    </w:p>
    <w:p w14:paraId="69E0FF05" w14:textId="77777777" w:rsidR="002C4FFA" w:rsidRDefault="00645151">
      <w:pPr>
        <w:rPr>
          <w:szCs w:val="24"/>
        </w:rPr>
      </w:pPr>
      <w:r w:rsidRPr="00BF25E7">
        <w:rPr>
          <w:szCs w:val="24"/>
        </w:rPr>
        <w:t xml:space="preserve">V Hořovicích dne </w:t>
      </w:r>
      <w:r w:rsidR="00152A49">
        <w:rPr>
          <w:szCs w:val="24"/>
        </w:rPr>
        <w:t xml:space="preserve">               </w:t>
      </w:r>
      <w:r w:rsidR="00CF6A4F" w:rsidRPr="00BF25E7">
        <w:rPr>
          <w:szCs w:val="24"/>
        </w:rPr>
        <w:t xml:space="preserve">                                                V</w:t>
      </w:r>
      <w:r w:rsidR="00E5452D">
        <w:rPr>
          <w:szCs w:val="24"/>
        </w:rPr>
        <w:t xml:space="preserve"> Hořovicích </w:t>
      </w:r>
      <w:r w:rsidR="00CF6A4F" w:rsidRPr="00BF25E7">
        <w:rPr>
          <w:szCs w:val="24"/>
        </w:rPr>
        <w:t xml:space="preserve">dne </w:t>
      </w:r>
    </w:p>
    <w:p w14:paraId="77A46257" w14:textId="77777777" w:rsidR="003F1695" w:rsidRDefault="003F1695">
      <w:pPr>
        <w:rPr>
          <w:szCs w:val="24"/>
        </w:rPr>
      </w:pPr>
    </w:p>
    <w:p w14:paraId="785DA9A6" w14:textId="77777777" w:rsidR="00BF0F53" w:rsidRDefault="00BF0F53">
      <w:pPr>
        <w:rPr>
          <w:szCs w:val="24"/>
        </w:rPr>
      </w:pPr>
    </w:p>
    <w:p w14:paraId="549A9897" w14:textId="77777777" w:rsidR="00EC5E3A" w:rsidRDefault="00EC5E3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4F4C97C" w14:textId="77777777" w:rsidR="002D0E0C" w:rsidRDefault="00EC5E3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3C4243DC" w14:textId="77F3058E" w:rsidR="00152A49" w:rsidRDefault="002D0E0C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EC5E3A" w:rsidRPr="00BF25E7">
        <w:rPr>
          <w:szCs w:val="24"/>
        </w:rPr>
        <w:t>………………………………………….</w:t>
      </w:r>
    </w:p>
    <w:p w14:paraId="553220D1" w14:textId="299C3522" w:rsidR="00152A49" w:rsidRDefault="00EC5E3A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nájemce</w:t>
      </w:r>
      <w:r>
        <w:rPr>
          <w:szCs w:val="24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Milan Smutný</w:t>
      </w:r>
    </w:p>
    <w:p w14:paraId="7F21E037" w14:textId="77777777" w:rsidR="003F1695" w:rsidRPr="00BF25E7" w:rsidRDefault="003F1695">
      <w:pPr>
        <w:rPr>
          <w:szCs w:val="24"/>
        </w:rPr>
      </w:pPr>
    </w:p>
    <w:p w14:paraId="51A3AC91" w14:textId="77777777" w:rsidR="00BC5686" w:rsidRPr="00BF25E7" w:rsidRDefault="00BC5686">
      <w:pPr>
        <w:rPr>
          <w:szCs w:val="24"/>
        </w:rPr>
      </w:pPr>
    </w:p>
    <w:p w14:paraId="0F2029FE" w14:textId="77777777" w:rsidR="00645151" w:rsidRPr="00BF25E7" w:rsidRDefault="00645151">
      <w:pPr>
        <w:rPr>
          <w:szCs w:val="24"/>
        </w:rPr>
      </w:pPr>
      <w:r w:rsidRPr="00BF25E7">
        <w:rPr>
          <w:szCs w:val="24"/>
        </w:rPr>
        <w:t>…………………………………..</w:t>
      </w:r>
      <w:r w:rsidRPr="00BF25E7">
        <w:rPr>
          <w:szCs w:val="24"/>
        </w:rPr>
        <w:tab/>
      </w:r>
      <w:r w:rsidRPr="00BF25E7">
        <w:rPr>
          <w:szCs w:val="24"/>
        </w:rPr>
        <w:tab/>
      </w:r>
      <w:r w:rsidRPr="00BF25E7">
        <w:rPr>
          <w:szCs w:val="24"/>
        </w:rPr>
        <w:tab/>
      </w:r>
      <w:r w:rsidRPr="00BF25E7">
        <w:rPr>
          <w:szCs w:val="24"/>
        </w:rPr>
        <w:tab/>
        <w:t xml:space="preserve">…………………………………………. </w:t>
      </w:r>
    </w:p>
    <w:p w14:paraId="5FF7BDA7" w14:textId="3A0F1CEB" w:rsidR="00A805EB" w:rsidRDefault="00C233D9">
      <w:r w:rsidRPr="00BF25E7">
        <w:rPr>
          <w:szCs w:val="24"/>
        </w:rPr>
        <w:tab/>
      </w:r>
      <w:r w:rsidR="00B045F6" w:rsidRPr="00BF25E7">
        <w:rPr>
          <w:szCs w:val="24"/>
        </w:rPr>
        <w:t xml:space="preserve">    </w:t>
      </w:r>
      <w:r w:rsidRPr="00BF25E7">
        <w:rPr>
          <w:szCs w:val="24"/>
        </w:rPr>
        <w:t xml:space="preserve"> </w:t>
      </w:r>
      <w:r w:rsidR="007315CF">
        <w:rPr>
          <w:szCs w:val="24"/>
        </w:rPr>
        <w:t>pronajímatel</w:t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</w:r>
      <w:r w:rsidR="005C2C75" w:rsidRPr="00BF25E7">
        <w:rPr>
          <w:szCs w:val="24"/>
        </w:rPr>
        <w:tab/>
        <w:t xml:space="preserve">       </w:t>
      </w:r>
      <w:r w:rsidR="00B045F6" w:rsidRPr="00BF25E7">
        <w:rPr>
          <w:szCs w:val="24"/>
        </w:rPr>
        <w:t xml:space="preserve">   </w:t>
      </w:r>
      <w:r w:rsidR="00EC5E3A">
        <w:rPr>
          <w:szCs w:val="24"/>
        </w:rPr>
        <w:t xml:space="preserve"> </w:t>
      </w:r>
      <w:r w:rsidR="007315CF">
        <w:rPr>
          <w:szCs w:val="24"/>
        </w:rPr>
        <w:t>n</w:t>
      </w:r>
      <w:r w:rsidR="005C2C75" w:rsidRPr="00BF25E7">
        <w:rPr>
          <w:szCs w:val="24"/>
        </w:rPr>
        <w:t>ájemce</w:t>
      </w:r>
      <w:r w:rsidR="00645151" w:rsidRPr="00BF25E7">
        <w:rPr>
          <w:szCs w:val="24"/>
        </w:rPr>
        <w:tab/>
      </w:r>
      <w:r w:rsidR="00EC5E3A">
        <w:rPr>
          <w:szCs w:val="24"/>
        </w:rPr>
        <w:br/>
      </w:r>
      <w:r w:rsidR="008516D4">
        <w:rPr>
          <w:szCs w:val="24"/>
        </w:rPr>
        <w:t xml:space="preserve">           Mgr. Přemysl Landa</w:t>
      </w:r>
      <w:r w:rsidR="00EC5E3A">
        <w:rPr>
          <w:szCs w:val="24"/>
        </w:rPr>
        <w:tab/>
      </w:r>
      <w:r w:rsidR="00EC5E3A">
        <w:rPr>
          <w:szCs w:val="24"/>
        </w:rPr>
        <w:tab/>
      </w:r>
      <w:r w:rsidR="00EC5E3A">
        <w:rPr>
          <w:szCs w:val="24"/>
        </w:rPr>
        <w:tab/>
        <w:t xml:space="preserve">       </w:t>
      </w:r>
      <w:r w:rsidR="008516D4">
        <w:rPr>
          <w:szCs w:val="24"/>
        </w:rPr>
        <w:tab/>
      </w:r>
      <w:r w:rsidR="008516D4">
        <w:rPr>
          <w:szCs w:val="24"/>
        </w:rPr>
        <w:tab/>
      </w:r>
      <w:r w:rsidR="008516D4">
        <w:rPr>
          <w:szCs w:val="24"/>
        </w:rPr>
        <w:tab/>
        <w:t xml:space="preserve">       </w:t>
      </w:r>
      <w:r w:rsidR="00EC5E3A">
        <w:rPr>
          <w:szCs w:val="24"/>
        </w:rPr>
        <w:t>Ondřej Cisko</w:t>
      </w:r>
      <w:r w:rsidR="00645151" w:rsidRPr="00BF25E7">
        <w:rPr>
          <w:szCs w:val="24"/>
        </w:rPr>
        <w:tab/>
      </w:r>
      <w:r w:rsidR="00A805EB" w:rsidRPr="00BF25E7">
        <w:rPr>
          <w:szCs w:val="24"/>
        </w:rPr>
        <w:tab/>
      </w:r>
      <w:r w:rsidR="00A805EB" w:rsidRPr="00BF25E7">
        <w:rPr>
          <w:szCs w:val="24"/>
        </w:rPr>
        <w:tab/>
      </w:r>
      <w:r w:rsidR="00A805EB" w:rsidRPr="00BF25E7">
        <w:rPr>
          <w:szCs w:val="24"/>
        </w:rPr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  <w:r w:rsidR="00A805EB">
        <w:tab/>
      </w:r>
    </w:p>
    <w:sectPr w:rsidR="00A805EB" w:rsidSect="00D7625A">
      <w:footerReference w:type="default" r:id="rId7"/>
      <w:pgSz w:w="11906" w:h="16838"/>
      <w:pgMar w:top="899" w:right="851" w:bottom="107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29F30" w14:textId="77777777" w:rsidR="00C74E95" w:rsidRDefault="00C74E95">
      <w:r>
        <w:separator/>
      </w:r>
    </w:p>
  </w:endnote>
  <w:endnote w:type="continuationSeparator" w:id="0">
    <w:p w14:paraId="10E0167B" w14:textId="77777777" w:rsidR="00C74E95" w:rsidRDefault="00C7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99311" w14:textId="77777777" w:rsidR="00340BF9" w:rsidRDefault="00603FB6" w:rsidP="00A81B9F">
    <w:pPr>
      <w:pStyle w:val="Zpat"/>
      <w:jc w:val="right"/>
    </w:pPr>
    <w:r>
      <w:rPr>
        <w:rStyle w:val="slostrnky"/>
      </w:rPr>
      <w:fldChar w:fldCharType="begin"/>
    </w:r>
    <w:r w:rsidR="00340BF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C3DA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63FA7" w14:textId="77777777" w:rsidR="00C74E95" w:rsidRDefault="00C74E95">
      <w:r>
        <w:separator/>
      </w:r>
    </w:p>
  </w:footnote>
  <w:footnote w:type="continuationSeparator" w:id="0">
    <w:p w14:paraId="5E728E85" w14:textId="77777777" w:rsidR="00C74E95" w:rsidRDefault="00C7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0EC7"/>
    <w:multiLevelType w:val="hybridMultilevel"/>
    <w:tmpl w:val="FA72A64C"/>
    <w:lvl w:ilvl="0" w:tplc="32FEB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076D9"/>
    <w:multiLevelType w:val="hybridMultilevel"/>
    <w:tmpl w:val="A5149D80"/>
    <w:lvl w:ilvl="0" w:tplc="C2D2A048">
      <w:start w:val="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43EF"/>
    <w:multiLevelType w:val="hybridMultilevel"/>
    <w:tmpl w:val="B5A28EE8"/>
    <w:lvl w:ilvl="0" w:tplc="C2D2A048">
      <w:start w:val="6"/>
      <w:numFmt w:val="bullet"/>
      <w:lvlText w:val="-"/>
      <w:lvlJc w:val="left"/>
      <w:pPr>
        <w:ind w:left="207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834FF"/>
    <w:multiLevelType w:val="hybridMultilevel"/>
    <w:tmpl w:val="C7301926"/>
    <w:lvl w:ilvl="0" w:tplc="D41A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50A47"/>
    <w:multiLevelType w:val="hybridMultilevel"/>
    <w:tmpl w:val="718CA8D4"/>
    <w:lvl w:ilvl="0" w:tplc="1384F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23F96"/>
    <w:multiLevelType w:val="hybridMultilevel"/>
    <w:tmpl w:val="72BCF51E"/>
    <w:lvl w:ilvl="0" w:tplc="67CC78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4BDF"/>
    <w:multiLevelType w:val="hybridMultilevel"/>
    <w:tmpl w:val="97C863E4"/>
    <w:lvl w:ilvl="0" w:tplc="C2D2A048">
      <w:start w:val="6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30850B62"/>
    <w:multiLevelType w:val="hybridMultilevel"/>
    <w:tmpl w:val="BCD25B42"/>
    <w:lvl w:ilvl="0" w:tplc="16181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95764"/>
    <w:multiLevelType w:val="hybridMultilevel"/>
    <w:tmpl w:val="BED81A06"/>
    <w:lvl w:ilvl="0" w:tplc="455A1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B726D"/>
    <w:multiLevelType w:val="hybridMultilevel"/>
    <w:tmpl w:val="008074BE"/>
    <w:lvl w:ilvl="0" w:tplc="396EB2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D09FA"/>
    <w:multiLevelType w:val="multilevel"/>
    <w:tmpl w:val="99D40A4A"/>
    <w:lvl w:ilvl="0">
      <w:start w:val="1"/>
      <w:numFmt w:val="upperRoman"/>
      <w:pStyle w:val="Odstavec"/>
      <w:suff w:val="space"/>
      <w:lvlText w:val="%1."/>
      <w:lvlJc w:val="left"/>
      <w:pPr>
        <w:ind w:left="814" w:hanging="360"/>
      </w:pPr>
      <w:rPr>
        <w:rFonts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slovan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Restart w:val="1"/>
      <w:pStyle w:val="Seznamploh"/>
      <w:isLgl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54"/>
        </w:tabs>
        <w:ind w:left="2254" w:hanging="1800"/>
      </w:pPr>
      <w:rPr>
        <w:rFonts w:hint="default"/>
      </w:rPr>
    </w:lvl>
  </w:abstractNum>
  <w:abstractNum w:abstractNumId="11" w15:restartNumberingAfterBreak="0">
    <w:nsid w:val="57907447"/>
    <w:multiLevelType w:val="hybridMultilevel"/>
    <w:tmpl w:val="B64C009C"/>
    <w:lvl w:ilvl="0" w:tplc="F13C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51C91"/>
    <w:multiLevelType w:val="hybridMultilevel"/>
    <w:tmpl w:val="2A24F992"/>
    <w:lvl w:ilvl="0" w:tplc="F166875C">
      <w:start w:val="650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7E777210"/>
    <w:multiLevelType w:val="hybridMultilevel"/>
    <w:tmpl w:val="EDF8060C"/>
    <w:lvl w:ilvl="0" w:tplc="D890C0FA">
      <w:start w:val="6"/>
      <w:numFmt w:val="bullet"/>
      <w:lvlText w:val="-"/>
      <w:lvlJc w:val="left"/>
      <w:pPr>
        <w:tabs>
          <w:tab w:val="num" w:pos="690"/>
        </w:tabs>
        <w:ind w:left="690" w:hanging="3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404454029">
    <w:abstractNumId w:val="12"/>
  </w:num>
  <w:num w:numId="2" w16cid:durableId="967782586">
    <w:abstractNumId w:val="13"/>
  </w:num>
  <w:num w:numId="3" w16cid:durableId="216015863">
    <w:abstractNumId w:val="10"/>
  </w:num>
  <w:num w:numId="4" w16cid:durableId="803737712">
    <w:abstractNumId w:val="3"/>
  </w:num>
  <w:num w:numId="5" w16cid:durableId="1479566175">
    <w:abstractNumId w:val="8"/>
  </w:num>
  <w:num w:numId="6" w16cid:durableId="1480078762">
    <w:abstractNumId w:val="9"/>
  </w:num>
  <w:num w:numId="7" w16cid:durableId="1650787062">
    <w:abstractNumId w:val="0"/>
  </w:num>
  <w:num w:numId="8" w16cid:durableId="1268855150">
    <w:abstractNumId w:val="6"/>
  </w:num>
  <w:num w:numId="9" w16cid:durableId="1378046544">
    <w:abstractNumId w:val="1"/>
  </w:num>
  <w:num w:numId="10" w16cid:durableId="1638757019">
    <w:abstractNumId w:val="4"/>
  </w:num>
  <w:num w:numId="11" w16cid:durableId="398946498">
    <w:abstractNumId w:val="7"/>
  </w:num>
  <w:num w:numId="12" w16cid:durableId="1682969291">
    <w:abstractNumId w:val="2"/>
  </w:num>
  <w:num w:numId="13" w16cid:durableId="582296625">
    <w:abstractNumId w:val="5"/>
  </w:num>
  <w:num w:numId="14" w16cid:durableId="556473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51"/>
    <w:rsid w:val="00015019"/>
    <w:rsid w:val="000239D9"/>
    <w:rsid w:val="00043CEB"/>
    <w:rsid w:val="00050CE6"/>
    <w:rsid w:val="00056C92"/>
    <w:rsid w:val="00057696"/>
    <w:rsid w:val="00061141"/>
    <w:rsid w:val="00071CBE"/>
    <w:rsid w:val="00075A97"/>
    <w:rsid w:val="00086677"/>
    <w:rsid w:val="00093E58"/>
    <w:rsid w:val="000A431F"/>
    <w:rsid w:val="000A454C"/>
    <w:rsid w:val="000A6B3B"/>
    <w:rsid w:val="000A74EF"/>
    <w:rsid w:val="000B3DA2"/>
    <w:rsid w:val="000C4ED2"/>
    <w:rsid w:val="00130DA9"/>
    <w:rsid w:val="0013562D"/>
    <w:rsid w:val="00135AFC"/>
    <w:rsid w:val="001406AC"/>
    <w:rsid w:val="00145356"/>
    <w:rsid w:val="00152A49"/>
    <w:rsid w:val="00185DA6"/>
    <w:rsid w:val="001A37BA"/>
    <w:rsid w:val="001B30E1"/>
    <w:rsid w:val="001B5761"/>
    <w:rsid w:val="001D5137"/>
    <w:rsid w:val="001E0749"/>
    <w:rsid w:val="001F1B12"/>
    <w:rsid w:val="001F7738"/>
    <w:rsid w:val="00217737"/>
    <w:rsid w:val="002428CA"/>
    <w:rsid w:val="00244F03"/>
    <w:rsid w:val="00273DD4"/>
    <w:rsid w:val="00284679"/>
    <w:rsid w:val="002B7F0C"/>
    <w:rsid w:val="002C25D2"/>
    <w:rsid w:val="002C4FFA"/>
    <w:rsid w:val="002C75AF"/>
    <w:rsid w:val="002D0E0C"/>
    <w:rsid w:val="002D3123"/>
    <w:rsid w:val="002E3AA6"/>
    <w:rsid w:val="002F193A"/>
    <w:rsid w:val="002F2575"/>
    <w:rsid w:val="002F63C3"/>
    <w:rsid w:val="00302640"/>
    <w:rsid w:val="00303A48"/>
    <w:rsid w:val="00317F4A"/>
    <w:rsid w:val="003222E1"/>
    <w:rsid w:val="00340BF9"/>
    <w:rsid w:val="003527D9"/>
    <w:rsid w:val="00386964"/>
    <w:rsid w:val="003A093D"/>
    <w:rsid w:val="003A2A7C"/>
    <w:rsid w:val="003B478F"/>
    <w:rsid w:val="003E2824"/>
    <w:rsid w:val="003E2B6E"/>
    <w:rsid w:val="003E5302"/>
    <w:rsid w:val="003F1695"/>
    <w:rsid w:val="003F3094"/>
    <w:rsid w:val="003F3710"/>
    <w:rsid w:val="00402EE2"/>
    <w:rsid w:val="00414A4B"/>
    <w:rsid w:val="004255FB"/>
    <w:rsid w:val="004401C6"/>
    <w:rsid w:val="0047363F"/>
    <w:rsid w:val="004A1543"/>
    <w:rsid w:val="004B06D9"/>
    <w:rsid w:val="004B1396"/>
    <w:rsid w:val="004B2829"/>
    <w:rsid w:val="004B402A"/>
    <w:rsid w:val="004C0BDE"/>
    <w:rsid w:val="004C3DA1"/>
    <w:rsid w:val="004F55CE"/>
    <w:rsid w:val="004F74DB"/>
    <w:rsid w:val="00513275"/>
    <w:rsid w:val="00517190"/>
    <w:rsid w:val="00532201"/>
    <w:rsid w:val="0054207B"/>
    <w:rsid w:val="00577D72"/>
    <w:rsid w:val="00583AF5"/>
    <w:rsid w:val="00587175"/>
    <w:rsid w:val="005A6C85"/>
    <w:rsid w:val="005B38A0"/>
    <w:rsid w:val="005B7ECA"/>
    <w:rsid w:val="005C114F"/>
    <w:rsid w:val="005C22FE"/>
    <w:rsid w:val="005C2C75"/>
    <w:rsid w:val="005C68BF"/>
    <w:rsid w:val="005F2F1D"/>
    <w:rsid w:val="00603FB6"/>
    <w:rsid w:val="00610984"/>
    <w:rsid w:val="00615357"/>
    <w:rsid w:val="00616E4B"/>
    <w:rsid w:val="006217AA"/>
    <w:rsid w:val="0063733E"/>
    <w:rsid w:val="00645151"/>
    <w:rsid w:val="00652A5A"/>
    <w:rsid w:val="00655B33"/>
    <w:rsid w:val="0067400E"/>
    <w:rsid w:val="006B1A5E"/>
    <w:rsid w:val="006B440D"/>
    <w:rsid w:val="006D37A1"/>
    <w:rsid w:val="006E27AD"/>
    <w:rsid w:val="006E49E5"/>
    <w:rsid w:val="006F105E"/>
    <w:rsid w:val="00711ADF"/>
    <w:rsid w:val="00713979"/>
    <w:rsid w:val="007315CF"/>
    <w:rsid w:val="00745EE2"/>
    <w:rsid w:val="007707AB"/>
    <w:rsid w:val="0077128F"/>
    <w:rsid w:val="007746CC"/>
    <w:rsid w:val="007835F6"/>
    <w:rsid w:val="007913A0"/>
    <w:rsid w:val="007A1303"/>
    <w:rsid w:val="007B5ED9"/>
    <w:rsid w:val="007B6B10"/>
    <w:rsid w:val="008001C1"/>
    <w:rsid w:val="00805C74"/>
    <w:rsid w:val="008268A4"/>
    <w:rsid w:val="008313B6"/>
    <w:rsid w:val="0083297A"/>
    <w:rsid w:val="00842B24"/>
    <w:rsid w:val="008516D4"/>
    <w:rsid w:val="00852F1F"/>
    <w:rsid w:val="00866BD5"/>
    <w:rsid w:val="00874913"/>
    <w:rsid w:val="00883058"/>
    <w:rsid w:val="00892515"/>
    <w:rsid w:val="008956D8"/>
    <w:rsid w:val="00897637"/>
    <w:rsid w:val="008A3202"/>
    <w:rsid w:val="008A38D3"/>
    <w:rsid w:val="008B2BB8"/>
    <w:rsid w:val="008D3343"/>
    <w:rsid w:val="008E2A32"/>
    <w:rsid w:val="008E4EA2"/>
    <w:rsid w:val="008E6419"/>
    <w:rsid w:val="008F6FF3"/>
    <w:rsid w:val="008F77D3"/>
    <w:rsid w:val="00912E9E"/>
    <w:rsid w:val="009215C7"/>
    <w:rsid w:val="009222E7"/>
    <w:rsid w:val="009264AB"/>
    <w:rsid w:val="00935A16"/>
    <w:rsid w:val="00935BB9"/>
    <w:rsid w:val="0094279D"/>
    <w:rsid w:val="00945EC3"/>
    <w:rsid w:val="0095738D"/>
    <w:rsid w:val="00965716"/>
    <w:rsid w:val="00967E62"/>
    <w:rsid w:val="00977FDC"/>
    <w:rsid w:val="00981C80"/>
    <w:rsid w:val="009B1D2A"/>
    <w:rsid w:val="009B2A07"/>
    <w:rsid w:val="009E4164"/>
    <w:rsid w:val="009F0FDC"/>
    <w:rsid w:val="00A0295C"/>
    <w:rsid w:val="00A13510"/>
    <w:rsid w:val="00A426A9"/>
    <w:rsid w:val="00A430D6"/>
    <w:rsid w:val="00A4464A"/>
    <w:rsid w:val="00A50DCF"/>
    <w:rsid w:val="00A60BC8"/>
    <w:rsid w:val="00A65423"/>
    <w:rsid w:val="00A805EB"/>
    <w:rsid w:val="00A81B9F"/>
    <w:rsid w:val="00A858B4"/>
    <w:rsid w:val="00A87166"/>
    <w:rsid w:val="00A9045A"/>
    <w:rsid w:val="00A92605"/>
    <w:rsid w:val="00AA4E0B"/>
    <w:rsid w:val="00AA4E6D"/>
    <w:rsid w:val="00AB2731"/>
    <w:rsid w:val="00AE4853"/>
    <w:rsid w:val="00AF59DC"/>
    <w:rsid w:val="00B045F6"/>
    <w:rsid w:val="00B20CCF"/>
    <w:rsid w:val="00B40B70"/>
    <w:rsid w:val="00B86568"/>
    <w:rsid w:val="00B871B0"/>
    <w:rsid w:val="00B91410"/>
    <w:rsid w:val="00BA7658"/>
    <w:rsid w:val="00BB3DE5"/>
    <w:rsid w:val="00BC5686"/>
    <w:rsid w:val="00BD0FB7"/>
    <w:rsid w:val="00BD16B4"/>
    <w:rsid w:val="00BF0F53"/>
    <w:rsid w:val="00BF25E7"/>
    <w:rsid w:val="00BF3EE0"/>
    <w:rsid w:val="00BF6A77"/>
    <w:rsid w:val="00C06F81"/>
    <w:rsid w:val="00C1640A"/>
    <w:rsid w:val="00C233D9"/>
    <w:rsid w:val="00C26218"/>
    <w:rsid w:val="00C262E9"/>
    <w:rsid w:val="00C54791"/>
    <w:rsid w:val="00C74E95"/>
    <w:rsid w:val="00C756E2"/>
    <w:rsid w:val="00C83F80"/>
    <w:rsid w:val="00C86AEB"/>
    <w:rsid w:val="00C967CB"/>
    <w:rsid w:val="00C97812"/>
    <w:rsid w:val="00CE6000"/>
    <w:rsid w:val="00CF6A4F"/>
    <w:rsid w:val="00D0515D"/>
    <w:rsid w:val="00D057ED"/>
    <w:rsid w:val="00D05EC6"/>
    <w:rsid w:val="00D06274"/>
    <w:rsid w:val="00D07A97"/>
    <w:rsid w:val="00D105F5"/>
    <w:rsid w:val="00D33C45"/>
    <w:rsid w:val="00D342E7"/>
    <w:rsid w:val="00D3534B"/>
    <w:rsid w:val="00D46C86"/>
    <w:rsid w:val="00D74B8A"/>
    <w:rsid w:val="00D7625A"/>
    <w:rsid w:val="00D77723"/>
    <w:rsid w:val="00D84836"/>
    <w:rsid w:val="00DB68C2"/>
    <w:rsid w:val="00DC1DA4"/>
    <w:rsid w:val="00DD1AD7"/>
    <w:rsid w:val="00DD336C"/>
    <w:rsid w:val="00DE6419"/>
    <w:rsid w:val="00DE7C14"/>
    <w:rsid w:val="00E135DA"/>
    <w:rsid w:val="00E24821"/>
    <w:rsid w:val="00E3536F"/>
    <w:rsid w:val="00E409A2"/>
    <w:rsid w:val="00E43E60"/>
    <w:rsid w:val="00E5028C"/>
    <w:rsid w:val="00E51AA4"/>
    <w:rsid w:val="00E5452D"/>
    <w:rsid w:val="00E804E0"/>
    <w:rsid w:val="00E87D00"/>
    <w:rsid w:val="00EA7E47"/>
    <w:rsid w:val="00EB0FFD"/>
    <w:rsid w:val="00EB44C0"/>
    <w:rsid w:val="00EC5E3A"/>
    <w:rsid w:val="00ED0E94"/>
    <w:rsid w:val="00EE2701"/>
    <w:rsid w:val="00EF11A0"/>
    <w:rsid w:val="00EF50FA"/>
    <w:rsid w:val="00F0317C"/>
    <w:rsid w:val="00F05A69"/>
    <w:rsid w:val="00F25AC0"/>
    <w:rsid w:val="00F34836"/>
    <w:rsid w:val="00F3651A"/>
    <w:rsid w:val="00F5792C"/>
    <w:rsid w:val="00F63A6F"/>
    <w:rsid w:val="00F6440C"/>
    <w:rsid w:val="00F91775"/>
    <w:rsid w:val="00F955BC"/>
    <w:rsid w:val="00FB55FB"/>
    <w:rsid w:val="00FC0FC6"/>
    <w:rsid w:val="00FC68A0"/>
    <w:rsid w:val="00FD0347"/>
    <w:rsid w:val="00FD3BE8"/>
    <w:rsid w:val="00FE0738"/>
    <w:rsid w:val="00FE18D3"/>
    <w:rsid w:val="00FE284E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16F8E"/>
  <w15:docId w15:val="{0FA369FB-7871-4202-9DCC-3CAA64D2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1C8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981C80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527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981C80"/>
    <w:pPr>
      <w:framePr w:w="7920" w:h="1979" w:hRule="exact" w:hSpace="142" w:vSpace="142" w:wrap="around" w:hAnchor="page" w:xAlign="center" w:yAlign="bottom"/>
      <w:overflowPunct/>
      <w:autoSpaceDE/>
      <w:autoSpaceDN/>
      <w:adjustRightInd/>
      <w:ind w:left="3969" w:right="1134"/>
      <w:textAlignment w:val="auto"/>
    </w:pPr>
    <w:rPr>
      <w:rFonts w:ascii="Arial" w:hAnsi="Arial" w:cs="Arial"/>
      <w:szCs w:val="24"/>
    </w:rPr>
  </w:style>
  <w:style w:type="paragraph" w:styleId="Textbubliny">
    <w:name w:val="Balloon Text"/>
    <w:basedOn w:val="Normln"/>
    <w:semiHidden/>
    <w:rsid w:val="00981C8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81B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81B9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1B9F"/>
  </w:style>
  <w:style w:type="paragraph" w:styleId="Zkladntext">
    <w:name w:val="Body Text"/>
    <w:basedOn w:val="Normln"/>
    <w:link w:val="ZkladntextChar"/>
    <w:semiHidden/>
    <w:unhideWhenUsed/>
    <w:rsid w:val="0089763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897637"/>
    <w:rPr>
      <w:sz w:val="24"/>
    </w:rPr>
  </w:style>
  <w:style w:type="paragraph" w:styleId="Zkladntext-prvnodsazen">
    <w:name w:val="Body Text First Indent"/>
    <w:basedOn w:val="Zkladntext"/>
    <w:link w:val="Zkladntext-prvnodsazenChar"/>
    <w:rsid w:val="00897637"/>
    <w:pPr>
      <w:suppressAutoHyphens/>
      <w:overflowPunct/>
      <w:autoSpaceDE/>
      <w:autoSpaceDN/>
      <w:adjustRightInd/>
      <w:ind w:firstLine="210"/>
      <w:textAlignment w:val="auto"/>
    </w:pPr>
    <w:rPr>
      <w:sz w:val="20"/>
      <w:lang w:eastAsia="ar-SA"/>
    </w:rPr>
  </w:style>
  <w:style w:type="character" w:customStyle="1" w:styleId="Zkladntext-prvnodsazenChar">
    <w:name w:val="Základní text - první odsazený Char"/>
    <w:basedOn w:val="ZkladntextChar"/>
    <w:link w:val="Zkladntext-prvnodsazen"/>
    <w:rsid w:val="00897637"/>
    <w:rPr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B045F6"/>
    <w:pPr>
      <w:ind w:left="720"/>
      <w:contextualSpacing/>
    </w:pPr>
  </w:style>
  <w:style w:type="paragraph" w:customStyle="1" w:styleId="Odstavec">
    <w:name w:val="_Odstavec"/>
    <w:basedOn w:val="Normln"/>
    <w:next w:val="slovan"/>
    <w:rsid w:val="00FB55FB"/>
    <w:pPr>
      <w:keepNext/>
      <w:numPr>
        <w:numId w:val="3"/>
      </w:numPr>
      <w:suppressAutoHyphens/>
      <w:overflowPunct/>
      <w:autoSpaceDE/>
      <w:autoSpaceDN/>
      <w:adjustRightInd/>
      <w:spacing w:before="120" w:after="60"/>
      <w:jc w:val="center"/>
      <w:textAlignment w:val="auto"/>
      <w:outlineLvl w:val="0"/>
    </w:pPr>
    <w:rPr>
      <w:rFonts w:ascii="Garamond" w:hAnsi="Garamond"/>
      <w:b/>
      <w:sz w:val="26"/>
    </w:rPr>
  </w:style>
  <w:style w:type="paragraph" w:customStyle="1" w:styleId="slovan">
    <w:name w:val="_Číslovaný"/>
    <w:basedOn w:val="Normln"/>
    <w:link w:val="slovanChar"/>
    <w:rsid w:val="00FB55FB"/>
    <w:pPr>
      <w:numPr>
        <w:ilvl w:val="1"/>
        <w:numId w:val="3"/>
      </w:numPr>
      <w:overflowPunct/>
      <w:autoSpaceDE/>
      <w:autoSpaceDN/>
      <w:adjustRightInd/>
      <w:spacing w:after="120"/>
      <w:jc w:val="both"/>
      <w:textAlignment w:val="auto"/>
    </w:pPr>
    <w:rPr>
      <w:rFonts w:ascii="Garamond" w:hAnsi="Garamond"/>
      <w:sz w:val="26"/>
      <w:szCs w:val="24"/>
    </w:rPr>
  </w:style>
  <w:style w:type="paragraph" w:customStyle="1" w:styleId="Seznamploh">
    <w:name w:val="Seznam příloh"/>
    <w:basedOn w:val="slovan"/>
    <w:locked/>
    <w:rsid w:val="00FB55FB"/>
    <w:pPr>
      <w:numPr>
        <w:ilvl w:val="2"/>
      </w:numPr>
      <w:tabs>
        <w:tab w:val="clear" w:pos="720"/>
        <w:tab w:val="num" w:pos="360"/>
      </w:tabs>
      <w:spacing w:after="0"/>
    </w:pPr>
  </w:style>
  <w:style w:type="character" w:customStyle="1" w:styleId="slovanChar">
    <w:name w:val="_Číslovaný Char"/>
    <w:link w:val="slovan"/>
    <w:rsid w:val="00FB55FB"/>
    <w:rPr>
      <w:rFonts w:ascii="Garamond" w:hAnsi="Garamond"/>
      <w:sz w:val="26"/>
      <w:szCs w:val="24"/>
    </w:rPr>
  </w:style>
  <w:style w:type="paragraph" w:customStyle="1" w:styleId="Normlnslovan">
    <w:name w:val="Normální číslovaný"/>
    <w:basedOn w:val="Normln"/>
    <w:link w:val="NormlnslovanChar"/>
    <w:uiPriority w:val="99"/>
    <w:rsid w:val="00616E4B"/>
    <w:pPr>
      <w:tabs>
        <w:tab w:val="num" w:pos="720"/>
      </w:tabs>
      <w:overflowPunct/>
      <w:autoSpaceDE/>
      <w:autoSpaceDN/>
      <w:adjustRightInd/>
      <w:spacing w:after="120"/>
      <w:ind w:left="720" w:hanging="720"/>
      <w:jc w:val="both"/>
      <w:textAlignment w:val="auto"/>
    </w:pPr>
    <w:rPr>
      <w:rFonts w:ascii="Garamond" w:hAnsi="Garamond"/>
      <w:sz w:val="26"/>
      <w:szCs w:val="24"/>
    </w:rPr>
  </w:style>
  <w:style w:type="character" w:customStyle="1" w:styleId="NormlnslovanChar">
    <w:name w:val="Normální číslovaný Char"/>
    <w:link w:val="Normlnslovan"/>
    <w:uiPriority w:val="99"/>
    <w:rsid w:val="00616E4B"/>
    <w:rPr>
      <w:rFonts w:ascii="Garamond" w:hAnsi="Garamond"/>
      <w:sz w:val="26"/>
      <w:szCs w:val="24"/>
    </w:rPr>
  </w:style>
  <w:style w:type="character" w:styleId="Hypertextovodkaz">
    <w:name w:val="Hyperlink"/>
    <w:basedOn w:val="Standardnpsmoodstavce"/>
    <w:unhideWhenUsed/>
    <w:rsid w:val="00D33C4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33C45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F0F53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semiHidden/>
    <w:rsid w:val="003527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</vt:lpstr>
    </vt:vector>
  </TitlesOfParts>
  <Company>Microsoft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</dc:title>
  <dc:creator>www</dc:creator>
  <cp:lastModifiedBy>Marcela Labská</cp:lastModifiedBy>
  <cp:revision>4</cp:revision>
  <cp:lastPrinted>2019-01-29T14:54:00Z</cp:lastPrinted>
  <dcterms:created xsi:type="dcterms:W3CDTF">2022-09-13T09:58:00Z</dcterms:created>
  <dcterms:modified xsi:type="dcterms:W3CDTF">2022-09-13T09:59:00Z</dcterms:modified>
</cp:coreProperties>
</file>