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FCFE" w14:textId="77777777" w:rsidR="0053444C" w:rsidRDefault="00AC7C6F">
      <w:pPr>
        <w:pStyle w:val="Heading20"/>
        <w:framePr w:wrap="none" w:vAnchor="page" w:hAnchor="page" w:x="8180" w:y="418"/>
        <w:shd w:val="clear" w:color="auto" w:fill="auto"/>
        <w:spacing w:after="0"/>
      </w:pPr>
      <w:bookmarkStart w:id="0" w:name="bookmark0"/>
      <w:r>
        <w:t>OBJEDNÁVKA č. VO220198</w:t>
      </w:r>
      <w:bookmarkEnd w:id="0"/>
    </w:p>
    <w:p w14:paraId="3CF6FCFF" w14:textId="77777777" w:rsidR="0053444C" w:rsidRDefault="00AC7C6F">
      <w:pPr>
        <w:pStyle w:val="Heading20"/>
        <w:framePr w:w="5429" w:h="1428" w:hRule="exact" w:wrap="none" w:vAnchor="page" w:hAnchor="page" w:x="553" w:y="452"/>
        <w:shd w:val="clear" w:color="auto" w:fill="auto"/>
        <w:spacing w:after="165"/>
      </w:pPr>
      <w:bookmarkStart w:id="1" w:name="bookmark1"/>
      <w:r>
        <w:t xml:space="preserve">Moravskoslezské inovační centrum Ostrava, </w:t>
      </w:r>
      <w:proofErr w:type="spellStart"/>
      <w:r>
        <w:t>a^s</w:t>
      </w:r>
      <w:bookmarkEnd w:id="1"/>
      <w:proofErr w:type="spellEnd"/>
    </w:p>
    <w:p w14:paraId="3CF6FD00" w14:textId="77777777" w:rsidR="0053444C" w:rsidRDefault="00AC7C6F">
      <w:pPr>
        <w:pStyle w:val="Bodytext20"/>
        <w:framePr w:w="5429" w:h="1428" w:hRule="exact" w:wrap="none" w:vAnchor="page" w:hAnchor="page" w:x="553" w:y="452"/>
        <w:shd w:val="clear" w:color="auto" w:fill="auto"/>
        <w:spacing w:before="0" w:after="88"/>
        <w:ind w:left="300"/>
      </w:pPr>
      <w:r>
        <w:t>Odběratel:</w:t>
      </w:r>
    </w:p>
    <w:p w14:paraId="3CF6FD01" w14:textId="77777777" w:rsidR="0053444C" w:rsidRDefault="00AC7C6F">
      <w:pPr>
        <w:pStyle w:val="Bodytext30"/>
        <w:framePr w:w="5429" w:h="1428" w:hRule="exact" w:wrap="none" w:vAnchor="page" w:hAnchor="page" w:x="553" w:y="452"/>
        <w:shd w:val="clear" w:color="auto" w:fill="auto"/>
        <w:spacing w:before="0"/>
        <w:ind w:left="300" w:right="580"/>
      </w:pPr>
      <w:r>
        <w:t>Moravskoslezské inovační centrum Ostrava, a.s.</w:t>
      </w:r>
    </w:p>
    <w:p w14:paraId="3CF6FD02" w14:textId="77777777" w:rsidR="0053444C" w:rsidRDefault="00AC7C6F">
      <w:pPr>
        <w:pStyle w:val="Bodytext30"/>
        <w:framePr w:w="5429" w:h="1428" w:hRule="exact" w:wrap="none" w:vAnchor="page" w:hAnchor="page" w:x="553" w:y="452"/>
        <w:shd w:val="clear" w:color="auto" w:fill="auto"/>
        <w:spacing w:before="0"/>
        <w:ind w:left="300" w:right="58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3CF6FD03" w14:textId="77777777" w:rsidR="0053444C" w:rsidRDefault="00AC7C6F">
      <w:pPr>
        <w:pStyle w:val="Bodytext20"/>
        <w:framePr w:w="2246" w:h="1067" w:hRule="exact" w:wrap="none" w:vAnchor="page" w:hAnchor="page" w:x="817" w:y="2036"/>
        <w:shd w:val="clear" w:color="auto" w:fill="auto"/>
        <w:spacing w:before="0" w:after="0" w:line="202" w:lineRule="exact"/>
      </w:pPr>
      <w:r>
        <w:t xml:space="preserve">IČ:25379631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3CF6FD04" w14:textId="77777777" w:rsidR="0053444C" w:rsidRDefault="00AC7C6F">
      <w:pPr>
        <w:pStyle w:val="Bodytext50"/>
        <w:framePr w:wrap="none" w:vAnchor="page" w:hAnchor="page" w:x="472" w:y="3829"/>
        <w:shd w:val="clear" w:color="auto" w:fill="auto"/>
        <w:spacing w:after="0"/>
        <w:ind w:left="380" w:right="9125"/>
      </w:pPr>
      <w:r>
        <w:t>Objednávka č.:</w:t>
      </w:r>
    </w:p>
    <w:p w14:paraId="3CF6FD05" w14:textId="77777777" w:rsidR="0053444C" w:rsidRDefault="00AC7C6F">
      <w:pPr>
        <w:pStyle w:val="Heading10"/>
        <w:framePr w:w="1834" w:h="1529" w:hRule="exact" w:wrap="none" w:vAnchor="page" w:hAnchor="page" w:x="4105" w:y="1490"/>
        <w:shd w:val="clear" w:color="auto" w:fill="auto"/>
      </w:pPr>
      <w:bookmarkStart w:id="2" w:name="bookmark2"/>
      <w:r>
        <w:rPr>
          <w:rStyle w:val="Heading11"/>
          <w:b/>
          <w:bCs/>
        </w:rPr>
        <w:t>MŠIC</w:t>
      </w:r>
      <w:bookmarkEnd w:id="2"/>
    </w:p>
    <w:p w14:paraId="3CF6FD06" w14:textId="77777777" w:rsidR="0053444C" w:rsidRDefault="00AC7C6F">
      <w:pPr>
        <w:pStyle w:val="Heading220"/>
        <w:framePr w:w="1834" w:h="1529" w:hRule="exact" w:wrap="none" w:vAnchor="page" w:hAnchor="page" w:x="4105" w:y="1490"/>
        <w:shd w:val="clear" w:color="auto" w:fill="auto"/>
      </w:pPr>
      <w:bookmarkStart w:id="3" w:name="bookmark3"/>
      <w:r>
        <w:rPr>
          <w:rStyle w:val="Heading221"/>
          <w:b/>
          <w:bCs/>
        </w:rPr>
        <w:t>MORAVSKOSLEZSKÉ INOVAČNÍ CENTRUM</w:t>
      </w:r>
      <w:bookmarkEnd w:id="3"/>
    </w:p>
    <w:p w14:paraId="3CF6FD07" w14:textId="77777777" w:rsidR="0053444C" w:rsidRDefault="00AC7C6F">
      <w:pPr>
        <w:pStyle w:val="Bodytext50"/>
        <w:framePr w:wrap="none" w:vAnchor="page" w:hAnchor="page" w:x="3371" w:y="3834"/>
        <w:shd w:val="clear" w:color="auto" w:fill="auto"/>
        <w:spacing w:after="0"/>
        <w:jc w:val="left"/>
      </w:pPr>
      <w:r>
        <w:t>VO220198</w:t>
      </w:r>
    </w:p>
    <w:p w14:paraId="3CF6FD08" w14:textId="77777777" w:rsidR="0053444C" w:rsidRDefault="00AC7C6F">
      <w:pPr>
        <w:pStyle w:val="Bodytext20"/>
        <w:framePr w:w="374" w:h="530" w:hRule="exact" w:wrap="none" w:vAnchor="page" w:hAnchor="page" w:x="6784" w:y="996"/>
        <w:shd w:val="clear" w:color="auto" w:fill="auto"/>
        <w:spacing w:before="0" w:after="80"/>
      </w:pPr>
      <w:r>
        <w:t>Tel.:</w:t>
      </w:r>
    </w:p>
    <w:p w14:paraId="3CF6FD09" w14:textId="77777777" w:rsidR="0053444C" w:rsidRDefault="00AC7C6F">
      <w:pPr>
        <w:pStyle w:val="Bodytext20"/>
        <w:framePr w:w="374" w:h="530" w:hRule="exact" w:wrap="none" w:vAnchor="page" w:hAnchor="page" w:x="6784" w:y="996"/>
        <w:shd w:val="clear" w:color="auto" w:fill="auto"/>
        <w:spacing w:before="0" w:after="0"/>
      </w:pPr>
      <w:r>
        <w:t>Fax:</w:t>
      </w:r>
    </w:p>
    <w:p w14:paraId="3CF6FD0A" w14:textId="77777777" w:rsidR="0053444C" w:rsidRDefault="00AC7C6F">
      <w:pPr>
        <w:pStyle w:val="Bodytext40"/>
        <w:framePr w:w="1949" w:h="1033" w:hRule="exact" w:wrap="none" w:vAnchor="page" w:hAnchor="page" w:x="6769" w:y="2211"/>
        <w:shd w:val="clear" w:color="auto" w:fill="auto"/>
        <w:spacing w:after="98"/>
      </w:pPr>
      <w:r>
        <w:t>Dodavatel:</w:t>
      </w:r>
    </w:p>
    <w:p w14:paraId="3CF6FD0B" w14:textId="77777777" w:rsidR="0053444C" w:rsidRDefault="00AC7C6F">
      <w:pPr>
        <w:pStyle w:val="Bodytext30"/>
        <w:framePr w:w="1949" w:h="1033" w:hRule="exact" w:wrap="none" w:vAnchor="page" w:hAnchor="page" w:x="6769" w:y="2211"/>
        <w:shd w:val="clear" w:color="auto" w:fill="auto"/>
        <w:spacing w:before="0"/>
      </w:pPr>
      <w:r>
        <w:rPr>
          <w:lang w:val="en-US" w:eastAsia="en-US" w:bidi="en-US"/>
        </w:rPr>
        <w:t xml:space="preserve">Alza.cz </w:t>
      </w:r>
      <w:r>
        <w:t>a.s. Jankovcova 1522/53 170 00 Praha</w:t>
      </w:r>
    </w:p>
    <w:p w14:paraId="3CF6FD0C" w14:textId="77777777" w:rsidR="0053444C" w:rsidRDefault="00AC7C6F">
      <w:pPr>
        <w:pStyle w:val="Bodytext50"/>
        <w:framePr w:w="10834" w:h="634" w:hRule="exact" w:wrap="none" w:vAnchor="page" w:hAnchor="page" w:x="472" w:y="4052"/>
        <w:shd w:val="clear" w:color="auto" w:fill="auto"/>
        <w:tabs>
          <w:tab w:val="left" w:pos="2862"/>
        </w:tabs>
        <w:spacing w:after="0" w:line="288" w:lineRule="exact"/>
        <w:ind w:left="380" w:right="6907"/>
      </w:pPr>
      <w:r>
        <w:t>Forma úhrady:</w:t>
      </w:r>
      <w:r>
        <w:tab/>
        <w:t>Příkazem</w:t>
      </w:r>
    </w:p>
    <w:p w14:paraId="3CF6FD0D" w14:textId="77777777" w:rsidR="0053444C" w:rsidRDefault="00AC7C6F">
      <w:pPr>
        <w:pStyle w:val="Bodytext50"/>
        <w:framePr w:w="10834" w:h="634" w:hRule="exact" w:wrap="none" w:vAnchor="page" w:hAnchor="page" w:x="472" w:y="4052"/>
        <w:shd w:val="clear" w:color="auto" w:fill="auto"/>
        <w:tabs>
          <w:tab w:val="left" w:pos="2862"/>
        </w:tabs>
        <w:spacing w:after="0" w:line="288" w:lineRule="exact"/>
        <w:ind w:left="380" w:right="6907"/>
      </w:pPr>
      <w:r>
        <w:t>Datum objednávky:</w:t>
      </w:r>
      <w:r>
        <w:tab/>
        <w:t>13.09.2022</w:t>
      </w:r>
    </w:p>
    <w:p w14:paraId="3CF6FD0E" w14:textId="77777777" w:rsidR="0053444C" w:rsidRDefault="00AC7C6F">
      <w:pPr>
        <w:pStyle w:val="Bodytext20"/>
        <w:framePr w:w="1637" w:h="576" w:hRule="exact" w:wrap="none" w:vAnchor="page" w:hAnchor="page" w:x="6779" w:y="4200"/>
        <w:shd w:val="clear" w:color="auto" w:fill="auto"/>
        <w:tabs>
          <w:tab w:val="left" w:pos="547"/>
        </w:tabs>
        <w:spacing w:before="0" w:after="0" w:line="259" w:lineRule="exact"/>
        <w:jc w:val="both"/>
      </w:pPr>
      <w:r>
        <w:t>IČ:</w:t>
      </w:r>
      <w:r>
        <w:tab/>
        <w:t>27082440</w:t>
      </w:r>
    </w:p>
    <w:p w14:paraId="3CF6FD0F" w14:textId="77777777" w:rsidR="0053444C" w:rsidRDefault="00AC7C6F">
      <w:pPr>
        <w:pStyle w:val="Bodytext20"/>
        <w:framePr w:w="1637" w:h="576" w:hRule="exact" w:wrap="none" w:vAnchor="page" w:hAnchor="page" w:x="6779" w:y="4200"/>
        <w:shd w:val="clear" w:color="auto" w:fill="auto"/>
        <w:spacing w:before="0" w:after="0" w:line="259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1507"/>
        <w:gridCol w:w="3931"/>
        <w:gridCol w:w="1186"/>
        <w:gridCol w:w="1397"/>
      </w:tblGrid>
      <w:tr w:rsidR="0053444C" w14:paraId="3CF6FD15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F6FD10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38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F6FD11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right="34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F6FD12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tabs>
                <w:tab w:val="left" w:pos="2756"/>
              </w:tabs>
              <w:spacing w:before="0" w:after="0"/>
              <w:ind w:left="740"/>
              <w:jc w:val="both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  <w:r>
              <w:rPr>
                <w:rStyle w:val="Bodytext21"/>
              </w:rPr>
              <w:t xml:space="preserve"> 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3CF6FD13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3CF6FD14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6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53444C" w14:paraId="3CF6FD1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825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F6FD16" w14:textId="0F66F09C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220"/>
              <w:jc w:val="center"/>
            </w:pPr>
            <w:r>
              <w:rPr>
                <w:rStyle w:val="Bodytext21"/>
              </w:rPr>
              <w:t xml:space="preserve">Objednáváme u vás </w:t>
            </w:r>
            <w:proofErr w:type="spellStart"/>
            <w:r>
              <w:rPr>
                <w:rStyle w:val="Bodytext21"/>
              </w:rPr>
              <w:t>kávovary+příslušensrví</w:t>
            </w:r>
            <w:proofErr w:type="spellEnd"/>
            <w:r>
              <w:rPr>
                <w:rStyle w:val="Bodytext21"/>
              </w:rPr>
              <w:t xml:space="preserve">, konzoly stolů, stůl s </w:t>
            </w:r>
            <w:r>
              <w:rPr>
                <w:rStyle w:val="Bodytext21"/>
              </w:rPr>
              <w:t xml:space="preserve">deskou </w:t>
            </w:r>
          </w:p>
        </w:tc>
        <w:tc>
          <w:tcPr>
            <w:tcW w:w="1186" w:type="dxa"/>
            <w:shd w:val="clear" w:color="auto" w:fill="FFFFFF"/>
          </w:tcPr>
          <w:p w14:paraId="3CF6FD17" w14:textId="77777777" w:rsidR="0053444C" w:rsidRDefault="0053444C">
            <w:pPr>
              <w:framePr w:w="10834" w:h="1954" w:wrap="none" w:vAnchor="page" w:hAnchor="page" w:x="472" w:y="5093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14:paraId="3CF6FD18" w14:textId="77777777" w:rsidR="0053444C" w:rsidRDefault="0053444C">
            <w:pPr>
              <w:framePr w:w="10834" w:h="1954" w:wrap="none" w:vAnchor="page" w:hAnchor="page" w:x="472" w:y="5093"/>
              <w:rPr>
                <w:sz w:val="10"/>
                <w:szCs w:val="10"/>
              </w:rPr>
            </w:pPr>
          </w:p>
        </w:tc>
      </w:tr>
      <w:tr w:rsidR="0053444C" w14:paraId="3CF6FD1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13" w:type="dxa"/>
            <w:shd w:val="clear" w:color="auto" w:fill="FFFFFF"/>
            <w:vAlign w:val="center"/>
          </w:tcPr>
          <w:p w14:paraId="3CF6FD1A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380"/>
            </w:pPr>
            <w:r>
              <w:rPr>
                <w:rStyle w:val="Bodytext21"/>
              </w:rPr>
              <w:t>Objednávka</w:t>
            </w:r>
          </w:p>
        </w:tc>
        <w:tc>
          <w:tcPr>
            <w:tcW w:w="1507" w:type="dxa"/>
            <w:shd w:val="clear" w:color="auto" w:fill="FFFFFF"/>
            <w:vAlign w:val="center"/>
          </w:tcPr>
          <w:p w14:paraId="3CF6FD1B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right="340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3931" w:type="dxa"/>
            <w:shd w:val="clear" w:color="auto" w:fill="FFFFFF"/>
            <w:vAlign w:val="center"/>
          </w:tcPr>
          <w:p w14:paraId="3CF6FD1C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tabs>
                <w:tab w:val="left" w:pos="2260"/>
                <w:tab w:val="left" w:pos="3345"/>
              </w:tabs>
              <w:spacing w:before="0" w:after="0"/>
              <w:ind w:left="340"/>
              <w:jc w:val="both"/>
            </w:pPr>
            <w:r>
              <w:rPr>
                <w:rStyle w:val="Bodytext21"/>
              </w:rPr>
              <w:t>121,500.00</w:t>
            </w:r>
            <w:r>
              <w:rPr>
                <w:rStyle w:val="Bodytext21"/>
              </w:rPr>
              <w:tab/>
              <w:t>100,413.22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186" w:type="dxa"/>
            <w:shd w:val="clear" w:color="auto" w:fill="FFFFFF"/>
            <w:vAlign w:val="center"/>
          </w:tcPr>
          <w:p w14:paraId="3CF6FD1D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right="160"/>
              <w:jc w:val="right"/>
            </w:pPr>
            <w:r>
              <w:rPr>
                <w:rStyle w:val="Bodytext21"/>
              </w:rPr>
              <w:t>21,086.78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F6FD1E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60"/>
              <w:jc w:val="center"/>
            </w:pPr>
            <w:r>
              <w:rPr>
                <w:rStyle w:val="Bodytext21"/>
              </w:rPr>
              <w:t>121,500.00</w:t>
            </w:r>
          </w:p>
        </w:tc>
      </w:tr>
      <w:tr w:rsidR="0053444C" w14:paraId="3CF6FD2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6FD20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380"/>
            </w:pPr>
            <w:r>
              <w:rPr>
                <w:rStyle w:val="Bodytext21"/>
              </w:rPr>
              <w:t>Součet položek</w:t>
            </w:r>
          </w:p>
          <w:p w14:paraId="3CF6FD21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 w:line="212" w:lineRule="exact"/>
              <w:ind w:left="38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F6FD22" w14:textId="77777777" w:rsidR="0053444C" w:rsidRDefault="0053444C">
            <w:pPr>
              <w:framePr w:w="10834" w:h="1954" w:wrap="none" w:vAnchor="page" w:hAnchor="page" w:x="472" w:y="5093"/>
              <w:rPr>
                <w:sz w:val="10"/>
                <w:szCs w:val="10"/>
              </w:rPr>
            </w:pP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6FD23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2260"/>
            </w:pPr>
            <w:r>
              <w:rPr>
                <w:rStyle w:val="Bodytext21"/>
              </w:rPr>
              <w:t>100,413.22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6FD24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right="160"/>
              <w:jc w:val="right"/>
            </w:pPr>
            <w:r>
              <w:rPr>
                <w:rStyle w:val="Bodytext21"/>
              </w:rPr>
              <w:t>21,086.78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6FD25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60"/>
              <w:jc w:val="center"/>
            </w:pPr>
            <w:r>
              <w:rPr>
                <w:rStyle w:val="Bodytext21"/>
              </w:rPr>
              <w:t>121,500.00</w:t>
            </w:r>
          </w:p>
          <w:p w14:paraId="3CF6FD26" w14:textId="77777777" w:rsidR="0053444C" w:rsidRDefault="00AC7C6F">
            <w:pPr>
              <w:pStyle w:val="Bodytext20"/>
              <w:framePr w:w="10834" w:h="1954" w:wrap="none" w:vAnchor="page" w:hAnchor="page" w:x="472" w:y="5093"/>
              <w:shd w:val="clear" w:color="auto" w:fill="auto"/>
              <w:spacing w:before="0" w:after="0"/>
              <w:ind w:left="60"/>
              <w:jc w:val="center"/>
            </w:pPr>
            <w:r>
              <w:rPr>
                <w:rStyle w:val="Bodytext21"/>
              </w:rPr>
              <w:t>121,500.00</w:t>
            </w:r>
          </w:p>
        </w:tc>
      </w:tr>
    </w:tbl>
    <w:p w14:paraId="3CF6FD28" w14:textId="37B1ECE0" w:rsidR="0053444C" w:rsidRDefault="0053444C">
      <w:pPr>
        <w:pStyle w:val="Tablecaption0"/>
        <w:framePr w:wrap="none" w:vAnchor="page" w:hAnchor="page" w:x="817" w:y="7059"/>
        <w:shd w:val="clear" w:color="auto" w:fill="auto"/>
      </w:pPr>
    </w:p>
    <w:p w14:paraId="3CF6FD29" w14:textId="73A419DB" w:rsidR="0053444C" w:rsidRDefault="00AC7C6F">
      <w:pPr>
        <w:pStyle w:val="Bodytext50"/>
        <w:framePr w:wrap="none" w:vAnchor="page" w:hAnchor="page" w:x="472" w:y="7563"/>
        <w:shd w:val="clear" w:color="auto" w:fill="auto"/>
        <w:spacing w:after="0"/>
        <w:ind w:left="380"/>
      </w:pPr>
      <w:r>
        <w:t xml:space="preserve">Vystavil: </w:t>
      </w:r>
      <w:proofErr w:type="spellStart"/>
      <w:r>
        <w:t>xxxxxxxxxxxx</w:t>
      </w:r>
      <w:proofErr w:type="spellEnd"/>
    </w:p>
    <w:p w14:paraId="3CF6FD2A" w14:textId="77777777" w:rsidR="0053444C" w:rsidRDefault="00AC7C6F">
      <w:pPr>
        <w:pStyle w:val="Bodytext20"/>
        <w:framePr w:w="10834" w:h="1175" w:hRule="exact" w:wrap="none" w:vAnchor="page" w:hAnchor="page" w:x="472" w:y="8325"/>
        <w:shd w:val="clear" w:color="auto" w:fill="auto"/>
        <w:spacing w:before="0" w:after="80"/>
        <w:ind w:left="380"/>
        <w:jc w:val="both"/>
      </w:pPr>
      <w:r>
        <w:t xml:space="preserve">Datum splatnosti faktury je </w:t>
      </w:r>
      <w:r>
        <w:t>stanoveno nejdříve patnáctý den od data doručení včetně.</w:t>
      </w:r>
    </w:p>
    <w:p w14:paraId="3CF6FD2B" w14:textId="77777777" w:rsidR="0053444C" w:rsidRDefault="00AC7C6F">
      <w:pPr>
        <w:pStyle w:val="Bodytext20"/>
        <w:framePr w:w="10834" w:h="1175" w:hRule="exact" w:wrap="none" w:vAnchor="page" w:hAnchor="page" w:x="472" w:y="8325"/>
        <w:shd w:val="clear" w:color="auto" w:fill="auto"/>
        <w:spacing w:before="0" w:after="295"/>
        <w:ind w:left="380"/>
        <w:jc w:val="both"/>
      </w:pPr>
      <w:r>
        <w:t>Datem splatnosti faktury se rozumí den odepsání příslušné částky z bankovního účtu.</w:t>
      </w:r>
    </w:p>
    <w:p w14:paraId="3CF6FD2C" w14:textId="77777777" w:rsidR="0053444C" w:rsidRDefault="00AC7C6F">
      <w:pPr>
        <w:pStyle w:val="Bodytext20"/>
        <w:framePr w:w="10834" w:h="1175" w:hRule="exact" w:wrap="none" w:vAnchor="page" w:hAnchor="page" w:x="472" w:y="8325"/>
        <w:shd w:val="clear" w:color="auto" w:fill="auto"/>
        <w:spacing w:before="0" w:after="0" w:line="197" w:lineRule="exact"/>
        <w:ind w:left="380"/>
      </w:pPr>
      <w:r>
        <w:t xml:space="preserve">Pro akceptaci objednávky zašlete písemný souhlas na emailovou adresu vystavitele objednávky do 10 dnů ode dne </w:t>
      </w:r>
      <w:r>
        <w:t>doručení objednávky, nejpozději však před zahájením jejího plnění. V případě, že dodavatel takto neučiní, objednávka zaniká.</w:t>
      </w:r>
    </w:p>
    <w:p w14:paraId="3CF6FD2D" w14:textId="77777777" w:rsidR="0053444C" w:rsidRDefault="00AC7C6F">
      <w:pPr>
        <w:pStyle w:val="Bodytext60"/>
        <w:framePr w:w="10834" w:h="666" w:hRule="exact" w:wrap="none" w:vAnchor="page" w:hAnchor="page" w:x="472" w:y="13982"/>
        <w:shd w:val="clear" w:color="auto" w:fill="auto"/>
        <w:spacing w:before="0" w:after="274"/>
        <w:ind w:left="3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3CF6FD2E" w14:textId="77777777" w:rsidR="0053444C" w:rsidRDefault="00AC7C6F">
      <w:pPr>
        <w:pStyle w:val="Bodytext40"/>
        <w:framePr w:w="10834" w:h="666" w:hRule="exact" w:wrap="none" w:vAnchor="page" w:hAnchor="page" w:x="472" w:y="13982"/>
        <w:shd w:val="clear" w:color="auto" w:fill="auto"/>
        <w:tabs>
          <w:tab w:val="left" w:pos="6169"/>
        </w:tabs>
        <w:spacing w:after="0"/>
        <w:ind w:left="380"/>
        <w:jc w:val="both"/>
      </w:pPr>
      <w:r>
        <w:t>Převzal:</w:t>
      </w:r>
      <w:r>
        <w:tab/>
        <w:t>Razítko:</w:t>
      </w:r>
    </w:p>
    <w:p w14:paraId="3CF6FD2F" w14:textId="77777777" w:rsidR="0053444C" w:rsidRDefault="00AC7C6F">
      <w:pPr>
        <w:pStyle w:val="Bodytext60"/>
        <w:framePr w:wrap="none" w:vAnchor="page" w:hAnchor="page" w:x="472" w:y="15292"/>
        <w:shd w:val="clear" w:color="auto" w:fill="auto"/>
        <w:spacing w:before="0" w:after="0"/>
        <w:ind w:left="380"/>
      </w:pPr>
      <w:r>
        <w:t>Ekonomický a informační systém POHODA</w:t>
      </w:r>
    </w:p>
    <w:p w14:paraId="3CF6FD30" w14:textId="77777777" w:rsidR="0053444C" w:rsidRDefault="0053444C">
      <w:pPr>
        <w:rPr>
          <w:sz w:val="2"/>
          <w:szCs w:val="2"/>
        </w:rPr>
      </w:pPr>
    </w:p>
    <w:sectPr w:rsidR="0053444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FD35" w14:textId="77777777" w:rsidR="00000000" w:rsidRDefault="00AC7C6F">
      <w:r>
        <w:separator/>
      </w:r>
    </w:p>
  </w:endnote>
  <w:endnote w:type="continuationSeparator" w:id="0">
    <w:p w14:paraId="3CF6FD37" w14:textId="77777777" w:rsidR="00000000" w:rsidRDefault="00AC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FD31" w14:textId="77777777" w:rsidR="0053444C" w:rsidRDefault="0053444C"/>
  </w:footnote>
  <w:footnote w:type="continuationSeparator" w:id="0">
    <w:p w14:paraId="3CF6FD32" w14:textId="77777777" w:rsidR="0053444C" w:rsidRDefault="005344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4C"/>
    <w:rsid w:val="0053444C"/>
    <w:rsid w:val="00A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FCFE"/>
  <w15:docId w15:val="{15ECBC2C-6D43-41C7-8C42-9B76A27F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90"/>
      <w:szCs w:val="9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6679A"/>
      <w:spacing w:val="0"/>
      <w:w w:val="80"/>
      <w:position w:val="0"/>
      <w:sz w:val="90"/>
      <w:szCs w:val="90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EA1B3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2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1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8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06" w:lineRule="exact"/>
      <w:outlineLvl w:val="0"/>
    </w:pPr>
    <w:rPr>
      <w:rFonts w:ascii="Arial" w:eastAsia="Arial" w:hAnsi="Arial" w:cs="Arial"/>
      <w:b/>
      <w:bCs/>
      <w:w w:val="80"/>
      <w:sz w:val="90"/>
      <w:szCs w:val="90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2022-09-14T06:31:00Z</dcterms:created>
  <dcterms:modified xsi:type="dcterms:W3CDTF">2022-09-14T06:34:00Z</dcterms:modified>
</cp:coreProperties>
</file>