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1210400109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Temešvár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45,</w:t>
      </w:r>
      <w:r>
        <w:rPr>
          <w:spacing w:val="-4"/>
        </w:rPr>
        <w:t> </w:t>
      </w:r>
      <w:r>
        <w:rPr/>
        <w:t>397</w:t>
      </w:r>
      <w:r>
        <w:rPr>
          <w:spacing w:val="-2"/>
        </w:rPr>
        <w:t> </w:t>
      </w:r>
      <w:r>
        <w:rPr/>
        <w:t>01</w:t>
      </w:r>
      <w:r>
        <w:rPr>
          <w:spacing w:val="-1"/>
        </w:rPr>
        <w:t> </w:t>
      </w:r>
      <w:r>
        <w:rPr/>
        <w:t>Temešvár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00512052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Milanem</w:t>
      </w:r>
      <w:r>
        <w:rPr>
          <w:spacing w:val="-4"/>
        </w:rPr>
        <w:t> </w:t>
      </w:r>
      <w:r>
        <w:rPr/>
        <w:t>Svobodou,</w:t>
      </w:r>
      <w:r>
        <w:rPr>
          <w:spacing w:val="-4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94-7716271/0710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1210400109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15. 12. 2021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980"/>
        <w:jc w:val="left"/>
      </w:pPr>
      <w:r>
        <w:rPr/>
        <w:t>„Založení</w:t>
      </w:r>
      <w:r>
        <w:rPr>
          <w:spacing w:val="-3"/>
        </w:rPr>
        <w:t> </w:t>
      </w:r>
      <w:r>
        <w:rPr/>
        <w:t>obecního</w:t>
      </w:r>
      <w:r>
        <w:rPr>
          <w:spacing w:val="-2"/>
        </w:rPr>
        <w:t> </w:t>
      </w:r>
      <w:r>
        <w:rPr/>
        <w:t>sadu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Temešváru“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191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510,00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191</w:t>
      </w:r>
      <w:r>
        <w:rPr>
          <w:spacing w:val="1"/>
          <w:sz w:val="20"/>
        </w:rPr>
        <w:t> </w:t>
      </w:r>
      <w:r>
        <w:rPr>
          <w:sz w:val="20"/>
        </w:rPr>
        <w:t>510,00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6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01.10.2021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29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 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8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9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tabs>
          <w:tab w:pos="6573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78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2022-09-13T05:28:51Z</dcterms:created>
  <dcterms:modified xsi:type="dcterms:W3CDTF">2022-09-13T05:28:51Z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2022-09-13T00:00:00Z</vt:filetime>
  </property>
</Properties>
</file>