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0C" w:rsidRDefault="001C23D7">
      <w:pPr>
        <w:pStyle w:val="Nadpis10"/>
        <w:keepNext/>
        <w:keepLines/>
      </w:pPr>
      <w:bookmarkStart w:id="0" w:name="bookmark0"/>
      <w:r>
        <w:rPr>
          <w:rStyle w:val="Nadpis1"/>
        </w:rPr>
        <w:t>Illllllllllllllllllllllll</w:t>
      </w:r>
      <w:bookmarkEnd w:id="0"/>
    </w:p>
    <w:p w:rsidR="00FD6C0C" w:rsidRDefault="001C23D7">
      <w:pPr>
        <w:pStyle w:val="Zkladntext40"/>
        <w:ind w:right="340"/>
        <w:jc w:val="right"/>
        <w:rPr>
          <w:sz w:val="16"/>
          <w:szCs w:val="16"/>
        </w:rPr>
      </w:pPr>
      <w:r>
        <w:rPr>
          <w:rStyle w:val="Zkladntext4"/>
          <w:sz w:val="16"/>
          <w:szCs w:val="16"/>
        </w:rPr>
        <w:t>2022006060</w:t>
      </w:r>
    </w:p>
    <w:p w:rsidR="00FD6C0C" w:rsidRDefault="001C23D7">
      <w:pPr>
        <w:pStyle w:val="Nadpis40"/>
        <w:keepNext/>
        <w:keepLines/>
      </w:pPr>
      <w:bookmarkStart w:id="1" w:name="bookmark2"/>
      <w:r>
        <w:rPr>
          <w:rStyle w:val="Nadpis4"/>
          <w:b/>
          <w:bCs/>
        </w:rPr>
        <w:t>SMLOUVA O DÍLO</w:t>
      </w:r>
      <w:bookmarkEnd w:id="1"/>
    </w:p>
    <w:p w:rsidR="00FD6C0C" w:rsidRDefault="001C23D7">
      <w:pPr>
        <w:pStyle w:val="Nadpis50"/>
        <w:keepNext/>
        <w:keepLines/>
      </w:pPr>
      <w:bookmarkStart w:id="2" w:name="bookmark4"/>
      <w:r>
        <w:rPr>
          <w:rStyle w:val="Nadpis5"/>
        </w:rPr>
        <w:t>podle ustanovení § 2586 a násl. občanského zákoníku, uzavřená mezi níže uvedenými</w:t>
      </w:r>
      <w:r>
        <w:rPr>
          <w:rStyle w:val="Nadpis5"/>
        </w:rPr>
        <w:br/>
        <w:t>smluvními stranami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5746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Jméno: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FD6C0C" w:rsidRDefault="001C23D7">
            <w:pPr>
              <w:pStyle w:val="Jin0"/>
              <w:spacing w:line="30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Sídlo: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Kamenice </w:t>
            </w:r>
            <w:r>
              <w:rPr>
                <w:rStyle w:val="Jin"/>
                <w:sz w:val="19"/>
                <w:szCs w:val="19"/>
              </w:rPr>
              <w:t>798/1 d, 625 00 Brno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Jednající: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MUDr. Hana Albrechtová, ředitelka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Kontaktní osoba:</w:t>
            </w:r>
          </w:p>
        </w:tc>
        <w:tc>
          <w:tcPr>
            <w:tcW w:w="5746" w:type="dxa"/>
            <w:shd w:val="clear" w:color="auto" w:fill="auto"/>
          </w:tcPr>
          <w:p w:rsidR="00FD6C0C" w:rsidRDefault="001C23D7">
            <w:pPr>
              <w:pStyle w:val="Jin0"/>
              <w:spacing w:line="295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Jin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z w:val="19"/>
                <w:szCs w:val="19"/>
                <w:lang w:val="en-US" w:eastAsia="en-US" w:bidi="en-US"/>
              </w:rPr>
              <w:t xml:space="preserve"> 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DIČ: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Zápis v OR:</w:t>
            </w:r>
          </w:p>
        </w:tc>
        <w:tc>
          <w:tcPr>
            <w:tcW w:w="5746" w:type="dxa"/>
            <w:shd w:val="clear" w:color="auto" w:fill="auto"/>
            <w:vAlign w:val="bottom"/>
          </w:tcPr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00346292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CZ00346292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Krajský soud v Brně, sp. zn. Pr 1245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Bankovní spojení (číslo účtu):</w:t>
            </w:r>
          </w:p>
        </w:tc>
        <w:tc>
          <w:tcPr>
            <w:tcW w:w="5746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MONETA Money Bank, a s., č. ú. 117203514/0600</w:t>
            </w:r>
          </w:p>
        </w:tc>
      </w:tr>
    </w:tbl>
    <w:p w:rsidR="00FD6C0C" w:rsidRDefault="001C23D7">
      <w:pPr>
        <w:pStyle w:val="Titulektabulky0"/>
        <w:ind w:left="19"/>
      </w:pPr>
      <w:r>
        <w:rPr>
          <w:rStyle w:val="Titulektabulky"/>
          <w:color w:val="000000"/>
        </w:rPr>
        <w:t xml:space="preserve">(dále jen </w:t>
      </w:r>
      <w:r>
        <w:rPr>
          <w:rStyle w:val="Titulektabulky"/>
          <w:b/>
          <w:bCs/>
          <w:i/>
          <w:iCs/>
          <w:color w:val="000000"/>
        </w:rPr>
        <w:t>„objednatel“)</w:t>
      </w:r>
    </w:p>
    <w:p w:rsidR="00FD6C0C" w:rsidRDefault="00FD6C0C">
      <w:pPr>
        <w:spacing w:after="239" w:line="1" w:lineRule="exact"/>
      </w:pPr>
    </w:p>
    <w:p w:rsidR="00FD6C0C" w:rsidRDefault="00FD6C0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5750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spacing w:after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</w:t>
            </w:r>
          </w:p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Jméno:</w:t>
            </w:r>
          </w:p>
        </w:tc>
        <w:tc>
          <w:tcPr>
            <w:tcW w:w="5750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KOGENERACE s. r. o.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Sídlo:</w:t>
            </w:r>
          </w:p>
        </w:tc>
        <w:tc>
          <w:tcPr>
            <w:tcW w:w="5750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Koněvova 177/61, 713 00 Ostrava - Heřmanice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Jednající:</w:t>
            </w:r>
          </w:p>
        </w:tc>
        <w:tc>
          <w:tcPr>
            <w:tcW w:w="5750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Ing. </w:t>
            </w:r>
            <w:r>
              <w:rPr>
                <w:rStyle w:val="Jin"/>
                <w:sz w:val="19"/>
                <w:szCs w:val="19"/>
              </w:rPr>
              <w:t>Zdeněk Fikáček, jednatel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Kontaktní osoba:</w:t>
            </w:r>
          </w:p>
        </w:tc>
        <w:tc>
          <w:tcPr>
            <w:tcW w:w="5750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DIČ:</w:t>
            </w:r>
          </w:p>
          <w:p w:rsidR="00FD6C0C" w:rsidRDefault="001C23D7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Zápis v OR:</w:t>
            </w:r>
          </w:p>
        </w:tc>
        <w:tc>
          <w:tcPr>
            <w:tcW w:w="5750" w:type="dxa"/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294 43 806</w:t>
            </w:r>
          </w:p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CZ29443806</w:t>
            </w:r>
          </w:p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Společnost zapsána v obchodním rejstříku u Krajského soudu v</w:t>
            </w:r>
          </w:p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Ostravě, oddíl C, vložka 53652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31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Bankovní spojeni (číslo účtu):</w:t>
            </w:r>
          </w:p>
        </w:tc>
        <w:tc>
          <w:tcPr>
            <w:tcW w:w="5750" w:type="dxa"/>
            <w:shd w:val="clear" w:color="auto" w:fill="auto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107-2435130217/0100</w:t>
            </w:r>
          </w:p>
        </w:tc>
      </w:tr>
    </w:tbl>
    <w:p w:rsidR="00FD6C0C" w:rsidRDefault="001C23D7">
      <w:pPr>
        <w:pStyle w:val="Titulektabulky0"/>
        <w:ind w:left="24"/>
      </w:pPr>
      <w:r>
        <w:rPr>
          <w:rStyle w:val="Titulektabulky"/>
          <w:color w:val="000000"/>
        </w:rPr>
        <w:t xml:space="preserve">(dále jen </w:t>
      </w:r>
      <w:r>
        <w:rPr>
          <w:rStyle w:val="Titulektabulky"/>
          <w:b/>
          <w:bCs/>
          <w:i/>
          <w:iCs/>
          <w:color w:val="000000"/>
        </w:rPr>
        <w:t>„zhotovitel )</w:t>
      </w:r>
    </w:p>
    <w:p w:rsidR="00FD6C0C" w:rsidRDefault="00FD6C0C">
      <w:pPr>
        <w:spacing w:after="659" w:line="1" w:lineRule="exact"/>
      </w:pP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after="240" w:line="293" w:lineRule="auto"/>
        <w:ind w:left="420" w:hanging="420"/>
        <w:jc w:val="both"/>
      </w:pPr>
      <w:r>
        <w:rPr>
          <w:rStyle w:val="Zkladntext"/>
        </w:rPr>
        <w:t xml:space="preserve">Zhotovitel je osobou oprávněnou na základě svého podnikatelského (živnostenského) oprávnění provádět revize a školení obsluhy plynových zařízení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tlakových nádob stabilních dle vyhlášky ČUBP č. 21/79, ČSN 38 6</w:t>
      </w:r>
      <w:r>
        <w:rPr>
          <w:rStyle w:val="Zkladntext"/>
        </w:rPr>
        <w:t>405, ČSN 69 0012 a dle vyhlášky č. 91/1993.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</w:pPr>
      <w:r>
        <w:rPr>
          <w:rStyle w:val="Zkladntext"/>
        </w:rPr>
        <w:t>Zhotovitel se zavazuje v rámci svého oprávnění podle čl. 1 této smlouvy pro objednatele provádět dílo v podobě: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98"/>
        </w:tabs>
        <w:spacing w:after="0"/>
        <w:ind w:left="780" w:hanging="340"/>
        <w:jc w:val="both"/>
      </w:pPr>
      <w:r>
        <w:rPr>
          <w:rStyle w:val="Zkladntext"/>
        </w:rPr>
        <w:t xml:space="preserve">pravidelných revizí plynových zařízení v souladu s aktuálně platnou legislativou v objektech </w:t>
      </w:r>
      <w:r>
        <w:rPr>
          <w:rStyle w:val="Zkladntext"/>
        </w:rPr>
        <w:t>objednatele, a to způsobem a v rozsahu dle příloh č. 1, která je nedílnou součástí této smlouvy,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94"/>
        </w:tabs>
        <w:spacing w:after="0"/>
        <w:ind w:left="780" w:hanging="340"/>
        <w:jc w:val="both"/>
      </w:pPr>
      <w:r>
        <w:rPr>
          <w:rStyle w:val="Zkladntext"/>
        </w:rPr>
        <w:t>pravidelných revizí tlakových nádob stabilních dle ČSN 69 0012 v objektech objednatele, a to způsobem a v rozsahu dle příloh č. 1, která je nedílnou součástí t</w:t>
      </w:r>
      <w:r>
        <w:rPr>
          <w:rStyle w:val="Zkladntext"/>
        </w:rPr>
        <w:t>éto smlouvy,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89"/>
        </w:tabs>
        <w:spacing w:after="0"/>
        <w:ind w:left="780" w:hanging="340"/>
        <w:jc w:val="both"/>
      </w:pPr>
      <w:r>
        <w:rPr>
          <w:rStyle w:val="Zkladntext"/>
        </w:rPr>
        <w:t>pravidelných školení obsluhy plynových zařízení v objektech objednatele, a to způsobem a v rozsahu dle příloh č. 1, která je nedílnou součástí této smlouvy,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98"/>
        </w:tabs>
        <w:spacing w:after="0"/>
        <w:ind w:left="780" w:hanging="340"/>
        <w:jc w:val="both"/>
      </w:pPr>
      <w:r>
        <w:rPr>
          <w:rStyle w:val="Zkladntext"/>
        </w:rPr>
        <w:t xml:space="preserve">pravidelných školení obsluhy tlakových nádob stabilních v objektech objednatele, a to </w:t>
      </w:r>
      <w:r>
        <w:rPr>
          <w:rStyle w:val="Zkladntext"/>
        </w:rPr>
        <w:t>způsobem a v rozsahu dle příloh č. 1, která je nedílnou součástí této smlouvy,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98"/>
        </w:tabs>
        <w:spacing w:after="0"/>
        <w:ind w:left="780" w:hanging="340"/>
        <w:jc w:val="both"/>
      </w:pPr>
      <w:r>
        <w:rPr>
          <w:rStyle w:val="Zkladntext"/>
        </w:rPr>
        <w:t>pravidelných školení/osvědčení způsobilosti topiče k obsluze nízkotlakých kotlů dle vyhlášky č. 91/1993,</w:t>
      </w:r>
    </w:p>
    <w:p w:rsidR="00FD6C0C" w:rsidRDefault="001C23D7">
      <w:pPr>
        <w:pStyle w:val="Zkladntext1"/>
        <w:numPr>
          <w:ilvl w:val="0"/>
          <w:numId w:val="2"/>
        </w:numPr>
        <w:tabs>
          <w:tab w:val="left" w:pos="726"/>
        </w:tabs>
        <w:spacing w:after="240"/>
        <w:ind w:firstLine="420"/>
        <w:jc w:val="both"/>
      </w:pPr>
      <w:r>
        <w:rPr>
          <w:rStyle w:val="Zkladntext"/>
        </w:rPr>
        <w:t>odborných prohlídek kotelen dle §16 vyhlášky č.91 /1993 Sb.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95" w:lineRule="auto"/>
        <w:ind w:left="420" w:hanging="420"/>
        <w:jc w:val="both"/>
      </w:pPr>
      <w:r>
        <w:rPr>
          <w:rStyle w:val="Zkladntext"/>
        </w:rPr>
        <w:t>Zhotovitel s</w:t>
      </w:r>
      <w:r>
        <w:rPr>
          <w:rStyle w:val="Zkladntext"/>
        </w:rPr>
        <w:t xml:space="preserve">e zavazuje plnit svůj závazek podle čl. 2 této smlouvy ve lhůtách dle přílohy č. 1 této smlouvy a v termínech určených objednatelem. Místem plnění závazku zhotovitele k provedení díla se rozumí výjezdové základny objednatele na území Jihomoravského kraje, </w:t>
      </w:r>
      <w:r>
        <w:rPr>
          <w:rStyle w:val="Zkladntext"/>
        </w:rPr>
        <w:t>a to dle přílohy č. 3 této smlouvy.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300" w:lineRule="auto"/>
        <w:ind w:left="420" w:hanging="420"/>
        <w:jc w:val="both"/>
      </w:pPr>
      <w:r>
        <w:rPr>
          <w:rStyle w:val="Zkladntext"/>
        </w:rPr>
        <w:lastRenderedPageBreak/>
        <w:t>Zhotovitel se zavazuje objednateli k provádění díla dle čl. 2 této smlouvy po dobu podle čl. 18 této smlouvy.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93" w:lineRule="auto"/>
        <w:ind w:left="420" w:hanging="420"/>
        <w:jc w:val="both"/>
      </w:pPr>
      <w:r>
        <w:rPr>
          <w:rStyle w:val="Zkladntext"/>
        </w:rPr>
        <w:t>Zhotovitel se zavazuje postupovat při provádění díla podle čl. 2 této smlouvy s náležitou odbornou péčí, a dle</w:t>
      </w:r>
      <w:r>
        <w:rPr>
          <w:rStyle w:val="Zkladntext"/>
        </w:rPr>
        <w:t xml:space="preserve"> příslušných právních předpisů, technických norem, a dle průběžných pokynů objednatele. Při provádění tohoto díla je pak zhotovitel povinen postupovat tak, aby nebyl narušen provoz zdravotnického zařízení objednatele, umístěného v místě plnění závazku zhot</w:t>
      </w:r>
      <w:r>
        <w:rPr>
          <w:rStyle w:val="Zkladntext"/>
        </w:rPr>
        <w:t>ovitele podle této smlouvy.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90" w:lineRule="auto"/>
        <w:ind w:left="420" w:hanging="420"/>
        <w:jc w:val="both"/>
      </w:pPr>
      <w:r>
        <w:rPr>
          <w:rStyle w:val="Zkladntext"/>
        </w:rPr>
        <w:t>Závazek zhotovitele k provedení díla podle čl. 2 této smlouvy se přitom považuje za splněný v případě každé jednotlivé revize po dokončení všech úkonů spojených s touto revizí, jeho předáním do rukou objednatele díla formou píse</w:t>
      </w:r>
      <w:r>
        <w:rPr>
          <w:rStyle w:val="Zkladntext"/>
        </w:rPr>
        <w:t>mného předávacího protokolu, podepsaného oběma smluvními stranami, s přílohami ve formě příslušných revizních protokolů, a to jak v písemné, tak i elektronické formě.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20" w:hanging="420"/>
        <w:jc w:val="both"/>
      </w:pPr>
      <w:r>
        <w:rPr>
          <w:rStyle w:val="Zkladntext"/>
        </w:rPr>
        <w:t xml:space="preserve">Pro případ prodlení se splněním svého závazku podle čl. 2 této smlouvy ve lhůté podle čl </w:t>
      </w:r>
      <w:r>
        <w:rPr>
          <w:rStyle w:val="Zkladntext"/>
        </w:rPr>
        <w:t>3 této smlouvy se zhotovitel zavazuje zaplatit objednateli smluvní pokutu ve výši 0,5 % z ceny díla podle čl. 8 této smlouvy za každý započatý den tohoto prodlení.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Objednatel se zavazuje zaplatit zhotoviteli za dílo podle čl. 2 této smlouvy cenu díla ve vý</w:t>
      </w:r>
      <w:r>
        <w:rPr>
          <w:rStyle w:val="Zkladntext"/>
        </w:rPr>
        <w:t>ši dle přílohy č. 2 této smlouvy za jednu provedenou revizi (resp. kontroluj/školení. Součástí této ceny jsou veškeré náklady zhotovitele, spojené s plněním závazku zhotovitele podle čl. 2 této smlouvy v místě splnění závazku zhotovitele podle čl. 3 této s</w:t>
      </w:r>
      <w:r>
        <w:rPr>
          <w:rStyle w:val="Zkladntext"/>
        </w:rPr>
        <w:t>mlouvy, včetně cestovních nákladů a daně z přidané hodnoty ve výši dle zákona.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90" w:lineRule="auto"/>
        <w:ind w:left="420" w:hanging="420"/>
        <w:jc w:val="both"/>
      </w:pPr>
      <w:r>
        <w:rPr>
          <w:rStyle w:val="Zkladntext"/>
        </w:rPr>
        <w:t>Cena díla podle čl. 8 této smlouvy je splatná po splnění závazku k provedení každé jednotlivé revize (resp. kontroly) a školení způsobem podle čl. 4 této smlouvy ve lhůtě do 30-</w:t>
      </w:r>
      <w:r>
        <w:rPr>
          <w:rStyle w:val="Zkladntext"/>
        </w:rPr>
        <w:t>ti dnů od předložení jejího písemného vyúčtování (daňového dokladu/faktury). Faktura bude doručena elektronicky na e-mail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být mimo jiné vždy uvedeno toto číslo </w:t>
      </w:r>
      <w:r>
        <w:rPr>
          <w:rStyle w:val="Zkladntext"/>
        </w:rPr>
        <w:t xml:space="preserve">veřejné zakázky, ke které se faktura vztahuje: </w:t>
      </w:r>
      <w:r>
        <w:rPr>
          <w:rStyle w:val="Zkladntext"/>
          <w:b/>
          <w:bCs/>
        </w:rPr>
        <w:t xml:space="preserve">P22V00002480 </w:t>
      </w:r>
      <w:r>
        <w:rPr>
          <w:rStyle w:val="Zkladntext"/>
        </w:rPr>
        <w:t>Nebude-li faktura splňovat veškeré náležitosti daňového dokladu podle zákona a další náležitosti podle této smlouvy, je objednatel oprávněn vrátit takovou fakturu zhotoviteli k opravě, přičemž dob</w:t>
      </w:r>
      <w:r>
        <w:rPr>
          <w:rStyle w:val="Zkladntext"/>
        </w:rPr>
        <w:t>a její splatnosti začne znovu celá běžet ode dne doručení opravené faktury objednateli.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20" w:hanging="420"/>
        <w:jc w:val="both"/>
      </w:pPr>
      <w:r>
        <w:rPr>
          <w:rStyle w:val="Zkladntext"/>
        </w:rPr>
        <w:t>Pro případ prodlení s úhradou ceny díla podle čl. 8 této smlouvy ve lhůtě podle čl. 9 této smlouvy se objednatel zavazuje zaplatit zhotoviteli úrok z prodlení ve výši d</w:t>
      </w:r>
      <w:r>
        <w:rPr>
          <w:rStyle w:val="Zkladntext"/>
        </w:rPr>
        <w:t>le zákona.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20" w:hanging="420"/>
        <w:jc w:val="both"/>
      </w:pPr>
      <w:r>
        <w:rPr>
          <w:rStyle w:val="Zkladntext"/>
        </w:rPr>
        <w:t>Objednatel se zavazuje poskytnout zhotoviteli součinnost, potřebnou k řádnému splnění jeho závazku podle čl. 1 této smlouvy, zejména mu umožňovat včasným zpřístupněním předmětu revize plnění jeho závazku podle této smlouvy v dohodnutých lhůtách.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20" w:hanging="420"/>
        <w:jc w:val="both"/>
        <w:sectPr w:rsidR="00FD6C0C">
          <w:footerReference w:type="default" r:id="rId7"/>
          <w:footerReference w:type="first" r:id="rId8"/>
          <w:pgSz w:w="11900" w:h="16840"/>
          <w:pgMar w:top="335" w:right="1044" w:bottom="1847" w:left="107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Zhotovitel odpovídá objednateli za to, že dílo podle čl. 2 této smlouvy bude odpovídat příslušným právním předpisů, hygienickým a technickým normám, a že bude mít ty vlastnosti, které jsou dohodnuty nebo které jsou u děl toh</w:t>
      </w:r>
      <w:r>
        <w:rPr>
          <w:rStyle w:val="Zkladntext"/>
        </w:rPr>
        <w:t>oto druhu obvyklé. V tomto smyslu se zhotovitel zavazuje bezplatně odstraňovat vady, které se na díle podle této smlouvy vyskytnou, a to po celou dobu, po kterou to bude mít pro objednatele ekonomický či jiný význam.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9"/>
        </w:tabs>
        <w:spacing w:line="290" w:lineRule="auto"/>
        <w:ind w:left="420" w:hanging="420"/>
        <w:jc w:val="both"/>
      </w:pPr>
      <w:r>
        <w:rPr>
          <w:rStyle w:val="Zkladntext"/>
        </w:rPr>
        <w:lastRenderedPageBreak/>
        <w:t>Zhotovitel se zavazuje rozhodovat o pís</w:t>
      </w:r>
      <w:r>
        <w:rPr>
          <w:rStyle w:val="Zkladntext"/>
        </w:rPr>
        <w:t>emných reklamacích objednatele v období po dokončení díla a odstraňovat reklamované vady nejpozději do 48 hodin od doručení reklamace, nebude-li mezi oběma stranami v jednotlivém případě dohodnuto jinak.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14"/>
        </w:tabs>
        <w:spacing w:line="293" w:lineRule="auto"/>
        <w:ind w:left="420" w:hanging="420"/>
        <w:jc w:val="both"/>
      </w:pPr>
      <w:r>
        <w:rPr>
          <w:rStyle w:val="Zkladntext"/>
        </w:rPr>
        <w:t xml:space="preserve">Neodstraní-li zhotovitel reklamovanou vadu ve lhůtě </w:t>
      </w:r>
      <w:r>
        <w:rPr>
          <w:rStyle w:val="Zkladntext"/>
        </w:rPr>
        <w:t>podle čl. 13 této smlouvy, a to ani po písemné výzvě objednatele, je objednatel oprávněn nechat provést toto odstraněni třetí osobou na náklad zhotovitele.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9"/>
        </w:tabs>
        <w:spacing w:line="295" w:lineRule="auto"/>
        <w:ind w:left="420" w:hanging="420"/>
        <w:jc w:val="both"/>
      </w:pPr>
      <w:r>
        <w:rPr>
          <w:rStyle w:val="Zkladntext"/>
        </w:rPr>
        <w:t>Objednatel je oprávněn odstoupit od této smlouvy, bude-li zhotovitel v prodlení s plněním svého záva</w:t>
      </w:r>
      <w:r>
        <w:rPr>
          <w:rStyle w:val="Zkladntext"/>
        </w:rPr>
        <w:t>zku podle této smlouvy o víc, než 1 týden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8"/>
        </w:tabs>
        <w:spacing w:line="300" w:lineRule="auto"/>
        <w:ind w:left="420" w:hanging="420"/>
        <w:jc w:val="both"/>
      </w:pPr>
      <w:r>
        <w:rPr>
          <w:rStyle w:val="Zkladntext"/>
        </w:rPr>
        <w:t>Není-li touto smlouvou ujednáno jinak, řídí se vzájemný právní vztah mezi objednatelem a zhotovitelem v této věci ust. § 2586 až 2622 občanského zákoníku.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9"/>
        </w:tabs>
        <w:spacing w:line="286" w:lineRule="auto"/>
        <w:ind w:left="420" w:hanging="420"/>
        <w:jc w:val="both"/>
      </w:pPr>
      <w:r>
        <w:rPr>
          <w:rStyle w:val="Zkladntext"/>
        </w:rPr>
        <w:t>Smlouva nabývá platnosti dnem podpisu poslední smluvní stra</w:t>
      </w:r>
      <w:r>
        <w:rPr>
          <w:rStyle w:val="Zkladntext"/>
        </w:rPr>
        <w:t xml:space="preserve">nou a účinnosti dnem jejího uveřejnění v Registru smluv ve smyslu ust. § 6 odst. 1 zákona č. 340/2015 Sb., o registru smluv, nejdříve však </w:t>
      </w:r>
      <w:r>
        <w:rPr>
          <w:rStyle w:val="Zkladntext"/>
          <w:b/>
          <w:bCs/>
        </w:rPr>
        <w:t>01. 11. 2022.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9"/>
        </w:tabs>
        <w:spacing w:line="290" w:lineRule="auto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31. 10. 2026.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09"/>
        </w:tabs>
        <w:spacing w:line="286" w:lineRule="auto"/>
        <w:ind w:left="420" w:hanging="420"/>
        <w:jc w:val="both"/>
      </w:pPr>
      <w:r>
        <w:rPr>
          <w:rStyle w:val="Zkladntext"/>
        </w:rPr>
        <w:t xml:space="preserve">Tuto smlouvu lze změnit nebo zrušit </w:t>
      </w:r>
      <w:r>
        <w:rPr>
          <w:rStyle w:val="Zkladntext"/>
        </w:rPr>
        <w:t>pouze jinou písemnou dohodu obou smluvních stran. Tuto smlouvu lze také vypovědět písemnou výpovědí s tříměsíční výpovědní lhůtou, která počne běžet prvním dnem měsíce následujícího po doručení výpovědi druhé smluvní straně.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20" w:hanging="420"/>
        <w:jc w:val="both"/>
      </w:pPr>
      <w:r>
        <w:rPr>
          <w:rStyle w:val="Zkladntext"/>
        </w:rPr>
        <w:t>Tato smlouva se uzavírá na zákl</w:t>
      </w:r>
      <w:r>
        <w:rPr>
          <w:rStyle w:val="Zkladntext"/>
        </w:rPr>
        <w:t>adě návrhu na její uzavření ze strany objednatele. Předpokladem uzavření této smlouvy je její písemná forma a dohoda o celém jejím obsahu jak je obsažen v jejích článcích 1 až 22. Objednatel přitom předem vylučuje přijeti tohoto návrhu s dodatkem nebo odch</w:t>
      </w:r>
      <w:r>
        <w:rPr>
          <w:rStyle w:val="Zkladntext"/>
        </w:rPr>
        <w:t>ylkou ve smyslu § 1740 odst. 3 občanského zákoníku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14"/>
        </w:tabs>
        <w:ind w:left="420" w:hanging="420"/>
        <w:jc w:val="both"/>
      </w:pPr>
      <w:r>
        <w:rPr>
          <w:rStyle w:val="Zkladntext"/>
        </w:rPr>
        <w:t xml:space="preserve">Zhotovitel uděluje objednateli svůj výslovný souhlas se zveřejněním podmínek této smlouvy v rozsahu a za podmínek vyplývajících z příslušných právních předpisů (zejména zákona č. 106/1999 Sb., o svobodném </w:t>
      </w:r>
      <w:r>
        <w:rPr>
          <w:rStyle w:val="Zkladntext"/>
        </w:rPr>
        <w:t>přístupu k informacím, v platném znění).</w:t>
      </w:r>
    </w:p>
    <w:p w:rsidR="00FD6C0C" w:rsidRDefault="001C23D7">
      <w:pPr>
        <w:pStyle w:val="Zkladntext1"/>
        <w:numPr>
          <w:ilvl w:val="0"/>
          <w:numId w:val="1"/>
        </w:numPr>
        <w:tabs>
          <w:tab w:val="left" w:pos="418"/>
        </w:tabs>
        <w:spacing w:after="780" w:line="286" w:lineRule="auto"/>
        <w:ind w:left="420" w:hanging="420"/>
        <w:jc w:val="both"/>
      </w:pPr>
      <w:r>
        <w:rPr>
          <w:noProof/>
          <w:lang w:bidi="ar-SA"/>
        </w:rPr>
        <mc:AlternateContent>
          <mc:Choice Requires="wps">
            <w:drawing>
              <wp:anchor distT="1094105" distB="0" distL="114300" distR="1376045" simplePos="0" relativeHeight="125829378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1856105</wp:posOffset>
                </wp:positionV>
                <wp:extent cx="1179830" cy="4540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Ing. Zdeněk Fikáček jednatel /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7.pt;margin-top:146.15000000000001pt;width:92.900000000000006pt;height:35.75pt;z-index:-125829375;mso-wrap-distance-left:9.pt;mso-wrap-distance-top:86.150000000000006pt;mso-wrap-distance-right:108.3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Zdeněk Fikáček jednatel /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81660" distL="1680845" distR="114300" simplePos="0" relativeHeight="125829380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762000</wp:posOffset>
            </wp:positionV>
            <wp:extent cx="877570" cy="96901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775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847090</wp:posOffset>
                </wp:positionV>
                <wp:extent cx="1429385" cy="1555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Titulekobrzku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V Ostravě dne 18.8.2022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7.94999999999999pt;margin-top:66.700000000000003pt;width:112.55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0"/>
                          <w:sz w:val="19"/>
                          <w:szCs w:val="19"/>
                        </w:rPr>
                        <w:t>V Ostravě dne 18.8.2022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Dáno ve dvou originálních písemných vyhotoveních, z nichž každá ze smluvních stran obdrží po jednom.</w:t>
      </w:r>
    </w:p>
    <w:p w:rsidR="00FD6C0C" w:rsidRDefault="001C23D7">
      <w:pPr>
        <w:pStyle w:val="Zkladntext1"/>
        <w:tabs>
          <w:tab w:val="left" w:leader="dot" w:pos="1493"/>
          <w:tab w:val="left" w:leader="dot" w:pos="2942"/>
        </w:tabs>
        <w:spacing w:after="340" w:line="240" w:lineRule="auto"/>
        <w:jc w:val="both"/>
      </w:pPr>
      <w:r>
        <w:rPr>
          <w:rStyle w:val="Zkladntext"/>
        </w:rPr>
        <w:t>V Brně dne</w:t>
      </w:r>
      <w:r>
        <w:rPr>
          <w:rStyle w:val="Zkladntext"/>
          <w:color w:val="4A515F"/>
        </w:rPr>
        <w:tab/>
      </w:r>
      <w:r>
        <w:rPr>
          <w:rStyle w:val="Zkladntext"/>
          <w:color w:val="4A515F"/>
        </w:rPr>
        <w:tab/>
      </w:r>
    </w:p>
    <w:p w:rsidR="00FD6C0C" w:rsidRDefault="001C23D7">
      <w:pPr>
        <w:pStyle w:val="Zkladntext40"/>
        <w:spacing w:after="780"/>
        <w:ind w:right="0"/>
        <w:jc w:val="both"/>
        <w:rPr>
          <w:sz w:val="16"/>
          <w:szCs w:val="16"/>
        </w:rPr>
      </w:pPr>
      <w:r>
        <w:rPr>
          <w:noProof/>
          <w:lang w:bidi="ar-SA"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1591945</wp:posOffset>
            </wp:positionH>
            <wp:positionV relativeFrom="paragraph">
              <wp:posOffset>63500</wp:posOffset>
            </wp:positionV>
            <wp:extent cx="1212850" cy="676910"/>
            <wp:effectExtent l="0" t="0" r="0" b="0"/>
            <wp:wrapTight wrapText="right">
              <wp:wrapPolygon edited="0">
                <wp:start x="163" y="0"/>
                <wp:lineTo x="11208" y="0"/>
                <wp:lineTo x="11208" y="2639"/>
                <wp:lineTo x="21600" y="2639"/>
                <wp:lineTo x="21600" y="21600"/>
                <wp:lineTo x="15615" y="21600"/>
                <wp:lineTo x="15615" y="15345"/>
                <wp:lineTo x="0" y="15345"/>
                <wp:lineTo x="0" y="2639"/>
                <wp:lineTo x="163" y="2639"/>
                <wp:lineTo x="163" y="0"/>
              </wp:wrapPolygon>
            </wp:wrapTight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128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660400</wp:posOffset>
                </wp:positionV>
                <wp:extent cx="1429385" cy="1435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MUDr. Hana</w:t>
                            </w:r>
                            <w:r>
                              <w:rPr>
                                <w:rStyle w:val="Zkladntext"/>
                                <w:spacing w:val="-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spacing w:val="3"/>
                                <w:shd w:val="clear" w:color="auto" w:fill="000000"/>
                              </w:rPr>
                              <w:t>...............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1.600000000000009pt;margin-top:52.pt;width:112.55pt;height:11.3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</w:t>
                      </w:r>
                      <w:r>
                        <w:rPr>
                          <w:rStyle w:val="CharStyle3"/>
                          <w:spacing w:val="-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4"/>
          <w:spacing w:val="9"/>
          <w:sz w:val="16"/>
          <w:szCs w:val="16"/>
          <w:shd w:val="clear" w:color="auto" w:fill="000000"/>
        </w:rPr>
        <w:t>.</w:t>
      </w:r>
      <w:r>
        <w:rPr>
          <w:rStyle w:val="Zkladntext4"/>
          <w:spacing w:val="2"/>
          <w:sz w:val="16"/>
          <w:szCs w:val="16"/>
          <w:shd w:val="clear" w:color="auto" w:fill="000000"/>
        </w:rPr>
        <w:t>.</w:t>
      </w:r>
      <w:r>
        <w:rPr>
          <w:rStyle w:val="Zkladntext4"/>
          <w:spacing w:val="3"/>
          <w:sz w:val="16"/>
          <w:szCs w:val="16"/>
          <w:shd w:val="clear" w:color="auto" w:fill="000000"/>
        </w:rPr>
        <w:t>.</w:t>
      </w:r>
      <w:r>
        <w:rPr>
          <w:rStyle w:val="Zkladntext4"/>
          <w:sz w:val="16"/>
          <w:szCs w:val="16"/>
          <w:shd w:val="clear" w:color="auto" w:fill="000000"/>
          <w:vertAlign w:val="superscript"/>
        </w:rPr>
        <w:t>......</w:t>
      </w:r>
      <w:r>
        <w:rPr>
          <w:rStyle w:val="Zkladntext4"/>
          <w:sz w:val="16"/>
          <w:szCs w:val="16"/>
          <w:shd w:val="clear" w:color="auto" w:fill="000000"/>
        </w:rPr>
        <w:t>.​..</w:t>
      </w:r>
      <w:r>
        <w:rPr>
          <w:rStyle w:val="Zkladntext4"/>
          <w:spacing w:val="1"/>
          <w:sz w:val="16"/>
          <w:szCs w:val="16"/>
          <w:shd w:val="clear" w:color="auto" w:fill="000000"/>
        </w:rPr>
        <w:t>..</w:t>
      </w:r>
      <w:r>
        <w:rPr>
          <w:rStyle w:val="Zkladntext4"/>
          <w:color w:val="6FBFE0"/>
          <w:sz w:val="16"/>
          <w:szCs w:val="16"/>
        </w:rPr>
        <w:t xml:space="preserve"> Brno</w:t>
      </w:r>
    </w:p>
    <w:p w:rsidR="00FD6C0C" w:rsidRDefault="001C23D7">
      <w:pPr>
        <w:pStyle w:val="Zkladntext1"/>
        <w:spacing w:after="0" w:line="240" w:lineRule="auto"/>
        <w:jc w:val="both"/>
      </w:pPr>
      <w:r>
        <w:rPr>
          <w:rStyle w:val="Zkladntext"/>
        </w:rPr>
        <w:t>ředitelka</w:t>
      </w:r>
    </w:p>
    <w:p w:rsidR="00FD6C0C" w:rsidRDefault="001C23D7">
      <w:pPr>
        <w:pStyle w:val="Zkladntext1"/>
        <w:spacing w:after="580" w:line="240" w:lineRule="auto"/>
        <w:jc w:val="both"/>
      </w:pPr>
      <w:r>
        <w:rPr>
          <w:rStyle w:val="Zkladntext"/>
          <w:b/>
          <w:bCs/>
          <w:i/>
          <w:iCs/>
        </w:rPr>
        <w:t>Objednatel</w:t>
      </w:r>
    </w:p>
    <w:p w:rsidR="00FD6C0C" w:rsidRDefault="001C23D7">
      <w:pPr>
        <w:pStyle w:val="Nadpis30"/>
        <w:keepNext/>
        <w:keepLines/>
        <w:pBdr>
          <w:top w:val="single" w:sz="0" w:space="0" w:color="6A7787"/>
          <w:left w:val="single" w:sz="0" w:space="0" w:color="6A7787"/>
          <w:bottom w:val="single" w:sz="0" w:space="0" w:color="6A7787"/>
          <w:right w:val="single" w:sz="0" w:space="0" w:color="6A7787"/>
        </w:pBdr>
        <w:shd w:val="clear" w:color="auto" w:fill="6A7787"/>
      </w:pPr>
      <w:bookmarkStart w:id="3" w:name="bookmark6"/>
      <w:r>
        <w:rPr>
          <w:rStyle w:val="Nadpis3"/>
          <w:b/>
          <w:bCs/>
          <w:color w:val="FFFFFF"/>
        </w:rPr>
        <w:t>KOGENERACE</w:t>
      </w:r>
      <w:bookmarkEnd w:id="3"/>
    </w:p>
    <w:p w:rsidR="00FD6C0C" w:rsidRDefault="001C23D7">
      <w:pPr>
        <w:pStyle w:val="Zkladntext1"/>
        <w:spacing w:after="0" w:line="240" w:lineRule="auto"/>
        <w:ind w:firstLine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12700</wp:posOffset>
                </wp:positionV>
                <wp:extent cx="658495" cy="43561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  <w:p w:rsidR="00FD6C0C" w:rsidRDefault="001C23D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2</w:t>
                            </w:r>
                          </w:p>
                          <w:p w:rsidR="00FD6C0C" w:rsidRDefault="001C23D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1.600000000000009pt;margin-top:1.pt;width:51.850000000000001pt;height:34.300000000000004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Specifikace</w:t>
      </w:r>
    </w:p>
    <w:p w:rsidR="00FD6C0C" w:rsidRDefault="001C23D7">
      <w:pPr>
        <w:pStyle w:val="Zkladntext1"/>
        <w:spacing w:after="0" w:line="240" w:lineRule="auto"/>
        <w:ind w:firstLine="180"/>
        <w:jc w:val="both"/>
      </w:pPr>
      <w:r>
        <w:rPr>
          <w:rStyle w:val="Zkladntext"/>
        </w:rPr>
        <w:t>Ceník</w:t>
      </w:r>
    </w:p>
    <w:p w:rsidR="00FD6C0C" w:rsidRDefault="001C23D7">
      <w:pPr>
        <w:pStyle w:val="Zkladntext1"/>
        <w:spacing w:line="240" w:lineRule="auto"/>
        <w:ind w:firstLine="180"/>
        <w:jc w:val="both"/>
      </w:pPr>
      <w:r>
        <w:rPr>
          <w:rStyle w:val="Zkladntext"/>
        </w:rPr>
        <w:t>Místa plnění a kontaktní osoby</w:t>
      </w:r>
      <w:r>
        <w:br w:type="page"/>
      </w:r>
    </w:p>
    <w:p w:rsidR="00FD6C0C" w:rsidRDefault="001C23D7">
      <w:pPr>
        <w:pStyle w:val="Zkladntext40"/>
        <w:spacing w:after="160"/>
        <w:ind w:right="0"/>
      </w:pPr>
      <w:r>
        <w:rPr>
          <w:rStyle w:val="Zkladntext4"/>
        </w:rPr>
        <w:lastRenderedPageBreak/>
        <w:t>Příloha č. 1 Smlouvy o dílo - Specifikace</w:t>
      </w:r>
    </w:p>
    <w:p w:rsidR="00FD6C0C" w:rsidRDefault="001C23D7">
      <w:pPr>
        <w:pStyle w:val="Zkladntext1"/>
        <w:spacing w:after="0" w:line="240" w:lineRule="auto"/>
        <w:ind w:left="1100"/>
        <w:rPr>
          <w:sz w:val="18"/>
          <w:szCs w:val="18"/>
        </w:rPr>
      </w:pPr>
      <w:r>
        <w:rPr>
          <w:rStyle w:val="Zkladntext"/>
          <w:b/>
          <w:bCs/>
          <w:sz w:val="18"/>
          <w:szCs w:val="18"/>
        </w:rPr>
        <w:t xml:space="preserve">Provozní revize stabilních tlakových nádob, zkoušky </w:t>
      </w:r>
      <w:r>
        <w:rPr>
          <w:rStyle w:val="Zkladntext"/>
          <w:b/>
          <w:bCs/>
          <w:sz w:val="18"/>
          <w:szCs w:val="18"/>
        </w:rPr>
        <w:t>těsnosti a tlakové zkoušky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2933"/>
        <w:gridCol w:w="806"/>
        <w:gridCol w:w="806"/>
        <w:gridCol w:w="797"/>
        <w:gridCol w:w="816"/>
        <w:gridCol w:w="802"/>
        <w:gridCol w:w="859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60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Místo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Typ tlakového zařízení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Provozní revize 1 x za rok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Zkouška těsnosti vnitřní revize 1x za 5 let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Tlaková zkouška 1 x za 9 let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Poslední termín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Poslední termín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।</w:t>
            </w:r>
            <w:r>
              <w:rPr>
                <w:rStyle w:val="Jin"/>
                <w:i/>
                <w:iCs/>
                <w:sz w:val="13"/>
                <w:szCs w:val="13"/>
              </w:rPr>
              <w:t xml:space="preserve"> Poslední termín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  <w:i/>
                <w:iCs/>
              </w:rPr>
              <w:t>Brno</w:t>
            </w:r>
          </w:p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  <w:i/>
                <w:iCs/>
              </w:rPr>
              <w:t>Kamenice 798/1d hlavní budova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83" w:lineRule="auto"/>
            </w:pPr>
            <w:r>
              <w:rPr>
                <w:rStyle w:val="Jin"/>
              </w:rPr>
              <w:t>Expanzomat Reflex 33 litrů, v.č. 12M051484913, rok výroby 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2022/03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Expanzomat Reflex 400 litrů, v.č. 12M070590334, rok výroby 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03/2019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03/2024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  <w:color w:val="4A515F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83" w:lineRule="auto"/>
            </w:pPr>
            <w:r>
              <w:rPr>
                <w:rStyle w:val="Jin"/>
              </w:rPr>
              <w:t>Ohřívač TÚV COSMO E Duo 500, v.č. 3762400, rok výroby 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Gude 50 litrů, V.Č.85DZ 219 , rok výroby 2012 inventární číslo 20120193, středisko : 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2022/03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2021/03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2030/03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 xml:space="preserve">Vzdušník </w:t>
            </w:r>
            <w:r>
              <w:rPr>
                <w:rStyle w:val="Jin"/>
              </w:rPr>
              <w:t>kompresoru 24 litrů, v.č. 140017 , rok výroby 2014, inventární číslo 20140908, středisko : 210 garáž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2014/03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9" w:lineRule="auto"/>
            </w:pPr>
            <w:r>
              <w:rPr>
                <w:rStyle w:val="Jin"/>
              </w:rPr>
              <w:t xml:space="preserve">Vzdušník kompresoru Orlík 24 litrů, v.č. 221401897C, rok výroby 2014, inventární číslo 20141407, </w:t>
            </w:r>
            <w:r>
              <w:rPr>
                <w:rStyle w:val="Jin"/>
              </w:rPr>
              <w:t>středisko 131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2028/03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  <w:i/>
                <w:iCs/>
              </w:rPr>
              <w:t>Brno</w:t>
            </w:r>
          </w:p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  <w:i/>
                <w:iCs/>
              </w:rPr>
              <w:t>Kamenice 798/1d budova WS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Akumulační zásobník TUV SMART E420 358 litrů, v.č.0661 8601,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20"/>
            </w:pPr>
            <w:r>
              <w:rPr>
                <w:rStyle w:val="Jin"/>
              </w:rPr>
              <w:t>-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Akumulační zásobník TUV SMART E210 -pravá strana 164 </w:t>
            </w:r>
            <w:r>
              <w:rPr>
                <w:rStyle w:val="Jin"/>
              </w:rPr>
              <w:t>litrů,v.č. S196108,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Akumulační zásobník TUV SMART E210 126 litrů, v.č.</w:t>
            </w:r>
          </w:p>
          <w:p w:rsidR="00FD6C0C" w:rsidRDefault="001C23D7">
            <w:pPr>
              <w:pStyle w:val="Jin0"/>
            </w:pPr>
            <w:r>
              <w:rPr>
                <w:rStyle w:val="Jin"/>
              </w:rPr>
              <w:t>S2000152,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Expanzomat Reflex N250 250 litrů, v.č. 19U 052290031,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Expanzomat Reflex S-200 200litrú, v.č. 0661 8601,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Akumulační zásobník DOAS S1 - chlazeni 1000litrů, v.č. 19174,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20"/>
            </w:pPr>
            <w:r>
              <w:rPr>
                <w:rStyle w:val="Jin"/>
              </w:rPr>
              <w:t>-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Akumulační </w:t>
            </w:r>
            <w:r>
              <w:rPr>
                <w:rStyle w:val="Jin"/>
              </w:rPr>
              <w:t>zásobník DOAS S1 - topení 1500litrů, v.č. 19173,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  <w:color w:val="4A515F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20"/>
            </w:pPr>
            <w:r>
              <w:rPr>
                <w:rStyle w:val="Jin"/>
              </w:rPr>
              <w:t>-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Reflex NG 50 50litrů, v.č. 19U 072440099,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PWB-100LV. typ: MTPA-100-10 100litrů, v.č. </w:t>
            </w:r>
            <w:r>
              <w:rPr>
                <w:rStyle w:val="Jin"/>
              </w:rPr>
              <w:t>0115135, rok výroby 02/2020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2020/03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2025/03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2020/03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2030/03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  <w:color w:val="4A515F"/>
              </w:rPr>
              <w:t>Brno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  <w:color w:val="4A515F"/>
              </w:rPr>
              <w:t>Křižíkova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9" w:lineRule="auto"/>
            </w:pPr>
            <w:r>
              <w:rPr>
                <w:rStyle w:val="Jin"/>
              </w:rPr>
              <w:t>Vzdušník kompresoru Orlík 24 litrů, v.č. 221401739C, rok výroby 2014, inventární číslo 20141406, středisko : 132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Brno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Těžební 1a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83" w:lineRule="auto"/>
            </w:pPr>
            <w:r>
              <w:rPr>
                <w:rStyle w:val="Jin"/>
              </w:rPr>
              <w:t>Expanzomat 50 litrů, v.č. 144128402454, rok výroby 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2021/10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2026/10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12 litrů, V.Č.17S120681264, rok výroby 2017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2017/10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Vzdušník kompresoru 24 litrů, v.č., rok výroby 2014, inventární číslo </w:t>
            </w:r>
            <w:r>
              <w:rPr>
                <w:rStyle w:val="Jin"/>
              </w:rPr>
              <w:t>20140907, středisko 212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2024/10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2023/10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Brno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Dělostřelecká 610/19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Reflex NG 50 litrů, rok výroby 2015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Expanzomat Reflex REFIX DD 8/10 litrů, rok výroby 2015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50 litrů, v.č.9120707018 , rok výroby 2007</w:t>
            </w:r>
          </w:p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inventární číslo 20080124, středisko 213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2026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Ivančice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Široká 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Reflex 25 litrů, v.č. 12M121981511, rok výroby 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2022/02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Reflex 12 litrů, V.Č.13N081881493, rok výroby 2013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2023/02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2018/03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</w:pPr>
            <w:r>
              <w:rPr>
                <w:rStyle w:val="Jin"/>
              </w:rPr>
              <w:t>x li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24 litrů, v.č.2236109006, rok výroby 2008, inventární číslo 20080541, středisko 220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2023/02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2018/03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2018/03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Pohořelice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50 litrů, v.č.9120907018 , rok výroby 2007</w:t>
            </w:r>
          </w:p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inventární číslo 20070607, středisko : 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2023/11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2021/11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2026/11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2025/11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Tišnov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Půrky nova 1884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Expanzomat Reflex NG 35 litrů, V.Č.18T 090580260, rok výroby </w:t>
            </w:r>
            <w:r>
              <w:rPr>
                <w:rStyle w:val="Jin"/>
              </w:rPr>
              <w:t>2018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Vzdušník kompresoru 24 litrů, v.č. 272101, rok výroby 2014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Blansko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K. H. Máchy 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140 litrů, v.č. 19U011740029,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24 litrů, v. č. 25102399, rok výroby 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300 litrů, v. č. 1 000000 000313, r. v. 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2022/03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Vzdušník kompresoru 50 litrů, v.č. 0142, rok výroby 2011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2021/03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2026/03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2020/04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Horní Lhota 89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Expanzomat 25 litrů, v.č. 13N102481055, rok výroby 2013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2019/03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8 litrů, v.č. 282057 385, rok výroby 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2027/03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  <w:color w:val="4A515F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Boskovice 0 Kubína 179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25 litrů, v.č. 19U012884727, rok výroby 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2024/03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  <w:i/>
                <w:iCs/>
              </w:rPr>
              <w:t>Velké Opatovice nám. Míru 538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tabs>
                <w:tab w:val="left" w:leader="hyphen" w:pos="2890"/>
              </w:tabs>
            </w:pPr>
            <w:r>
              <w:rPr>
                <w:rStyle w:val="Jin"/>
              </w:rPr>
              <w:t>■VZUUblIlK-KUIIipiebUlU UU liliu, V.L.y IZUU I2UUU, IUK</w:t>
            </w:r>
            <w:r>
              <w:rPr>
                <w:rStyle w:val="Jin"/>
              </w:rPr>
              <w:tab/>
              <w:t xml:space="preserve"> výroby 2005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2021/03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2026/03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2016/11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2025/11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Břeclav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 xml:space="preserve">U </w:t>
            </w:r>
            <w:r>
              <w:rPr>
                <w:rStyle w:val="Jin"/>
                <w:i/>
                <w:iCs/>
              </w:rPr>
              <w:t>nemocnice 3066/1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Vzdušník kompresoru 24 litrů, v.č.1129102513,rok výroby 2017, inventární číslo 20170745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2023/03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2017/12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2022/12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2017/12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2026/12</w:t>
            </w:r>
          </w:p>
        </w:tc>
      </w:tr>
    </w:tbl>
    <w:p w:rsidR="00FD6C0C" w:rsidRDefault="001C23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918"/>
        <w:gridCol w:w="802"/>
        <w:gridCol w:w="802"/>
        <w:gridCol w:w="802"/>
        <w:gridCol w:w="806"/>
        <w:gridCol w:w="806"/>
        <w:gridCol w:w="845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58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lastRenderedPageBreak/>
              <w:t>Místo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Typ tlakového zařízení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Provozní revize 1 x za rok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Zkouška těsnosti vnitřní revize 1x za</w:t>
            </w:r>
            <w:r>
              <w:rPr>
                <w:rStyle w:val="Jin"/>
              </w:rPr>
              <w:t xml:space="preserve"> 5 </w:t>
            </w:r>
            <w:r>
              <w:rPr>
                <w:rStyle w:val="Jin"/>
                <w:i/>
                <w:iCs/>
                <w:sz w:val="13"/>
                <w:szCs w:val="13"/>
              </w:rPr>
              <w:t>let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Tlaková zkouška 1x za 9 let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Poslední termín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Poslední termín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4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Poslední termín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Následující termín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Hustopeče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Brněnská 41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24 litrů, v.č.0145-02990, rok výroby 2019 inventární číslo 20190627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zásobník TUV ACV HRs 320- JUMBO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6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Expanzomat 25 litrů, Refix DD 25, V.Č.19T1108 81526, rok výroby 2018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2027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Mikulov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Svobody 220/2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 xml:space="preserve">Vzdušník kompresoru 24 litrů, </w:t>
            </w:r>
            <w:r>
              <w:rPr>
                <w:rStyle w:val="Jin"/>
              </w:rPr>
              <w:t>v.č.0145-03031, rok výroby 2019, inventární číslo 20190628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Kyjov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Strážovská 968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Expanzní Wilkenmann UV Reflex 25 litrů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2030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Veselí n Moravou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U Polikliniky 1289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Cimm 24 litrů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2023/04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Reflex 50 litrů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2023/04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Vyškov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Purkyňova 36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GUDE 24 litrů, inventární číslo 20110055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Znojmo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Pražská 3872/59A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 xml:space="preserve">Expanzomat </w:t>
            </w:r>
            <w:r>
              <w:rPr>
                <w:rStyle w:val="Jin"/>
              </w:rPr>
              <w:t>Reflex NG 50 litrů,výr.číslo</w:t>
            </w:r>
          </w:p>
          <w:p w:rsidR="00FD6C0C" w:rsidRDefault="001C23D7">
            <w:pPr>
              <w:pStyle w:val="Jin0"/>
            </w:pPr>
            <w:r>
              <w:rPr>
                <w:rStyle w:val="Jin"/>
              </w:rPr>
              <w:t>16R011191179, R.V 2015(výchozi revize 2016)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2026/09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2025/09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93" w:lineRule="auto"/>
            </w:pPr>
            <w:r>
              <w:rPr>
                <w:rStyle w:val="Jin"/>
              </w:rPr>
              <w:t>Expanzomat Reflex Refix DD 18 litrů, výr.číslo 16R033181885, R.V. 2016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2026/09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2025/09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 xml:space="preserve">Ohřívač TÚV Storatherm </w:t>
            </w:r>
            <w:r>
              <w:rPr>
                <w:rStyle w:val="Jin"/>
              </w:rPr>
              <w:t>AF 750/2 Reflex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6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Vzdušník kompresoru 24 litrů, v.č.0104- 25408,inventární číslo 20110055,rok výr.2017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</w:pPr>
            <w:r>
              <w:rPr>
                <w:rStyle w:val="Jin"/>
              </w:rPr>
              <w:t>2017/11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2017/11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2026/09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Šumná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Šumná 141,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</w:pPr>
            <w:r>
              <w:rPr>
                <w:rStyle w:val="Jin"/>
              </w:rPr>
              <w:t>vzdušník kompresoru Metabo 24L,v.č. H20120139. rok výr. 2020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2025/06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2029/06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Expanzomat Reflex Refix NG 18 litrů, v.č.</w:t>
            </w:r>
          </w:p>
          <w:p w:rsidR="00FD6C0C" w:rsidRDefault="001C23D7">
            <w:pPr>
              <w:pStyle w:val="Jin0"/>
            </w:pPr>
            <w:r>
              <w:rPr>
                <w:rStyle w:val="Jin"/>
              </w:rPr>
              <w:t>145408601477, rok. Výr. 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</w:pPr>
            <w:r>
              <w:rPr>
                <w:rStyle w:val="Jin"/>
              </w:rPr>
              <w:t>2022/06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2026/06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2030/06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02" w:lineRule="auto"/>
            </w:pPr>
            <w:r>
              <w:rPr>
                <w:rStyle w:val="Jin"/>
              </w:rPr>
              <w:t>Expanzomat Reflex Nemá Nel 19litrů, v.č. 273156122. rok výr. 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2026/06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2030/06 I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ohřívač TUV VitocelHOO, objem 300L, rok výroby 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</w:pPr>
            <w:r>
              <w:rPr>
                <w:rStyle w:val="Jin"/>
              </w:rPr>
              <w:t>2022/06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60"/>
            </w:pPr>
            <w:r>
              <w:rPr>
                <w:rStyle w:val="Jin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Hrušovany n Jevišovkou</w:t>
            </w:r>
          </w:p>
          <w:p w:rsidR="00FD6C0C" w:rsidRDefault="001C23D7">
            <w:pPr>
              <w:pStyle w:val="Jin0"/>
            </w:pPr>
            <w:r>
              <w:rPr>
                <w:rStyle w:val="Jin"/>
                <w:i/>
                <w:iCs/>
              </w:rPr>
              <w:t>Mlýnská 541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</w:pPr>
            <w:r>
              <w:rPr>
                <w:rStyle w:val="Jin"/>
              </w:rPr>
              <w:t>Vzdušník kompresoru Metabo 24 litrů, . V.č. H20032322 rok Výroby 2020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2025/09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</w:pPr>
            <w:r>
              <w:rPr>
                <w:rStyle w:val="Jin"/>
              </w:rPr>
              <w:t>2029/09</w:t>
            </w:r>
          </w:p>
        </w:tc>
      </w:tr>
    </w:tbl>
    <w:p w:rsidR="00FD6C0C" w:rsidRDefault="00FD6C0C">
      <w:pPr>
        <w:spacing w:after="79" w:line="1" w:lineRule="exact"/>
      </w:pPr>
    </w:p>
    <w:p w:rsidR="00FD6C0C" w:rsidRDefault="00FD6C0C">
      <w:pPr>
        <w:spacing w:line="1" w:lineRule="exact"/>
      </w:pPr>
    </w:p>
    <w:p w:rsidR="00FD6C0C" w:rsidRDefault="001C23D7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8510" cy="67691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4851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0C" w:rsidRDefault="00FD6C0C">
      <w:pPr>
        <w:spacing w:after="119" w:line="1" w:lineRule="exact"/>
      </w:pPr>
    </w:p>
    <w:p w:rsidR="00FD6C0C" w:rsidRDefault="001C23D7">
      <w:pPr>
        <w:pStyle w:val="Nadpis20"/>
        <w:keepNext/>
        <w:keepLines/>
        <w:pBdr>
          <w:top w:val="single" w:sz="0" w:space="0" w:color="5A6677"/>
          <w:left w:val="single" w:sz="0" w:space="0" w:color="5A6677"/>
          <w:bottom w:val="single" w:sz="0" w:space="0" w:color="5A6677"/>
          <w:right w:val="single" w:sz="0" w:space="0" w:color="5A6677"/>
        </w:pBdr>
        <w:shd w:val="clear" w:color="auto" w:fill="5A6677"/>
      </w:pPr>
      <w:bookmarkStart w:id="4" w:name="bookmark8"/>
      <w:r>
        <w:rPr>
          <w:rStyle w:val="Nadpis2"/>
          <w:smallCaps/>
          <w:color w:val="FFFFFF"/>
        </w:rPr>
        <w:t>kogenerace</w:t>
      </w:r>
      <w:bookmarkEnd w:id="4"/>
    </w:p>
    <w:p w:rsidR="00FD6C0C" w:rsidRDefault="001C23D7">
      <w:pPr>
        <w:pStyle w:val="Zkladntext20"/>
        <w:spacing w:line="350" w:lineRule="auto"/>
        <w:ind w:left="7060" w:firstLine="0"/>
      </w:pPr>
      <w:r>
        <w:rPr>
          <w:rStyle w:val="Zkladntext2"/>
        </w:rPr>
        <w:t>KOGENERACE s.r.o.</w:t>
      </w:r>
    </w:p>
    <w:p w:rsidR="00FD6C0C" w:rsidRDefault="001C23D7">
      <w:pPr>
        <w:pStyle w:val="Zkladntext20"/>
        <w:spacing w:line="350" w:lineRule="auto"/>
        <w:ind w:left="6300" w:firstLine="0"/>
      </w:pPr>
      <w:r>
        <w:rPr>
          <w:rStyle w:val="Zkladntext2"/>
        </w:rPr>
        <w:t>Koněvova 177'61, 713 00 Ostrava - Heřmanice'</w:t>
      </w:r>
    </w:p>
    <w:p w:rsidR="00FD6C0C" w:rsidRDefault="001C23D7">
      <w:pPr>
        <w:pStyle w:val="Zkladntext20"/>
        <w:spacing w:line="350" w:lineRule="auto"/>
        <w:ind w:left="6300" w:firstLine="0"/>
      </w:pPr>
      <w:r>
        <w:rPr>
          <w:rStyle w:val="Zkladntext2"/>
        </w:rPr>
        <w:t xml:space="preserve">M. +420 7. 1 501 161. </w:t>
      </w:r>
      <w:r>
        <w:rPr>
          <w:rStyle w:val="Zkladntext2"/>
          <w:lang w:val="en-US" w:eastAsia="en-US" w:bidi="en-US"/>
        </w:rPr>
        <w:t>ww.kogenerace-epc.cz</w:t>
      </w:r>
    </w:p>
    <w:p w:rsidR="00FD6C0C" w:rsidRDefault="001C23D7">
      <w:pPr>
        <w:pStyle w:val="Zkladntext20"/>
        <w:spacing w:line="240" w:lineRule="auto"/>
        <w:ind w:left="6620" w:firstLine="0"/>
      </w:pPr>
      <w:r>
        <w:rPr>
          <w:rStyle w:val="Zkladntext2"/>
        </w:rPr>
        <w:t>E: ko &gt;</w:t>
      </w:r>
      <w:hyperlink r:id="rId12" w:history="1">
        <w:r>
          <w:rPr>
            <w:rStyle w:val="Zkladntext2"/>
          </w:rPr>
          <w:t>enerace@kogenerace-epc.cz</w:t>
        </w:r>
      </w:hyperlink>
    </w:p>
    <w:p w:rsidR="00FD6C0C" w:rsidRDefault="001C23D7">
      <w:pPr>
        <w:pStyle w:val="Zkladntext20"/>
        <w:spacing w:after="100" w:line="350" w:lineRule="auto"/>
        <w:ind w:firstLine="0"/>
        <w:jc w:val="center"/>
      </w:pPr>
      <w:r>
        <w:rPr>
          <w:rStyle w:val="Zkladntext2"/>
        </w:rPr>
        <w:t>IČ: 2E 4 43 806. DIČ. CZ294 43 806</w:t>
      </w:r>
      <w:r>
        <w:rPr>
          <w:rStyle w:val="Zkladntext2"/>
        </w:rPr>
        <w:br/>
        <w:t>IBAN:lpZ5101000001072435130217</w:t>
      </w:r>
      <w:r>
        <w:br w:type="page"/>
      </w:r>
    </w:p>
    <w:p w:rsidR="00FD6C0C" w:rsidRDefault="001C23D7">
      <w:pPr>
        <w:pStyle w:val="Zkladntext30"/>
      </w:pPr>
      <w:bookmarkStart w:id="5" w:name="_GoBack"/>
      <w:bookmarkEnd w:id="5"/>
      <w:r>
        <w:rPr>
          <w:rStyle w:val="Zkladntext3"/>
        </w:rPr>
        <w:lastRenderedPageBreak/>
        <w:t>Kontroly, servis a provozní revize plynových zařízení, odborné prohlídky kotelen a výměníkových stanic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896"/>
        <w:gridCol w:w="998"/>
        <w:gridCol w:w="998"/>
        <w:gridCol w:w="1003"/>
        <w:gridCol w:w="1003"/>
        <w:gridCol w:w="1008"/>
        <w:gridCol w:w="1042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50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Místo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Typ plynového zařízení, kotelny,výměníkové stanice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Kontrola plynových zařízeni (údržba, čištění, kontrola) Ix za rok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9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Odborná prohlídka plyn, koteln</w:t>
            </w: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y a výměníkové stanice Ix za rok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Provozní revize Ix za 3 roky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7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Termín poslední kontroly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Plánovaný terním kontroly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7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Termín poslední prohlídky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7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Plánovaný termín prohlídky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57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Termín poslení revize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Plánovaný termín revize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4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Brno</w:t>
            </w:r>
          </w:p>
          <w:p w:rsidR="00FD6C0C" w:rsidRDefault="001C23D7">
            <w:pPr>
              <w:pStyle w:val="Jin0"/>
              <w:spacing w:line="264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Kamenice 798/ld hlavní budova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kotelna výkon 282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kondenzační kotel WOLF 94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kondenzační kotel WOLF 94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kondenzační kotel WOLF 94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1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Brno</w:t>
            </w:r>
          </w:p>
          <w:p w:rsidR="00FD6C0C" w:rsidRDefault="001C23D7">
            <w:pPr>
              <w:pStyle w:val="Jin0"/>
              <w:spacing w:line="271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Kamenice 798/ld budova WS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Výměníková stanice s tepelným čerpadlem a ohřevem TV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Brno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Dělostřelecká 610/19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Výměníková stanice - horkovod,výkon 135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Brno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Těžební la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Výměníková stanice - horkovod,výkon 135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Ivančice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široká 371/11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Plynový kotel De Ditrich AMC 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2025/03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Tišnov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Purkyňova 1884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kotel De Ditrich MCA 35kW vč.17307177905840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2021/06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Blansko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K. H. Máchy 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Plynový kondenzační kotel De</w:t>
            </w:r>
          </w:p>
          <w:p w:rsidR="00FD6C0C" w:rsidRDefault="001C23D7">
            <w:pPr>
              <w:pStyle w:val="Jin0"/>
            </w:pPr>
            <w:r>
              <w:rPr>
                <w:rStyle w:val="Jin"/>
              </w:rPr>
              <w:t>Dietrich 45 kW, výr. č.</w:t>
            </w:r>
          </w:p>
          <w:p w:rsidR="00FD6C0C" w:rsidRDefault="001C23D7">
            <w:pPr>
              <w:pStyle w:val="Jin0"/>
            </w:pPr>
            <w:r>
              <w:rPr>
                <w:rStyle w:val="Jin"/>
              </w:rPr>
              <w:t>1727717118070, rok výroby 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kondenzační kotel De</w:t>
            </w:r>
          </w:p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Dietrich 45 kW, výr. č. 1718816512430, rok výroby</w:t>
            </w:r>
            <w:r>
              <w:rPr>
                <w:rStyle w:val="Jin"/>
              </w:rPr>
              <w:t xml:space="preserve"> 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kotel THERM 28 TLF, v. č. 277/09/01, rok výroby 2001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varná deska Fagor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Blansko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Horní Lhota 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 xml:space="preserve">Plynový kotel Thermona 20 </w:t>
            </w:r>
            <w:r>
              <w:rPr>
                <w:rStyle w:val="Jin"/>
              </w:rPr>
              <w:t>kW, v.č. 144139506, rok výroby 2014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varná deska MORA 4615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varná deska MORA 4615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Boskovice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O. Kubína 179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 xml:space="preserve">Plynový kotel Thermona </w:t>
            </w:r>
            <w:r>
              <w:rPr>
                <w:rStyle w:val="Jin"/>
              </w:rPr>
              <w:t>DUO, v.č. 304/10/08, rok výroby 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2023/03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Hustopeče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Brněnská 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kotel Viessman Vitodens 200 W, 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kotel Viessman Vitodens 200 W, 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2020/04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2023/04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Znojmo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Pražská 3872/S9A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kotelna 120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color w:val="4A515F"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2019/08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kotel Viessman Vitodens 200 W, 60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2019/08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kotel Viessman Vitodens 200 W, 60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2019/08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Šumná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šumná 141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Plynový kotel Viessman Vitodens 200 W, 45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2024/06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Vyškov</w:t>
            </w:r>
          </w:p>
          <w:p w:rsidR="00FD6C0C" w:rsidRDefault="001C23D7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Purkyňova 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Plynová kotelna výkon 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</w:pPr>
            <w:r>
              <w:rPr>
                <w:rStyle w:val="Jin"/>
              </w:rPr>
              <w:t>Plynový kotel BAXI 35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>Nepřímotopný ohřívač vody Dražíce OKC 2001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2021/08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2020/08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2023/08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1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Kyjov Strážovská 968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319" w:lineRule="auto"/>
            </w:pPr>
            <w:r>
              <w:rPr>
                <w:rStyle w:val="Jin"/>
              </w:rPr>
              <w:t>Plynový kotel Viessman Vitopend 111-W, 26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2021/06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2019/03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4" w:lineRule="auto"/>
              <w:rPr>
                <w:sz w:val="12"/>
                <w:szCs w:val="12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sz w:val="12"/>
                <w:szCs w:val="12"/>
              </w:rPr>
              <w:t>Veselí nad Moravou U Polikliniky 1289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310" w:lineRule="auto"/>
            </w:pPr>
            <w:r>
              <w:rPr>
                <w:rStyle w:val="Jin"/>
              </w:rPr>
              <w:t xml:space="preserve">Plynový kotel Viessman </w:t>
            </w:r>
            <w:r>
              <w:rPr>
                <w:rStyle w:val="Jin"/>
              </w:rPr>
              <w:t>Vitodens 200 W, 45 kW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2021/06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</w:pPr>
            <w:r>
              <w:rPr>
                <w:rStyle w:val="Jin"/>
              </w:rPr>
              <w:t>2022/06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60"/>
              <w:jc w:val="both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2019/03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</w:pPr>
            <w:r>
              <w:rPr>
                <w:rStyle w:val="Jin"/>
              </w:rPr>
              <w:t>2022/03</w:t>
            </w:r>
          </w:p>
        </w:tc>
      </w:tr>
    </w:tbl>
    <w:p w:rsidR="00FD6C0C" w:rsidRDefault="00FD6C0C">
      <w:pPr>
        <w:spacing w:after="99" w:line="1" w:lineRule="exact"/>
      </w:pPr>
    </w:p>
    <w:p w:rsidR="00FD6C0C" w:rsidRDefault="001C23D7">
      <w:pPr>
        <w:pStyle w:val="Zkladntext20"/>
        <w:spacing w:line="307" w:lineRule="auto"/>
        <w:ind w:left="7040" w:firstLine="7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6122670</wp:posOffset>
                </wp:positionH>
                <wp:positionV relativeFrom="paragraph">
                  <wp:posOffset>76200</wp:posOffset>
                </wp:positionV>
                <wp:extent cx="801370" cy="64897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Zkladntext20"/>
                              <w:ind w:firstLine="580"/>
                            </w:pPr>
                            <w:r>
                              <w:rPr>
                                <w:rStyle w:val="Zkladntext2"/>
                              </w:rPr>
                              <w:t>Heřmanice ■,&lt;</w:t>
                            </w:r>
                            <w:r>
                              <w:rPr>
                                <w:rStyle w:val="Zkladntext2"/>
                                <w:lang w:val="en-US" w:eastAsia="en-US" w:bidi="en-US"/>
                              </w:rPr>
                              <w:t xml:space="preserve">Menerace-epc.cz </w:t>
                            </w:r>
                            <w:r>
                              <w:rPr>
                                <w:rStyle w:val="Zkladntext2"/>
                              </w:rPr>
                              <w:t>;«:'ace-epc.cz 0^34 4 3 806 :;.72435130217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82.10000000000002pt;margin-top:6.pt;width:63.100000000000001pt;height:51.10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580"/>
                        <w:jc w:val="left"/>
                      </w:pPr>
                      <w:r>
                        <w:rPr>
                          <w:rStyle w:val="CharStyle13"/>
                        </w:rPr>
                        <w:t>Heřmanice ■,&lt;</w:t>
                      </w:r>
                      <w:r>
                        <w:rPr>
                          <w:rStyle w:val="CharStyle13"/>
                          <w:lang w:val="en-US" w:eastAsia="en-US" w:bidi="en-US"/>
                        </w:rPr>
                        <w:t xml:space="preserve">Menerace-epc.cz </w:t>
                      </w:r>
                      <w:r>
                        <w:rPr>
                          <w:rStyle w:val="CharStyle13"/>
                        </w:rPr>
                        <w:t>;«:'ace-epc.cz 0^34 4 3 806 :;.72435130217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2"/>
          <w:smallCaps/>
          <w:sz w:val="15"/>
          <w:szCs w:val="15"/>
        </w:rPr>
        <w:t xml:space="preserve">KOGENERí </w:t>
      </w:r>
      <w:r>
        <w:rPr>
          <w:rStyle w:val="Zkladntext2"/>
        </w:rPr>
        <w:t>Koněvova 177'61.713 M:+420731 501 161, v,;</w:t>
      </w:r>
    </w:p>
    <w:p w:rsidR="00FD6C0C" w:rsidRDefault="001C23D7">
      <w:pPr>
        <w:pStyle w:val="Zkladntext20"/>
        <w:spacing w:after="80" w:line="331" w:lineRule="auto"/>
        <w:ind w:firstLine="0"/>
        <w:jc w:val="center"/>
      </w:pPr>
      <w:r>
        <w:rPr>
          <w:rStyle w:val="Zkladntext2"/>
        </w:rPr>
        <w:t>E koaenerace@k&lt;</w:t>
      </w:r>
      <w:r>
        <w:rPr>
          <w:rStyle w:val="Zkladntext2"/>
        </w:rPr>
        <w:br/>
        <w:t>IČ: 294 43 806, Dl'</w:t>
      </w:r>
      <w:r>
        <w:rPr>
          <w:rStyle w:val="Zkladntext2"/>
        </w:rPr>
        <w:br/>
        <w:t>I3AN: CZ51010000;</w:t>
      </w:r>
      <w:r>
        <w:br w:type="page"/>
      </w:r>
    </w:p>
    <w:p w:rsidR="00FD6C0C" w:rsidRDefault="001C23D7">
      <w:pPr>
        <w:pStyle w:val="Titulektabulky0"/>
        <w:ind w:left="48"/>
      </w:pPr>
      <w:r>
        <w:rPr>
          <w:rStyle w:val="Titulektabulky"/>
          <w:b/>
          <w:bCs/>
        </w:rPr>
        <w:lastRenderedPageBreak/>
        <w:t xml:space="preserve">Příloha č. 2 </w:t>
      </w:r>
      <w:r>
        <w:rPr>
          <w:rStyle w:val="Titulektabulky"/>
          <w:b/>
          <w:bCs/>
        </w:rPr>
        <w:t>Smlouvy o dílo -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272"/>
        <w:gridCol w:w="2770"/>
        <w:gridCol w:w="1469"/>
        <w:gridCol w:w="1661"/>
        <w:gridCol w:w="1666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FD6C0C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Četnost revizí, školeni a prohlídek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Jednotková cena v Kč bez DPH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Jednotková cena v Kč včetně DPH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1C23D7">
            <w:pPr>
              <w:pStyle w:val="Jin0"/>
              <w:spacing w:before="36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Tlaková zařízení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Tlaková nádoba stabilní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Výchozí revize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před uvedením do provozu 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663,08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Provozní </w:t>
            </w:r>
            <w:r>
              <w:rPr>
                <w:rStyle w:val="Jin"/>
                <w:sz w:val="18"/>
                <w:szCs w:val="18"/>
              </w:rPr>
              <w:t>revize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663,08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Vnitřní revize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5 let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658,00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796,18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Zkouška těsnosti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5 let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658,00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796,18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Tlaková zkouška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9 let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658,00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796,18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Školení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Školení obsluhy TNS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2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3 roky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663,08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Horkovodní </w:t>
            </w:r>
            <w:r>
              <w:rPr>
                <w:rStyle w:val="Jin"/>
                <w:sz w:val="18"/>
                <w:szCs w:val="18"/>
              </w:rPr>
              <w:t>výměníková</w:t>
            </w:r>
          </w:p>
          <w:p w:rsidR="00FD6C0C" w:rsidRDefault="001C23D7">
            <w:pPr>
              <w:pStyle w:val="Jin0"/>
              <w:tabs>
                <w:tab w:val="left" w:pos="730"/>
              </w:tabs>
              <w:rPr>
                <w:sz w:val="18"/>
                <w:szCs w:val="18"/>
              </w:rPr>
            </w:pPr>
            <w:r>
              <w:rPr>
                <w:rStyle w:val="Jin"/>
                <w:color w:val="8E98BA"/>
                <w:sz w:val="18"/>
                <w:szCs w:val="18"/>
              </w:rPr>
              <w:t>•</w:t>
            </w:r>
            <w:r>
              <w:rPr>
                <w:rStyle w:val="Jin"/>
                <w:color w:val="8E98BA"/>
                <w:sz w:val="18"/>
                <w:szCs w:val="18"/>
              </w:rPr>
              <w:tab/>
            </w:r>
            <w:r>
              <w:rPr>
                <w:rStyle w:val="Jin"/>
                <w:sz w:val="18"/>
                <w:szCs w:val="18"/>
              </w:rPr>
              <w:t>stanice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Odborná prohlídka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1 147,08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1C23D7">
            <w:pPr>
              <w:pStyle w:val="Jin0"/>
              <w:spacing w:before="36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4A515F"/>
                <w:sz w:val="18"/>
                <w:szCs w:val="18"/>
              </w:rPr>
              <w:t>Plynová zařízení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Domovní rozvody plynu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Kontrola plynového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color w:val="4A515F"/>
                <w:sz w:val="18"/>
                <w:szCs w:val="18"/>
              </w:rPr>
              <w:t>1 x rok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1 147,08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Regulátor plynu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Kontrola plynového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 **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950,00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1 149,50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 xml:space="preserve">BAP- </w:t>
            </w:r>
            <w:r>
              <w:rPr>
                <w:rStyle w:val="Jin"/>
                <w:i/>
                <w:iCs/>
                <w:sz w:val="17"/>
                <w:szCs w:val="17"/>
              </w:rPr>
              <w:t>bezpečnostní armatura plynu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Kontrola plynového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 **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950,00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1 149,50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Plynové spotřebiče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Kontrola plynového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300,08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Kotelny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7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Odborná prohlídka plynové kotelny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rok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1 147,08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Revize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Revize </w:t>
            </w:r>
            <w:r>
              <w:rPr>
                <w:rStyle w:val="Jin"/>
                <w:sz w:val="18"/>
                <w:szCs w:val="18"/>
              </w:rPr>
              <w:t>plynového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3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1x3 roky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1 147,08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i/>
                <w:iCs/>
                <w:sz w:val="17"/>
                <w:szCs w:val="17"/>
              </w:rPr>
              <w:t>Školení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62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Školení obsluhy plynových zařízení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5 let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663,08 Kč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D6C0C" w:rsidRDefault="00FD6C0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57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Školení/osvědčení způsobilosti topiče k obsluze nízkotlakých kotlů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x 5 let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8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548,00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663,08 Kč</w:t>
            </w:r>
          </w:p>
        </w:tc>
      </w:tr>
    </w:tbl>
    <w:p w:rsidR="00FD6C0C" w:rsidRDefault="00FD6C0C">
      <w:pPr>
        <w:spacing w:after="519" w:line="1" w:lineRule="exact"/>
      </w:pPr>
    </w:p>
    <w:p w:rsidR="00FD6C0C" w:rsidRDefault="001C23D7">
      <w:pPr>
        <w:pStyle w:val="Zkladntext1"/>
        <w:spacing w:after="40" w:line="240" w:lineRule="auto"/>
        <w:ind w:firstLine="960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* Vždy před uvedením tlakové </w:t>
      </w:r>
      <w:r>
        <w:rPr>
          <w:rStyle w:val="Zkladntext"/>
          <w:sz w:val="18"/>
          <w:szCs w:val="18"/>
        </w:rPr>
        <w:t>lahve do provozu:</w:t>
      </w:r>
    </w:p>
    <w:p w:rsidR="00FD6C0C" w:rsidRDefault="001C23D7">
      <w:pPr>
        <w:pStyle w:val="Zkladntext1"/>
        <w:numPr>
          <w:ilvl w:val="0"/>
          <w:numId w:val="3"/>
        </w:numPr>
        <w:tabs>
          <w:tab w:val="left" w:pos="1179"/>
        </w:tabs>
        <w:spacing w:after="40" w:line="240" w:lineRule="auto"/>
        <w:ind w:firstLine="960"/>
        <w:rPr>
          <w:sz w:val="18"/>
          <w:szCs w:val="18"/>
        </w:rPr>
      </w:pPr>
      <w:r>
        <w:rPr>
          <w:rStyle w:val="Zkladntext"/>
          <w:sz w:val="18"/>
          <w:szCs w:val="18"/>
        </w:rPr>
        <w:t>u nové nádoby,</w:t>
      </w:r>
    </w:p>
    <w:p w:rsidR="00FD6C0C" w:rsidRDefault="001C23D7">
      <w:pPr>
        <w:pStyle w:val="Zkladntext1"/>
        <w:numPr>
          <w:ilvl w:val="0"/>
          <w:numId w:val="3"/>
        </w:numPr>
        <w:tabs>
          <w:tab w:val="left" w:pos="1179"/>
        </w:tabs>
        <w:spacing w:after="40" w:line="240" w:lineRule="auto"/>
        <w:ind w:firstLine="960"/>
        <w:rPr>
          <w:sz w:val="18"/>
          <w:szCs w:val="18"/>
        </w:rPr>
      </w:pPr>
      <w:r>
        <w:rPr>
          <w:rStyle w:val="Zkladntext"/>
          <w:sz w:val="18"/>
          <w:szCs w:val="18"/>
        </w:rPr>
        <w:t>u repasované a opravené nádoby,</w:t>
      </w:r>
    </w:p>
    <w:p w:rsidR="00FD6C0C" w:rsidRDefault="001C23D7">
      <w:pPr>
        <w:pStyle w:val="Zkladntext1"/>
        <w:numPr>
          <w:ilvl w:val="0"/>
          <w:numId w:val="3"/>
        </w:numPr>
        <w:tabs>
          <w:tab w:val="left" w:pos="1179"/>
        </w:tabs>
        <w:spacing w:after="320" w:line="240" w:lineRule="auto"/>
        <w:ind w:firstLine="960"/>
        <w:rPr>
          <w:sz w:val="18"/>
          <w:szCs w:val="18"/>
        </w:rPr>
      </w:pPr>
      <w:r>
        <w:rPr>
          <w:rStyle w:val="Zkladntext"/>
          <w:sz w:val="18"/>
          <w:szCs w:val="18"/>
        </w:rPr>
        <w:t>při přemístění nebo změně jejího použití.</w:t>
      </w:r>
    </w:p>
    <w:p w:rsidR="00FD6C0C" w:rsidRDefault="001C23D7">
      <w:pPr>
        <w:pStyle w:val="Zkladntext1"/>
        <w:spacing w:after="1560" w:line="240" w:lineRule="auto"/>
        <w:ind w:firstLine="960"/>
        <w:rPr>
          <w:sz w:val="18"/>
          <w:szCs w:val="18"/>
        </w:rPr>
      </w:pPr>
      <w:r>
        <w:rPr>
          <w:rStyle w:val="Zkladntext"/>
          <w:sz w:val="18"/>
          <w:szCs w:val="18"/>
        </w:rPr>
        <w:t>** rozsah - perioda bude upřesněna dle výrobce zařízení (předpoklad 1 x za rok, 1 x za 2 roky)</w:t>
      </w:r>
    </w:p>
    <w:p w:rsidR="00FD6C0C" w:rsidRDefault="001C23D7">
      <w:pPr>
        <w:framePr w:w="3422" w:h="2419" w:hSpace="24" w:vSpace="806" w:wrap="notBeside" w:vAnchor="text" w:hAnchor="text" w:x="6889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76145" cy="1536065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17614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0C" w:rsidRDefault="001C23D7">
      <w:pPr>
        <w:spacing w:line="1" w:lineRule="exact"/>
        <w:sectPr w:rsidR="00FD6C0C">
          <w:footerReference w:type="default" r:id="rId14"/>
          <w:footerReference w:type="first" r:id="rId15"/>
          <w:pgSz w:w="11900" w:h="16840"/>
          <w:pgMar w:top="335" w:right="1044" w:bottom="1847" w:left="107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4358640" distR="0" simplePos="0" relativeHeight="125829389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1524000</wp:posOffset>
                </wp:positionV>
                <wp:extent cx="1789430" cy="1371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-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-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  <w:lang w:val="en-US" w:eastAsia="en-US" w:bidi="en-US"/>
                              </w:rPr>
                              <w:t>...........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.........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  <w:lang w:val="en-US" w:eastAsia="en-US" w:bidi="en-US"/>
                              </w:rPr>
                              <w:t>.......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43.19999999999999pt;margin-top:120.pt;width:140.90000000000001pt;height:10.800000000000001pt;z-index:-125829364;mso-wrap-distance-left:343.19999999999999pt;mso-wrap-distance-right:0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-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-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10"/>
                          <w:shd w:val="clear" w:color="auto" w:fill="000000"/>
                          <w:lang w:val="en-US" w:eastAsia="en-US" w:bidi="en-US"/>
                        </w:rPr>
                        <w:t>​...........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  <w:lang w:val="en-US" w:eastAsia="en-US" w:bidi="en-US"/>
                        </w:rPr>
                        <w:t>.........</w:t>
                      </w:r>
                      <w:r>
                        <w:rPr>
                          <w:rStyle w:val="CharStyle10"/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  <w:lang w:val="en-US" w:eastAsia="en-US" w:bidi="en-US"/>
                        </w:rPr>
                        <w:t>...</w:t>
                      </w:r>
                      <w:r>
                        <w:rPr>
                          <w:rStyle w:val="CharStyle10"/>
                          <w:spacing w:val="2"/>
                          <w:shd w:val="clear" w:color="auto" w:fill="000000"/>
                          <w:lang w:val="en-US" w:eastAsia="en-US" w:bidi="en-US"/>
                        </w:rPr>
                        <w:t>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358640" distR="0" simplePos="0" relativeHeight="125829391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1649095</wp:posOffset>
                </wp:positionV>
                <wp:extent cx="1383665" cy="39941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6C0C" w:rsidRDefault="001C23D7">
                            <w:pPr>
                              <w:pStyle w:val="Titulekobrzku0"/>
                              <w:jc w:val="both"/>
                            </w:pPr>
                            <w:r>
                              <w:rPr>
                                <w:rStyle w:val="Titulekobrzku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...........................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-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57.85000000000002pt;margin-top:129.84999999999999pt;width:108.95pt;height:31.449999999999999pt;z-index:-125829362;mso-wrap-distance-left:343.19999999999999pt;mso-wrap-distance-right:0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...........................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0"/>
                        </w:rPr>
                        <w:t xml:space="preserve"> 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0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0"/>
                          <w:spacing w:val="3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</w:rPr>
                        <w:t xml:space="preserve"> 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pacing w:val="-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0"/>
                          <w:shd w:val="clear" w:color="auto" w:fill="000000"/>
                        </w:rPr>
                        <w:t>....................</w:t>
                      </w:r>
                      <w:r>
                        <w:rPr>
                          <w:rStyle w:val="CharStyle10"/>
                          <w:spacing w:val="1"/>
                          <w:shd w:val="clear" w:color="auto" w:fill="000000"/>
                        </w:rPr>
                        <w:t>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D6C0C" w:rsidRDefault="001C23D7">
      <w:pPr>
        <w:pStyle w:val="Zkladntext1"/>
        <w:spacing w:after="180" w:line="240" w:lineRule="auto"/>
        <w:ind w:firstLine="380"/>
      </w:pPr>
      <w:r>
        <w:rPr>
          <w:rStyle w:val="Zkladntext"/>
          <w:b/>
          <w:bCs/>
          <w:color w:val="4A515F"/>
        </w:rPr>
        <w:lastRenderedPageBreak/>
        <w:t>Příloha č. 3 Smlouvy o dílo</w:t>
      </w:r>
    </w:p>
    <w:p w:rsidR="00FD6C0C" w:rsidRDefault="001C23D7">
      <w:pPr>
        <w:pStyle w:val="Titulektabulky0"/>
        <w:ind w:left="2520"/>
      </w:pPr>
      <w:r>
        <w:rPr>
          <w:rStyle w:val="Titulektabulky"/>
          <w:b/>
          <w:bCs/>
        </w:rPr>
        <w:t>MÍSTA PLNĚNÍ A KONTAKTNÍ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587"/>
        <w:gridCol w:w="1680"/>
        <w:gridCol w:w="1459"/>
        <w:gridCol w:w="2318"/>
      </w:tblGrid>
      <w:tr w:rsidR="00FD6C0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4A515F"/>
                <w:sz w:val="19"/>
                <w:szCs w:val="19"/>
              </w:rPr>
              <w:t>Územní oddělení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Výjezdová základna (adresa)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ind w:left="320" w:firstLine="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Kontaktní pracovník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Telefon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4A515F"/>
                <w:sz w:val="19"/>
                <w:szCs w:val="19"/>
              </w:rPr>
              <w:t>E-mail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ind w:left="480" w:firstLine="2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 - Bohunice, Kamenice 798/1 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 - Bohunice, budova OV (odd. vzdělávání) Kamenice 798/1 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 - Ponava, Dělostřelecká 610/19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 - Černovice, Těžební 1a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LZS, Letiště Tuřany 904/1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Ivančice, Široká 371/11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Pohořelice, Vídeňská 699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Tišnov, Purkyňova 1884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Břeclav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Břeclav, U nemocnice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Hustopeče, Brněnská 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Mikulov, Svobody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Znojmo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Znojmo, Pražská 3872/59a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Hrušovany n. Jevišovkou,</w:t>
            </w:r>
            <w:r>
              <w:rPr>
                <w:rStyle w:val="Jin"/>
                <w:sz w:val="19"/>
                <w:szCs w:val="19"/>
              </w:rPr>
              <w:t xml:space="preserve"> Mlýnská 541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Blansko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Blansko, nemocnice, K. H. Máchy 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Boskovice, nemocnice, O. Kubína 179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32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Velké Opatovice, nám. Míru 538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Hodonín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Hodonín, Bratří Čapků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Kyjov, Strážovská 976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Veselí n Moravou, U Polikliniky 1289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Velká n. </w:t>
            </w:r>
            <w:r>
              <w:rPr>
                <w:rStyle w:val="Jin"/>
                <w:sz w:val="19"/>
                <w:szCs w:val="19"/>
              </w:rPr>
              <w:t>Veličkou 461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.......​.......​......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2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Vyškov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Vyškov, nemocnice, Purkyňova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Slavkov, poliklinika, Malinovského nám. </w:t>
            </w:r>
            <w:r>
              <w:rPr>
                <w:rStyle w:val="Jin"/>
                <w:sz w:val="19"/>
                <w:szCs w:val="19"/>
              </w:rPr>
              <w:t>551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 w:rsidR="00FD6C0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FD6C0C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Bučovice, poliklinika, Sovětská 912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C0C" w:rsidRDefault="001C23D7">
            <w:pPr>
              <w:pStyle w:val="Jin0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C0C" w:rsidRDefault="001C23D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  <w:shd w:val="clear" w:color="auto" w:fill="000000"/>
              </w:rPr>
              <w:t>..............................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</w:rPr>
              <w:t>.......</w:t>
            </w:r>
          </w:p>
          <w:p w:rsidR="00FD6C0C" w:rsidRDefault="001C23D7">
            <w:pPr>
              <w:pStyle w:val="Jin0"/>
              <w:tabs>
                <w:tab w:val="left" w:leader="hyphen" w:pos="456"/>
                <w:tab w:val="left" w:leader="hyphen" w:pos="778"/>
                <w:tab w:val="left" w:leader="hyphen" w:pos="1200"/>
                <w:tab w:val="left" w:leader="hyphen" w:pos="1968"/>
              </w:tabs>
              <w:rPr>
                <w:sz w:val="19"/>
                <w:szCs w:val="19"/>
              </w:rPr>
            </w:pPr>
            <w:r>
              <w:rPr>
                <w:rStyle w:val="Jin"/>
                <w:spacing w:val="10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z w:val="19"/>
                <w:szCs w:val="19"/>
                <w:shd w:val="clear" w:color="auto" w:fill="000000"/>
                <w:vertAlign w:val="superscript"/>
              </w:rPr>
              <w:t>..........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  <w:vertAlign w:val="superscript"/>
              </w:rPr>
              <w:t>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</w:t>
            </w:r>
          </w:p>
        </w:tc>
      </w:tr>
    </w:tbl>
    <w:p w:rsidR="001C23D7" w:rsidRDefault="001C23D7"/>
    <w:sectPr w:rsidR="001C23D7">
      <w:footerReference w:type="default" r:id="rId16"/>
      <w:pgSz w:w="11900" w:h="16840"/>
      <w:pgMar w:top="335" w:right="1044" w:bottom="1847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D7" w:rsidRDefault="001C23D7">
      <w:r>
        <w:separator/>
      </w:r>
    </w:p>
  </w:endnote>
  <w:endnote w:type="continuationSeparator" w:id="0">
    <w:p w:rsidR="001C23D7" w:rsidRDefault="001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C" w:rsidRDefault="001C23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9584055</wp:posOffset>
              </wp:positionV>
              <wp:extent cx="398399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9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C0C" w:rsidRDefault="001C23D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05-22: Revize plynových zařízení a stabilních tlakových nádob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799999999999997pt;margin-top:754.64999999999998pt;width:313.6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05-22: Revize plynových zařízení a stabilních tlakových nádob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C" w:rsidRDefault="001C23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10164445</wp:posOffset>
              </wp:positionV>
              <wp:extent cx="398399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C0C" w:rsidRDefault="001C23D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05-22: Revize plynových zařízení a stabilních tlakových nádob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4.200000000000003pt;margin-top:800.35000000000002pt;width:313.69999999999999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05-22: Revize plynových zařízení a stabilních tlakových nádob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C" w:rsidRDefault="00FD6C0C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C" w:rsidRDefault="001C23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4999355</wp:posOffset>
              </wp:positionH>
              <wp:positionV relativeFrom="page">
                <wp:posOffset>9584055</wp:posOffset>
              </wp:positionV>
              <wp:extent cx="1713230" cy="6921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692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KOGENERACE s.r.o.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Koněvora 177'61. 71300 Ostrava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• Heřmanice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M: +420 731 501 161.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www.kogenerace-epc.cz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kogenerace@kogenerace-epc.cz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IČ: 294 43 806. DIC. CZ294 43 806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IBAN: CZ5101000001072435130217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93.65000000000003pt;margin-top:754.64999999999998pt;width:134.90000000000001pt;height:54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KOGENERACE s.r.o.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Koněvora 177'61. 71300 Ostrava • Heřmanice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M: +420 731 501 161. </w:t>
                    </w: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www.kogenerace-epc.cz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E. </w:t>
                    </w: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kogenerace@kogenerace-epc.cz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IČ: 294 43 806. DIC. CZ294 43 806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IBAN: CZ5101000001072435130217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10498455</wp:posOffset>
              </wp:positionV>
              <wp:extent cx="3992880" cy="10350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C0C" w:rsidRDefault="001C23D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05-22: Revize plynových zařízeni a stabilních tlakových nádob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3.pt;margin-top:826.64999999999998pt;width:314.40000000000003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05-22: Revize plynových zařízeni a stabilních tlakových nádob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C" w:rsidRDefault="001C23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4193540</wp:posOffset>
              </wp:positionH>
              <wp:positionV relativeFrom="page">
                <wp:posOffset>9584055</wp:posOffset>
              </wp:positionV>
              <wp:extent cx="1728470" cy="90233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470" cy="902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C0C" w:rsidRDefault="001C23D7">
                          <w:pPr>
                            <w:pStyle w:val="Zhlavnebozpat20"/>
                            <w:pBdr>
                              <w:top w:val="single" w:sz="0" w:space="0" w:color="6B7785"/>
                              <w:left w:val="single" w:sz="0" w:space="0" w:color="6B7785"/>
                              <w:bottom w:val="single" w:sz="0" w:space="0" w:color="6B7785"/>
                              <w:right w:val="single" w:sz="0" w:space="0" w:color="6B7785"/>
                            </w:pBdr>
                            <w:shd w:val="clear" w:color="auto" w:fill="6B778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KOGENERACE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KOGENERACE s.r o.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Koněvova 177'61. 713 00 Ostrava ■ Heřmanice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M: *420 731 501161.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mallCaps/>
                              <w:sz w:val="15"/>
                              <w:szCs w:val="15"/>
                            </w:rPr>
                            <w:t>v/aw.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kogenerace-epc.cz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kogewrace@kogenerace-epc.cz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4C5A9B"/>
                              <w:sz w:val="17"/>
                              <w:szCs w:val="17"/>
                            </w:rPr>
                            <w:t>i</w:t>
                          </w:r>
                        </w:p>
                        <w:p w:rsidR="00FD6C0C" w:rsidRDefault="001C23D7">
                          <w:pPr>
                            <w:pStyle w:val="Zhlavnebozpat20"/>
                            <w:tabs>
                              <w:tab w:val="right" w:pos="241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IČ; 294 43 806. DIC: CZ294 43 806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C5A9B"/>
                              <w:sz w:val="12"/>
                              <w:szCs w:val="12"/>
                            </w:rPr>
                            <w:t>/</w:t>
                          </w:r>
                        </w:p>
                        <w:p w:rsidR="00FD6C0C" w:rsidRDefault="001C23D7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IBAN. CZ5101000001072435130217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C5A9B"/>
                              <w:sz w:val="12"/>
                              <w:szCs w:val="12"/>
                            </w:rPr>
                            <w:t>/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30.19999999999999pt;margin-top:754.64999999999998pt;width:136.09999999999999pt;height:71.049999999999997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pBdr>
                        <w:top w:val="single" w:sz="0" w:space="0" w:color="6B7785"/>
                        <w:left w:val="single" w:sz="0" w:space="0" w:color="6B7785"/>
                        <w:bottom w:val="single" w:sz="0" w:space="0" w:color="6B7785"/>
                        <w:right w:val="single" w:sz="0" w:space="0" w:color="6B7785"/>
                      </w:pBdr>
                      <w:shd w:val="clear" w:color="auto" w:fill="6B7785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KOGENERACE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KOGENERACE s.r o.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Koněvova 177'61. 713 00 Ostrava ■ Heřmanice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M: *420 731 501161. </w:t>
                    </w:r>
                    <w:r>
                      <w:rPr>
                        <w:rStyle w:val="CharStyle17"/>
                        <w:rFonts w:ascii="Arial" w:eastAsia="Arial" w:hAnsi="Arial" w:cs="Arial"/>
                        <w:smallCaps/>
                        <w:sz w:val="15"/>
                        <w:szCs w:val="15"/>
                      </w:rPr>
                      <w:t>v/aw.</w:t>
                    </w: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kogenerace-epc.cz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E. </w:t>
                    </w: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kogewrace@kogenerace-epc.cz </w:t>
                    </w: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color w:val="4C5A9B"/>
                        <w:sz w:val="17"/>
                        <w:szCs w:val="17"/>
                      </w:rPr>
                      <w:t>i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4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>IČ; 294 43 806. DIC: CZ294 43 806</w:t>
                      <w:tab/>
                    </w:r>
                    <w:r>
                      <w:rPr>
                        <w:rStyle w:val="CharStyle17"/>
                        <w:rFonts w:ascii="Arial" w:eastAsia="Arial" w:hAnsi="Arial" w:cs="Arial"/>
                        <w:color w:val="4C5A9B"/>
                        <w:sz w:val="12"/>
                        <w:szCs w:val="12"/>
                      </w:rPr>
                      <w:t>/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2"/>
                        <w:szCs w:val="12"/>
                      </w:rPr>
                      <w:t xml:space="preserve">IBAN. CZ5101000001072435130217 </w:t>
                    </w:r>
                    <w:r>
                      <w:rPr>
                        <w:rStyle w:val="CharStyle17"/>
                        <w:rFonts w:ascii="Arial" w:eastAsia="Arial" w:hAnsi="Arial" w:cs="Arial"/>
                        <w:color w:val="4C5A9B"/>
                        <w:sz w:val="12"/>
                        <w:szCs w:val="12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D7" w:rsidRDefault="001C23D7"/>
  </w:footnote>
  <w:footnote w:type="continuationSeparator" w:id="0">
    <w:p w:rsidR="001C23D7" w:rsidRDefault="001C23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875"/>
    <w:multiLevelType w:val="multilevel"/>
    <w:tmpl w:val="A07C1B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80134"/>
    <w:multiLevelType w:val="multilevel"/>
    <w:tmpl w:val="D27EA1F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B1F22"/>
    <w:multiLevelType w:val="multilevel"/>
    <w:tmpl w:val="26A264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0C"/>
    <w:rsid w:val="001C23D7"/>
    <w:rsid w:val="00A130C0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745A-2D0A-4E85-8F11-7A0DA731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4A515F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color w:val="EBEBEB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88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331" w:lineRule="auto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line="334" w:lineRule="auto"/>
      <w:ind w:firstLine="29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80"/>
      <w:jc w:val="right"/>
      <w:outlineLvl w:val="0"/>
    </w:pPr>
    <w:rPr>
      <w:rFonts w:ascii="Arial" w:eastAsia="Arial" w:hAnsi="Arial" w:cs="Arial"/>
      <w:sz w:val="60"/>
      <w:szCs w:val="6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240"/>
      <w:ind w:right="170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300"/>
      <w:jc w:val="center"/>
      <w:outlineLvl w:val="3"/>
    </w:pPr>
    <w:rPr>
      <w:rFonts w:ascii="Arial" w:eastAsia="Arial" w:hAnsi="Arial" w:cs="Arial"/>
      <w:b/>
      <w:bCs/>
      <w:u w:val="single"/>
    </w:rPr>
  </w:style>
  <w:style w:type="paragraph" w:customStyle="1" w:styleId="Nadpis50">
    <w:name w:val="Nadpis #5"/>
    <w:basedOn w:val="Normln"/>
    <w:link w:val="Nadpis5"/>
    <w:pPr>
      <w:spacing w:after="420" w:line="257" w:lineRule="auto"/>
      <w:jc w:val="center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4A515F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pacing w:after="80"/>
      <w:ind w:right="280"/>
      <w:jc w:val="right"/>
      <w:outlineLvl w:val="2"/>
    </w:pPr>
    <w:rPr>
      <w:rFonts w:ascii="Arial" w:eastAsia="Arial" w:hAnsi="Arial" w:cs="Arial"/>
      <w:b/>
      <w:bCs/>
      <w:color w:val="EBEBEB"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80"/>
      <w:ind w:left="6620"/>
      <w:outlineLvl w:val="1"/>
    </w:pPr>
    <w:rPr>
      <w:rFonts w:ascii="Arial" w:eastAsia="Arial" w:hAnsi="Arial" w:cs="Arial"/>
      <w:smallCaps/>
      <w:color w:val="EBEBEB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pacing w:after="60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nerace@kogenerace-epc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3255</Words>
  <Characters>19206</Characters>
  <Application>Microsoft Office Word</Application>
  <DocSecurity>0</DocSecurity>
  <Lines>160</Lines>
  <Paragraphs>44</Paragraphs>
  <ScaleCrop>false</ScaleCrop>
  <Company>HP Inc.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2022-09-13T13:05:00Z</dcterms:created>
  <dcterms:modified xsi:type="dcterms:W3CDTF">2022-09-13T13:06:00Z</dcterms:modified>
</cp:coreProperties>
</file>