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AE26" w14:textId="6944DA5E"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r w:rsidR="003F693C">
        <w:rPr>
          <w:rFonts w:ascii="Calibri" w:hAnsi="Calibri" w:cs="Calibri"/>
          <w:b/>
          <w:sz w:val="26"/>
          <w:szCs w:val="26"/>
        </w:rPr>
        <w:t>č</w:t>
      </w:r>
      <w:r w:rsidR="003F693C" w:rsidRPr="00EF5EB2">
        <w:rPr>
          <w:rFonts w:ascii="Calibri" w:hAnsi="Calibri" w:cs="Calibri"/>
          <w:b/>
          <w:sz w:val="26"/>
          <w:szCs w:val="26"/>
        </w:rPr>
        <w:t xml:space="preserve">. </w:t>
      </w:r>
      <w:r w:rsidR="00EF5EB2" w:rsidRPr="00EF5EB2">
        <w:rPr>
          <w:rFonts w:ascii="Calibri" w:hAnsi="Calibri" w:cs="Calibri"/>
          <w:b/>
          <w:sz w:val="26"/>
          <w:szCs w:val="26"/>
        </w:rPr>
        <w:t>118</w:t>
      </w:r>
      <w:r w:rsidR="003F693C" w:rsidRPr="00EF5EB2">
        <w:rPr>
          <w:rFonts w:ascii="Calibri" w:hAnsi="Calibri" w:cs="Calibri"/>
          <w:b/>
          <w:sz w:val="26"/>
          <w:szCs w:val="26"/>
        </w:rPr>
        <w:t>/</w:t>
      </w:r>
      <w:r w:rsidR="003F693C">
        <w:rPr>
          <w:rFonts w:ascii="Calibri" w:hAnsi="Calibri" w:cs="Calibri"/>
          <w:b/>
          <w:sz w:val="26"/>
          <w:szCs w:val="26"/>
        </w:rPr>
        <w:t>2022</w:t>
      </w:r>
    </w:p>
    <w:p w14:paraId="251AA6BF" w14:textId="77777777"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14:paraId="2DF67308" w14:textId="77777777"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14:paraId="62A7C3EF" w14:textId="77777777" w:rsidR="006D1126" w:rsidRPr="002E4055" w:rsidRDefault="00567782" w:rsidP="00AA3801">
      <w:pPr>
        <w:rPr>
          <w:rFonts w:ascii="Calibri" w:hAnsi="Calibri" w:cs="Calibri"/>
          <w:sz w:val="22"/>
          <w:szCs w:val="22"/>
        </w:rPr>
      </w:pPr>
      <w:r>
        <w:rPr>
          <w:rFonts w:ascii="Calibri" w:hAnsi="Calibri" w:cs="Calibri"/>
          <w:b/>
          <w:sz w:val="22"/>
          <w:szCs w:val="22"/>
        </w:rPr>
        <w:t>Jihomoravské muzeum ve Znojmě, příspěvková organizace</w:t>
      </w:r>
    </w:p>
    <w:p w14:paraId="59149358" w14:textId="0CE29ACA" w:rsidR="003525ED" w:rsidRPr="003525ED" w:rsidRDefault="003525ED" w:rsidP="003525ED">
      <w:pPr>
        <w:jc w:val="both"/>
        <w:rPr>
          <w:rFonts w:asciiTheme="minorHAnsi" w:hAnsiTheme="minorHAnsi" w:cstheme="minorHAnsi"/>
          <w:sz w:val="22"/>
          <w:szCs w:val="22"/>
        </w:rPr>
      </w:pPr>
      <w:r w:rsidRPr="003525ED">
        <w:rPr>
          <w:rFonts w:ascii="Calibri" w:hAnsi="Calibri" w:cs="Calibri"/>
          <w:sz w:val="22"/>
          <w:szCs w:val="22"/>
        </w:rPr>
        <w:t>zapsané v obchodním rejstříku vedeném u Krajského soudu v Brně, oddíl Pr, vložka 1222</w:t>
      </w:r>
    </w:p>
    <w:p w14:paraId="056589EA" w14:textId="77777777" w:rsidR="00CB5458" w:rsidRPr="00CB5458" w:rsidRDefault="00CB5458" w:rsidP="00AA3801">
      <w:pPr>
        <w:tabs>
          <w:tab w:val="left" w:pos="2410"/>
        </w:tabs>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14:paraId="23687B8D" w14:textId="56A7205D" w:rsidR="00CB5458" w:rsidRPr="00CB5458" w:rsidRDefault="00CB5458" w:rsidP="00AA3801">
      <w:pPr>
        <w:tabs>
          <w:tab w:val="left" w:pos="2410"/>
        </w:tabs>
        <w:jc w:val="both"/>
        <w:rPr>
          <w:rFonts w:ascii="Calibri" w:hAnsi="Calibri"/>
          <w:sz w:val="22"/>
          <w:szCs w:val="22"/>
        </w:rPr>
      </w:pPr>
      <w:r w:rsidRPr="00CB5458">
        <w:rPr>
          <w:rFonts w:ascii="Calibri" w:hAnsi="Calibri"/>
          <w:sz w:val="22"/>
          <w:szCs w:val="22"/>
        </w:rPr>
        <w:t>IČ</w:t>
      </w:r>
      <w:r w:rsidR="002A1AEC">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14:paraId="7A5883C5" w14:textId="77777777" w:rsidR="00CB5458" w:rsidRPr="00CB5458" w:rsidRDefault="00CB5458" w:rsidP="00AA3801">
      <w:pPr>
        <w:tabs>
          <w:tab w:val="left" w:pos="2410"/>
        </w:tabs>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14:paraId="30C41B92" w14:textId="77777777" w:rsidR="00CB5458" w:rsidRPr="00CB5458" w:rsidRDefault="00CB5458" w:rsidP="00AA3801">
      <w:pPr>
        <w:tabs>
          <w:tab w:val="left" w:pos="2410"/>
        </w:tabs>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14:paraId="6E628561" w14:textId="77777777" w:rsidR="00CB5458" w:rsidRDefault="00CB5458" w:rsidP="00AA3801">
      <w:pPr>
        <w:tabs>
          <w:tab w:val="left" w:pos="2410"/>
        </w:tabs>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14:paraId="54A3D62B" w14:textId="6B352D88" w:rsidR="00567782" w:rsidRPr="00CB5458" w:rsidRDefault="00567782" w:rsidP="00AA3801">
      <w:pPr>
        <w:tabs>
          <w:tab w:val="left" w:pos="2410"/>
        </w:tabs>
        <w:jc w:val="both"/>
        <w:rPr>
          <w:rFonts w:ascii="Calibri" w:hAnsi="Calibri"/>
          <w:sz w:val="22"/>
          <w:szCs w:val="22"/>
        </w:rPr>
      </w:pPr>
      <w:r>
        <w:rPr>
          <w:rFonts w:ascii="Calibri" w:hAnsi="Calibri"/>
          <w:sz w:val="22"/>
          <w:szCs w:val="22"/>
        </w:rPr>
        <w:t xml:space="preserve">Zastoupená:          </w:t>
      </w:r>
      <w:r w:rsidR="00AA3801">
        <w:rPr>
          <w:rFonts w:ascii="Calibri" w:hAnsi="Calibri"/>
          <w:sz w:val="22"/>
          <w:szCs w:val="22"/>
        </w:rPr>
        <w:t xml:space="preserve">          </w:t>
      </w:r>
      <w:r>
        <w:rPr>
          <w:rFonts w:ascii="Calibri" w:hAnsi="Calibri"/>
          <w:sz w:val="22"/>
          <w:szCs w:val="22"/>
        </w:rPr>
        <w:t xml:space="preserve">       Ing. Vladimírou Durajkovou, ředitelkou</w:t>
      </w:r>
    </w:p>
    <w:p w14:paraId="77BAC007" w14:textId="77777777"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14:paraId="5265C853" w14:textId="77777777"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14:paraId="3102674A" w14:textId="7F0CD3F1" w:rsidR="00AA3801" w:rsidRPr="00EF5EB2" w:rsidRDefault="00AA3801" w:rsidP="00AA3801">
      <w:pPr>
        <w:widowControl w:val="0"/>
        <w:jc w:val="both"/>
        <w:rPr>
          <w:rFonts w:ascii="Calibri" w:hAnsi="Calibri"/>
          <w:sz w:val="22"/>
          <w:szCs w:val="22"/>
        </w:rPr>
      </w:pPr>
      <w:r>
        <w:rPr>
          <w:rFonts w:ascii="Calibri" w:hAnsi="Calibri"/>
          <w:bCs/>
          <w:sz w:val="22"/>
          <w:szCs w:val="22"/>
        </w:rPr>
        <w:t>Název/obchodní firma:</w:t>
      </w:r>
      <w:r>
        <w:rPr>
          <w:rFonts w:ascii="Calibri" w:hAnsi="Calibri"/>
          <w:bCs/>
          <w:sz w:val="22"/>
          <w:szCs w:val="22"/>
        </w:rPr>
        <w:tab/>
      </w:r>
      <w:r>
        <w:rPr>
          <w:rFonts w:ascii="Calibri" w:hAnsi="Calibri"/>
          <w:bCs/>
          <w:sz w:val="22"/>
          <w:szCs w:val="22"/>
        </w:rPr>
        <w:tab/>
      </w:r>
      <w:r w:rsidR="00EF5EB2">
        <w:rPr>
          <w:rFonts w:ascii="Calibri" w:hAnsi="Calibri"/>
          <w:sz w:val="22"/>
          <w:szCs w:val="22"/>
        </w:rPr>
        <w:t>Jaromír Vyhnálek</w:t>
      </w:r>
    </w:p>
    <w:p w14:paraId="44415846" w14:textId="34AA54A2" w:rsidR="00AA3801" w:rsidRPr="00074848" w:rsidRDefault="00AA3801" w:rsidP="00AA3801">
      <w:pPr>
        <w:widowControl w:val="0"/>
        <w:jc w:val="both"/>
        <w:rPr>
          <w:rFonts w:ascii="Calibri" w:hAnsi="Calibri"/>
          <w:sz w:val="22"/>
          <w:szCs w:val="22"/>
        </w:rPr>
      </w:pPr>
      <w:r w:rsidRPr="00074848">
        <w:rPr>
          <w:rFonts w:ascii="Calibri" w:hAnsi="Calibri"/>
          <w:sz w:val="22"/>
          <w:szCs w:val="22"/>
        </w:rPr>
        <w:t>Sídl</w:t>
      </w:r>
      <w:r>
        <w:rPr>
          <w:rFonts w:ascii="Calibri" w:hAnsi="Calibri"/>
          <w:sz w:val="22"/>
          <w:szCs w:val="22"/>
        </w:rPr>
        <w:t>o</w:t>
      </w:r>
      <w:r w:rsidRPr="00074848">
        <w:rPr>
          <w:rFonts w:ascii="Calibri" w:hAnsi="Calibri"/>
          <w:sz w:val="22"/>
          <w:szCs w:val="22"/>
        </w:rPr>
        <w:t>:</w:t>
      </w:r>
      <w:r w:rsidRPr="00074848">
        <w:rPr>
          <w:rFonts w:ascii="Calibri" w:hAnsi="Calibri"/>
          <w:sz w:val="22"/>
          <w:szCs w:val="22"/>
        </w:rPr>
        <w:tab/>
      </w:r>
      <w:r w:rsidRPr="00074848">
        <w:rPr>
          <w:rFonts w:ascii="Calibri" w:hAnsi="Calibri"/>
          <w:sz w:val="22"/>
          <w:szCs w:val="22"/>
        </w:rPr>
        <w:tab/>
      </w:r>
      <w:r w:rsidRPr="00074848">
        <w:rPr>
          <w:rFonts w:ascii="Calibri" w:hAnsi="Calibri"/>
          <w:sz w:val="22"/>
          <w:szCs w:val="22"/>
        </w:rPr>
        <w:tab/>
      </w:r>
      <w:r w:rsidRPr="00074848">
        <w:rPr>
          <w:rFonts w:ascii="Calibri" w:hAnsi="Calibri"/>
          <w:sz w:val="22"/>
          <w:szCs w:val="22"/>
        </w:rPr>
        <w:tab/>
      </w:r>
      <w:r w:rsidR="00E00351">
        <w:rPr>
          <w:rFonts w:ascii="Calibri" w:hAnsi="Calibri"/>
          <w:sz w:val="22"/>
          <w:szCs w:val="22"/>
        </w:rPr>
        <w:t>xxxxxxxxxxxxxxxxxxxxxxx</w:t>
      </w:r>
    </w:p>
    <w:p w14:paraId="19E45FD5" w14:textId="4AFEE947" w:rsidR="00AA3801" w:rsidRPr="009A1749" w:rsidRDefault="00AA3801" w:rsidP="00AA3801">
      <w:pPr>
        <w:widowControl w:val="0"/>
        <w:jc w:val="both"/>
        <w:rPr>
          <w:rFonts w:ascii="Calibri" w:hAnsi="Calibri"/>
          <w:sz w:val="22"/>
          <w:szCs w:val="22"/>
        </w:rPr>
      </w:pPr>
      <w:r w:rsidRPr="009A1749">
        <w:rPr>
          <w:rFonts w:ascii="Calibri" w:hAnsi="Calibri"/>
          <w:sz w:val="22"/>
          <w:szCs w:val="22"/>
        </w:rPr>
        <w:t>IČ</w:t>
      </w:r>
      <w:r>
        <w:rPr>
          <w:rFonts w:ascii="Calibri" w:hAnsi="Calibri"/>
          <w:sz w:val="22"/>
          <w:szCs w:val="22"/>
        </w:rPr>
        <w:t>O</w:t>
      </w:r>
      <w:r w:rsidRPr="009A1749">
        <w:rPr>
          <w:rFonts w:ascii="Calibri" w:hAnsi="Calibri"/>
          <w:sz w:val="22"/>
          <w:szCs w:val="22"/>
        </w:rPr>
        <w:t>:</w:t>
      </w:r>
      <w:r w:rsidRPr="009A1749">
        <w:rPr>
          <w:rFonts w:ascii="Calibri" w:hAnsi="Calibri"/>
          <w:sz w:val="22"/>
          <w:szCs w:val="22"/>
        </w:rPr>
        <w:tab/>
      </w:r>
      <w:r w:rsidRPr="009A1749">
        <w:rPr>
          <w:rFonts w:ascii="Calibri" w:hAnsi="Calibri"/>
          <w:sz w:val="22"/>
          <w:szCs w:val="22"/>
        </w:rPr>
        <w:tab/>
      </w:r>
      <w:r w:rsidRPr="009A1749">
        <w:rPr>
          <w:rFonts w:ascii="Calibri" w:hAnsi="Calibri"/>
          <w:sz w:val="22"/>
          <w:szCs w:val="22"/>
        </w:rPr>
        <w:tab/>
      </w:r>
      <w:r w:rsidRPr="009A1749">
        <w:rPr>
          <w:rFonts w:ascii="Calibri" w:hAnsi="Calibri"/>
          <w:sz w:val="22"/>
          <w:szCs w:val="22"/>
        </w:rPr>
        <w:tab/>
      </w:r>
      <w:r w:rsidR="00EF5EB2">
        <w:rPr>
          <w:rFonts w:ascii="Calibri" w:hAnsi="Calibri"/>
          <w:sz w:val="22"/>
          <w:szCs w:val="22"/>
        </w:rPr>
        <w:t>65787609</w:t>
      </w:r>
    </w:p>
    <w:p w14:paraId="693D1F28" w14:textId="79EC7BE9" w:rsidR="00AA3801" w:rsidRPr="00074848" w:rsidRDefault="00AA3801" w:rsidP="00AA3801">
      <w:pPr>
        <w:widowControl w:val="0"/>
        <w:jc w:val="both"/>
        <w:rPr>
          <w:rFonts w:ascii="Calibri" w:hAnsi="Calibri"/>
          <w:sz w:val="22"/>
          <w:szCs w:val="22"/>
        </w:rPr>
      </w:pPr>
      <w:r w:rsidRPr="009A1749">
        <w:rPr>
          <w:rFonts w:ascii="Calibri" w:hAnsi="Calibri"/>
          <w:sz w:val="22"/>
          <w:szCs w:val="22"/>
        </w:rPr>
        <w:t>DIČ:</w:t>
      </w:r>
      <w:r w:rsidRPr="00074848">
        <w:rPr>
          <w:rFonts w:ascii="Calibri" w:hAnsi="Calibri"/>
          <w:sz w:val="22"/>
          <w:szCs w:val="22"/>
        </w:rPr>
        <w:tab/>
      </w:r>
      <w:r w:rsidRPr="00074848">
        <w:rPr>
          <w:rFonts w:ascii="Calibri" w:hAnsi="Calibri"/>
          <w:sz w:val="22"/>
          <w:szCs w:val="22"/>
        </w:rPr>
        <w:tab/>
      </w:r>
      <w:r w:rsidRPr="00074848">
        <w:rPr>
          <w:rFonts w:ascii="Calibri" w:hAnsi="Calibri"/>
          <w:sz w:val="22"/>
          <w:szCs w:val="22"/>
        </w:rPr>
        <w:tab/>
      </w:r>
      <w:r w:rsidRPr="00074848">
        <w:rPr>
          <w:rFonts w:ascii="Calibri" w:hAnsi="Calibri"/>
          <w:sz w:val="22"/>
          <w:szCs w:val="22"/>
        </w:rPr>
        <w:tab/>
      </w:r>
      <w:r w:rsidR="00EF5EB2">
        <w:rPr>
          <w:rFonts w:ascii="Calibri" w:hAnsi="Calibri"/>
          <w:sz w:val="22"/>
          <w:szCs w:val="22"/>
        </w:rPr>
        <w:t>CZ</w:t>
      </w:r>
      <w:r w:rsidR="00E00351">
        <w:rPr>
          <w:rFonts w:ascii="Calibri" w:hAnsi="Calibri"/>
          <w:sz w:val="22"/>
          <w:szCs w:val="22"/>
        </w:rPr>
        <w:t>xxxxxxxxxxxx</w:t>
      </w:r>
    </w:p>
    <w:p w14:paraId="68E124E2" w14:textId="349F53A3" w:rsidR="00AA3801" w:rsidRPr="00074848" w:rsidRDefault="00AA3801" w:rsidP="00AA3801">
      <w:pPr>
        <w:widowControl w:val="0"/>
        <w:jc w:val="both"/>
        <w:rPr>
          <w:rFonts w:ascii="Calibri" w:hAnsi="Calibri"/>
          <w:sz w:val="22"/>
          <w:szCs w:val="22"/>
        </w:rPr>
      </w:pPr>
      <w:r w:rsidRPr="00074848">
        <w:rPr>
          <w:rFonts w:ascii="Calibri" w:hAnsi="Calibri"/>
          <w:sz w:val="22"/>
          <w:szCs w:val="22"/>
        </w:rPr>
        <w:t>Bankovní spojení:</w:t>
      </w:r>
      <w:r w:rsidRPr="00074848">
        <w:rPr>
          <w:rFonts w:ascii="Calibri" w:hAnsi="Calibri"/>
          <w:sz w:val="22"/>
          <w:szCs w:val="22"/>
        </w:rPr>
        <w:tab/>
      </w:r>
      <w:r w:rsidRPr="00074848">
        <w:rPr>
          <w:rFonts w:ascii="Calibri" w:hAnsi="Calibri"/>
          <w:sz w:val="22"/>
          <w:szCs w:val="22"/>
        </w:rPr>
        <w:tab/>
      </w:r>
      <w:r w:rsidR="00EF5EB2">
        <w:rPr>
          <w:rFonts w:ascii="Calibri" w:hAnsi="Calibri"/>
          <w:sz w:val="22"/>
          <w:szCs w:val="22"/>
        </w:rPr>
        <w:t>Česká spořitelna, a.s.</w:t>
      </w:r>
    </w:p>
    <w:p w14:paraId="2050ECC3" w14:textId="19122729" w:rsidR="00AA3801" w:rsidRPr="004F2982" w:rsidRDefault="00AA3801" w:rsidP="00AA3801">
      <w:pPr>
        <w:widowControl w:val="0"/>
        <w:ind w:left="2126" w:hanging="2126"/>
        <w:rPr>
          <w:rFonts w:ascii="Calibri" w:hAnsi="Calibri"/>
          <w:i/>
          <w:iCs/>
          <w:sz w:val="22"/>
          <w:szCs w:val="22"/>
        </w:rPr>
      </w:pPr>
      <w:r w:rsidRPr="00074848">
        <w:rPr>
          <w:rFonts w:ascii="Calibri" w:hAnsi="Calibri"/>
          <w:sz w:val="22"/>
          <w:szCs w:val="22"/>
        </w:rPr>
        <w:t>Číslo účtu:</w:t>
      </w:r>
      <w:r w:rsidRPr="00074848">
        <w:rPr>
          <w:rFonts w:ascii="Calibri" w:hAnsi="Calibri"/>
          <w:sz w:val="22"/>
          <w:szCs w:val="22"/>
        </w:rPr>
        <w:tab/>
      </w:r>
      <w:r w:rsidRPr="00074848">
        <w:rPr>
          <w:rFonts w:ascii="Calibri" w:hAnsi="Calibri"/>
          <w:sz w:val="22"/>
          <w:szCs w:val="22"/>
        </w:rPr>
        <w:tab/>
      </w:r>
      <w:r w:rsidR="00E00351">
        <w:rPr>
          <w:rFonts w:ascii="Calibri" w:hAnsi="Calibri"/>
          <w:sz w:val="22"/>
          <w:szCs w:val="22"/>
        </w:rPr>
        <w:t>xxxxxxxxxxxxxxxxxxxxx</w:t>
      </w:r>
    </w:p>
    <w:p w14:paraId="5B97B594" w14:textId="53A6F2B7" w:rsidR="00AA3801" w:rsidRDefault="00AA3801" w:rsidP="00AA3801">
      <w:pPr>
        <w:widowControl w:val="0"/>
        <w:jc w:val="both"/>
        <w:rPr>
          <w:rFonts w:ascii="Calibri" w:hAnsi="Calibri"/>
          <w:sz w:val="22"/>
          <w:szCs w:val="22"/>
        </w:rPr>
      </w:pPr>
      <w:r w:rsidRPr="009A1749">
        <w:rPr>
          <w:rFonts w:ascii="Calibri" w:hAnsi="Calibri"/>
          <w:sz w:val="22"/>
          <w:szCs w:val="22"/>
        </w:rPr>
        <w:t>Zastoupen:</w:t>
      </w:r>
      <w:r w:rsidRPr="009A1749">
        <w:rPr>
          <w:rFonts w:ascii="Calibri" w:hAnsi="Calibri"/>
          <w:sz w:val="22"/>
          <w:szCs w:val="22"/>
        </w:rPr>
        <w:tab/>
      </w:r>
      <w:r w:rsidRPr="009A1749">
        <w:rPr>
          <w:rFonts w:ascii="Calibri" w:hAnsi="Calibri"/>
          <w:sz w:val="22"/>
          <w:szCs w:val="22"/>
        </w:rPr>
        <w:tab/>
      </w:r>
      <w:r w:rsidRPr="009A1749">
        <w:rPr>
          <w:rFonts w:ascii="Calibri" w:hAnsi="Calibri"/>
          <w:sz w:val="22"/>
          <w:szCs w:val="22"/>
        </w:rPr>
        <w:tab/>
      </w:r>
      <w:r w:rsidR="00EF5EB2">
        <w:rPr>
          <w:rFonts w:ascii="Calibri" w:hAnsi="Calibri"/>
          <w:sz w:val="22"/>
          <w:szCs w:val="22"/>
        </w:rPr>
        <w:t>Jaromírem Vyhnálkem</w:t>
      </w:r>
    </w:p>
    <w:p w14:paraId="1F49B81F" w14:textId="77777777" w:rsidR="00AA3801" w:rsidRDefault="00AA3801" w:rsidP="00AA3801">
      <w:pPr>
        <w:pStyle w:val="Zkladntext2"/>
        <w:tabs>
          <w:tab w:val="left" w:pos="567"/>
          <w:tab w:val="left" w:pos="2835"/>
        </w:tabs>
        <w:spacing w:after="0" w:line="240" w:lineRule="auto"/>
        <w:rPr>
          <w:rFonts w:ascii="Calibri" w:hAnsi="Calibri" w:cs="Calibri"/>
          <w:i/>
          <w:sz w:val="22"/>
          <w:szCs w:val="22"/>
        </w:rPr>
      </w:pPr>
      <w:r>
        <w:rPr>
          <w:rFonts w:ascii="Calibri" w:hAnsi="Calibri" w:cs="Calibri"/>
          <w:i/>
          <w:sz w:val="22"/>
          <w:szCs w:val="22"/>
        </w:rPr>
        <w:t>F</w:t>
      </w:r>
      <w:r w:rsidRPr="004F2982">
        <w:rPr>
          <w:rFonts w:ascii="Calibri" w:hAnsi="Calibri" w:cs="Calibri"/>
          <w:i/>
          <w:sz w:val="22"/>
          <w:szCs w:val="22"/>
        </w:rPr>
        <w:t>yzická osoba podnikající dle živnostenského zákona nezapsaná v obchodním rejstříku</w:t>
      </w:r>
    </w:p>
    <w:p w14:paraId="4347F63A" w14:textId="4181F0DF" w:rsidR="006A4216" w:rsidRPr="000F159F" w:rsidRDefault="0031601C" w:rsidP="00AA3801">
      <w:pPr>
        <w:rPr>
          <w:rFonts w:ascii="Calibri" w:hAnsi="Calibri"/>
          <w:sz w:val="22"/>
          <w:szCs w:val="22"/>
        </w:rPr>
      </w:pPr>
      <w:r>
        <w:rPr>
          <w:rFonts w:ascii="Calibri" w:hAnsi="Calibri"/>
          <w:sz w:val="22"/>
          <w:szCs w:val="22"/>
        </w:rPr>
        <w:t xml:space="preserve">      </w:t>
      </w:r>
      <w:r w:rsidR="006A4216" w:rsidRPr="000F159F">
        <w:rPr>
          <w:rFonts w:ascii="Calibri" w:hAnsi="Calibri"/>
          <w:sz w:val="22"/>
          <w:szCs w:val="22"/>
        </w:rPr>
        <w:t>(dále jen „</w:t>
      </w:r>
      <w:r w:rsidR="000F159F" w:rsidRPr="000F159F">
        <w:rPr>
          <w:rFonts w:ascii="Calibri" w:hAnsi="Calibri"/>
          <w:sz w:val="22"/>
          <w:szCs w:val="22"/>
        </w:rPr>
        <w:t>z</w:t>
      </w:r>
      <w:r w:rsidR="006A4216" w:rsidRPr="000F159F">
        <w:rPr>
          <w:rFonts w:ascii="Calibri" w:hAnsi="Calibri"/>
          <w:sz w:val="22"/>
          <w:szCs w:val="22"/>
        </w:rPr>
        <w:t xml:space="preserve">hotovitel“) </w:t>
      </w:r>
    </w:p>
    <w:p w14:paraId="3ABDD5E1" w14:textId="77777777" w:rsidR="006A4216" w:rsidRDefault="006A4216" w:rsidP="006A4216">
      <w:pPr>
        <w:pStyle w:val="Default"/>
        <w:rPr>
          <w:sz w:val="23"/>
          <w:szCs w:val="23"/>
        </w:rPr>
      </w:pPr>
    </w:p>
    <w:p w14:paraId="1FC2E52B" w14:textId="01607569" w:rsidR="006A4216"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14:paraId="12DE6097" w14:textId="77777777" w:rsidR="006A4216" w:rsidRPr="000F159F" w:rsidRDefault="006A4216" w:rsidP="003F693C">
      <w:pPr>
        <w:pStyle w:val="Default"/>
        <w:numPr>
          <w:ilvl w:val="0"/>
          <w:numId w:val="8"/>
        </w:numPr>
        <w:spacing w:before="240"/>
        <w:ind w:left="709" w:hanging="352"/>
        <w:jc w:val="center"/>
        <w:rPr>
          <w:rFonts w:ascii="Calibri" w:hAnsi="Calibri"/>
          <w:b/>
          <w:bCs/>
          <w:sz w:val="22"/>
          <w:szCs w:val="22"/>
        </w:rPr>
      </w:pPr>
      <w:r w:rsidRPr="000F159F">
        <w:rPr>
          <w:rFonts w:ascii="Calibri" w:hAnsi="Calibri"/>
          <w:b/>
          <w:bCs/>
          <w:sz w:val="22"/>
          <w:szCs w:val="22"/>
        </w:rPr>
        <w:t>Předmět smlouvy</w:t>
      </w:r>
    </w:p>
    <w:p w14:paraId="782C3CA5" w14:textId="77777777"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14:paraId="541F8432" w14:textId="77777777"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14:paraId="581F4E8D" w14:textId="32637DB6" w:rsidR="00FF2F9F" w:rsidRPr="00995BE3" w:rsidRDefault="006A4216" w:rsidP="00206F78">
      <w:pPr>
        <w:numPr>
          <w:ilvl w:val="0"/>
          <w:numId w:val="2"/>
        </w:numPr>
        <w:spacing w:before="60"/>
        <w:jc w:val="both"/>
        <w:rPr>
          <w:rFonts w:ascii="Calibri" w:hAnsi="Calibri"/>
          <w:sz w:val="22"/>
          <w:szCs w:val="22"/>
        </w:rPr>
      </w:pPr>
      <w:r w:rsidRPr="00FF2F9F">
        <w:rPr>
          <w:rFonts w:ascii="Calibri" w:hAnsi="Calibri"/>
          <w:sz w:val="22"/>
          <w:szCs w:val="22"/>
        </w:rPr>
        <w:t xml:space="preserve">Předmětem této smlouvy </w:t>
      </w:r>
      <w:r w:rsidRPr="00C87296">
        <w:rPr>
          <w:rFonts w:asciiTheme="minorHAnsi" w:hAnsiTheme="minorHAnsi" w:cstheme="minorHAnsi"/>
          <w:sz w:val="22"/>
          <w:szCs w:val="22"/>
        </w:rPr>
        <w:t xml:space="preserve">je </w:t>
      </w:r>
      <w:r w:rsidR="00775D8E" w:rsidRPr="00775D8E">
        <w:rPr>
          <w:rFonts w:asciiTheme="minorHAnsi" w:eastAsia="Calibri" w:hAnsiTheme="minorHAnsi" w:cstheme="minorHAnsi"/>
          <w:sz w:val="22"/>
          <w:szCs w:val="22"/>
        </w:rPr>
        <w:t xml:space="preserve">provedení stavebních prací, jejichž </w:t>
      </w:r>
      <w:r w:rsidR="00775D8E" w:rsidRPr="00EE36DD">
        <w:rPr>
          <w:rFonts w:asciiTheme="minorHAnsi" w:eastAsia="Calibri" w:hAnsiTheme="minorHAnsi" w:cstheme="minorHAnsi"/>
          <w:sz w:val="22"/>
          <w:szCs w:val="22"/>
        </w:rPr>
        <w:t xml:space="preserve">hlavním účelem </w:t>
      </w:r>
      <w:r w:rsidR="00410B17" w:rsidRPr="00410B17">
        <w:rPr>
          <w:rFonts w:asciiTheme="minorHAnsi" w:eastAsia="Calibri" w:hAnsiTheme="minorHAnsi" w:cstheme="minorHAnsi"/>
          <w:sz w:val="22"/>
          <w:szCs w:val="22"/>
        </w:rPr>
        <w:t>je doplnění kamenného zdiva a spárování pilíře přiléhajícího ke 4.</w:t>
      </w:r>
      <w:r w:rsidR="00AA3801">
        <w:rPr>
          <w:rFonts w:asciiTheme="minorHAnsi" w:eastAsia="Calibri" w:hAnsiTheme="minorHAnsi" w:cstheme="minorHAnsi"/>
          <w:sz w:val="22"/>
          <w:szCs w:val="22"/>
        </w:rPr>
        <w:t xml:space="preserve"> </w:t>
      </w:r>
      <w:r w:rsidR="00410B17" w:rsidRPr="00410B17">
        <w:rPr>
          <w:rFonts w:asciiTheme="minorHAnsi" w:eastAsia="Calibri" w:hAnsiTheme="minorHAnsi" w:cstheme="minorHAnsi"/>
          <w:sz w:val="22"/>
          <w:szCs w:val="22"/>
        </w:rPr>
        <w:t xml:space="preserve">hradní bráně na </w:t>
      </w:r>
      <w:r w:rsidR="007C4449" w:rsidRPr="007C4449">
        <w:rPr>
          <w:rFonts w:asciiTheme="minorHAnsi" w:eastAsia="Calibri" w:hAnsiTheme="minorHAnsi" w:cstheme="minorHAnsi"/>
          <w:sz w:val="22"/>
        </w:rPr>
        <w:t>zřícenině hradu Cornštejn, nemovité kulturní památce č.44978/7-6206 v souladu se závazným stanoviskem OŠKaPP MěÚ Znojmo, soupisem stavebních prací, dodávek a služeb s výkazem výměr</w:t>
      </w:r>
      <w:r w:rsidR="00995BE3" w:rsidRPr="00995BE3">
        <w:rPr>
          <w:rFonts w:ascii="Calibri" w:hAnsi="Calibri"/>
          <w:sz w:val="22"/>
          <w:szCs w:val="22"/>
        </w:rPr>
        <w:t>, který je přílohou této smlouvy</w:t>
      </w:r>
      <w:r w:rsidR="00E84CC5" w:rsidRPr="00995BE3">
        <w:rPr>
          <w:rFonts w:ascii="Calibri" w:hAnsi="Calibri"/>
          <w:sz w:val="22"/>
          <w:szCs w:val="22"/>
        </w:rPr>
        <w:t xml:space="preserve"> </w:t>
      </w:r>
      <w:r w:rsidR="002A1AEC">
        <w:rPr>
          <w:rFonts w:ascii="Calibri" w:hAnsi="Calibri"/>
          <w:sz w:val="22"/>
          <w:szCs w:val="22"/>
        </w:rPr>
        <w:t>a pokyn</w:t>
      </w:r>
      <w:r w:rsidR="00AA3801">
        <w:rPr>
          <w:rFonts w:ascii="Calibri" w:hAnsi="Calibri"/>
          <w:sz w:val="22"/>
          <w:szCs w:val="22"/>
        </w:rPr>
        <w:t>ů</w:t>
      </w:r>
      <w:r w:rsidR="00775D8E" w:rsidRPr="00995BE3">
        <w:rPr>
          <w:rFonts w:ascii="Calibri" w:hAnsi="Calibri"/>
          <w:sz w:val="22"/>
          <w:szCs w:val="22"/>
        </w:rPr>
        <w:t xml:space="preserve"> objednatele</w:t>
      </w:r>
      <w:r w:rsidR="00F07DAF" w:rsidRPr="00995BE3">
        <w:rPr>
          <w:rFonts w:ascii="Calibri" w:hAnsi="Calibri"/>
          <w:sz w:val="22"/>
          <w:szCs w:val="22"/>
        </w:rPr>
        <w:t>.</w:t>
      </w:r>
    </w:p>
    <w:p w14:paraId="44154FA3" w14:textId="34BD9F1A" w:rsidR="00C87296" w:rsidRPr="00775D8E" w:rsidRDefault="00C87296" w:rsidP="007C4449">
      <w:pPr>
        <w:widowControl w:val="0"/>
        <w:spacing w:after="120"/>
        <w:ind w:left="345"/>
        <w:jc w:val="both"/>
        <w:rPr>
          <w:rFonts w:ascii="Calibri" w:hAnsi="Calibri" w:cs="Arial"/>
          <w:snapToGrid w:val="0"/>
          <w:sz w:val="22"/>
          <w:szCs w:val="22"/>
        </w:rPr>
      </w:pPr>
      <w:r w:rsidRPr="0099371A">
        <w:rPr>
          <w:rFonts w:ascii="Calibri" w:hAnsi="Calibri" w:cs="Arial"/>
          <w:snapToGrid w:val="0"/>
          <w:sz w:val="22"/>
          <w:szCs w:val="22"/>
        </w:rPr>
        <w:t xml:space="preserve">Zhotovením díla se rozumí úplné, funkční a bezvadné provedení všech služeb, dodávek, prací, </w:t>
      </w:r>
      <w:r w:rsidR="007C4449">
        <w:rPr>
          <w:rFonts w:ascii="Calibri" w:hAnsi="Calibri" w:cs="Arial"/>
          <w:snapToGrid w:val="0"/>
          <w:sz w:val="22"/>
          <w:szCs w:val="22"/>
        </w:rPr>
        <w:t xml:space="preserve">    </w:t>
      </w:r>
      <w:r w:rsidRPr="0099371A">
        <w:rPr>
          <w:rFonts w:ascii="Calibri" w:hAnsi="Calibri" w:cs="Arial"/>
          <w:snapToGrid w:val="0"/>
          <w:sz w:val="22"/>
          <w:szCs w:val="22"/>
        </w:rPr>
        <w:t>jejichž provedení je pr</w:t>
      </w:r>
      <w:r>
        <w:rPr>
          <w:rFonts w:ascii="Calibri" w:hAnsi="Calibri" w:cs="Arial"/>
          <w:snapToGrid w:val="0"/>
          <w:sz w:val="22"/>
          <w:szCs w:val="22"/>
        </w:rPr>
        <w:t>o řádné dokončení díla nezbytné.</w:t>
      </w:r>
    </w:p>
    <w:p w14:paraId="009D06F2" w14:textId="77777777"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14:paraId="649A0AA0" w14:textId="0FE2EFBA" w:rsidR="00410B17" w:rsidRPr="00410B17" w:rsidRDefault="00AA3801" w:rsidP="00410B17">
      <w:pPr>
        <w:pStyle w:val="Odstavecseseznamem"/>
        <w:numPr>
          <w:ilvl w:val="0"/>
          <w:numId w:val="35"/>
        </w:numPr>
        <w:spacing w:before="60"/>
        <w:jc w:val="both"/>
        <w:rPr>
          <w:rFonts w:ascii="Calibri" w:hAnsi="Calibri" w:cs="Calibri"/>
          <w:sz w:val="22"/>
          <w:szCs w:val="22"/>
        </w:rPr>
      </w:pPr>
      <w:r>
        <w:rPr>
          <w:rFonts w:ascii="Calibri" w:hAnsi="Calibri" w:cs="Calibri"/>
          <w:sz w:val="22"/>
          <w:szCs w:val="22"/>
        </w:rPr>
        <w:t>doplnění chybějící</w:t>
      </w:r>
      <w:r w:rsidR="00410B17" w:rsidRPr="00410B17">
        <w:rPr>
          <w:rFonts w:ascii="Calibri" w:hAnsi="Calibri" w:cs="Calibri"/>
          <w:sz w:val="22"/>
          <w:szCs w:val="22"/>
        </w:rPr>
        <w:t>ho kamenného zdiva pilíře</w:t>
      </w:r>
    </w:p>
    <w:p w14:paraId="0496867D" w14:textId="77777777" w:rsidR="00410B17" w:rsidRPr="00410B17" w:rsidRDefault="00410B17" w:rsidP="00410B17">
      <w:pPr>
        <w:pStyle w:val="Odstavecseseznamem"/>
        <w:numPr>
          <w:ilvl w:val="0"/>
          <w:numId w:val="35"/>
        </w:numPr>
        <w:spacing w:before="60"/>
        <w:jc w:val="both"/>
        <w:rPr>
          <w:rFonts w:ascii="Calibri" w:hAnsi="Calibri" w:cs="Calibri"/>
          <w:sz w:val="22"/>
          <w:szCs w:val="22"/>
        </w:rPr>
      </w:pPr>
      <w:r w:rsidRPr="00410B17">
        <w:rPr>
          <w:rFonts w:ascii="Calibri" w:hAnsi="Calibri" w:cs="Calibri"/>
          <w:sz w:val="22"/>
          <w:szCs w:val="22"/>
        </w:rPr>
        <w:t>spárování kamenného zdiva pilíře včetně doplňování drobných kamenů (šíbrů)</w:t>
      </w:r>
    </w:p>
    <w:p w14:paraId="332E93CA" w14:textId="38B1D680" w:rsidR="003F693C" w:rsidRPr="003F693C" w:rsidRDefault="003F693C" w:rsidP="003F693C">
      <w:pPr>
        <w:numPr>
          <w:ilvl w:val="0"/>
          <w:numId w:val="2"/>
        </w:numPr>
        <w:spacing w:before="60"/>
        <w:jc w:val="both"/>
        <w:rPr>
          <w:rFonts w:asciiTheme="minorHAnsi" w:eastAsia="Calibri" w:hAnsiTheme="minorHAnsi"/>
          <w:bCs/>
          <w:sz w:val="22"/>
          <w:szCs w:val="22"/>
        </w:rPr>
      </w:pPr>
      <w:r w:rsidRPr="00206F78">
        <w:rPr>
          <w:rFonts w:asciiTheme="minorHAnsi" w:hAnsiTheme="minorHAnsi"/>
          <w:sz w:val="22"/>
          <w:szCs w:val="22"/>
        </w:rPr>
        <w:t>P</w:t>
      </w:r>
      <w:r w:rsidRPr="00206F78">
        <w:rPr>
          <w:rFonts w:asciiTheme="minorHAnsi" w:eastAsia="Calibri" w:hAnsiTheme="minorHAnsi"/>
          <w:sz w:val="22"/>
          <w:szCs w:val="22"/>
        </w:rPr>
        <w:t xml:space="preserve">ráce musí probíhat tak, aby nedošlo k poškození nemovité kulturní památky ev. pod č. </w:t>
      </w:r>
      <w:r w:rsidRPr="00206F78">
        <w:rPr>
          <w:rFonts w:asciiTheme="minorHAnsi" w:eastAsia="Calibri" w:hAnsiTheme="minorHAnsi"/>
          <w:bCs/>
          <w:sz w:val="22"/>
          <w:szCs w:val="22"/>
        </w:rPr>
        <w:t>44978/7-6206</w:t>
      </w:r>
      <w:r>
        <w:rPr>
          <w:rFonts w:asciiTheme="minorHAnsi" w:eastAsia="Calibri" w:hAnsiTheme="minorHAnsi"/>
          <w:bCs/>
          <w:sz w:val="22"/>
          <w:szCs w:val="22"/>
        </w:rPr>
        <w:t>.</w:t>
      </w:r>
    </w:p>
    <w:p w14:paraId="57A205BE" w14:textId="77777777" w:rsidR="00D930EB" w:rsidRPr="001B5E47" w:rsidRDefault="001B5E47" w:rsidP="00775D8E">
      <w:pPr>
        <w:numPr>
          <w:ilvl w:val="0"/>
          <w:numId w:val="2"/>
        </w:numPr>
        <w:tabs>
          <w:tab w:val="num" w:pos="567"/>
        </w:tabs>
        <w:spacing w:before="60"/>
        <w:jc w:val="both"/>
        <w:rPr>
          <w:rFonts w:asciiTheme="minorHAnsi" w:hAnsiTheme="minorHAnsi"/>
          <w:sz w:val="22"/>
          <w:szCs w:val="22"/>
        </w:rPr>
      </w:pPr>
      <w:r w:rsidRPr="00D10F1F">
        <w:rPr>
          <w:rFonts w:asciiTheme="minorHAnsi" w:eastAsia="Calibri" w:hAnsiTheme="minorHAnsi"/>
          <w:bCs/>
          <w:sz w:val="22"/>
          <w:szCs w:val="22"/>
        </w:rPr>
        <w:t xml:space="preserve">Dílo se zhotovitel zavazuje </w:t>
      </w:r>
      <w:r w:rsidR="00D930EB" w:rsidRPr="00D10F1F">
        <w:rPr>
          <w:rFonts w:asciiTheme="minorHAnsi" w:eastAsia="Calibri" w:hAnsiTheme="minorHAnsi"/>
          <w:bCs/>
          <w:sz w:val="22"/>
          <w:szCs w:val="22"/>
        </w:rPr>
        <w:t>realizov</w:t>
      </w:r>
      <w:r w:rsidRPr="00D10F1F">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w:t>
      </w:r>
      <w:r w:rsidR="00D930EB" w:rsidRPr="001B5E47">
        <w:rPr>
          <w:rFonts w:asciiTheme="minorHAnsi" w:eastAsia="Calibri" w:hAnsiTheme="minorHAnsi"/>
          <w:bCs/>
          <w:sz w:val="22"/>
          <w:szCs w:val="22"/>
        </w:rPr>
        <w:lastRenderedPageBreak/>
        <w:t xml:space="preserve">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14:paraId="43D0551C" w14:textId="77777777" w:rsidR="00206F78" w:rsidRPr="005D454A" w:rsidRDefault="00206F78" w:rsidP="005D454A">
      <w:pPr>
        <w:numPr>
          <w:ilvl w:val="0"/>
          <w:numId w:val="2"/>
        </w:numPr>
        <w:spacing w:before="60"/>
        <w:jc w:val="both"/>
        <w:rPr>
          <w:rFonts w:asciiTheme="minorHAnsi" w:eastAsia="Calibri" w:hAnsiTheme="minorHAnsi"/>
          <w:bCs/>
          <w:sz w:val="22"/>
          <w:szCs w:val="22"/>
        </w:rPr>
      </w:pPr>
      <w:r w:rsidRPr="005D454A">
        <w:rPr>
          <w:rFonts w:ascii="Calibri" w:eastAsia="Calibri" w:hAnsi="Calibri" w:cs="Calibri"/>
          <w:color w:val="000000"/>
          <w:sz w:val="22"/>
          <w:szCs w:val="22"/>
          <w:lang w:eastAsia="en-US"/>
        </w:rPr>
        <w:t>Zadavatel upozorňuje na omezující podmínky:</w:t>
      </w:r>
    </w:p>
    <w:p w14:paraId="2A5DF34E" w14:textId="77777777" w:rsidR="00206F78" w:rsidRPr="00206F78" w:rsidRDefault="00206F78" w:rsidP="003F693C">
      <w:pPr>
        <w:numPr>
          <w:ilvl w:val="0"/>
          <w:numId w:val="9"/>
        </w:numPr>
        <w:ind w:hanging="294"/>
        <w:rPr>
          <w:rFonts w:ascii="Calibri" w:eastAsia="Calibri" w:hAnsi="Calibri"/>
          <w:sz w:val="22"/>
          <w:szCs w:val="22"/>
          <w:lang w:eastAsia="en-US"/>
        </w:rPr>
      </w:pPr>
      <w:r w:rsidRPr="00206F78">
        <w:rPr>
          <w:rFonts w:ascii="Calibri" w:eastAsia="Calibri" w:hAnsi="Calibri"/>
          <w:sz w:val="22"/>
          <w:szCs w:val="22"/>
          <w:lang w:eastAsia="en-US"/>
        </w:rPr>
        <w:t>vjezd do areálu hradu je omezen šířkou brány 2 m</w:t>
      </w:r>
    </w:p>
    <w:p w14:paraId="714BD2E5" w14:textId="70B276FE" w:rsidR="00206F78" w:rsidRPr="008725D5" w:rsidRDefault="00206F78" w:rsidP="003F693C">
      <w:pPr>
        <w:numPr>
          <w:ilvl w:val="0"/>
          <w:numId w:val="9"/>
        </w:numPr>
        <w:ind w:hanging="295"/>
        <w:rPr>
          <w:rFonts w:asciiTheme="minorHAnsi" w:eastAsiaTheme="minorHAnsi" w:hAnsiTheme="minorHAnsi" w:cstheme="minorBidi"/>
          <w:sz w:val="22"/>
          <w:szCs w:val="22"/>
          <w:lang w:eastAsia="en-US"/>
        </w:rPr>
      </w:pPr>
      <w:r w:rsidRPr="00206F78">
        <w:rPr>
          <w:rFonts w:ascii="Calibri" w:eastAsia="Calibri" w:hAnsi="Calibri"/>
          <w:sz w:val="22"/>
          <w:szCs w:val="22"/>
          <w:lang w:eastAsia="en-US"/>
        </w:rPr>
        <w:t>v areálu zříceniny není</w:t>
      </w:r>
      <w:r w:rsidR="00457A3C">
        <w:rPr>
          <w:rFonts w:ascii="Calibri" w:eastAsia="Calibri" w:hAnsi="Calibri"/>
          <w:sz w:val="22"/>
          <w:szCs w:val="22"/>
          <w:lang w:eastAsia="en-US"/>
        </w:rPr>
        <w:t xml:space="preserve"> k dispozici</w:t>
      </w:r>
      <w:r w:rsidRPr="00206F78">
        <w:rPr>
          <w:rFonts w:ascii="Calibri" w:eastAsia="Calibri" w:hAnsi="Calibri"/>
          <w:sz w:val="22"/>
          <w:szCs w:val="22"/>
          <w:lang w:eastAsia="en-US"/>
        </w:rPr>
        <w:t xml:space="preserve"> elektrika, </w:t>
      </w:r>
      <w:r w:rsidR="006960DD">
        <w:rPr>
          <w:rFonts w:ascii="Calibri" w:eastAsia="Calibri" w:hAnsi="Calibri"/>
          <w:sz w:val="22"/>
          <w:szCs w:val="22"/>
          <w:lang w:eastAsia="en-US"/>
        </w:rPr>
        <w:t xml:space="preserve">mimo sezónu </w:t>
      </w:r>
      <w:r w:rsidRPr="00206F78">
        <w:rPr>
          <w:rFonts w:ascii="Calibri" w:eastAsia="Calibri" w:hAnsi="Calibri"/>
          <w:sz w:val="22"/>
          <w:szCs w:val="22"/>
          <w:lang w:eastAsia="en-US"/>
        </w:rPr>
        <w:t>voda a ani sociální zařízení.</w:t>
      </w:r>
    </w:p>
    <w:p w14:paraId="3362978C" w14:textId="5F5A815A" w:rsidR="008725D5" w:rsidRPr="00AA3801" w:rsidRDefault="008725D5" w:rsidP="003F693C">
      <w:pPr>
        <w:pStyle w:val="Odstavecseseznamem"/>
        <w:numPr>
          <w:ilvl w:val="0"/>
          <w:numId w:val="9"/>
        </w:numPr>
        <w:ind w:hanging="294"/>
        <w:contextualSpacing w:val="0"/>
        <w:jc w:val="both"/>
        <w:rPr>
          <w:rFonts w:asciiTheme="minorHAnsi" w:eastAsiaTheme="minorHAnsi" w:hAnsiTheme="minorHAnsi" w:cstheme="minorBidi"/>
          <w:sz w:val="22"/>
          <w:szCs w:val="22"/>
          <w:lang w:eastAsia="en-US"/>
        </w:rPr>
      </w:pPr>
      <w:r w:rsidRPr="006960DD">
        <w:rPr>
          <w:rFonts w:asciiTheme="minorHAnsi" w:eastAsiaTheme="minorHAnsi" w:hAnsiTheme="minorHAnsi" w:cstheme="minorBidi"/>
          <w:sz w:val="22"/>
          <w:szCs w:val="22"/>
          <w:lang w:eastAsia="en-US"/>
        </w:rPr>
        <w:t xml:space="preserve">Zadavatel dále upozorňuje, že návštěvnická sezóna na zřícenině hradu Cornštejn </w:t>
      </w:r>
      <w:r w:rsidR="00410B17">
        <w:rPr>
          <w:rFonts w:asciiTheme="minorHAnsi" w:eastAsiaTheme="minorHAnsi" w:hAnsiTheme="minorHAnsi" w:cstheme="minorBidi"/>
          <w:sz w:val="22"/>
          <w:szCs w:val="22"/>
          <w:lang w:eastAsia="en-US"/>
        </w:rPr>
        <w:t>trvá</w:t>
      </w:r>
      <w:r w:rsidR="00AA3801">
        <w:rPr>
          <w:rFonts w:asciiTheme="minorHAnsi" w:eastAsiaTheme="minorHAnsi" w:hAnsiTheme="minorHAnsi" w:cstheme="minorBidi"/>
          <w:sz w:val="22"/>
          <w:szCs w:val="22"/>
          <w:lang w:eastAsia="en-US"/>
        </w:rPr>
        <w:t xml:space="preserve"> </w:t>
      </w:r>
      <w:r w:rsidR="00410B17" w:rsidRPr="00AA3801">
        <w:rPr>
          <w:rFonts w:asciiTheme="minorHAnsi" w:eastAsiaTheme="minorHAnsi" w:hAnsiTheme="minorHAnsi" w:cstheme="minorBidi"/>
          <w:sz w:val="22"/>
          <w:szCs w:val="22"/>
          <w:lang w:eastAsia="en-US"/>
        </w:rPr>
        <w:t>do 2</w:t>
      </w:r>
      <w:r w:rsidR="00225215" w:rsidRPr="00AA3801">
        <w:rPr>
          <w:rFonts w:asciiTheme="minorHAnsi" w:eastAsiaTheme="minorHAnsi" w:hAnsiTheme="minorHAnsi" w:cstheme="minorBidi"/>
          <w:sz w:val="22"/>
          <w:szCs w:val="22"/>
          <w:lang w:eastAsia="en-US"/>
        </w:rPr>
        <w:t>.</w:t>
      </w:r>
      <w:r w:rsidR="006960DD" w:rsidRPr="00AA3801">
        <w:rPr>
          <w:rFonts w:asciiTheme="minorHAnsi" w:eastAsiaTheme="minorHAnsi" w:hAnsiTheme="minorHAnsi" w:cstheme="minorBidi"/>
          <w:sz w:val="22"/>
          <w:szCs w:val="22"/>
          <w:lang w:eastAsia="en-US"/>
        </w:rPr>
        <w:t xml:space="preserve"> </w:t>
      </w:r>
      <w:r w:rsidR="00410B17" w:rsidRPr="00AA3801">
        <w:rPr>
          <w:rFonts w:asciiTheme="minorHAnsi" w:eastAsiaTheme="minorHAnsi" w:hAnsiTheme="minorHAnsi" w:cstheme="minorBidi"/>
          <w:sz w:val="22"/>
          <w:szCs w:val="22"/>
          <w:lang w:eastAsia="en-US"/>
        </w:rPr>
        <w:t>října 2022</w:t>
      </w:r>
      <w:r w:rsidR="00225215" w:rsidRPr="00AA3801">
        <w:rPr>
          <w:rFonts w:asciiTheme="minorHAnsi" w:eastAsiaTheme="minorHAnsi" w:hAnsiTheme="minorHAnsi" w:cstheme="minorBidi"/>
          <w:sz w:val="22"/>
          <w:szCs w:val="22"/>
          <w:lang w:eastAsia="en-US"/>
        </w:rPr>
        <w:t xml:space="preserve">, </w:t>
      </w:r>
      <w:r w:rsidR="006960DD" w:rsidRPr="00AA3801">
        <w:rPr>
          <w:rFonts w:asciiTheme="minorHAnsi" w:eastAsiaTheme="minorHAnsi" w:hAnsiTheme="minorHAnsi" w:cstheme="minorBidi"/>
          <w:sz w:val="22"/>
          <w:szCs w:val="22"/>
          <w:lang w:eastAsia="en-US"/>
        </w:rPr>
        <w:t>pokud nebude narušen návštěvnický provoz je možné práce zahájit od měsíce září</w:t>
      </w:r>
      <w:r w:rsidR="00457A7A" w:rsidRPr="00AA3801">
        <w:rPr>
          <w:rFonts w:asciiTheme="minorHAnsi" w:eastAsiaTheme="minorHAnsi" w:hAnsiTheme="minorHAnsi" w:cstheme="minorBidi"/>
          <w:sz w:val="22"/>
          <w:szCs w:val="22"/>
          <w:lang w:eastAsia="en-US"/>
        </w:rPr>
        <w:t>.</w:t>
      </w:r>
    </w:p>
    <w:p w14:paraId="18088E04" w14:textId="77777777"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14:paraId="1B3CF2D1" w14:textId="77777777"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14:paraId="1ACAF56A" w14:textId="058DEAAE" w:rsidR="0022032F" w:rsidRDefault="0022032F" w:rsidP="003F693C">
      <w:pPr>
        <w:tabs>
          <w:tab w:val="left" w:pos="5745"/>
        </w:tabs>
        <w:ind w:left="4253" w:hanging="4253"/>
        <w:jc w:val="both"/>
        <w:outlineLvl w:val="2"/>
        <w:rPr>
          <w:rFonts w:asciiTheme="minorHAnsi" w:hAnsiTheme="minorHAnsi" w:cstheme="minorHAnsi"/>
          <w:sz w:val="22"/>
          <w:szCs w:val="22"/>
        </w:rPr>
      </w:pPr>
      <w:r>
        <w:rPr>
          <w:rFonts w:asciiTheme="minorHAnsi" w:hAnsiTheme="minorHAnsi" w:cstheme="minorHAnsi"/>
          <w:b/>
          <w:sz w:val="22"/>
          <w:szCs w:val="22"/>
        </w:rPr>
        <w:t xml:space="preserve">         </w:t>
      </w:r>
      <w:r w:rsidRPr="0022032F">
        <w:rPr>
          <w:rFonts w:asciiTheme="minorHAnsi" w:hAnsiTheme="minorHAnsi" w:cstheme="minorHAnsi"/>
          <w:b/>
          <w:sz w:val="22"/>
          <w:szCs w:val="22"/>
        </w:rPr>
        <w:t>Termín předání a převzetí staveniště:</w:t>
      </w:r>
      <w:r w:rsidRPr="0022032F">
        <w:rPr>
          <w:rFonts w:asciiTheme="minorHAnsi" w:hAnsiTheme="minorHAnsi" w:cstheme="minorHAnsi"/>
          <w:sz w:val="22"/>
          <w:szCs w:val="22"/>
        </w:rPr>
        <w:t xml:space="preserve"> </w:t>
      </w:r>
      <w:r w:rsidRPr="0022032F">
        <w:rPr>
          <w:rFonts w:asciiTheme="minorHAnsi" w:hAnsiTheme="minorHAnsi" w:cstheme="minorHAnsi"/>
          <w:sz w:val="22"/>
          <w:szCs w:val="22"/>
        </w:rPr>
        <w:tab/>
      </w:r>
      <w:r w:rsidRPr="00AA3801">
        <w:rPr>
          <w:rFonts w:asciiTheme="minorHAnsi" w:hAnsiTheme="minorHAnsi" w:cstheme="minorHAnsi"/>
          <w:b/>
          <w:sz w:val="22"/>
          <w:szCs w:val="22"/>
        </w:rPr>
        <w:t>do</w:t>
      </w:r>
      <w:r w:rsidRPr="0022032F">
        <w:rPr>
          <w:rFonts w:asciiTheme="minorHAnsi" w:hAnsiTheme="minorHAnsi" w:cstheme="minorHAnsi"/>
          <w:sz w:val="22"/>
          <w:szCs w:val="22"/>
        </w:rPr>
        <w:t xml:space="preserve"> </w:t>
      </w:r>
      <w:r w:rsidRPr="0022032F">
        <w:rPr>
          <w:rFonts w:asciiTheme="minorHAnsi" w:hAnsiTheme="minorHAnsi" w:cstheme="minorHAnsi"/>
          <w:b/>
          <w:sz w:val="22"/>
          <w:szCs w:val="22"/>
        </w:rPr>
        <w:t>3 pracovních dnů</w:t>
      </w:r>
      <w:r w:rsidRPr="0022032F">
        <w:rPr>
          <w:rFonts w:asciiTheme="minorHAnsi" w:hAnsiTheme="minorHAnsi" w:cstheme="minorHAnsi"/>
          <w:sz w:val="22"/>
          <w:szCs w:val="22"/>
        </w:rPr>
        <w:t xml:space="preserve"> od obdržení výzvy od objednatele</w:t>
      </w:r>
    </w:p>
    <w:p w14:paraId="3070CA69" w14:textId="6F754C1C" w:rsidR="00AA3801" w:rsidRPr="0022032F" w:rsidRDefault="00AA3801" w:rsidP="005D454A">
      <w:pPr>
        <w:tabs>
          <w:tab w:val="left" w:pos="5745"/>
        </w:tabs>
        <w:ind w:left="4395" w:hanging="4395"/>
        <w:jc w:val="both"/>
        <w:outlineLvl w:val="2"/>
        <w:rPr>
          <w:rFonts w:asciiTheme="minorHAnsi" w:hAnsiTheme="minorHAnsi" w:cstheme="minorHAnsi"/>
          <w:sz w:val="22"/>
          <w:szCs w:val="22"/>
        </w:rPr>
      </w:pPr>
      <w:r>
        <w:rPr>
          <w:rFonts w:asciiTheme="minorHAnsi" w:hAnsiTheme="minorHAnsi" w:cstheme="minorHAnsi"/>
          <w:b/>
          <w:sz w:val="22"/>
          <w:szCs w:val="22"/>
        </w:rPr>
        <w:t xml:space="preserve">         Termín zahájení prací:</w:t>
      </w:r>
      <w:r>
        <w:rPr>
          <w:rFonts w:asciiTheme="minorHAnsi" w:hAnsiTheme="minorHAnsi" w:cstheme="minorHAnsi"/>
          <w:sz w:val="22"/>
          <w:szCs w:val="22"/>
        </w:rPr>
        <w:t xml:space="preserve">                                      </w:t>
      </w:r>
      <w:r w:rsidRPr="00AA3801">
        <w:rPr>
          <w:rFonts w:asciiTheme="minorHAnsi" w:hAnsiTheme="minorHAnsi" w:cstheme="minorHAnsi"/>
          <w:b/>
          <w:sz w:val="22"/>
          <w:szCs w:val="22"/>
        </w:rPr>
        <w:t>do 3 pracovních dnů</w:t>
      </w:r>
      <w:r>
        <w:rPr>
          <w:rFonts w:asciiTheme="minorHAnsi" w:hAnsiTheme="minorHAnsi" w:cstheme="minorHAnsi"/>
          <w:sz w:val="22"/>
          <w:szCs w:val="22"/>
        </w:rPr>
        <w:t xml:space="preserve"> </w:t>
      </w:r>
      <w:r w:rsidR="003F693C">
        <w:rPr>
          <w:rFonts w:asciiTheme="minorHAnsi" w:hAnsiTheme="minorHAnsi" w:cstheme="minorHAnsi"/>
          <w:sz w:val="22"/>
          <w:szCs w:val="22"/>
        </w:rPr>
        <w:t xml:space="preserve">po </w:t>
      </w:r>
      <w:r>
        <w:rPr>
          <w:rFonts w:asciiTheme="minorHAnsi" w:hAnsiTheme="minorHAnsi" w:cstheme="minorHAnsi"/>
          <w:sz w:val="22"/>
          <w:szCs w:val="22"/>
        </w:rPr>
        <w:t>pře</w:t>
      </w:r>
      <w:r w:rsidR="003F693C">
        <w:rPr>
          <w:rFonts w:asciiTheme="minorHAnsi" w:hAnsiTheme="minorHAnsi" w:cstheme="minorHAnsi"/>
          <w:sz w:val="22"/>
          <w:szCs w:val="22"/>
        </w:rPr>
        <w:t>dání</w:t>
      </w:r>
      <w:r>
        <w:rPr>
          <w:rFonts w:asciiTheme="minorHAnsi" w:hAnsiTheme="minorHAnsi" w:cstheme="minorHAnsi"/>
          <w:sz w:val="22"/>
          <w:szCs w:val="22"/>
        </w:rPr>
        <w:t xml:space="preserve"> staveniště</w:t>
      </w:r>
      <w:r w:rsidR="003F693C">
        <w:rPr>
          <w:rFonts w:asciiTheme="minorHAnsi" w:hAnsiTheme="minorHAnsi" w:cstheme="minorHAnsi"/>
          <w:sz w:val="22"/>
          <w:szCs w:val="22"/>
        </w:rPr>
        <w:t xml:space="preserve"> zhotoviteli</w:t>
      </w:r>
    </w:p>
    <w:p w14:paraId="1EC0E3A2" w14:textId="3F12824E" w:rsidR="008725D5" w:rsidRPr="006D6560" w:rsidRDefault="004B1A9F" w:rsidP="008725D5">
      <w:pPr>
        <w:tabs>
          <w:tab w:val="left" w:pos="5745"/>
        </w:tabs>
        <w:ind w:left="4395" w:hanging="4395"/>
        <w:jc w:val="both"/>
        <w:outlineLvl w:val="2"/>
        <w:rPr>
          <w:rFonts w:ascii="Calibri" w:hAnsi="Calibri"/>
          <w:b/>
        </w:rPr>
      </w:pPr>
      <w:r w:rsidRPr="004B1A9F">
        <w:rPr>
          <w:rFonts w:asciiTheme="minorHAnsi" w:hAnsiTheme="minorHAnsi" w:cstheme="minorHAnsi"/>
          <w:b/>
          <w:sz w:val="22"/>
          <w:szCs w:val="22"/>
        </w:rPr>
        <w:t xml:space="preserve">         Termí</w:t>
      </w:r>
      <w:r w:rsidR="00D002E0">
        <w:rPr>
          <w:rFonts w:asciiTheme="minorHAnsi" w:hAnsiTheme="minorHAnsi" w:cstheme="minorHAnsi"/>
          <w:b/>
          <w:sz w:val="22"/>
          <w:szCs w:val="22"/>
        </w:rPr>
        <w:t>n ukončení prací a předání díla</w:t>
      </w:r>
      <w:r w:rsidR="00D002E0" w:rsidRPr="006960DD">
        <w:rPr>
          <w:rFonts w:asciiTheme="minorHAnsi" w:hAnsiTheme="minorHAnsi" w:cstheme="minorHAnsi"/>
          <w:b/>
          <w:sz w:val="22"/>
          <w:szCs w:val="22"/>
        </w:rPr>
        <w:t>:</w:t>
      </w:r>
      <w:r w:rsidRPr="006960DD">
        <w:rPr>
          <w:rFonts w:asciiTheme="minorHAnsi" w:hAnsiTheme="minorHAnsi" w:cstheme="minorHAnsi"/>
          <w:b/>
          <w:sz w:val="22"/>
          <w:szCs w:val="22"/>
        </w:rPr>
        <w:t xml:space="preserve">      </w:t>
      </w:r>
      <w:r w:rsidR="00D002E0" w:rsidRPr="006960DD">
        <w:rPr>
          <w:rFonts w:asciiTheme="minorHAnsi" w:hAnsiTheme="minorHAnsi" w:cstheme="minorHAnsi"/>
          <w:b/>
          <w:sz w:val="22"/>
          <w:szCs w:val="22"/>
        </w:rPr>
        <w:t xml:space="preserve"> </w:t>
      </w:r>
      <w:r w:rsidR="0022032F" w:rsidRPr="006960DD">
        <w:rPr>
          <w:rFonts w:asciiTheme="minorHAnsi" w:hAnsiTheme="minorHAnsi" w:cstheme="minorHAnsi"/>
          <w:b/>
          <w:sz w:val="22"/>
          <w:szCs w:val="22"/>
        </w:rPr>
        <w:t xml:space="preserve">  </w:t>
      </w:r>
      <w:r w:rsidRPr="006960DD">
        <w:rPr>
          <w:rFonts w:asciiTheme="minorHAnsi" w:eastAsia="Calibri" w:hAnsiTheme="minorHAnsi" w:cstheme="minorHAnsi"/>
          <w:b/>
          <w:sz w:val="22"/>
          <w:szCs w:val="22"/>
        </w:rPr>
        <w:t xml:space="preserve">do </w:t>
      </w:r>
      <w:r w:rsidR="00410B17">
        <w:rPr>
          <w:rFonts w:asciiTheme="minorHAnsi" w:eastAsia="Calibri" w:hAnsiTheme="minorHAnsi" w:cstheme="minorHAnsi"/>
          <w:b/>
          <w:sz w:val="22"/>
          <w:szCs w:val="22"/>
        </w:rPr>
        <w:t>30</w:t>
      </w:r>
      <w:r w:rsidR="006960DD" w:rsidRPr="006960DD">
        <w:rPr>
          <w:rFonts w:asciiTheme="minorHAnsi" w:eastAsia="Calibri" w:hAnsiTheme="minorHAnsi" w:cstheme="minorHAnsi"/>
          <w:b/>
          <w:sz w:val="22"/>
          <w:szCs w:val="22"/>
        </w:rPr>
        <w:t>. 11. 202</w:t>
      </w:r>
      <w:r w:rsidR="00BA0965">
        <w:rPr>
          <w:rFonts w:asciiTheme="minorHAnsi" w:eastAsia="Calibri" w:hAnsiTheme="minorHAnsi" w:cstheme="minorHAnsi"/>
          <w:b/>
          <w:sz w:val="22"/>
          <w:szCs w:val="22"/>
        </w:rPr>
        <w:t>2</w:t>
      </w:r>
      <w:r w:rsidR="008725D5" w:rsidRPr="00B30E08">
        <w:rPr>
          <w:rFonts w:ascii="Calibri" w:eastAsia="Calibri" w:hAnsi="Calibri"/>
        </w:rPr>
        <w:t xml:space="preserve"> </w:t>
      </w:r>
    </w:p>
    <w:p w14:paraId="5D04053C" w14:textId="0641A0C2" w:rsidR="00033B02" w:rsidRDefault="004B1A9F" w:rsidP="008725D5">
      <w:pPr>
        <w:tabs>
          <w:tab w:val="left" w:pos="5745"/>
        </w:tabs>
        <w:spacing w:after="120"/>
        <w:ind w:left="4394" w:hanging="4394"/>
        <w:jc w:val="both"/>
        <w:outlineLvl w:val="2"/>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14:paraId="1BD3A3EB" w14:textId="4CA16EA0" w:rsidR="00995BE3" w:rsidRDefault="00995BE3" w:rsidP="00465F5D">
      <w:pPr>
        <w:widowControl w:val="0"/>
        <w:numPr>
          <w:ilvl w:val="1"/>
          <w:numId w:val="12"/>
        </w:numPr>
        <w:ind w:left="425" w:hanging="425"/>
        <w:jc w:val="both"/>
        <w:rPr>
          <w:rFonts w:ascii="Calibri" w:hAnsi="Calibri"/>
          <w:iCs/>
          <w:sz w:val="22"/>
          <w:szCs w:val="22"/>
        </w:rPr>
      </w:pPr>
      <w:r w:rsidRPr="00074848">
        <w:rPr>
          <w:rFonts w:ascii="Calibri" w:hAnsi="Calibri"/>
          <w:iCs/>
          <w:sz w:val="22"/>
          <w:szCs w:val="22"/>
        </w:rPr>
        <w:t xml:space="preserve">O předání staveniště zhotoviteli bude sepsán zápis, který bude datován a podepsán objednatelem a zhotovitelem, či osobou k tomu </w:t>
      </w:r>
      <w:r>
        <w:rPr>
          <w:rFonts w:ascii="Calibri" w:hAnsi="Calibri"/>
          <w:iCs/>
          <w:sz w:val="22"/>
          <w:szCs w:val="22"/>
        </w:rPr>
        <w:t xml:space="preserve">objednatelem a/nebo zhotovitelem výslovně písemně </w:t>
      </w:r>
      <w:r w:rsidRPr="00074848">
        <w:rPr>
          <w:rFonts w:ascii="Calibri" w:hAnsi="Calibri"/>
          <w:iCs/>
          <w:sz w:val="22"/>
          <w:szCs w:val="22"/>
        </w:rPr>
        <w:t>oprávněnou.</w:t>
      </w:r>
    </w:p>
    <w:p w14:paraId="6BD43B81" w14:textId="410C8681" w:rsidR="004B1A9F" w:rsidRPr="00465F5D" w:rsidRDefault="004B1A9F" w:rsidP="00465F5D">
      <w:pPr>
        <w:widowControl w:val="0"/>
        <w:numPr>
          <w:ilvl w:val="1"/>
          <w:numId w:val="12"/>
        </w:numPr>
        <w:spacing w:before="60"/>
        <w:ind w:left="425" w:hanging="425"/>
        <w:jc w:val="both"/>
        <w:rPr>
          <w:rFonts w:ascii="Calibri" w:hAnsi="Calibri"/>
          <w:iCs/>
          <w:sz w:val="22"/>
          <w:szCs w:val="22"/>
        </w:rPr>
      </w:pPr>
      <w:r w:rsidRPr="00465F5D">
        <w:rPr>
          <w:rFonts w:asciiTheme="minorHAnsi" w:eastAsia="Calibri" w:hAnsiTheme="minorHAnsi" w:cstheme="minorHAnsi"/>
          <w:sz w:val="22"/>
          <w:szCs w:val="22"/>
        </w:rPr>
        <w:t>Místem plnění zakázky</w:t>
      </w:r>
      <w:r w:rsidRPr="00465F5D">
        <w:rPr>
          <w:rFonts w:asciiTheme="minorHAnsi" w:eastAsia="Calibri" w:hAnsiTheme="minorHAnsi" w:cstheme="minorHAnsi"/>
          <w:b/>
          <w:sz w:val="22"/>
          <w:szCs w:val="22"/>
        </w:rPr>
        <w:t xml:space="preserve"> </w:t>
      </w:r>
      <w:r w:rsidRPr="00465F5D">
        <w:rPr>
          <w:rFonts w:asciiTheme="minorHAnsi" w:eastAsia="Calibri" w:hAnsiTheme="minorHAnsi" w:cstheme="minorHAnsi"/>
          <w:sz w:val="22"/>
          <w:szCs w:val="22"/>
        </w:rPr>
        <w:t>je</w:t>
      </w:r>
      <w:r w:rsidRPr="00465F5D">
        <w:rPr>
          <w:rFonts w:asciiTheme="minorHAnsi" w:eastAsia="Calibri" w:hAnsiTheme="minorHAnsi" w:cstheme="minorHAnsi"/>
          <w:b/>
          <w:sz w:val="22"/>
          <w:szCs w:val="22"/>
        </w:rPr>
        <w:t xml:space="preserve"> </w:t>
      </w:r>
      <w:r w:rsidR="00033B02" w:rsidRPr="00465F5D">
        <w:rPr>
          <w:rFonts w:asciiTheme="minorHAnsi" w:eastAsia="Calibri" w:hAnsiTheme="minorHAnsi" w:cstheme="minorHAnsi"/>
          <w:b/>
          <w:sz w:val="22"/>
          <w:szCs w:val="22"/>
        </w:rPr>
        <w:t>zřícenina hradu Cornštejn</w:t>
      </w:r>
      <w:r w:rsidRPr="00465F5D">
        <w:rPr>
          <w:rFonts w:asciiTheme="minorHAnsi" w:eastAsia="Calibri" w:hAnsiTheme="minorHAnsi" w:cstheme="minorHAnsi"/>
          <w:b/>
          <w:sz w:val="22"/>
          <w:szCs w:val="22"/>
        </w:rPr>
        <w:t xml:space="preserve">, </w:t>
      </w:r>
      <w:r w:rsidR="00033B02" w:rsidRPr="00465F5D">
        <w:rPr>
          <w:rFonts w:ascii="Calibri" w:hAnsi="Calibri"/>
          <w:sz w:val="22"/>
          <w:szCs w:val="22"/>
          <w:lang w:eastAsia="en-US"/>
        </w:rPr>
        <w:t>par. č. 68, zastavěná plocha a nádvoří, k. ú. Bítov</w:t>
      </w:r>
      <w:r w:rsidR="00033B02" w:rsidRPr="00465F5D">
        <w:rPr>
          <w:rFonts w:ascii="Calibri" w:hAnsi="Calibri" w:cs="Calibri"/>
          <w:sz w:val="22"/>
          <w:szCs w:val="22"/>
        </w:rPr>
        <w:t xml:space="preserve">, nemovitá kulturní památky ev. č. </w:t>
      </w:r>
      <w:r w:rsidR="00033B02" w:rsidRPr="00465F5D">
        <w:rPr>
          <w:rFonts w:ascii="Calibri" w:hAnsi="Calibri" w:cs="Calibri"/>
          <w:bCs/>
          <w:sz w:val="22"/>
          <w:szCs w:val="22"/>
        </w:rPr>
        <w:t>44978/7-6206</w:t>
      </w:r>
      <w:r w:rsidRPr="00465F5D">
        <w:rPr>
          <w:rFonts w:asciiTheme="minorHAnsi" w:eastAsia="Calibri" w:hAnsiTheme="minorHAnsi" w:cstheme="minorHAnsi"/>
          <w:sz w:val="22"/>
          <w:szCs w:val="22"/>
        </w:rPr>
        <w:t>.</w:t>
      </w:r>
    </w:p>
    <w:p w14:paraId="47FBB262" w14:textId="77777777"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14:paraId="1DF73072" w14:textId="28359733" w:rsidR="00AB4420" w:rsidRPr="004E34DE" w:rsidRDefault="00AB4420" w:rsidP="00465F5D">
      <w:pPr>
        <w:pStyle w:val="Odstavecseseznamem"/>
        <w:numPr>
          <w:ilvl w:val="0"/>
          <w:numId w:val="24"/>
        </w:numPr>
        <w:spacing w:before="60"/>
        <w:ind w:left="425" w:hanging="141"/>
        <w:jc w:val="both"/>
        <w:rPr>
          <w:rFonts w:ascii="Calibri" w:hAnsi="Calibri" w:cs="Calibri"/>
          <w:sz w:val="22"/>
          <w:szCs w:val="22"/>
        </w:rPr>
      </w:pPr>
      <w:r w:rsidRPr="004E34DE">
        <w:rPr>
          <w:rFonts w:ascii="Calibri" w:hAnsi="Calibri" w:cs="Calibri"/>
          <w:sz w:val="22"/>
          <w:szCs w:val="22"/>
        </w:rPr>
        <w:t>Cena díla je sjednána na částku</w:t>
      </w:r>
      <w:r w:rsidR="003C67CE">
        <w:rPr>
          <w:rFonts w:ascii="Calibri" w:hAnsi="Calibri" w:cs="Calibri"/>
          <w:sz w:val="22"/>
          <w:szCs w:val="22"/>
        </w:rPr>
        <w:t xml:space="preserve"> </w:t>
      </w:r>
      <w:r w:rsidR="003C67CE" w:rsidRPr="003C67CE">
        <w:rPr>
          <w:rFonts w:ascii="Calibri" w:hAnsi="Calibri" w:cs="Calibri"/>
          <w:b/>
          <w:sz w:val="22"/>
          <w:szCs w:val="22"/>
        </w:rPr>
        <w:t>324</w:t>
      </w:r>
      <w:r w:rsidR="003C67CE">
        <w:rPr>
          <w:rFonts w:ascii="Calibri" w:hAnsi="Calibri" w:cs="Calibri"/>
          <w:b/>
          <w:sz w:val="22"/>
          <w:szCs w:val="22"/>
        </w:rPr>
        <w:t> </w:t>
      </w:r>
      <w:r w:rsidR="003C67CE" w:rsidRPr="003C67CE">
        <w:rPr>
          <w:rFonts w:ascii="Calibri" w:hAnsi="Calibri" w:cs="Calibri"/>
          <w:b/>
          <w:sz w:val="22"/>
          <w:szCs w:val="22"/>
        </w:rPr>
        <w:t>265</w:t>
      </w:r>
      <w:r w:rsidR="003C67CE">
        <w:rPr>
          <w:rFonts w:ascii="Calibri" w:hAnsi="Calibri" w:cs="Calibri"/>
          <w:sz w:val="22"/>
          <w:szCs w:val="22"/>
        </w:rPr>
        <w:t>,-</w:t>
      </w:r>
      <w:r w:rsidRPr="004E34DE">
        <w:rPr>
          <w:rFonts w:ascii="Calibri" w:hAnsi="Calibri" w:cs="Calibri"/>
          <w:b/>
          <w:sz w:val="22"/>
          <w:szCs w:val="22"/>
        </w:rPr>
        <w:t>Kč</w:t>
      </w:r>
      <w:r w:rsidRPr="004E34DE">
        <w:rPr>
          <w:rFonts w:ascii="Calibri" w:hAnsi="Calibri" w:cs="Calibri"/>
          <w:sz w:val="22"/>
          <w:szCs w:val="22"/>
        </w:rPr>
        <w:t xml:space="preserve"> včetně DPH, přičemž </w:t>
      </w:r>
    </w:p>
    <w:p w14:paraId="2F0A4CE6" w14:textId="65E94BA9"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3C67CE">
        <w:rPr>
          <w:rFonts w:ascii="Calibri" w:hAnsi="Calibri" w:cs="Calibri"/>
          <w:sz w:val="22"/>
          <w:szCs w:val="22"/>
        </w:rPr>
        <w:t>267 987,63</w:t>
      </w:r>
      <w:r w:rsidRPr="00265A2B">
        <w:rPr>
          <w:rFonts w:ascii="Calibri" w:hAnsi="Calibri" w:cs="Calibri"/>
          <w:sz w:val="22"/>
          <w:szCs w:val="22"/>
        </w:rPr>
        <w:t xml:space="preserve">Kč, </w:t>
      </w:r>
    </w:p>
    <w:p w14:paraId="3934D1F8" w14:textId="5B2745D0"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3C67CE">
        <w:rPr>
          <w:rFonts w:ascii="Calibri" w:hAnsi="Calibri" w:cs="Calibri"/>
          <w:sz w:val="22"/>
          <w:szCs w:val="22"/>
        </w:rPr>
        <w:t>56 277,40</w:t>
      </w:r>
      <w:r w:rsidRPr="00265A2B">
        <w:rPr>
          <w:rFonts w:ascii="Calibri" w:hAnsi="Calibri" w:cs="Calibri"/>
          <w:sz w:val="22"/>
          <w:szCs w:val="22"/>
        </w:rPr>
        <w:t>Kč</w:t>
      </w:r>
      <w:r w:rsidR="00856DDA" w:rsidRPr="00265A2B">
        <w:rPr>
          <w:rFonts w:ascii="Calibri" w:hAnsi="Calibri" w:cs="Calibri"/>
          <w:sz w:val="22"/>
          <w:szCs w:val="22"/>
        </w:rPr>
        <w:t>,</w:t>
      </w:r>
    </w:p>
    <w:p w14:paraId="3A67FCB2" w14:textId="426F0DCE" w:rsidR="004E34DE" w:rsidRPr="00AB4420" w:rsidRDefault="00AB4420" w:rsidP="004E34DE">
      <w:pPr>
        <w:ind w:left="567"/>
        <w:jc w:val="both"/>
        <w:rPr>
          <w:rFonts w:ascii="Calibri" w:hAnsi="Calibri" w:cs="Calibri"/>
          <w:sz w:val="22"/>
          <w:szCs w:val="22"/>
        </w:rPr>
      </w:pPr>
      <w:r w:rsidRPr="00265A2B">
        <w:rPr>
          <w:rFonts w:ascii="Calibri" w:hAnsi="Calibri" w:cs="Calibri"/>
          <w:sz w:val="22"/>
          <w:szCs w:val="22"/>
        </w:rPr>
        <w:t xml:space="preserve">sazba DPH  </w:t>
      </w:r>
      <w:r w:rsidR="003C67CE">
        <w:rPr>
          <w:rFonts w:ascii="Calibri" w:hAnsi="Calibri" w:cs="Calibri"/>
          <w:sz w:val="22"/>
          <w:szCs w:val="22"/>
        </w:rPr>
        <w:t>21</w:t>
      </w:r>
      <w:r w:rsidR="004B1A9F">
        <w:rPr>
          <w:rFonts w:ascii="Calibri" w:hAnsi="Calibri" w:cs="Calibri"/>
          <w:sz w:val="22"/>
          <w:szCs w:val="22"/>
        </w:rPr>
        <w:t xml:space="preserve"> </w:t>
      </w:r>
      <w:r w:rsidRPr="00265A2B">
        <w:rPr>
          <w:rFonts w:ascii="Calibri" w:hAnsi="Calibri" w:cs="Calibri"/>
          <w:sz w:val="22"/>
          <w:szCs w:val="22"/>
        </w:rPr>
        <w:t>%</w:t>
      </w:r>
      <w:r w:rsidR="00856DDA" w:rsidRPr="00265A2B">
        <w:rPr>
          <w:rFonts w:ascii="Calibri" w:hAnsi="Calibri" w:cs="Calibri"/>
          <w:sz w:val="22"/>
          <w:szCs w:val="22"/>
        </w:rPr>
        <w:t>.</w:t>
      </w:r>
    </w:p>
    <w:p w14:paraId="42561E31" w14:textId="77777777" w:rsidR="00AB4420" w:rsidRPr="00AB4420" w:rsidRDefault="00AB4420" w:rsidP="00465F5D">
      <w:pPr>
        <w:numPr>
          <w:ilvl w:val="0"/>
          <w:numId w:val="24"/>
        </w:numPr>
        <w:spacing w:before="60"/>
        <w:ind w:left="567" w:hanging="283"/>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14:paraId="7CD11C5B" w14:textId="77777777" w:rsidR="00AB4420" w:rsidRPr="00AB4420" w:rsidRDefault="00AB4420" w:rsidP="00465F5D">
      <w:pPr>
        <w:numPr>
          <w:ilvl w:val="0"/>
          <w:numId w:val="24"/>
        </w:numPr>
        <w:spacing w:before="60"/>
        <w:ind w:left="567" w:hanging="283"/>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14:paraId="7D39D819" w14:textId="21DD33BD" w:rsidR="003656E8" w:rsidRPr="00515CB7" w:rsidRDefault="00AB4420" w:rsidP="00465F5D">
      <w:pPr>
        <w:numPr>
          <w:ilvl w:val="0"/>
          <w:numId w:val="24"/>
        </w:numPr>
        <w:spacing w:before="60"/>
        <w:ind w:left="567" w:hanging="283"/>
        <w:jc w:val="both"/>
        <w:rPr>
          <w:rFonts w:ascii="Calibri" w:hAnsi="Calibri" w:cs="Calibri"/>
          <w:sz w:val="22"/>
          <w:szCs w:val="22"/>
        </w:rPr>
      </w:pPr>
      <w:r w:rsidRPr="0022032F">
        <w:rPr>
          <w:rFonts w:ascii="Calibri" w:hAnsi="Calibri" w:cs="Calibri"/>
          <w:sz w:val="22"/>
          <w:szCs w:val="22"/>
        </w:rPr>
        <w:t>Dohodnutá cena</w:t>
      </w:r>
      <w:r w:rsidRPr="00515CB7">
        <w:rPr>
          <w:rFonts w:ascii="Calibri" w:hAnsi="Calibri" w:cs="Calibri"/>
          <w:sz w:val="22"/>
          <w:szCs w:val="22"/>
        </w:rPr>
        <w:t xml:space="preserve">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 xml:space="preserve">dohodnutou částku/plnění podle této smlouvy, způsob úhrady a pořadové číslo faktury, doručené objednateli. </w:t>
      </w:r>
      <w:r w:rsidR="00CE64CF" w:rsidRPr="00515CB7">
        <w:rPr>
          <w:rFonts w:ascii="Calibri" w:hAnsi="Calibri" w:cs="Calibri"/>
          <w:sz w:val="22"/>
          <w:szCs w:val="22"/>
        </w:rPr>
        <w:t xml:space="preserve">Podkladem pro vystavení faktury </w:t>
      </w:r>
      <w:r w:rsidR="00AA3801">
        <w:rPr>
          <w:rFonts w:ascii="Calibri" w:hAnsi="Calibri" w:cs="Calibri"/>
          <w:sz w:val="22"/>
          <w:szCs w:val="22"/>
        </w:rPr>
        <w:t>za dokončené</w:t>
      </w:r>
      <w:r w:rsidR="00CE64CF" w:rsidRPr="00515CB7">
        <w:rPr>
          <w:rFonts w:ascii="Calibri" w:hAnsi="Calibri" w:cs="Calibri"/>
          <w:sz w:val="22"/>
          <w:szCs w:val="22"/>
        </w:rPr>
        <w:t xml:space="preserve"> díl</w:t>
      </w:r>
      <w:r w:rsidR="00AA3801">
        <w:rPr>
          <w:rFonts w:ascii="Calibri" w:hAnsi="Calibri" w:cs="Calibri"/>
          <w:sz w:val="22"/>
          <w:szCs w:val="22"/>
        </w:rPr>
        <w:t>o</w:t>
      </w:r>
      <w:r w:rsidR="00CE64CF" w:rsidRPr="00515CB7">
        <w:rPr>
          <w:rFonts w:ascii="Calibri" w:hAnsi="Calibri" w:cs="Calibri"/>
          <w:sz w:val="22"/>
          <w:szCs w:val="22"/>
        </w:rPr>
        <w:t xml:space="preserve"> dle této smlouvy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515CB7">
        <w:rPr>
          <w:rFonts w:ascii="Calibri" w:hAnsi="Calibri" w:cs="Calibri"/>
          <w:sz w:val="22"/>
          <w:szCs w:val="22"/>
        </w:rPr>
        <w:t>.</w:t>
      </w:r>
    </w:p>
    <w:p w14:paraId="2F243FD4" w14:textId="77777777" w:rsidR="003656E8" w:rsidRDefault="003656E8" w:rsidP="00074FC9">
      <w:pPr>
        <w:numPr>
          <w:ilvl w:val="0"/>
          <w:numId w:val="24"/>
        </w:numPr>
        <w:spacing w:before="60"/>
        <w:ind w:left="567" w:hanging="283"/>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14:paraId="1CB16E87" w14:textId="77777777" w:rsidR="00507952" w:rsidRPr="00B97649" w:rsidRDefault="00507952" w:rsidP="00074FC9">
      <w:pPr>
        <w:numPr>
          <w:ilvl w:val="0"/>
          <w:numId w:val="24"/>
        </w:numPr>
        <w:spacing w:before="60"/>
        <w:ind w:left="567" w:hanging="283"/>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14:paraId="5DE9E198" w14:textId="77777777" w:rsidR="00BD0FC7" w:rsidRPr="00BD0FC7" w:rsidRDefault="00BD0FC7" w:rsidP="00074FC9">
      <w:pPr>
        <w:numPr>
          <w:ilvl w:val="0"/>
          <w:numId w:val="24"/>
        </w:numPr>
        <w:spacing w:before="60"/>
        <w:ind w:left="567" w:hanging="283"/>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14:paraId="70807908" w14:textId="77777777" w:rsidR="00280C88" w:rsidRPr="00280C88" w:rsidRDefault="00280C88" w:rsidP="00074FC9">
      <w:pPr>
        <w:numPr>
          <w:ilvl w:val="0"/>
          <w:numId w:val="24"/>
        </w:numPr>
        <w:spacing w:before="60"/>
        <w:ind w:left="567" w:hanging="283"/>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14:paraId="0BB00891" w14:textId="77777777" w:rsidR="00280C88" w:rsidRDefault="00280C88" w:rsidP="00074FC9">
      <w:pPr>
        <w:numPr>
          <w:ilvl w:val="0"/>
          <w:numId w:val="24"/>
        </w:numPr>
        <w:spacing w:before="60"/>
        <w:ind w:left="567" w:hanging="283"/>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14:paraId="3A8A1DBC" w14:textId="77777777" w:rsidR="003C67CE" w:rsidRDefault="004E34DE" w:rsidP="003F693C">
      <w:pPr>
        <w:numPr>
          <w:ilvl w:val="0"/>
          <w:numId w:val="24"/>
        </w:numPr>
        <w:spacing w:before="60"/>
        <w:ind w:left="567" w:hanging="141"/>
        <w:jc w:val="both"/>
        <w:rPr>
          <w:rFonts w:ascii="Calibri" w:hAnsi="Calibri" w:cs="Calibri"/>
          <w:sz w:val="22"/>
          <w:szCs w:val="22"/>
        </w:rPr>
      </w:pPr>
      <w:r>
        <w:rPr>
          <w:rFonts w:ascii="Calibri" w:hAnsi="Calibri" w:cs="Calibri"/>
          <w:sz w:val="22"/>
          <w:szCs w:val="22"/>
        </w:rPr>
        <w:t xml:space="preserve"> </w:t>
      </w:r>
      <w:r w:rsidR="00B97649" w:rsidRPr="00BD0FC7">
        <w:rPr>
          <w:rFonts w:ascii="Calibri" w:hAnsi="Calibri" w:cs="Calibri"/>
          <w:sz w:val="22"/>
          <w:szCs w:val="22"/>
        </w:rPr>
        <w:t>Zhotovitel není oprávněn po objednateli žádat poskytnutí záloh na cenu za dílo.</w:t>
      </w:r>
      <w:r w:rsidRPr="003F693C">
        <w:rPr>
          <w:rFonts w:ascii="Calibri" w:hAnsi="Calibri" w:cs="Calibri"/>
          <w:sz w:val="22"/>
          <w:szCs w:val="22"/>
        </w:rPr>
        <w:t xml:space="preserve">   </w:t>
      </w:r>
    </w:p>
    <w:p w14:paraId="2FDE52A2" w14:textId="03359B0E" w:rsidR="004E34DE" w:rsidRPr="003F693C" w:rsidRDefault="004E34DE" w:rsidP="003C67CE">
      <w:pPr>
        <w:spacing w:before="60"/>
        <w:ind w:left="567"/>
        <w:jc w:val="both"/>
        <w:rPr>
          <w:rFonts w:ascii="Calibri" w:hAnsi="Calibri" w:cs="Calibri"/>
          <w:sz w:val="22"/>
          <w:szCs w:val="22"/>
        </w:rPr>
      </w:pPr>
      <w:r w:rsidRPr="003F693C">
        <w:rPr>
          <w:rFonts w:ascii="Calibri" w:hAnsi="Calibri" w:cs="Calibri"/>
          <w:sz w:val="22"/>
          <w:szCs w:val="22"/>
        </w:rPr>
        <w:t xml:space="preserve">       </w:t>
      </w:r>
    </w:p>
    <w:p w14:paraId="7F14D2B6" w14:textId="77777777" w:rsidR="008E7C1F" w:rsidRPr="000E4965" w:rsidRDefault="00C36C02" w:rsidP="003F693C">
      <w:pPr>
        <w:pStyle w:val="Odstavecseseznamem"/>
        <w:numPr>
          <w:ilvl w:val="0"/>
          <w:numId w:val="8"/>
        </w:numPr>
        <w:spacing w:before="240"/>
        <w:ind w:left="709" w:hanging="352"/>
        <w:contextualSpacing w:val="0"/>
        <w:jc w:val="center"/>
        <w:rPr>
          <w:rFonts w:ascii="Calibri" w:hAnsi="Calibri" w:cs="Calibri"/>
          <w:b/>
          <w:sz w:val="22"/>
          <w:szCs w:val="22"/>
        </w:rPr>
      </w:pPr>
      <w:r w:rsidRPr="000E4965">
        <w:rPr>
          <w:rFonts w:ascii="Calibri" w:hAnsi="Calibri" w:cs="Calibri"/>
          <w:b/>
          <w:sz w:val="22"/>
          <w:szCs w:val="22"/>
        </w:rPr>
        <w:t>Práva a p</w:t>
      </w:r>
      <w:r w:rsidR="008E7C1F" w:rsidRPr="000E4965">
        <w:rPr>
          <w:rFonts w:ascii="Calibri" w:hAnsi="Calibri" w:cs="Calibri"/>
          <w:b/>
          <w:sz w:val="22"/>
          <w:szCs w:val="22"/>
        </w:rPr>
        <w:t>ovinnosti zhotovitele</w:t>
      </w:r>
      <w:r w:rsidR="00953B4C" w:rsidRPr="000E4965">
        <w:rPr>
          <w:rFonts w:ascii="Calibri" w:hAnsi="Calibri" w:cs="Calibri"/>
          <w:b/>
          <w:sz w:val="22"/>
          <w:szCs w:val="22"/>
        </w:rPr>
        <w:t xml:space="preserve"> </w:t>
      </w:r>
    </w:p>
    <w:p w14:paraId="5CE4835B" w14:textId="1C3E525A"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 xml:space="preserve">II. smlouvy a způsobem v souladu </w:t>
      </w:r>
      <w:r w:rsidR="00CA4E74">
        <w:rPr>
          <w:rFonts w:ascii="Calibri" w:hAnsi="Calibri"/>
          <w:sz w:val="22"/>
          <w:szCs w:val="22"/>
        </w:rPr>
        <w:t>se s</w:t>
      </w:r>
      <w:r w:rsidR="00CA4E74" w:rsidRPr="00D54536">
        <w:rPr>
          <w:rFonts w:ascii="Calibri" w:hAnsi="Calibri"/>
          <w:sz w:val="22"/>
          <w:szCs w:val="22"/>
        </w:rPr>
        <w:t>oupisem stavebních prací, dodávek a služeb s výkazem výměr</w:t>
      </w:r>
      <w:r w:rsidR="00CA4E74">
        <w:rPr>
          <w:rFonts w:ascii="Calibri" w:hAnsi="Calibri"/>
          <w:sz w:val="22"/>
          <w:szCs w:val="22"/>
        </w:rPr>
        <w:t>.</w:t>
      </w:r>
      <w:r w:rsidRPr="00881F40">
        <w:rPr>
          <w:rFonts w:ascii="Calibri" w:hAnsi="Calibri"/>
          <w:snapToGrid w:val="0"/>
          <w:sz w:val="22"/>
          <w:szCs w:val="22"/>
        </w:rPr>
        <w:t xml:space="preserve"> </w:t>
      </w:r>
      <w:r w:rsidRPr="00881F40">
        <w:rPr>
          <w:rFonts w:ascii="Calibri" w:hAnsi="Calibri"/>
          <w:sz w:val="22"/>
          <w:szCs w:val="22"/>
        </w:rPr>
        <w:t xml:space="preserve">Zhotovitel při provádění díla postupuje samostatně, </w:t>
      </w:r>
      <w:r w:rsidR="00717E6B">
        <w:rPr>
          <w:rFonts w:ascii="Calibri" w:hAnsi="Calibri"/>
          <w:snapToGrid w:val="0"/>
          <w:sz w:val="22"/>
          <w:szCs w:val="22"/>
        </w:rPr>
        <w:t>a i</w:t>
      </w:r>
      <w:r w:rsidRPr="00881F40">
        <w:rPr>
          <w:rFonts w:ascii="Calibri" w:hAnsi="Calibri"/>
          <w:snapToGrid w:val="0"/>
          <w:sz w:val="22"/>
          <w:szCs w:val="22"/>
        </w:rPr>
        <w:t xml:space="preserve"> případnými dalšími pokyny objednatele. </w:t>
      </w:r>
    </w:p>
    <w:p w14:paraId="459021FC" w14:textId="77777777"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14:paraId="457497EA" w14:textId="77777777"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14:paraId="24F4BDE8" w14:textId="77777777"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14:paraId="5C263536" w14:textId="57A0BC7F" w:rsidR="000949A3"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995BE3">
        <w:rPr>
          <w:rFonts w:ascii="Calibri" w:hAnsi="Calibri"/>
          <w:snapToGrid w:val="0"/>
          <w:sz w:val="22"/>
          <w:szCs w:val="22"/>
        </w:rPr>
        <w:t>Zhotovitel se zavazuje při realizaci díla plnit podmínky dané zákonem č. 20/1987 Sb., o státní památkové péči, v platném znění, včetně případné přípravy podmínek, které ze zmíněného</w:t>
      </w:r>
      <w:r w:rsidRPr="001405C6">
        <w:rPr>
          <w:rFonts w:ascii="Calibri" w:hAnsi="Calibri"/>
          <w:snapToGrid w:val="0"/>
          <w:sz w:val="22"/>
          <w:szCs w:val="22"/>
        </w:rPr>
        <w:t xml:space="preserve"> zákona náleží k vyřízení objednateli. </w:t>
      </w:r>
      <w:r w:rsidRPr="00995BE3">
        <w:rPr>
          <w:rFonts w:ascii="Calibri" w:hAnsi="Calibri"/>
          <w:snapToGrid w:val="0"/>
          <w:sz w:val="22"/>
          <w:szCs w:val="22"/>
        </w:rPr>
        <w:t>Zejména se zhotovitel zavazuje zajistit konzultace prováděných prací s pověřeným pracovníkem Národního památkového ústavu před jejich provedením.</w:t>
      </w:r>
    </w:p>
    <w:p w14:paraId="0D614343" w14:textId="66F29F4A" w:rsidR="00AA3801" w:rsidRPr="00CC5B02" w:rsidRDefault="00AA3801" w:rsidP="00AA3801">
      <w:pPr>
        <w:widowControl w:val="0"/>
        <w:numPr>
          <w:ilvl w:val="0"/>
          <w:numId w:val="10"/>
        </w:numPr>
        <w:tabs>
          <w:tab w:val="num" w:pos="720"/>
        </w:tabs>
        <w:spacing w:before="60"/>
        <w:ind w:left="567" w:hanging="567"/>
        <w:jc w:val="both"/>
        <w:rPr>
          <w:rFonts w:ascii="Calibri" w:hAnsi="Calibri"/>
          <w:snapToGrid w:val="0"/>
          <w:sz w:val="22"/>
          <w:szCs w:val="22"/>
        </w:rPr>
      </w:pPr>
      <w:r w:rsidRPr="00AA3801">
        <w:rPr>
          <w:rFonts w:asciiTheme="minorHAnsi" w:hAnsiTheme="minorHAnsi" w:cstheme="minorHAnsi"/>
          <w:snapToGrid w:val="0"/>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p>
    <w:p w14:paraId="7C435B1A" w14:textId="2E32A2E6" w:rsidR="00CC5B02" w:rsidRPr="00CC5B02" w:rsidRDefault="00CC5B02" w:rsidP="00CC5B02">
      <w:pPr>
        <w:widowControl w:val="0"/>
        <w:numPr>
          <w:ilvl w:val="0"/>
          <w:numId w:val="10"/>
        </w:numPr>
        <w:tabs>
          <w:tab w:val="num" w:pos="720"/>
        </w:tabs>
        <w:spacing w:before="60"/>
        <w:ind w:left="567" w:hanging="567"/>
        <w:jc w:val="both"/>
        <w:rPr>
          <w:rFonts w:ascii="Calibri" w:hAnsi="Calibri"/>
          <w:snapToGrid w:val="0"/>
          <w:sz w:val="22"/>
          <w:szCs w:val="22"/>
        </w:rPr>
      </w:pPr>
      <w:r w:rsidRPr="00CC5B02">
        <w:rPr>
          <w:rFonts w:asciiTheme="minorHAnsi" w:hAnsiTheme="minorHAnsi" w:cstheme="minorHAnsi"/>
          <w:sz w:val="22"/>
          <w:szCs w:val="22"/>
        </w:rPr>
        <w:t>Zhotovitel je povinen zajistit při provádění díla dodržení veškerých bezpečnostních, hygienických a ekologických opatření a odpovídá za bezpečnost a zdraví všech osob, provádějících dílo jeho jménem. Dojde-li při realizaci díla k poškození, porušení, nebo jiné změně věci objednatele, je zhotovitel povinen uvést tuto věc do původního stavu na své náklady. Zhotovitel nese plnou odpovědnost za škodu (bez ohledu na vznik nároku objednatele na smluvní pokutu), která by byla způsobena jím, jeho zaměstnanci či pověřenou třetí osobou v souvislosti s prováděním díla a při provádění díla.</w:t>
      </w:r>
    </w:p>
    <w:p w14:paraId="69EE0799" w14:textId="77777777" w:rsidR="00CC5B02" w:rsidRDefault="00CC5B02" w:rsidP="00CC5B02">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odpovídá za bezpečnost a ochranu zdraví všech osob v prostoru místa provádění </w:t>
      </w:r>
      <w:r>
        <w:rPr>
          <w:rFonts w:ascii="Calibri" w:hAnsi="Calibri"/>
          <w:snapToGrid w:val="0"/>
          <w:sz w:val="22"/>
          <w:szCs w:val="22"/>
        </w:rPr>
        <w:t>díla</w:t>
      </w:r>
      <w:r w:rsidRPr="001405C6">
        <w:rPr>
          <w:rFonts w:ascii="Calibri" w:hAnsi="Calibri"/>
          <w:snapToGrid w:val="0"/>
          <w:sz w:val="22"/>
          <w:szCs w:val="22"/>
        </w:rPr>
        <w:t> zabezpečí, aby osoby podílející se na zhotovení díla a pohybující se po místě provádění stavby byly vybaveny ochrannými pracovními pomůckami. Zhotovitel nesmí umožnit bez souhlasu objednatele přístup do místa provádění stavby osobám, které se bezprostředně nepodílejí na provádění díla.</w:t>
      </w:r>
    </w:p>
    <w:p w14:paraId="40D440D8" w14:textId="4EBB7767" w:rsidR="001405C6" w:rsidRPr="00CC5B02" w:rsidRDefault="000949A3" w:rsidP="00CC5B02">
      <w:pPr>
        <w:numPr>
          <w:ilvl w:val="0"/>
          <w:numId w:val="10"/>
        </w:numPr>
        <w:spacing w:before="60"/>
        <w:ind w:left="567" w:hanging="567"/>
        <w:jc w:val="both"/>
        <w:rPr>
          <w:rFonts w:ascii="Calibri" w:hAnsi="Calibri"/>
          <w:snapToGrid w:val="0"/>
          <w:sz w:val="22"/>
          <w:szCs w:val="22"/>
        </w:rPr>
      </w:pPr>
      <w:r w:rsidRPr="00CC5B02">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14:paraId="56AE70B3" w14:textId="08CEB00A" w:rsidR="0022032F" w:rsidRPr="0022032F" w:rsidRDefault="0022032F" w:rsidP="0022032F">
      <w:pPr>
        <w:numPr>
          <w:ilvl w:val="0"/>
          <w:numId w:val="10"/>
        </w:numPr>
        <w:spacing w:before="60"/>
        <w:ind w:left="567" w:hanging="567"/>
        <w:jc w:val="both"/>
        <w:rPr>
          <w:rFonts w:ascii="Calibri" w:hAnsi="Calibri"/>
          <w:snapToGrid w:val="0"/>
          <w:sz w:val="22"/>
          <w:szCs w:val="22"/>
        </w:rPr>
      </w:pPr>
      <w:r w:rsidRPr="00206423">
        <w:rPr>
          <w:rFonts w:ascii="Calibri" w:hAnsi="Calibri"/>
          <w:snapToGrid w:val="0"/>
          <w:sz w:val="22"/>
          <w:szCs w:val="22"/>
        </w:rPr>
        <w:t xml:space="preserve">Zhotovitel je povinen zabezpečit na svůj náklad a na své riziko </w:t>
      </w:r>
      <w:r>
        <w:rPr>
          <w:rFonts w:ascii="Calibri" w:hAnsi="Calibri"/>
          <w:snapToGrid w:val="0"/>
          <w:sz w:val="22"/>
          <w:szCs w:val="22"/>
        </w:rPr>
        <w:t xml:space="preserve">případná </w:t>
      </w:r>
      <w:r w:rsidRPr="00206423">
        <w:rPr>
          <w:rFonts w:ascii="Calibri" w:hAnsi="Calibri"/>
          <w:snapToGrid w:val="0"/>
          <w:sz w:val="22"/>
          <w:szCs w:val="22"/>
        </w:rPr>
        <w:t>veškerá povolení k užívání veřejných ploch dotčených prováděnou stavbou.</w:t>
      </w:r>
    </w:p>
    <w:p w14:paraId="29C86B59" w14:textId="3F951E0B"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 xml:space="preserve">(stavební suť, použité obaly apod.) </w:t>
      </w:r>
      <w:r w:rsidRPr="00D911E9">
        <w:rPr>
          <w:rFonts w:ascii="Calibri" w:hAnsi="Calibri"/>
          <w:sz w:val="22"/>
          <w:szCs w:val="22"/>
        </w:rPr>
        <w:t>a doloží doklady o této likvidaci</w:t>
      </w:r>
      <w:r w:rsidRPr="00C76DDA">
        <w:rPr>
          <w:rFonts w:ascii="Calibri" w:hAnsi="Calibri"/>
          <w:sz w:val="22"/>
          <w:szCs w:val="22"/>
        </w:rPr>
        <w:t>.</w:t>
      </w:r>
    </w:p>
    <w:p w14:paraId="08CAF6C0" w14:textId="77777777"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14:paraId="67A01A10" w14:textId="1BD1545D" w:rsidR="00257826" w:rsidRDefault="001918B2" w:rsidP="00257826">
      <w:pPr>
        <w:spacing w:before="60"/>
        <w:ind w:left="567"/>
        <w:jc w:val="both"/>
        <w:rPr>
          <w:rFonts w:ascii="Calibri" w:hAnsi="Calibri"/>
          <w:snapToGrid w:val="0"/>
          <w:sz w:val="22"/>
          <w:szCs w:val="22"/>
        </w:rPr>
      </w:pPr>
      <w:r>
        <w:rPr>
          <w:rFonts w:ascii="Calibri" w:hAnsi="Calibri"/>
          <w:snapToGrid w:val="0"/>
          <w:sz w:val="22"/>
          <w:szCs w:val="22"/>
        </w:rPr>
        <w:t xml:space="preserve">                         </w:t>
      </w:r>
      <w:r w:rsidR="002A1AEC">
        <w:rPr>
          <w:rFonts w:ascii="Calibri" w:hAnsi="Calibri"/>
          <w:snapToGrid w:val="0"/>
          <w:sz w:val="22"/>
          <w:szCs w:val="22"/>
        </w:rPr>
        <w:t xml:space="preserve">                           </w:t>
      </w:r>
      <w:r>
        <w:rPr>
          <w:rFonts w:ascii="Calibri" w:hAnsi="Calibri"/>
          <w:snapToGrid w:val="0"/>
          <w:sz w:val="22"/>
          <w:szCs w:val="22"/>
        </w:rPr>
        <w:t xml:space="preserve">   </w:t>
      </w:r>
    </w:p>
    <w:p w14:paraId="0414C570" w14:textId="77777777"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14:paraId="2BE70333" w14:textId="6B386AFA"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r w:rsidR="001918B2">
        <w:rPr>
          <w:rFonts w:ascii="Calibri" w:hAnsi="Calibri"/>
          <w:sz w:val="22"/>
          <w:szCs w:val="22"/>
        </w:rPr>
        <w:t>.</w:t>
      </w:r>
    </w:p>
    <w:p w14:paraId="58728721" w14:textId="77777777"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14:paraId="3CB6E165" w14:textId="40D6A9EE" w:rsidR="001405C6" w:rsidRPr="00465F5D"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w:t>
      </w:r>
      <w:r w:rsidR="006871E5">
        <w:rPr>
          <w:rFonts w:ascii="Calibri" w:hAnsi="Calibri"/>
          <w:sz w:val="22"/>
          <w:szCs w:val="22"/>
        </w:rPr>
        <w:t xml:space="preserve"> povinen</w:t>
      </w:r>
      <w:r w:rsidRPr="001405C6">
        <w:rPr>
          <w:rFonts w:ascii="Calibri" w:hAnsi="Calibri"/>
          <w:sz w:val="22"/>
          <w:szCs w:val="22"/>
        </w:rPr>
        <w:t xml:space="preserve"> kdykoliv v průběhu provádění díla, a to i ve spolupráci s pracovníky dotčených orgánů státní správy, požadovat prohlídku provedených prací, předložení dokladů prokazující kvalifikaci pracovníků.</w:t>
      </w:r>
      <w:r w:rsidR="00465F5D">
        <w:rPr>
          <w:rFonts w:ascii="Calibri" w:hAnsi="Calibri"/>
          <w:sz w:val="22"/>
          <w:szCs w:val="22"/>
        </w:rPr>
        <w:t xml:space="preserve"> Případ</w:t>
      </w:r>
      <w:r w:rsidR="0022063D">
        <w:rPr>
          <w:rFonts w:ascii="Calibri" w:hAnsi="Calibri"/>
          <w:sz w:val="22"/>
          <w:szCs w:val="22"/>
        </w:rPr>
        <w:t>n</w:t>
      </w:r>
      <w:r w:rsidR="00465F5D">
        <w:rPr>
          <w:rFonts w:ascii="Calibri" w:hAnsi="Calibri"/>
          <w:sz w:val="22"/>
          <w:szCs w:val="22"/>
        </w:rPr>
        <w:t>ě</w:t>
      </w:r>
      <w:r w:rsidR="0022063D">
        <w:rPr>
          <w:rFonts w:ascii="Calibri" w:hAnsi="Calibri"/>
          <w:sz w:val="22"/>
          <w:szCs w:val="22"/>
        </w:rPr>
        <w:t xml:space="preserve"> podle </w:t>
      </w:r>
      <w:r w:rsidR="00465F5D">
        <w:rPr>
          <w:rFonts w:ascii="Calibri" w:hAnsi="Calibri"/>
          <w:sz w:val="22"/>
          <w:szCs w:val="22"/>
        </w:rPr>
        <w:t>potřeby organizovat kontrolní dny.</w:t>
      </w:r>
    </w:p>
    <w:p w14:paraId="72FE3B5B" w14:textId="77777777" w:rsidR="00995BE3" w:rsidRDefault="00995BE3" w:rsidP="003F693C">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Vedení stavebního deníku</w:t>
      </w:r>
    </w:p>
    <w:p w14:paraId="1E3811AA" w14:textId="7CB7F3EF" w:rsidR="00995BE3" w:rsidRDefault="00995BE3" w:rsidP="00995BE3">
      <w:pPr>
        <w:numPr>
          <w:ilvl w:val="0"/>
          <w:numId w:val="11"/>
        </w:numPr>
        <w:tabs>
          <w:tab w:val="clear" w:pos="720"/>
          <w:tab w:val="num" w:pos="567"/>
        </w:tabs>
        <w:spacing w:before="60"/>
        <w:ind w:left="567" w:hanging="567"/>
        <w:jc w:val="both"/>
        <w:rPr>
          <w:rFonts w:ascii="Calibri" w:hAnsi="Calibri"/>
          <w:snapToGrid w:val="0"/>
          <w:sz w:val="22"/>
          <w:szCs w:val="22"/>
        </w:rPr>
      </w:pPr>
      <w:r>
        <w:rPr>
          <w:rFonts w:ascii="Calibri" w:hAnsi="Calibri"/>
          <w:snapToGrid w:val="0"/>
          <w:sz w:val="22"/>
          <w:szCs w:val="22"/>
        </w:rPr>
        <w:t xml:space="preserve"> </w:t>
      </w:r>
      <w:r w:rsidRPr="00206423">
        <w:rPr>
          <w:rFonts w:ascii="Calibri" w:hAnsi="Calibri"/>
          <w:snapToGrid w:val="0"/>
          <w:sz w:val="22"/>
          <w:szCs w:val="22"/>
        </w:rPr>
        <w:t xml:space="preserve">Zhotovitel je povinen vést stavební deník sloužící jako doklad o průběhu provádění stavby. Stavební deník povede zhotovitel od písemného převzetí staveniště </w:t>
      </w:r>
      <w:r w:rsidRPr="00206423">
        <w:rPr>
          <w:rFonts w:ascii="Calibri" w:hAnsi="Calibri"/>
          <w:sz w:val="22"/>
          <w:szCs w:val="22"/>
        </w:rPr>
        <w:t>v rozsahu stanoveném příslušnými právními předpisy pro zjednodušený stavební deník, zejména zákonem č. 183/2006 Sb., o územním plánování a stavebním řádu (stavební zákon), ve znění pozdějších předpisů, a vyhláškou č. 499/2006 Sb., o dokumentaci staveb, a to až do dne odstranění veškerých vad a nedodělků</w:t>
      </w:r>
      <w:r w:rsidRPr="00206423">
        <w:rPr>
          <w:rFonts w:ascii="Calibri" w:hAnsi="Calibri"/>
          <w:snapToGrid w:val="0"/>
          <w:sz w:val="22"/>
          <w:szCs w:val="22"/>
        </w:rPr>
        <w:t xml:space="preserve">. </w:t>
      </w:r>
    </w:p>
    <w:p w14:paraId="680A671E" w14:textId="703AAAAE" w:rsidR="00995BE3" w:rsidRPr="000079CA" w:rsidRDefault="00995BE3" w:rsidP="000079CA">
      <w:pPr>
        <w:numPr>
          <w:ilvl w:val="0"/>
          <w:numId w:val="11"/>
        </w:numPr>
        <w:tabs>
          <w:tab w:val="clear" w:pos="720"/>
          <w:tab w:val="num" w:pos="567"/>
        </w:tabs>
        <w:spacing w:before="60"/>
        <w:ind w:left="567" w:hanging="567"/>
        <w:jc w:val="both"/>
        <w:rPr>
          <w:rFonts w:ascii="Calibri" w:hAnsi="Calibri"/>
          <w:snapToGrid w:val="0"/>
          <w:sz w:val="22"/>
          <w:szCs w:val="22"/>
        </w:rPr>
      </w:pPr>
      <w:r w:rsidRPr="000079CA">
        <w:rPr>
          <w:rFonts w:ascii="Calibri" w:hAnsi="Calibri"/>
          <w:sz w:val="22"/>
          <w:szCs w:val="22"/>
        </w:rPr>
        <w:t xml:space="preserve">Zhotovitel se zavazuje, že stavební deník bude, po celou dobu provádění </w:t>
      </w:r>
      <w:r w:rsidRPr="000079CA">
        <w:rPr>
          <w:rFonts w:ascii="Calibri" w:hAnsi="Calibri"/>
          <w:snapToGrid w:val="0"/>
          <w:sz w:val="22"/>
          <w:szCs w:val="22"/>
        </w:rPr>
        <w:t xml:space="preserve">stavby </w:t>
      </w:r>
      <w:r w:rsidRPr="000079CA">
        <w:rPr>
          <w:rFonts w:ascii="Calibri" w:hAnsi="Calibri"/>
          <w:sz w:val="22"/>
          <w:szCs w:val="22"/>
        </w:rPr>
        <w:t xml:space="preserve">dle této smlouvy uložen na bezpečném místě. Po odstranění veškerých vad a nedodělků díla dle této smlouvy a po převzetí díla objednatelem </w:t>
      </w:r>
      <w:r w:rsidRPr="000079CA">
        <w:rPr>
          <w:rFonts w:ascii="Calibri" w:hAnsi="Calibri"/>
          <w:b/>
          <w:sz w:val="22"/>
          <w:szCs w:val="22"/>
        </w:rPr>
        <w:t>předá zhotovitel objednateli originál stavebního deníku.</w:t>
      </w:r>
    </w:p>
    <w:p w14:paraId="7222EB39" w14:textId="73967092" w:rsidR="00995BE3" w:rsidRPr="000079CA" w:rsidRDefault="00995BE3" w:rsidP="000079CA">
      <w:pPr>
        <w:numPr>
          <w:ilvl w:val="0"/>
          <w:numId w:val="11"/>
        </w:numPr>
        <w:tabs>
          <w:tab w:val="clear" w:pos="720"/>
          <w:tab w:val="num" w:pos="567"/>
        </w:tabs>
        <w:spacing w:before="60"/>
        <w:ind w:left="567" w:hanging="567"/>
        <w:jc w:val="both"/>
        <w:rPr>
          <w:rFonts w:ascii="Calibri" w:hAnsi="Calibri"/>
          <w:snapToGrid w:val="0"/>
          <w:sz w:val="22"/>
          <w:szCs w:val="22"/>
        </w:rPr>
      </w:pPr>
      <w:r w:rsidRPr="000079CA">
        <w:rPr>
          <w:rFonts w:ascii="Calibri" w:hAnsi="Calibri"/>
          <w:snapToGrid w:val="0"/>
          <w:sz w:val="22"/>
          <w:szCs w:val="22"/>
        </w:rPr>
        <w:t>Jakýkoliv záznam ve stavebním deníku nelze považovat za změnu této smlouvy.</w:t>
      </w:r>
    </w:p>
    <w:p w14:paraId="40A6D72D" w14:textId="77777777" w:rsidR="00995BE3" w:rsidRDefault="00995BE3" w:rsidP="00336A43">
      <w:pPr>
        <w:pStyle w:val="Odstavecseseznamem"/>
        <w:numPr>
          <w:ilvl w:val="0"/>
          <w:numId w:val="8"/>
        </w:numPr>
        <w:spacing w:before="240"/>
        <w:ind w:left="850" w:hanging="424"/>
        <w:contextualSpacing w:val="0"/>
        <w:jc w:val="center"/>
        <w:rPr>
          <w:rFonts w:ascii="Calibri" w:hAnsi="Calibri" w:cs="Calibri"/>
          <w:b/>
          <w:sz w:val="22"/>
          <w:szCs w:val="22"/>
        </w:rPr>
      </w:pPr>
      <w:r>
        <w:rPr>
          <w:rFonts w:ascii="Calibri" w:hAnsi="Calibri" w:cs="Calibri"/>
          <w:b/>
          <w:sz w:val="22"/>
          <w:szCs w:val="22"/>
        </w:rPr>
        <w:t>Staveniště, zařízení staveniště</w:t>
      </w:r>
    </w:p>
    <w:p w14:paraId="5B99C1B9" w14:textId="72BEEF35" w:rsidR="00995BE3" w:rsidRDefault="00995BE3" w:rsidP="000079CA">
      <w:pPr>
        <w:pStyle w:val="Odstavecseseznamem"/>
        <w:numPr>
          <w:ilvl w:val="0"/>
          <w:numId w:val="31"/>
        </w:numPr>
        <w:spacing w:before="60" w:after="60"/>
        <w:ind w:left="567" w:hanging="567"/>
        <w:contextualSpacing w:val="0"/>
        <w:jc w:val="both"/>
        <w:rPr>
          <w:rFonts w:ascii="Calibri" w:hAnsi="Calibri"/>
          <w:sz w:val="22"/>
          <w:szCs w:val="22"/>
        </w:rPr>
      </w:pPr>
      <w:r w:rsidRPr="000079CA">
        <w:rPr>
          <w:rFonts w:ascii="Calibri" w:hAnsi="Calibri"/>
          <w:sz w:val="22"/>
          <w:szCs w:val="22"/>
        </w:rPr>
        <w:t xml:space="preserve">Zhotovitel je povinen užívat staveniště jen pro účely související s prováděním díla a při užívání staveniště je povinen dodržovat veškeré právní předpisy. </w:t>
      </w:r>
    </w:p>
    <w:p w14:paraId="34A9B105" w14:textId="21676136" w:rsidR="00995BE3" w:rsidRDefault="00995BE3" w:rsidP="000079CA">
      <w:pPr>
        <w:pStyle w:val="Odstavecseseznamem"/>
        <w:numPr>
          <w:ilvl w:val="0"/>
          <w:numId w:val="31"/>
        </w:numPr>
        <w:spacing w:before="60"/>
        <w:ind w:left="567" w:hanging="567"/>
        <w:jc w:val="both"/>
        <w:rPr>
          <w:rFonts w:ascii="Calibri" w:hAnsi="Calibri"/>
          <w:sz w:val="22"/>
          <w:szCs w:val="22"/>
        </w:rPr>
      </w:pPr>
      <w:r w:rsidRPr="000079CA">
        <w:rPr>
          <w:rFonts w:ascii="Calibri" w:hAnsi="Calibri"/>
          <w:sz w:val="22"/>
          <w:szCs w:val="22"/>
        </w:rPr>
        <w:t>Zhotovitel je povinen udržovat na převzatém staveništi pořádek a čistotu a průběžně ze staveniště odstraňovat odpady a nečistoty vzniklé jeho pracemi.</w:t>
      </w:r>
    </w:p>
    <w:p w14:paraId="32B186A4" w14:textId="546A1732" w:rsidR="00AA0977" w:rsidRPr="00AA0977" w:rsidRDefault="00AA0977" w:rsidP="00AA0977">
      <w:pPr>
        <w:pStyle w:val="Odstavecseseznamem"/>
        <w:numPr>
          <w:ilvl w:val="0"/>
          <w:numId w:val="31"/>
        </w:numPr>
        <w:spacing w:before="60"/>
        <w:ind w:left="567" w:hanging="567"/>
        <w:contextualSpacing w:val="0"/>
        <w:jc w:val="both"/>
        <w:rPr>
          <w:rFonts w:ascii="Calibri" w:hAnsi="Calibri"/>
          <w:sz w:val="22"/>
          <w:szCs w:val="22"/>
        </w:rPr>
      </w:pPr>
      <w:r w:rsidRPr="00AA0977">
        <w:rPr>
          <w:rFonts w:ascii="Calibri" w:hAnsi="Calibri"/>
          <w:snapToGrid w:val="0"/>
          <w:sz w:val="22"/>
          <w:szCs w:val="22"/>
        </w:rPr>
        <w:t>Zhotovitel je povinen vyklidit staveniště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374C94AD" w14:textId="1B13CF54" w:rsidR="00AC363A" w:rsidRDefault="00AC363A" w:rsidP="00AC363A">
      <w:pPr>
        <w:pStyle w:val="Odstavecseseznamem"/>
        <w:numPr>
          <w:ilvl w:val="0"/>
          <w:numId w:val="8"/>
        </w:numPr>
        <w:spacing w:before="240"/>
        <w:ind w:left="0" w:firstLine="426"/>
        <w:contextualSpacing w:val="0"/>
        <w:jc w:val="center"/>
        <w:rPr>
          <w:rFonts w:ascii="Calibri" w:hAnsi="Calibri" w:cs="Calibri"/>
          <w:b/>
          <w:sz w:val="22"/>
          <w:szCs w:val="22"/>
        </w:rPr>
      </w:pPr>
      <w:r w:rsidRPr="00AC363A">
        <w:rPr>
          <w:rFonts w:ascii="Calibri" w:hAnsi="Calibri" w:cs="Calibri"/>
          <w:b/>
          <w:sz w:val="22"/>
          <w:szCs w:val="22"/>
        </w:rPr>
        <w:t>Předání a převzetí díla</w:t>
      </w:r>
    </w:p>
    <w:p w14:paraId="557AF73D" w14:textId="27AA880F" w:rsidR="00AC363A" w:rsidRDefault="00AC363A" w:rsidP="0022063D">
      <w:pPr>
        <w:widowControl w:val="0"/>
        <w:numPr>
          <w:ilvl w:val="1"/>
          <w:numId w:val="34"/>
        </w:numPr>
        <w:spacing w:after="120"/>
        <w:ind w:hanging="283"/>
        <w:jc w:val="both"/>
        <w:rPr>
          <w:rFonts w:ascii="Calibri" w:hAnsi="Calibri"/>
          <w:sz w:val="22"/>
          <w:szCs w:val="22"/>
        </w:rPr>
      </w:pPr>
      <w:r w:rsidRPr="00893213">
        <w:rPr>
          <w:rFonts w:ascii="Calibri" w:hAnsi="Calibri"/>
          <w:iCs/>
          <w:sz w:val="22"/>
          <w:szCs w:val="22"/>
        </w:rPr>
        <w:t xml:space="preserve">Zhotovitel splní svoji povinnost provést dílo jeho řádným dokončením a předáním díla objednateli, bez zjevných vad a nedodělků. </w:t>
      </w:r>
      <w:r w:rsidRPr="00893213">
        <w:rPr>
          <w:rFonts w:ascii="Calibri" w:hAnsi="Calibri"/>
          <w:sz w:val="22"/>
          <w:szCs w:val="22"/>
        </w:rPr>
        <w:t>Součástí závazku provést dílo je i předání příslušných dokladů, listin a materiálů objednateli.</w:t>
      </w:r>
      <w:r>
        <w:rPr>
          <w:rFonts w:ascii="Calibri" w:hAnsi="Calibri"/>
          <w:sz w:val="22"/>
          <w:szCs w:val="22"/>
        </w:rPr>
        <w:t xml:space="preserve"> Dokončené dílo předá zhotovitel objednateli nejpozději poslední den termínu pro provedení díla dle této smlouvy.</w:t>
      </w:r>
    </w:p>
    <w:p w14:paraId="54326989" w14:textId="35183425" w:rsidR="00AC363A" w:rsidRPr="00AC363A" w:rsidRDefault="00AC363A" w:rsidP="0022063D">
      <w:pPr>
        <w:widowControl w:val="0"/>
        <w:numPr>
          <w:ilvl w:val="1"/>
          <w:numId w:val="34"/>
        </w:numPr>
        <w:spacing w:after="120"/>
        <w:ind w:hanging="283"/>
        <w:jc w:val="both"/>
        <w:rPr>
          <w:rFonts w:ascii="Calibri" w:hAnsi="Calibri"/>
          <w:sz w:val="22"/>
          <w:szCs w:val="22"/>
        </w:rPr>
      </w:pPr>
      <w:r w:rsidRPr="00D43451">
        <w:rPr>
          <w:rFonts w:ascii="Calibri" w:hAnsi="Calibri"/>
          <w:iCs/>
          <w:sz w:val="22"/>
          <w:szCs w:val="22"/>
        </w:rPr>
        <w:t>Dílo je</w:t>
      </w:r>
      <w:r>
        <w:rPr>
          <w:rFonts w:ascii="Calibri" w:hAnsi="Calibri"/>
          <w:iCs/>
          <w:sz w:val="22"/>
          <w:szCs w:val="22"/>
        </w:rPr>
        <w:t xml:space="preserve"> předáno a </w:t>
      </w:r>
      <w:r w:rsidRPr="00D43451">
        <w:rPr>
          <w:rFonts w:ascii="Calibri" w:hAnsi="Calibri"/>
          <w:iCs/>
          <w:sz w:val="22"/>
          <w:szCs w:val="22"/>
        </w:rPr>
        <w:t>převzato zápisem podepsaným oprávněnými zástupci obou smluvních stran</w:t>
      </w:r>
      <w:r>
        <w:rPr>
          <w:rFonts w:ascii="Calibri" w:hAnsi="Calibri"/>
          <w:iCs/>
          <w:sz w:val="22"/>
          <w:szCs w:val="22"/>
        </w:rPr>
        <w:t>.</w:t>
      </w:r>
    </w:p>
    <w:p w14:paraId="62059CAF" w14:textId="6E57244E" w:rsidR="00AC363A" w:rsidRPr="00AC363A" w:rsidRDefault="00AC363A" w:rsidP="0022063D">
      <w:pPr>
        <w:widowControl w:val="0"/>
        <w:numPr>
          <w:ilvl w:val="1"/>
          <w:numId w:val="34"/>
        </w:numPr>
        <w:spacing w:after="120"/>
        <w:ind w:hanging="283"/>
        <w:jc w:val="both"/>
        <w:rPr>
          <w:rFonts w:ascii="Calibri" w:hAnsi="Calibri"/>
          <w:iCs/>
          <w:sz w:val="22"/>
          <w:szCs w:val="22"/>
        </w:rPr>
      </w:pPr>
      <w:r>
        <w:rPr>
          <w:rFonts w:ascii="Calibri" w:hAnsi="Calibri"/>
          <w:sz w:val="22"/>
          <w:szCs w:val="22"/>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4D0F1A">
        <w:rPr>
          <w:rFonts w:ascii="Calibri" w:hAnsi="Calibri"/>
          <w:iCs/>
          <w:sz w:val="22"/>
          <w:szCs w:val="22"/>
        </w:rPr>
        <w:t>.</w:t>
      </w:r>
      <w:r w:rsidRPr="00D43451">
        <w:rPr>
          <w:rFonts w:ascii="Calibri" w:hAnsi="Calibri"/>
          <w:iCs/>
          <w:sz w:val="22"/>
          <w:szCs w:val="22"/>
        </w:rPr>
        <w:t xml:space="preserve"> </w:t>
      </w:r>
    </w:p>
    <w:p w14:paraId="26F20FEA" w14:textId="3674BB92" w:rsidR="002A6B50" w:rsidRPr="000079CA" w:rsidRDefault="00483D4D" w:rsidP="00336A43">
      <w:pPr>
        <w:pStyle w:val="Odstavecseseznamem"/>
        <w:numPr>
          <w:ilvl w:val="0"/>
          <w:numId w:val="8"/>
        </w:numPr>
        <w:spacing w:before="240"/>
        <w:ind w:left="850" w:hanging="283"/>
        <w:contextualSpacing w:val="0"/>
        <w:jc w:val="center"/>
        <w:rPr>
          <w:rFonts w:ascii="Calibri" w:hAnsi="Calibri" w:cs="Calibri"/>
          <w:b/>
          <w:sz w:val="22"/>
          <w:szCs w:val="22"/>
        </w:rPr>
      </w:pPr>
      <w:r w:rsidRPr="000079CA">
        <w:rPr>
          <w:rFonts w:ascii="Calibri" w:hAnsi="Calibri" w:cs="Calibri"/>
          <w:b/>
          <w:sz w:val="22"/>
          <w:szCs w:val="22"/>
        </w:rPr>
        <w:t>Záruky</w:t>
      </w:r>
    </w:p>
    <w:p w14:paraId="2F593A55" w14:textId="1BB3B213" w:rsidR="00483D4D"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záruku v délce </w:t>
      </w:r>
      <w:r w:rsidR="00097E0F">
        <w:rPr>
          <w:rFonts w:ascii="Calibri" w:hAnsi="Calibri" w:cs="Calibri"/>
          <w:sz w:val="22"/>
          <w:szCs w:val="22"/>
        </w:rPr>
        <w:t xml:space="preserve">60 měsíců </w:t>
      </w:r>
      <w:r w:rsidR="0047222E" w:rsidRPr="002E4055">
        <w:rPr>
          <w:rFonts w:ascii="Calibri" w:hAnsi="Calibri" w:cs="Calibri"/>
          <w:sz w:val="22"/>
          <w:szCs w:val="22"/>
        </w:rPr>
        <w:t>od dokončení a řádného předání díla</w:t>
      </w:r>
      <w:r w:rsidR="00334828">
        <w:rPr>
          <w:rFonts w:ascii="Calibri" w:hAnsi="Calibri" w:cs="Calibri"/>
          <w:sz w:val="22"/>
          <w:szCs w:val="22"/>
        </w:rPr>
        <w:t xml:space="preserve"> prostého zjevných vad a nedodělků</w:t>
      </w:r>
      <w:r w:rsidR="0047222E" w:rsidRPr="002E4055">
        <w:rPr>
          <w:rFonts w:ascii="Calibri" w:hAnsi="Calibri" w:cs="Calibri"/>
          <w:sz w:val="22"/>
          <w:szCs w:val="22"/>
        </w:rPr>
        <w:t>.</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14:paraId="0D1F9CCF" w14:textId="61482737"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doby </w:t>
      </w:r>
      <w:r w:rsidR="002471CA">
        <w:rPr>
          <w:rFonts w:ascii="Calibri" w:hAnsi="Calibri" w:cs="Calibri"/>
          <w:sz w:val="22"/>
          <w:szCs w:val="22"/>
        </w:rPr>
        <w:t>60</w:t>
      </w:r>
      <w:r w:rsidRPr="0007743E">
        <w:rPr>
          <w:rFonts w:ascii="Calibri" w:hAnsi="Calibri" w:cs="Calibri"/>
          <w:sz w:val="22"/>
          <w:szCs w:val="22"/>
        </w:rPr>
        <w:t xml:space="preserve"> měsíců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14:paraId="10CF6115" w14:textId="77777777"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14:paraId="7ECC18B9" w14:textId="77777777"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14:paraId="76DD76F3" w14:textId="77777777"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14:paraId="29295153" w14:textId="77777777"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14:paraId="3121992C"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70FDF36A"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14:paraId="59701FD2" w14:textId="77777777" w:rsidR="0047222E" w:rsidRPr="002E4055" w:rsidRDefault="009802FC"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Smluvní pokuty</w:t>
      </w:r>
    </w:p>
    <w:p w14:paraId="3D818DEF" w14:textId="6493768B"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C36C02">
        <w:rPr>
          <w:rFonts w:ascii="Calibri" w:hAnsi="Calibri" w:cs="Calibri"/>
          <w:sz w:val="22"/>
          <w:szCs w:val="22"/>
        </w:rPr>
        <w:t xml:space="preserve">výši </w:t>
      </w:r>
      <w:r w:rsidR="00CC5B02">
        <w:rPr>
          <w:rFonts w:ascii="Calibri" w:hAnsi="Calibri" w:cs="Calibri"/>
          <w:sz w:val="22"/>
          <w:szCs w:val="22"/>
        </w:rPr>
        <w:t>500</w:t>
      </w:r>
      <w:r w:rsidR="00B00ED7" w:rsidRPr="00C36C02">
        <w:rPr>
          <w:rFonts w:ascii="Calibri" w:hAnsi="Calibri" w:cs="Calibri"/>
          <w:sz w:val="22"/>
          <w:szCs w:val="22"/>
        </w:rPr>
        <w:t xml:space="preserve"> Kč</w:t>
      </w:r>
      <w:r w:rsidR="00B00ED7">
        <w:rPr>
          <w:rFonts w:ascii="Calibri" w:hAnsi="Calibri" w:cs="Calibri"/>
          <w:sz w:val="22"/>
          <w:szCs w:val="22"/>
        </w:rPr>
        <w:t xml:space="preserve"> </w:t>
      </w:r>
      <w:r w:rsidRPr="00967C08">
        <w:rPr>
          <w:rFonts w:ascii="Calibri" w:hAnsi="Calibri" w:cs="Calibri"/>
          <w:sz w:val="22"/>
          <w:szCs w:val="22"/>
        </w:rPr>
        <w:t>za každý byť i jen započatý den prodlení.</w:t>
      </w:r>
    </w:p>
    <w:p w14:paraId="2E2EF114"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14:paraId="59E34B47"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7FCBD9C7" w14:textId="77777777"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4A6E9237" w14:textId="77777777"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14:paraId="0EEC299E" w14:textId="77777777"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14:paraId="15053984" w14:textId="77777777" w:rsidR="00B00ED7" w:rsidRPr="00027F53"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14:paraId="047C2964" w14:textId="77777777" w:rsidR="00E918E6" w:rsidRDefault="00E918E6" w:rsidP="00834615">
      <w:pPr>
        <w:pStyle w:val="Odstavecseseznamem"/>
        <w:numPr>
          <w:ilvl w:val="0"/>
          <w:numId w:val="8"/>
        </w:numPr>
        <w:spacing w:before="240"/>
        <w:ind w:left="3828" w:hanging="425"/>
        <w:contextualSpacing w:val="0"/>
        <w:rPr>
          <w:rFonts w:ascii="Calibri" w:hAnsi="Calibri" w:cs="Calibri"/>
          <w:b/>
          <w:sz w:val="22"/>
          <w:szCs w:val="22"/>
        </w:rPr>
      </w:pPr>
      <w:r>
        <w:rPr>
          <w:rFonts w:ascii="Calibri" w:hAnsi="Calibri" w:cs="Calibri"/>
          <w:b/>
          <w:sz w:val="22"/>
          <w:szCs w:val="22"/>
        </w:rPr>
        <w:t>Odstoupení od smlouvy</w:t>
      </w:r>
    </w:p>
    <w:p w14:paraId="2A4C89CB" w14:textId="77777777" w:rsidR="00E50FFF" w:rsidRPr="00E50FFF" w:rsidRDefault="00E50FFF" w:rsidP="00465F5D">
      <w:pPr>
        <w:numPr>
          <w:ilvl w:val="0"/>
          <w:numId w:val="14"/>
        </w:numPr>
        <w:spacing w:before="60"/>
        <w:ind w:left="567" w:hanging="141"/>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14:paraId="5DD70DF9" w14:textId="3364EED5" w:rsidR="00CC5B02" w:rsidRPr="00CC5B02" w:rsidRDefault="00CC5B02" w:rsidP="00CC5B02">
      <w:pPr>
        <w:numPr>
          <w:ilvl w:val="0"/>
          <w:numId w:val="14"/>
        </w:numPr>
        <w:spacing w:before="60"/>
        <w:ind w:left="567" w:hanging="141"/>
        <w:jc w:val="both"/>
        <w:rPr>
          <w:rFonts w:asciiTheme="minorHAnsi" w:hAnsiTheme="minorHAnsi" w:cstheme="minorHAnsi"/>
          <w:snapToGrid w:val="0"/>
          <w:sz w:val="22"/>
          <w:szCs w:val="22"/>
        </w:rPr>
      </w:pPr>
      <w:r w:rsidRPr="00CC5B02">
        <w:rPr>
          <w:rFonts w:asciiTheme="minorHAnsi" w:hAnsiTheme="minorHAnsi" w:cstheme="minorHAnsi"/>
          <w:sz w:val="22"/>
          <w:szCs w:val="22"/>
        </w:rPr>
        <w:t xml:space="preserve">Smlouva může být před uplynutím doby plnění díla ukončena pouze dohodou smluvních stran nebo odstoupením od smlouvy z důvodů a způsobem uvedeným v zákoně nebo v této smlouvě.  </w:t>
      </w:r>
    </w:p>
    <w:p w14:paraId="3112E81A" w14:textId="33D1BAA8" w:rsidR="003F693C" w:rsidRPr="003F693C" w:rsidRDefault="00E50FFF" w:rsidP="003F693C">
      <w:pPr>
        <w:numPr>
          <w:ilvl w:val="0"/>
          <w:numId w:val="14"/>
        </w:numPr>
        <w:spacing w:before="60"/>
        <w:ind w:left="567" w:hanging="141"/>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14:paraId="4F14AAB0" w14:textId="64F8F544"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delší než 14 dnů,</w:t>
      </w:r>
    </w:p>
    <w:p w14:paraId="66E505D1"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14:paraId="7B1D01A2"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14:paraId="22D49479"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w:t>
      </w:r>
      <w:r w:rsidR="0085273D" w:rsidRPr="007A2CB1">
        <w:rPr>
          <w:rFonts w:asciiTheme="minorHAnsi" w:hAnsiTheme="minorHAnsi" w:cstheme="minorHAnsi"/>
          <w:sz w:val="22"/>
          <w:szCs w:val="22"/>
        </w:rPr>
        <w:t>provádění úklidu</w:t>
      </w:r>
      <w:r w:rsidR="0085273D">
        <w:rPr>
          <w:rFonts w:asciiTheme="minorHAnsi" w:hAnsiTheme="minorHAnsi" w:cstheme="minorHAnsi"/>
          <w:sz w:val="22"/>
          <w:szCs w:val="22"/>
        </w:rPr>
        <w:t xml:space="preserve"> zhotovitele.</w:t>
      </w:r>
    </w:p>
    <w:p w14:paraId="505099BB" w14:textId="77777777" w:rsidR="00E50FFF" w:rsidRPr="00E50FFF" w:rsidRDefault="00E50FFF" w:rsidP="00465F5D">
      <w:pPr>
        <w:numPr>
          <w:ilvl w:val="0"/>
          <w:numId w:val="14"/>
        </w:numPr>
        <w:spacing w:before="60"/>
        <w:ind w:left="567" w:hanging="141"/>
        <w:jc w:val="both"/>
        <w:rPr>
          <w:rFonts w:asciiTheme="minorHAnsi" w:hAnsiTheme="minorHAnsi" w:cstheme="minorHAnsi"/>
          <w:sz w:val="22"/>
          <w:szCs w:val="22"/>
        </w:rPr>
      </w:pPr>
      <w:r w:rsidRPr="00E50FFF">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14:paraId="3F26887B" w14:textId="77777777"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součtu dílčích plateb ceny za provedení díla dle smlouvy objednatelem zhotoviteli; a </w:t>
      </w:r>
    </w:p>
    <w:p w14:paraId="444E9F97" w14:textId="77777777"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14:paraId="1E54F31E" w14:textId="4FAB5F1C" w:rsidR="00AA0977" w:rsidRDefault="00E50FFF" w:rsidP="00465F5D">
      <w:pPr>
        <w:numPr>
          <w:ilvl w:val="0"/>
          <w:numId w:val="14"/>
        </w:numPr>
        <w:spacing w:before="60"/>
        <w:ind w:left="567" w:hanging="141"/>
        <w:jc w:val="both"/>
        <w:rPr>
          <w:rFonts w:asciiTheme="minorHAnsi" w:hAnsiTheme="minorHAnsi" w:cstheme="minorHAnsi"/>
          <w:sz w:val="22"/>
          <w:szCs w:val="22"/>
        </w:rPr>
      </w:pPr>
      <w:r w:rsidRPr="00E50FFF">
        <w:rPr>
          <w:rFonts w:asciiTheme="minorHAnsi" w:hAnsiTheme="minorHAnsi" w:cstheme="minorHAnsi"/>
          <w:sz w:val="22"/>
          <w:szCs w:val="22"/>
        </w:rPr>
        <w:t xml:space="preserve">Smluvní strany jsou si povinny vyplatit shora uvedené částky, včetně případných příslušenství, </w:t>
      </w:r>
      <w:r w:rsidRPr="007F7D97">
        <w:rPr>
          <w:rFonts w:asciiTheme="minorHAnsi" w:hAnsiTheme="minorHAnsi" w:cstheme="minorHAnsi"/>
          <w:sz w:val="22"/>
          <w:szCs w:val="22"/>
        </w:rPr>
        <w:t>nejpozději do třiceti dnů ode</w:t>
      </w:r>
      <w:r w:rsidRPr="00E50FFF">
        <w:rPr>
          <w:rFonts w:asciiTheme="minorHAnsi" w:hAnsiTheme="minorHAnsi" w:cstheme="minorHAnsi"/>
          <w:sz w:val="22"/>
          <w:szCs w:val="22"/>
        </w:rPr>
        <w:t xml:space="preserve"> dne doručení písemné výzvy oprávněné smluvní strany k úhradě.</w:t>
      </w:r>
    </w:p>
    <w:p w14:paraId="07C098CC" w14:textId="77777777" w:rsidR="002A6B50" w:rsidRPr="00E918E6" w:rsidRDefault="000D62AE" w:rsidP="00834615">
      <w:pPr>
        <w:pStyle w:val="Odstavecseseznamem"/>
        <w:numPr>
          <w:ilvl w:val="0"/>
          <w:numId w:val="8"/>
        </w:numPr>
        <w:spacing w:before="240"/>
        <w:ind w:left="3828" w:hanging="425"/>
        <w:contextualSpacing w:val="0"/>
        <w:rPr>
          <w:rFonts w:ascii="Calibri" w:hAnsi="Calibri" w:cs="Calibri"/>
          <w:b/>
          <w:sz w:val="22"/>
          <w:szCs w:val="22"/>
        </w:rPr>
      </w:pPr>
      <w:r w:rsidRPr="00E918E6">
        <w:rPr>
          <w:rFonts w:ascii="Calibri" w:hAnsi="Calibri" w:cs="Calibri"/>
          <w:b/>
          <w:sz w:val="22"/>
          <w:szCs w:val="22"/>
        </w:rPr>
        <w:t>Závěrečn</w:t>
      </w:r>
      <w:r w:rsidR="00E12787" w:rsidRPr="00E918E6">
        <w:rPr>
          <w:rFonts w:ascii="Calibri" w:hAnsi="Calibri" w:cs="Calibri"/>
          <w:b/>
          <w:sz w:val="22"/>
          <w:szCs w:val="22"/>
        </w:rPr>
        <w:t>á</w:t>
      </w:r>
      <w:r w:rsidRPr="00E918E6">
        <w:rPr>
          <w:rFonts w:ascii="Calibri" w:hAnsi="Calibri" w:cs="Calibri"/>
          <w:b/>
          <w:sz w:val="22"/>
          <w:szCs w:val="22"/>
        </w:rPr>
        <w:t xml:space="preserve"> ustanovení</w:t>
      </w:r>
    </w:p>
    <w:p w14:paraId="02B29065" w14:textId="77777777"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14:paraId="175A34B5"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14:paraId="7AA4B834"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14:paraId="1C3B996E" w14:textId="77777777"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14:paraId="3579D239" w14:textId="7376424A" w:rsidR="000D62AE"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14:paraId="63D2A7CA" w14:textId="38D57C6F" w:rsidR="001918B2" w:rsidRDefault="001918B2" w:rsidP="000E4965">
      <w:pPr>
        <w:numPr>
          <w:ilvl w:val="0"/>
          <w:numId w:val="5"/>
        </w:numPr>
        <w:tabs>
          <w:tab w:val="clear" w:pos="360"/>
        </w:tabs>
        <w:spacing w:before="60"/>
        <w:ind w:left="567" w:hanging="567"/>
        <w:jc w:val="both"/>
        <w:rPr>
          <w:rFonts w:ascii="Calibri" w:hAnsi="Calibri" w:cs="Calibri"/>
          <w:sz w:val="22"/>
          <w:szCs w:val="22"/>
        </w:rPr>
      </w:pPr>
      <w:r w:rsidRPr="001918B2">
        <w:rPr>
          <w:rFonts w:asciiTheme="minorHAnsi" w:hAnsiTheme="minorHAnsi" w:cstheme="minorHAns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1D82B691" w14:textId="45B1923D" w:rsidR="000D62AE" w:rsidRDefault="000D62AE"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 xml:space="preserve">Tato smlouva se vyhotovuje ve </w:t>
      </w:r>
      <w:r w:rsidR="00895115" w:rsidRPr="000E4965">
        <w:rPr>
          <w:rFonts w:ascii="Calibri" w:hAnsi="Calibri" w:cs="Calibri"/>
          <w:sz w:val="22"/>
          <w:szCs w:val="22"/>
        </w:rPr>
        <w:t>třech</w:t>
      </w:r>
      <w:r w:rsidRPr="000E4965">
        <w:rPr>
          <w:rFonts w:ascii="Calibri" w:hAnsi="Calibri" w:cs="Calibri"/>
          <w:sz w:val="22"/>
          <w:szCs w:val="22"/>
        </w:rPr>
        <w:t xml:space="preserve"> </w:t>
      </w:r>
      <w:r w:rsidR="00054F8B" w:rsidRPr="000E4965">
        <w:rPr>
          <w:rFonts w:ascii="Calibri" w:hAnsi="Calibri" w:cs="Calibri"/>
          <w:sz w:val="22"/>
          <w:szCs w:val="22"/>
        </w:rPr>
        <w:t>stejnopisech</w:t>
      </w:r>
      <w:r w:rsidRPr="000E4965">
        <w:rPr>
          <w:rFonts w:ascii="Calibri" w:hAnsi="Calibri" w:cs="Calibri"/>
          <w:sz w:val="22"/>
          <w:szCs w:val="22"/>
        </w:rPr>
        <w:t xml:space="preserve">, které mají platnost originálu, </w:t>
      </w:r>
      <w:r w:rsidR="00895115" w:rsidRPr="000E4965">
        <w:rPr>
          <w:rFonts w:ascii="Calibri" w:hAnsi="Calibri" w:cs="Calibri"/>
          <w:sz w:val="22"/>
          <w:szCs w:val="22"/>
        </w:rPr>
        <w:t>dvě vyhotovení pro objednatele a jedno pro zhotovitele</w:t>
      </w:r>
      <w:r w:rsidRPr="000E4965">
        <w:rPr>
          <w:rFonts w:ascii="Calibri" w:hAnsi="Calibri" w:cs="Calibri"/>
          <w:sz w:val="22"/>
          <w:szCs w:val="22"/>
        </w:rPr>
        <w:t>.</w:t>
      </w:r>
    </w:p>
    <w:p w14:paraId="3AA294B2" w14:textId="6AAD4A88" w:rsidR="0085273D" w:rsidRPr="000E4965" w:rsidRDefault="0085273D"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sz w:val="22"/>
          <w:szCs w:val="22"/>
        </w:rPr>
        <w:t>Smlouva nabývá platnosti dnem podpisu oprávněnými zástupci smluvních stran a účinnosti nejdříve dnem uveřejnění v informačním systému registru smluv dle zákona 340/2015 Sb.</w:t>
      </w:r>
    </w:p>
    <w:p w14:paraId="0A2F371A" w14:textId="415E99F1" w:rsidR="008B4567" w:rsidRPr="000E4965" w:rsidRDefault="00D82D9B"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Smluvní strany prohlašují, že tuto smlouvu uzavřely svobodně, vážně a srozumitelně, nikoliv v</w:t>
      </w:r>
      <w:r w:rsidR="005E1D24" w:rsidRPr="000E4965">
        <w:rPr>
          <w:rFonts w:ascii="Calibri" w:hAnsi="Calibri" w:cs="Calibri"/>
          <w:sz w:val="22"/>
          <w:szCs w:val="22"/>
        </w:rPr>
        <w:t> </w:t>
      </w:r>
      <w:r w:rsidRPr="000E4965">
        <w:rPr>
          <w:rFonts w:ascii="Calibri" w:hAnsi="Calibri" w:cs="Calibri"/>
          <w:sz w:val="22"/>
          <w:szCs w:val="22"/>
        </w:rPr>
        <w:t>tísni nebo za nápadně nevýhodných podmínek.</w:t>
      </w:r>
    </w:p>
    <w:p w14:paraId="48F9277A" w14:textId="77777777"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14:paraId="196C539B" w14:textId="77777777" w:rsidR="00E50FFF" w:rsidRPr="00E50FFF" w:rsidRDefault="00E50FFF" w:rsidP="002D52AD">
      <w:pPr>
        <w:pStyle w:val="Zkladntext"/>
        <w:outlineLvl w:val="0"/>
        <w:rPr>
          <w:rFonts w:ascii="Calibri" w:hAnsi="Calibri"/>
          <w:snapToGrid w:val="0"/>
          <w:szCs w:val="22"/>
        </w:rPr>
      </w:pPr>
      <w:r w:rsidRPr="00FD5094">
        <w:rPr>
          <w:rFonts w:ascii="Calibri" w:hAnsi="Calibri"/>
          <w:snapToGrid w:val="0"/>
          <w:szCs w:val="22"/>
        </w:rPr>
        <w:t>Soupis stavebních prací, dodávek a služeb s výkazem výměr</w:t>
      </w:r>
    </w:p>
    <w:tbl>
      <w:tblPr>
        <w:tblW w:w="9237" w:type="dxa"/>
        <w:tblLook w:val="04A0" w:firstRow="1" w:lastRow="0" w:firstColumn="1" w:lastColumn="0" w:noHBand="0" w:noVBand="1"/>
      </w:tblPr>
      <w:tblGrid>
        <w:gridCol w:w="3227"/>
        <w:gridCol w:w="2551"/>
        <w:gridCol w:w="3459"/>
      </w:tblGrid>
      <w:tr w:rsidR="009767B6" w:rsidRPr="002E4055" w14:paraId="44A9BEBC" w14:textId="77777777" w:rsidTr="00E00351">
        <w:tc>
          <w:tcPr>
            <w:tcW w:w="3227" w:type="dxa"/>
          </w:tcPr>
          <w:p w14:paraId="1200B6EB" w14:textId="19A3D6D6" w:rsidR="009767B6" w:rsidRPr="002E4055" w:rsidRDefault="009767B6" w:rsidP="00732ADE">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E00351">
              <w:rPr>
                <w:rFonts w:ascii="Calibri" w:hAnsi="Calibri" w:cs="Tahoma"/>
                <w:sz w:val="22"/>
                <w:szCs w:val="22"/>
              </w:rPr>
              <w:t>13. 9. 2022</w:t>
            </w:r>
          </w:p>
        </w:tc>
        <w:tc>
          <w:tcPr>
            <w:tcW w:w="2551" w:type="dxa"/>
          </w:tcPr>
          <w:p w14:paraId="407605C6" w14:textId="77777777" w:rsidR="009767B6" w:rsidRPr="002E4055" w:rsidRDefault="009767B6" w:rsidP="001814EC">
            <w:pPr>
              <w:jc w:val="both"/>
              <w:rPr>
                <w:rFonts w:ascii="Calibri" w:hAnsi="Calibri" w:cs="Tahoma"/>
                <w:sz w:val="22"/>
                <w:szCs w:val="22"/>
              </w:rPr>
            </w:pPr>
          </w:p>
        </w:tc>
        <w:tc>
          <w:tcPr>
            <w:tcW w:w="3459" w:type="dxa"/>
          </w:tcPr>
          <w:p w14:paraId="0AC863CF" w14:textId="728E9548" w:rsidR="009767B6" w:rsidRPr="002E4055" w:rsidRDefault="00E50FFF" w:rsidP="00E00351">
            <w:pPr>
              <w:ind w:right="-354"/>
              <w:jc w:val="both"/>
              <w:rPr>
                <w:rFonts w:ascii="Calibri" w:hAnsi="Calibri" w:cs="Tahoma"/>
                <w:sz w:val="22"/>
                <w:szCs w:val="22"/>
              </w:rPr>
            </w:pPr>
            <w:r>
              <w:rPr>
                <w:rFonts w:ascii="Calibri" w:hAnsi="Calibri" w:cs="Tahoma"/>
                <w:sz w:val="22"/>
                <w:szCs w:val="22"/>
              </w:rPr>
              <w:t>V</w:t>
            </w:r>
            <w:r w:rsidR="007000AA">
              <w:rPr>
                <w:rFonts w:ascii="Calibri" w:hAnsi="Calibri" w:cs="Tahoma"/>
                <w:sz w:val="22"/>
                <w:szCs w:val="22"/>
              </w:rPr>
              <w:t xml:space="preserve"> </w:t>
            </w:r>
            <w:r w:rsidR="00732ADE">
              <w:rPr>
                <w:rFonts w:ascii="Calibri" w:hAnsi="Calibri" w:cs="Tahoma"/>
                <w:sz w:val="22"/>
                <w:szCs w:val="22"/>
              </w:rPr>
              <w:t xml:space="preserve">  </w:t>
            </w:r>
            <w:r w:rsidR="003C67CE">
              <w:rPr>
                <w:rFonts w:ascii="Calibri" w:hAnsi="Calibri" w:cs="Tahoma"/>
                <w:sz w:val="22"/>
                <w:szCs w:val="22"/>
              </w:rPr>
              <w:t>Jemnici</w:t>
            </w:r>
            <w:r w:rsidR="00732ADE">
              <w:rPr>
                <w:rFonts w:ascii="Calibri" w:hAnsi="Calibri" w:cs="Tahoma"/>
                <w:sz w:val="22"/>
                <w:szCs w:val="22"/>
              </w:rPr>
              <w:t xml:space="preserve">  </w:t>
            </w:r>
            <w:r w:rsidR="00E00351">
              <w:rPr>
                <w:rFonts w:ascii="Calibri" w:hAnsi="Calibri" w:cs="Tahoma"/>
                <w:sz w:val="22"/>
                <w:szCs w:val="22"/>
              </w:rPr>
              <w:t>d</w:t>
            </w:r>
            <w:r w:rsidR="003C67CE">
              <w:rPr>
                <w:rFonts w:ascii="Calibri" w:hAnsi="Calibri" w:cs="Tahoma"/>
                <w:sz w:val="22"/>
                <w:szCs w:val="22"/>
              </w:rPr>
              <w:t>ne</w:t>
            </w:r>
            <w:r w:rsidR="00E00351">
              <w:rPr>
                <w:rFonts w:ascii="Calibri" w:hAnsi="Calibri" w:cs="Tahoma"/>
                <w:sz w:val="22"/>
                <w:szCs w:val="22"/>
              </w:rPr>
              <w:t xml:space="preserve"> 12. 9. 2022</w:t>
            </w:r>
            <w:bookmarkStart w:id="0" w:name="_GoBack"/>
            <w:bookmarkEnd w:id="0"/>
            <w:r w:rsidR="003C67CE">
              <w:rPr>
                <w:rFonts w:ascii="Calibri" w:hAnsi="Calibri" w:cs="Tahoma"/>
                <w:sz w:val="22"/>
                <w:szCs w:val="22"/>
              </w:rPr>
              <w:t xml:space="preserve"> </w:t>
            </w:r>
          </w:p>
        </w:tc>
      </w:tr>
      <w:tr w:rsidR="009767B6" w:rsidRPr="002E4055" w14:paraId="38572C5C" w14:textId="77777777" w:rsidTr="0022063D">
        <w:tblPrEx>
          <w:tblLook w:val="01E0" w:firstRow="1" w:lastRow="1" w:firstColumn="1" w:lastColumn="1" w:noHBand="0" w:noVBand="0"/>
        </w:tblPrEx>
        <w:trPr>
          <w:trHeight w:val="1417"/>
        </w:trPr>
        <w:tc>
          <w:tcPr>
            <w:tcW w:w="3227" w:type="dxa"/>
            <w:tcBorders>
              <w:bottom w:val="dotted" w:sz="8" w:space="0" w:color="auto"/>
            </w:tcBorders>
            <w:shd w:val="clear" w:color="auto" w:fill="auto"/>
          </w:tcPr>
          <w:p w14:paraId="54E6A058" w14:textId="77777777" w:rsidR="009767B6" w:rsidRDefault="00212728" w:rsidP="0022063D">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14:paraId="0E1E58BC" w14:textId="482880EB" w:rsidR="0022063D" w:rsidRPr="00B00ED7" w:rsidRDefault="0022063D" w:rsidP="0022063D">
            <w:pPr>
              <w:spacing w:before="120"/>
              <w:jc w:val="both"/>
              <w:rPr>
                <w:rFonts w:ascii="Calibri" w:hAnsi="Calibri" w:cs="Tahoma"/>
                <w:sz w:val="22"/>
                <w:szCs w:val="22"/>
              </w:rPr>
            </w:pPr>
          </w:p>
        </w:tc>
        <w:tc>
          <w:tcPr>
            <w:tcW w:w="2551" w:type="dxa"/>
            <w:shd w:val="clear" w:color="auto" w:fill="auto"/>
          </w:tcPr>
          <w:p w14:paraId="3D3ECABC" w14:textId="77777777" w:rsidR="009767B6" w:rsidRPr="002E4055" w:rsidRDefault="009767B6" w:rsidP="001814EC">
            <w:pPr>
              <w:jc w:val="both"/>
              <w:rPr>
                <w:rFonts w:ascii="Calibri" w:hAnsi="Calibri" w:cs="Tahoma"/>
                <w:sz w:val="22"/>
                <w:szCs w:val="22"/>
              </w:rPr>
            </w:pPr>
          </w:p>
        </w:tc>
        <w:tc>
          <w:tcPr>
            <w:tcW w:w="3459" w:type="dxa"/>
            <w:tcBorders>
              <w:bottom w:val="dotted" w:sz="8" w:space="0" w:color="auto"/>
            </w:tcBorders>
            <w:shd w:val="clear" w:color="auto" w:fill="auto"/>
          </w:tcPr>
          <w:p w14:paraId="2CF46F1B" w14:textId="77777777"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14:paraId="079C278A" w14:textId="77777777"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14:paraId="034D9F31" w14:textId="77777777"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14:paraId="53E0BF24" w14:textId="77777777"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14:paraId="7011A597" w14:textId="77777777"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14:paraId="700A76B5" w14:textId="77777777" w:rsidR="009767B6" w:rsidRPr="002E4055" w:rsidRDefault="009767B6" w:rsidP="001814EC">
            <w:pPr>
              <w:jc w:val="center"/>
              <w:rPr>
                <w:rFonts w:ascii="Calibri" w:hAnsi="Calibri" w:cs="Tahoma"/>
                <w:sz w:val="22"/>
                <w:szCs w:val="22"/>
              </w:rPr>
            </w:pPr>
          </w:p>
        </w:tc>
        <w:tc>
          <w:tcPr>
            <w:tcW w:w="3459" w:type="dxa"/>
            <w:tcBorders>
              <w:top w:val="dotted" w:sz="8" w:space="0" w:color="auto"/>
            </w:tcBorders>
            <w:shd w:val="clear" w:color="auto" w:fill="auto"/>
          </w:tcPr>
          <w:p w14:paraId="25C81361" w14:textId="0CC3C16F" w:rsidR="007000AA" w:rsidRPr="00182EC4" w:rsidRDefault="003C67CE" w:rsidP="003F693C">
            <w:pPr>
              <w:jc w:val="center"/>
              <w:rPr>
                <w:rFonts w:ascii="Calibri" w:hAnsi="Calibri" w:cs="Tahoma"/>
                <w:sz w:val="22"/>
                <w:szCs w:val="22"/>
              </w:rPr>
            </w:pPr>
            <w:r>
              <w:rPr>
                <w:rFonts w:ascii="Calibri" w:hAnsi="Calibri" w:cs="Tahoma"/>
                <w:sz w:val="22"/>
                <w:szCs w:val="22"/>
              </w:rPr>
              <w:t>Jaromír Vyhnálek</w:t>
            </w:r>
          </w:p>
        </w:tc>
      </w:tr>
    </w:tbl>
    <w:p w14:paraId="0CA58E8F" w14:textId="77777777" w:rsidR="009767B6" w:rsidRPr="002E4055" w:rsidRDefault="009767B6" w:rsidP="000D62AE">
      <w:pPr>
        <w:rPr>
          <w:rFonts w:ascii="Calibri" w:hAnsi="Calibri" w:cs="Calibri"/>
          <w:sz w:val="22"/>
          <w:szCs w:val="22"/>
        </w:rPr>
      </w:pPr>
    </w:p>
    <w:sectPr w:rsidR="009767B6" w:rsidRPr="002E4055" w:rsidSect="00465F5D">
      <w:footerReference w:type="default" r:id="rId8"/>
      <w:pgSz w:w="11906" w:h="16838"/>
      <w:pgMar w:top="993"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129CB" w14:textId="77777777" w:rsidR="00CC54F6" w:rsidRDefault="00CC54F6" w:rsidP="001131D7">
      <w:r>
        <w:separator/>
      </w:r>
    </w:p>
  </w:endnote>
  <w:endnote w:type="continuationSeparator" w:id="0">
    <w:p w14:paraId="0CFE2775" w14:textId="77777777" w:rsidR="00CC54F6" w:rsidRDefault="00CC54F6"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62BB" w14:textId="66BD5F53"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CC54F6">
      <w:rPr>
        <w:rFonts w:ascii="Calibri" w:hAnsi="Calibri"/>
        <w:noProof/>
        <w:sz w:val="22"/>
        <w:szCs w:val="22"/>
      </w:rPr>
      <w:t>1</w:t>
    </w:r>
    <w:r w:rsidRPr="001131D7">
      <w:rPr>
        <w:rFonts w:ascii="Calibri" w:hAnsi="Calibri"/>
        <w:sz w:val="22"/>
        <w:szCs w:val="22"/>
      </w:rPr>
      <w:fldChar w:fldCharType="end"/>
    </w:r>
  </w:p>
  <w:p w14:paraId="3EBD73FC" w14:textId="77777777"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DDBAF" w14:textId="77777777" w:rsidR="00CC54F6" w:rsidRDefault="00CC54F6" w:rsidP="001131D7">
      <w:r>
        <w:separator/>
      </w:r>
    </w:p>
  </w:footnote>
  <w:footnote w:type="continuationSeparator" w:id="0">
    <w:p w14:paraId="464DAA0F" w14:textId="77777777" w:rsidR="00CC54F6" w:rsidRDefault="00CC54F6"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52FAAEF8"/>
    <w:name w:val="WW8Num10"/>
    <w:lvl w:ilvl="0">
      <w:start w:val="1"/>
      <w:numFmt w:val="decimal"/>
      <w:lvlText w:val="%1."/>
      <w:lvlJc w:val="left"/>
      <w:pPr>
        <w:tabs>
          <w:tab w:val="num" w:pos="360"/>
        </w:tabs>
        <w:ind w:left="360" w:hanging="360"/>
      </w:pPr>
      <w:rPr>
        <w:rFonts w:asciiTheme="minorHAnsi" w:hAnsiTheme="minorHAnsi" w:cstheme="minorHAnsi" w:hint="default"/>
        <w:b w:val="0"/>
        <w:i w:val="0"/>
      </w:rPr>
    </w:lvl>
  </w:abstractNum>
  <w:abstractNum w:abstractNumId="1"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810E2D"/>
    <w:multiLevelType w:val="hybridMultilevel"/>
    <w:tmpl w:val="7DC453EC"/>
    <w:lvl w:ilvl="0" w:tplc="80FE311C">
      <w:start w:val="1"/>
      <w:numFmt w:val="decimal"/>
      <w:lvlText w:val="13.%1"/>
      <w:lvlJc w:val="left"/>
      <w:pPr>
        <w:tabs>
          <w:tab w:val="num" w:pos="360"/>
        </w:tabs>
        <w:ind w:left="360" w:hanging="360"/>
      </w:pPr>
      <w:rPr>
        <w:rFonts w:hint="default"/>
        <w:b w:val="0"/>
        <w:i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A6D2819"/>
    <w:multiLevelType w:val="hybridMultilevel"/>
    <w:tmpl w:val="F55C7406"/>
    <w:lvl w:ilvl="0" w:tplc="FC26E8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8273DE"/>
    <w:multiLevelType w:val="hybridMultilevel"/>
    <w:tmpl w:val="D3AADFB4"/>
    <w:lvl w:ilvl="0" w:tplc="28DE3F26">
      <w:start w:val="1"/>
      <w:numFmt w:val="decimal"/>
      <w:lvlText w:val="8.%1"/>
      <w:lvlJc w:val="left"/>
      <w:pPr>
        <w:ind w:left="720" w:hanging="360"/>
      </w:pPr>
      <w:rPr>
        <w:rFonts w:hint="default"/>
        <w:b w:val="0"/>
        <w:bCs w:val="0"/>
        <w:i w:val="0"/>
        <w:iCs w:val="0"/>
        <w:caps w:val="0"/>
        <w:small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EB4CE9"/>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BD5606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DDE132D"/>
    <w:multiLevelType w:val="hybridMultilevel"/>
    <w:tmpl w:val="D9DC8CCE"/>
    <w:lvl w:ilvl="0" w:tplc="78F25F14">
      <w:start w:val="1"/>
      <w:numFmt w:val="decimal"/>
      <w:lvlText w:val="4.%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592777"/>
    <w:multiLevelType w:val="hybridMultilevel"/>
    <w:tmpl w:val="40E4E6EC"/>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606C04"/>
    <w:multiLevelType w:val="hybridMultilevel"/>
    <w:tmpl w:val="EE3861EA"/>
    <w:lvl w:ilvl="0" w:tplc="83BA06D8">
      <w:start w:val="1"/>
      <w:numFmt w:val="decimal"/>
      <w:lvlText w:val="11.%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E314AD0"/>
    <w:multiLevelType w:val="hybridMultilevel"/>
    <w:tmpl w:val="ABA8E3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81950A1"/>
    <w:multiLevelType w:val="hybridMultilevel"/>
    <w:tmpl w:val="07549A26"/>
    <w:lvl w:ilvl="0" w:tplc="ABC4FBEA">
      <w:start w:val="1"/>
      <w:numFmt w:val="decimal"/>
      <w:lvlText w:val="10.%1"/>
      <w:lvlJc w:val="left"/>
      <w:pPr>
        <w:ind w:left="1146"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9" w15:restartNumberingAfterBreak="0">
    <w:nsid w:val="3E266B86"/>
    <w:multiLevelType w:val="multilevel"/>
    <w:tmpl w:val="1EA4C9A2"/>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8F1FA2"/>
    <w:multiLevelType w:val="hybridMultilevel"/>
    <w:tmpl w:val="221AC07A"/>
    <w:lvl w:ilvl="0" w:tplc="ABC4FBEA">
      <w:start w:val="1"/>
      <w:numFmt w:val="decimal"/>
      <w:lvlText w:val="10.%1"/>
      <w:lvlJc w:val="left"/>
      <w:pPr>
        <w:tabs>
          <w:tab w:val="num" w:pos="360"/>
        </w:tabs>
        <w:ind w:left="360"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42FE4221"/>
    <w:multiLevelType w:val="hybridMultilevel"/>
    <w:tmpl w:val="4AD8D0B4"/>
    <w:lvl w:ilvl="0" w:tplc="203C173C">
      <w:start w:val="1"/>
      <w:numFmt w:val="decimal"/>
      <w:lvlText w:val="6.%1"/>
      <w:lvlJc w:val="left"/>
      <w:pPr>
        <w:ind w:left="1077" w:hanging="360"/>
      </w:pPr>
      <w:rPr>
        <w:rFonts w:hint="default"/>
        <w:b w:val="0"/>
        <w:i w:val="0"/>
        <w:sz w:val="22"/>
        <w:szCs w:val="22"/>
        <w:em w:val="no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5079757B"/>
    <w:multiLevelType w:val="hybridMultilevel"/>
    <w:tmpl w:val="71DCA0D6"/>
    <w:lvl w:ilvl="0" w:tplc="644AC5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895985"/>
    <w:multiLevelType w:val="hybridMultilevel"/>
    <w:tmpl w:val="D090C9FC"/>
    <w:lvl w:ilvl="0" w:tplc="7A163F42">
      <w:start w:val="1"/>
      <w:numFmt w:val="decimal"/>
      <w:lvlText w:val="12.%1"/>
      <w:lvlJc w:val="right"/>
      <w:pPr>
        <w:ind w:left="720"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A648EE"/>
    <w:multiLevelType w:val="hybridMultilevel"/>
    <w:tmpl w:val="09127C5A"/>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64416D70"/>
    <w:multiLevelType w:val="hybridMultilevel"/>
    <w:tmpl w:val="4AA61B80"/>
    <w:lvl w:ilvl="0" w:tplc="88FE136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9320A2"/>
    <w:multiLevelType w:val="multilevel"/>
    <w:tmpl w:val="8DAA5910"/>
    <w:name w:val="WW8Num112"/>
    <w:lvl w:ilvl="0">
      <w:start w:val="1"/>
      <w:numFmt w:val="none"/>
      <w:lvlText w:val="6."/>
      <w:lvlJc w:val="left"/>
      <w:pPr>
        <w:ind w:left="360" w:hanging="360"/>
      </w:pPr>
      <w:rPr>
        <w:rFonts w:hint="default"/>
      </w:rPr>
    </w:lvl>
    <w:lvl w:ilvl="1">
      <w:start w:val="1"/>
      <w:numFmt w:val="decimal"/>
      <w:lvlText w:val="9.%2"/>
      <w:lvlJc w:val="right"/>
      <w:pPr>
        <w:ind w:left="567" w:hanging="567"/>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711AF"/>
    <w:multiLevelType w:val="hybridMultilevel"/>
    <w:tmpl w:val="204A21EC"/>
    <w:lvl w:ilvl="0" w:tplc="4C7A435A">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34"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784924"/>
    <w:multiLevelType w:val="hybridMultilevel"/>
    <w:tmpl w:val="BE52CD9A"/>
    <w:lvl w:ilvl="0" w:tplc="C1BE47D8">
      <w:start w:val="1"/>
      <w:numFmt w:val="decimal"/>
      <w:lvlText w:val="5.%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3"/>
  </w:num>
  <w:num w:numId="2">
    <w:abstractNumId w:val="16"/>
  </w:num>
  <w:num w:numId="3">
    <w:abstractNumId w:val="20"/>
  </w:num>
  <w:num w:numId="4">
    <w:abstractNumId w:val="12"/>
  </w:num>
  <w:num w:numId="5">
    <w:abstractNumId w:val="3"/>
  </w:num>
  <w:num w:numId="6">
    <w:abstractNumId w:val="36"/>
  </w:num>
  <w:num w:numId="7">
    <w:abstractNumId w:val="34"/>
  </w:num>
  <w:num w:numId="8">
    <w:abstractNumId w:val="11"/>
  </w:num>
  <w:num w:numId="9">
    <w:abstractNumId w:val="31"/>
  </w:num>
  <w:num w:numId="10">
    <w:abstractNumId w:val="35"/>
  </w:num>
  <w:num w:numId="11">
    <w:abstractNumId w:val="32"/>
  </w:num>
  <w:num w:numId="12">
    <w:abstractNumId w:val="19"/>
  </w:num>
  <w:num w:numId="13">
    <w:abstractNumId w:val="2"/>
  </w:num>
  <w:num w:numId="14">
    <w:abstractNumId w:val="25"/>
  </w:num>
  <w:num w:numId="15">
    <w:abstractNumId w:val="22"/>
  </w:num>
  <w:num w:numId="16">
    <w:abstractNumId w:val="23"/>
  </w:num>
  <w:num w:numId="17">
    <w:abstractNumId w:val="27"/>
  </w:num>
  <w:num w:numId="18">
    <w:abstractNumId w:val="21"/>
  </w:num>
  <w:num w:numId="19">
    <w:abstractNumId w:val="33"/>
  </w:num>
  <w:num w:numId="20">
    <w:abstractNumId w:val="5"/>
  </w:num>
  <w:num w:numId="21">
    <w:abstractNumId w:val="8"/>
  </w:num>
  <w:num w:numId="22">
    <w:abstractNumId w:val="4"/>
  </w:num>
  <w:num w:numId="23">
    <w:abstractNumId w:val="1"/>
  </w:num>
  <w:num w:numId="24">
    <w:abstractNumId w:val="10"/>
  </w:num>
  <w:num w:numId="25">
    <w:abstractNumId w:val="30"/>
  </w:num>
  <w:num w:numId="26">
    <w:abstractNumId w:val="18"/>
  </w:num>
  <w:num w:numId="27">
    <w:abstractNumId w:val="15"/>
  </w:num>
  <w:num w:numId="28">
    <w:abstractNumId w:val="26"/>
  </w:num>
  <w:num w:numId="29">
    <w:abstractNumId w:val="9"/>
  </w:num>
  <w:num w:numId="30">
    <w:abstractNumId w:val="28"/>
  </w:num>
  <w:num w:numId="31">
    <w:abstractNumId w:val="6"/>
  </w:num>
  <w:num w:numId="32">
    <w:abstractNumId w:val="24"/>
  </w:num>
  <w:num w:numId="33">
    <w:abstractNumId w:val="17"/>
  </w:num>
  <w:num w:numId="34">
    <w:abstractNumId w:val="29"/>
  </w:num>
  <w:num w:numId="35">
    <w:abstractNumId w:val="14"/>
  </w:num>
  <w:num w:numId="36">
    <w:abstractNumId w:val="7"/>
  </w:num>
  <w:num w:numId="3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079CA"/>
    <w:rsid w:val="00027407"/>
    <w:rsid w:val="00027F53"/>
    <w:rsid w:val="00033A44"/>
    <w:rsid w:val="00033B02"/>
    <w:rsid w:val="00034DEC"/>
    <w:rsid w:val="00042977"/>
    <w:rsid w:val="00044854"/>
    <w:rsid w:val="00050576"/>
    <w:rsid w:val="00054F8B"/>
    <w:rsid w:val="00055689"/>
    <w:rsid w:val="000677F2"/>
    <w:rsid w:val="00074FC9"/>
    <w:rsid w:val="0007743E"/>
    <w:rsid w:val="00081012"/>
    <w:rsid w:val="0009476F"/>
    <w:rsid w:val="000949A3"/>
    <w:rsid w:val="00097E0F"/>
    <w:rsid w:val="000B3E2C"/>
    <w:rsid w:val="000B42B8"/>
    <w:rsid w:val="000C695D"/>
    <w:rsid w:val="000D62AE"/>
    <w:rsid w:val="000E4965"/>
    <w:rsid w:val="000F159F"/>
    <w:rsid w:val="001131D7"/>
    <w:rsid w:val="001306A8"/>
    <w:rsid w:val="00131C94"/>
    <w:rsid w:val="00135D37"/>
    <w:rsid w:val="001405C6"/>
    <w:rsid w:val="00157888"/>
    <w:rsid w:val="00167827"/>
    <w:rsid w:val="001726CB"/>
    <w:rsid w:val="001753C1"/>
    <w:rsid w:val="00180DFD"/>
    <w:rsid w:val="001814EC"/>
    <w:rsid w:val="00182EC4"/>
    <w:rsid w:val="0018586E"/>
    <w:rsid w:val="001918B2"/>
    <w:rsid w:val="00193E1C"/>
    <w:rsid w:val="00195D6A"/>
    <w:rsid w:val="001A6133"/>
    <w:rsid w:val="001A7F71"/>
    <w:rsid w:val="001B1301"/>
    <w:rsid w:val="001B5E47"/>
    <w:rsid w:val="001C0D72"/>
    <w:rsid w:val="001D198C"/>
    <w:rsid w:val="001D1DDB"/>
    <w:rsid w:val="001E6755"/>
    <w:rsid w:val="002037D8"/>
    <w:rsid w:val="002047D2"/>
    <w:rsid w:val="00206423"/>
    <w:rsid w:val="00206F78"/>
    <w:rsid w:val="00207068"/>
    <w:rsid w:val="00207BF2"/>
    <w:rsid w:val="0021120F"/>
    <w:rsid w:val="00212728"/>
    <w:rsid w:val="00215E0F"/>
    <w:rsid w:val="0021693B"/>
    <w:rsid w:val="0022032F"/>
    <w:rsid w:val="0022063D"/>
    <w:rsid w:val="00225215"/>
    <w:rsid w:val="00225856"/>
    <w:rsid w:val="00246B29"/>
    <w:rsid w:val="002471CA"/>
    <w:rsid w:val="0025000C"/>
    <w:rsid w:val="00253380"/>
    <w:rsid w:val="00257826"/>
    <w:rsid w:val="00265A2B"/>
    <w:rsid w:val="00267AB3"/>
    <w:rsid w:val="00275920"/>
    <w:rsid w:val="00280C88"/>
    <w:rsid w:val="00294B89"/>
    <w:rsid w:val="002A1AEC"/>
    <w:rsid w:val="002A2632"/>
    <w:rsid w:val="002A6B50"/>
    <w:rsid w:val="002A7CD8"/>
    <w:rsid w:val="002B5733"/>
    <w:rsid w:val="002C01D0"/>
    <w:rsid w:val="002D52AD"/>
    <w:rsid w:val="002D62CC"/>
    <w:rsid w:val="002D66F3"/>
    <w:rsid w:val="002E4055"/>
    <w:rsid w:val="002F1C71"/>
    <w:rsid w:val="002F5846"/>
    <w:rsid w:val="002F5982"/>
    <w:rsid w:val="002F740E"/>
    <w:rsid w:val="003031F3"/>
    <w:rsid w:val="0031601C"/>
    <w:rsid w:val="00327F00"/>
    <w:rsid w:val="00330253"/>
    <w:rsid w:val="00334784"/>
    <w:rsid w:val="00334828"/>
    <w:rsid w:val="00336A43"/>
    <w:rsid w:val="0034513C"/>
    <w:rsid w:val="003525ED"/>
    <w:rsid w:val="00352C48"/>
    <w:rsid w:val="003575CA"/>
    <w:rsid w:val="003656E8"/>
    <w:rsid w:val="00370EE2"/>
    <w:rsid w:val="0039129F"/>
    <w:rsid w:val="00394523"/>
    <w:rsid w:val="003A6322"/>
    <w:rsid w:val="003B0DF9"/>
    <w:rsid w:val="003B26F3"/>
    <w:rsid w:val="003B5328"/>
    <w:rsid w:val="003B7FDB"/>
    <w:rsid w:val="003C347E"/>
    <w:rsid w:val="003C67CE"/>
    <w:rsid w:val="003D1C40"/>
    <w:rsid w:val="003E4F6D"/>
    <w:rsid w:val="003F693C"/>
    <w:rsid w:val="00401120"/>
    <w:rsid w:val="00403270"/>
    <w:rsid w:val="00410B17"/>
    <w:rsid w:val="0043488E"/>
    <w:rsid w:val="00437797"/>
    <w:rsid w:val="00444571"/>
    <w:rsid w:val="00444F64"/>
    <w:rsid w:val="004516E4"/>
    <w:rsid w:val="00457A3C"/>
    <w:rsid w:val="00457A7A"/>
    <w:rsid w:val="00465F5D"/>
    <w:rsid w:val="00472028"/>
    <w:rsid w:val="0047222E"/>
    <w:rsid w:val="00476736"/>
    <w:rsid w:val="00483D4D"/>
    <w:rsid w:val="004864A5"/>
    <w:rsid w:val="004872B5"/>
    <w:rsid w:val="004935DE"/>
    <w:rsid w:val="004A1740"/>
    <w:rsid w:val="004A1C39"/>
    <w:rsid w:val="004B1A9F"/>
    <w:rsid w:val="004B1FF1"/>
    <w:rsid w:val="004C2CAF"/>
    <w:rsid w:val="004D7BC9"/>
    <w:rsid w:val="004E34DE"/>
    <w:rsid w:val="00507952"/>
    <w:rsid w:val="00515CB7"/>
    <w:rsid w:val="00516E50"/>
    <w:rsid w:val="00526CCB"/>
    <w:rsid w:val="0053312A"/>
    <w:rsid w:val="00540631"/>
    <w:rsid w:val="00540D2D"/>
    <w:rsid w:val="00542BBD"/>
    <w:rsid w:val="00567782"/>
    <w:rsid w:val="00570BE6"/>
    <w:rsid w:val="005731A4"/>
    <w:rsid w:val="0057386C"/>
    <w:rsid w:val="005806EA"/>
    <w:rsid w:val="005B1B62"/>
    <w:rsid w:val="005C51BC"/>
    <w:rsid w:val="005D454A"/>
    <w:rsid w:val="005D5D19"/>
    <w:rsid w:val="005E0AF9"/>
    <w:rsid w:val="005E1D24"/>
    <w:rsid w:val="005E4F2E"/>
    <w:rsid w:val="00600DFC"/>
    <w:rsid w:val="00610BF3"/>
    <w:rsid w:val="00614D9D"/>
    <w:rsid w:val="006169E7"/>
    <w:rsid w:val="00621A1C"/>
    <w:rsid w:val="00623D0E"/>
    <w:rsid w:val="00624C78"/>
    <w:rsid w:val="00626A7E"/>
    <w:rsid w:val="0063087E"/>
    <w:rsid w:val="006332C0"/>
    <w:rsid w:val="00635AD1"/>
    <w:rsid w:val="006757FD"/>
    <w:rsid w:val="00684262"/>
    <w:rsid w:val="006871E5"/>
    <w:rsid w:val="006960DD"/>
    <w:rsid w:val="0069731D"/>
    <w:rsid w:val="006A4216"/>
    <w:rsid w:val="006B450E"/>
    <w:rsid w:val="006C0198"/>
    <w:rsid w:val="006C0787"/>
    <w:rsid w:val="006C1539"/>
    <w:rsid w:val="006D1126"/>
    <w:rsid w:val="006D357C"/>
    <w:rsid w:val="006E3EFD"/>
    <w:rsid w:val="006E7698"/>
    <w:rsid w:val="007000AA"/>
    <w:rsid w:val="00711A38"/>
    <w:rsid w:val="0071446C"/>
    <w:rsid w:val="0071595B"/>
    <w:rsid w:val="00717E6B"/>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4102"/>
    <w:rsid w:val="007A2CB1"/>
    <w:rsid w:val="007B76F8"/>
    <w:rsid w:val="007C4449"/>
    <w:rsid w:val="007D21DF"/>
    <w:rsid w:val="007D779C"/>
    <w:rsid w:val="007F4E49"/>
    <w:rsid w:val="007F7D97"/>
    <w:rsid w:val="00807759"/>
    <w:rsid w:val="00814BFE"/>
    <w:rsid w:val="00820AD2"/>
    <w:rsid w:val="008211DB"/>
    <w:rsid w:val="00822851"/>
    <w:rsid w:val="00832BEC"/>
    <w:rsid w:val="00834615"/>
    <w:rsid w:val="0083681A"/>
    <w:rsid w:val="0085273D"/>
    <w:rsid w:val="008536E6"/>
    <w:rsid w:val="00856DDA"/>
    <w:rsid w:val="00867D0F"/>
    <w:rsid w:val="008725D5"/>
    <w:rsid w:val="00873392"/>
    <w:rsid w:val="008806FE"/>
    <w:rsid w:val="00881F40"/>
    <w:rsid w:val="008821E1"/>
    <w:rsid w:val="00885E7A"/>
    <w:rsid w:val="008911EC"/>
    <w:rsid w:val="008931C3"/>
    <w:rsid w:val="00895115"/>
    <w:rsid w:val="00897730"/>
    <w:rsid w:val="008A3DE8"/>
    <w:rsid w:val="008B4567"/>
    <w:rsid w:val="008C62A6"/>
    <w:rsid w:val="008D2A4D"/>
    <w:rsid w:val="008D4BCB"/>
    <w:rsid w:val="008E7C1F"/>
    <w:rsid w:val="00906858"/>
    <w:rsid w:val="00911D5F"/>
    <w:rsid w:val="0092349F"/>
    <w:rsid w:val="00927797"/>
    <w:rsid w:val="009318D8"/>
    <w:rsid w:val="00941390"/>
    <w:rsid w:val="009468C7"/>
    <w:rsid w:val="00953B4C"/>
    <w:rsid w:val="00954789"/>
    <w:rsid w:val="00967C08"/>
    <w:rsid w:val="0097019B"/>
    <w:rsid w:val="00972A8B"/>
    <w:rsid w:val="009767B6"/>
    <w:rsid w:val="009802FC"/>
    <w:rsid w:val="00987A58"/>
    <w:rsid w:val="00991923"/>
    <w:rsid w:val="00995BE3"/>
    <w:rsid w:val="009B269D"/>
    <w:rsid w:val="009B5191"/>
    <w:rsid w:val="009E165C"/>
    <w:rsid w:val="009E547D"/>
    <w:rsid w:val="009F041D"/>
    <w:rsid w:val="009F0752"/>
    <w:rsid w:val="009F5CB5"/>
    <w:rsid w:val="00A00F11"/>
    <w:rsid w:val="00A21FD0"/>
    <w:rsid w:val="00A263DC"/>
    <w:rsid w:val="00A31458"/>
    <w:rsid w:val="00A319BB"/>
    <w:rsid w:val="00A425A7"/>
    <w:rsid w:val="00A470AE"/>
    <w:rsid w:val="00A648FC"/>
    <w:rsid w:val="00A767A5"/>
    <w:rsid w:val="00A85411"/>
    <w:rsid w:val="00A86F35"/>
    <w:rsid w:val="00A914DE"/>
    <w:rsid w:val="00AA0977"/>
    <w:rsid w:val="00AA3801"/>
    <w:rsid w:val="00AA4D29"/>
    <w:rsid w:val="00AA713B"/>
    <w:rsid w:val="00AB3C05"/>
    <w:rsid w:val="00AB4420"/>
    <w:rsid w:val="00AB518F"/>
    <w:rsid w:val="00AC363A"/>
    <w:rsid w:val="00AC3E7C"/>
    <w:rsid w:val="00AC4712"/>
    <w:rsid w:val="00AF46D6"/>
    <w:rsid w:val="00B00ED7"/>
    <w:rsid w:val="00B01BA7"/>
    <w:rsid w:val="00B07EA6"/>
    <w:rsid w:val="00B138DE"/>
    <w:rsid w:val="00B167AB"/>
    <w:rsid w:val="00B26B3A"/>
    <w:rsid w:val="00B304FE"/>
    <w:rsid w:val="00B36748"/>
    <w:rsid w:val="00B62FDD"/>
    <w:rsid w:val="00B6535C"/>
    <w:rsid w:val="00B8651B"/>
    <w:rsid w:val="00B9034B"/>
    <w:rsid w:val="00B97649"/>
    <w:rsid w:val="00BA0965"/>
    <w:rsid w:val="00BB2E2B"/>
    <w:rsid w:val="00BB5006"/>
    <w:rsid w:val="00BC00D5"/>
    <w:rsid w:val="00BC4136"/>
    <w:rsid w:val="00BC7457"/>
    <w:rsid w:val="00BD0B2C"/>
    <w:rsid w:val="00BD0FC7"/>
    <w:rsid w:val="00BD10FB"/>
    <w:rsid w:val="00BD5F5E"/>
    <w:rsid w:val="00BD6F62"/>
    <w:rsid w:val="00BF0609"/>
    <w:rsid w:val="00C02350"/>
    <w:rsid w:val="00C04312"/>
    <w:rsid w:val="00C13819"/>
    <w:rsid w:val="00C1709D"/>
    <w:rsid w:val="00C334E4"/>
    <w:rsid w:val="00C36C02"/>
    <w:rsid w:val="00C6759E"/>
    <w:rsid w:val="00C76DDA"/>
    <w:rsid w:val="00C87296"/>
    <w:rsid w:val="00C93D19"/>
    <w:rsid w:val="00CA4E74"/>
    <w:rsid w:val="00CB5458"/>
    <w:rsid w:val="00CC07E3"/>
    <w:rsid w:val="00CC14D2"/>
    <w:rsid w:val="00CC2B1F"/>
    <w:rsid w:val="00CC47EC"/>
    <w:rsid w:val="00CC54F6"/>
    <w:rsid w:val="00CC5B02"/>
    <w:rsid w:val="00CD027D"/>
    <w:rsid w:val="00CD3D63"/>
    <w:rsid w:val="00CD50BE"/>
    <w:rsid w:val="00CD7ABD"/>
    <w:rsid w:val="00CE1C2D"/>
    <w:rsid w:val="00CE35CA"/>
    <w:rsid w:val="00CE473C"/>
    <w:rsid w:val="00CE64CF"/>
    <w:rsid w:val="00CF3200"/>
    <w:rsid w:val="00CF366E"/>
    <w:rsid w:val="00CF5885"/>
    <w:rsid w:val="00D002E0"/>
    <w:rsid w:val="00D02488"/>
    <w:rsid w:val="00D06FB3"/>
    <w:rsid w:val="00D07B17"/>
    <w:rsid w:val="00D10F1F"/>
    <w:rsid w:val="00D25DC3"/>
    <w:rsid w:val="00D41A6D"/>
    <w:rsid w:val="00D478E7"/>
    <w:rsid w:val="00D54536"/>
    <w:rsid w:val="00D642C0"/>
    <w:rsid w:val="00D65DCF"/>
    <w:rsid w:val="00D703E3"/>
    <w:rsid w:val="00D82D9B"/>
    <w:rsid w:val="00D85FE2"/>
    <w:rsid w:val="00D911E9"/>
    <w:rsid w:val="00D930EB"/>
    <w:rsid w:val="00DA1B0D"/>
    <w:rsid w:val="00DA37B7"/>
    <w:rsid w:val="00DA3914"/>
    <w:rsid w:val="00DA554B"/>
    <w:rsid w:val="00DB08E4"/>
    <w:rsid w:val="00DD75E0"/>
    <w:rsid w:val="00DE57BD"/>
    <w:rsid w:val="00DF28C5"/>
    <w:rsid w:val="00E00351"/>
    <w:rsid w:val="00E05C7E"/>
    <w:rsid w:val="00E07704"/>
    <w:rsid w:val="00E11AC5"/>
    <w:rsid w:val="00E12787"/>
    <w:rsid w:val="00E130A2"/>
    <w:rsid w:val="00E14B35"/>
    <w:rsid w:val="00E2369C"/>
    <w:rsid w:val="00E257EB"/>
    <w:rsid w:val="00E32751"/>
    <w:rsid w:val="00E354BA"/>
    <w:rsid w:val="00E50FFF"/>
    <w:rsid w:val="00E51D5F"/>
    <w:rsid w:val="00E600E7"/>
    <w:rsid w:val="00E60D76"/>
    <w:rsid w:val="00E62F2B"/>
    <w:rsid w:val="00E62F69"/>
    <w:rsid w:val="00E65B75"/>
    <w:rsid w:val="00E74761"/>
    <w:rsid w:val="00E772AF"/>
    <w:rsid w:val="00E8100B"/>
    <w:rsid w:val="00E84CC5"/>
    <w:rsid w:val="00E918E6"/>
    <w:rsid w:val="00E948A4"/>
    <w:rsid w:val="00E950E8"/>
    <w:rsid w:val="00E9579C"/>
    <w:rsid w:val="00EA382D"/>
    <w:rsid w:val="00EC1DAA"/>
    <w:rsid w:val="00ED31BA"/>
    <w:rsid w:val="00EE36DD"/>
    <w:rsid w:val="00EE4E5F"/>
    <w:rsid w:val="00EF0C67"/>
    <w:rsid w:val="00EF2D4F"/>
    <w:rsid w:val="00EF52D7"/>
    <w:rsid w:val="00EF5EB2"/>
    <w:rsid w:val="00F03989"/>
    <w:rsid w:val="00F07041"/>
    <w:rsid w:val="00F07DAF"/>
    <w:rsid w:val="00F15DDE"/>
    <w:rsid w:val="00F16D9A"/>
    <w:rsid w:val="00F24412"/>
    <w:rsid w:val="00F27DC3"/>
    <w:rsid w:val="00F401E8"/>
    <w:rsid w:val="00F43684"/>
    <w:rsid w:val="00F47B1F"/>
    <w:rsid w:val="00F47E91"/>
    <w:rsid w:val="00F47F5F"/>
    <w:rsid w:val="00F52E23"/>
    <w:rsid w:val="00F5611C"/>
    <w:rsid w:val="00F675ED"/>
    <w:rsid w:val="00F73E66"/>
    <w:rsid w:val="00F8011F"/>
    <w:rsid w:val="00F81F0F"/>
    <w:rsid w:val="00F8634D"/>
    <w:rsid w:val="00F9625A"/>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77B75"/>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1"/>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 w:type="paragraph" w:styleId="Zkladntext2">
    <w:name w:val="Body Text 2"/>
    <w:basedOn w:val="Normln"/>
    <w:link w:val="Zkladntext2Char"/>
    <w:unhideWhenUsed/>
    <w:rsid w:val="00AA3801"/>
    <w:pPr>
      <w:spacing w:after="120" w:line="480" w:lineRule="auto"/>
    </w:pPr>
  </w:style>
  <w:style w:type="character" w:customStyle="1" w:styleId="Zkladntext2Char">
    <w:name w:val="Základní text 2 Char"/>
    <w:basedOn w:val="Standardnpsmoodstavce"/>
    <w:link w:val="Zkladntext2"/>
    <w:rsid w:val="00AA38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802EF8C-F2C7-4C8D-AB55-90435A69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2965</Words>
  <Characters>17498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20423</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3</cp:revision>
  <cp:lastPrinted>2017-03-07T09:15:00Z</cp:lastPrinted>
  <dcterms:created xsi:type="dcterms:W3CDTF">2022-09-13T11:24:00Z</dcterms:created>
  <dcterms:modified xsi:type="dcterms:W3CDTF">2022-09-13T11:30:00Z</dcterms:modified>
</cp:coreProperties>
</file>